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2A079" w14:textId="77777777" w:rsidR="001C15DB" w:rsidRPr="00631358" w:rsidRDefault="001C15DB">
      <w:pPr>
        <w:rPr>
          <w:rFonts w:ascii="Corbel" w:hAnsi="Corbel"/>
          <w:lang w:val="de-DE"/>
        </w:rPr>
      </w:pPr>
    </w:p>
    <w:p w14:paraId="3B02F73B" w14:textId="77777777" w:rsidR="001C15DB" w:rsidRPr="00631358" w:rsidRDefault="001C15DB" w:rsidP="001C15DB">
      <w:pPr>
        <w:pStyle w:val="Titel"/>
        <w:rPr>
          <w:color w:val="548DD4" w:themeColor="text2" w:themeTint="99"/>
          <w:sz w:val="48"/>
          <w:lang w:val="nl-NL"/>
        </w:rPr>
      </w:pPr>
      <w:r w:rsidRPr="00631358">
        <w:rPr>
          <w:color w:val="548DD4" w:themeColor="text2" w:themeTint="99"/>
          <w:sz w:val="48"/>
          <w:lang w:val="nl-NL"/>
        </w:rPr>
        <w:t>Waterkwaliteit: zwemmen zonder risico?</w:t>
      </w:r>
    </w:p>
    <w:p w14:paraId="7BD371E4" w14:textId="77777777" w:rsidR="001C15DB" w:rsidRPr="00631358" w:rsidRDefault="001C15DB" w:rsidP="001C15DB">
      <w:pPr>
        <w:rPr>
          <w:rFonts w:ascii="Corbel" w:eastAsia="Times New Roman" w:hAnsi="Corbel"/>
          <w:b/>
          <w:bCs/>
          <w:color w:val="76923C"/>
          <w:sz w:val="28"/>
          <w:szCs w:val="28"/>
          <w:lang w:val="nl-NL"/>
        </w:rPr>
      </w:pPr>
      <w:r w:rsidRPr="00631358">
        <w:rPr>
          <w:rFonts w:ascii="Corbel" w:eastAsia="Times New Roman" w:hAnsi="Corbel"/>
          <w:b/>
          <w:bCs/>
          <w:color w:val="76923C"/>
          <w:sz w:val="28"/>
          <w:szCs w:val="28"/>
          <w:lang w:val="nl-NL"/>
        </w:rPr>
        <w:t>Overzicht van de activiteit</w:t>
      </w:r>
    </w:p>
    <w:p w14:paraId="79C52166" w14:textId="77777777" w:rsidR="001C15DB" w:rsidRPr="00631358" w:rsidRDefault="001C15DB" w:rsidP="001C15DB">
      <w:pPr>
        <w:rPr>
          <w:rFonts w:ascii="Corbel" w:eastAsia="Times New Roman" w:hAnsi="Corbel"/>
          <w:b/>
          <w:bCs/>
          <w:color w:val="76923C"/>
          <w:sz w:val="16"/>
          <w:szCs w:val="28"/>
          <w:lang w:val="nl-NL"/>
        </w:rPr>
      </w:pPr>
    </w:p>
    <w:p w14:paraId="1A9F43B6" w14:textId="57697D29" w:rsidR="001C15DB" w:rsidRPr="00631358" w:rsidRDefault="001C15DB" w:rsidP="001C15DB">
      <w:pPr>
        <w:pStyle w:val="Lijstalinea"/>
        <w:ind w:left="0"/>
        <w:rPr>
          <w:lang w:val="nl-NL"/>
        </w:rPr>
      </w:pPr>
      <w:r w:rsidRPr="00631358">
        <w:rPr>
          <w:lang w:val="nl-NL"/>
        </w:rPr>
        <w:t xml:space="preserve">Leerlingen onderzoeken hoe de kwaliteit van drink- en zwemwater kan worden vastgesteld. Voor zwemwater bestaan internationaal afgesproken criteria, waarmee een strand (aan zee of een binnenwater) de Blue </w:t>
      </w:r>
      <w:proofErr w:type="spellStart"/>
      <w:r w:rsidRPr="00631358">
        <w:rPr>
          <w:lang w:val="nl-NL"/>
        </w:rPr>
        <w:t>Flag</w:t>
      </w:r>
      <w:proofErr w:type="spellEnd"/>
      <w:r w:rsidRPr="00631358">
        <w:rPr>
          <w:lang w:val="nl-NL"/>
        </w:rPr>
        <w:t xml:space="preserve"> kan krijgen. Waarom is gekozen voor deze criteria en geen andere? Hoe meet je de kwaliteit van water en hoe zeker kun je zijn over je gevonden resultaten? Is het mogelijk om verschillende landen onderling te vergelijken? Dit zijn de kernvragen die aan bod komen. Daarbij spelen de vakken biologie, scheikunde en wiskunde elk een rol. Op grond van eigen onderzoek van watermonsters wordt een advies opgesteld voor de plaatselijke VVV.</w:t>
      </w:r>
    </w:p>
    <w:tbl>
      <w:tblPr>
        <w:tblpPr w:leftFromText="142" w:rightFromText="142" w:vertAnchor="text" w:horzAnchor="margin" w:tblpXSpec="center" w:tblpY="1"/>
        <w:tblW w:w="88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20" w:firstRow="1" w:lastRow="0" w:firstColumn="0" w:lastColumn="0" w:noHBand="0" w:noVBand="0"/>
      </w:tblPr>
      <w:tblGrid>
        <w:gridCol w:w="3879"/>
        <w:gridCol w:w="4984"/>
      </w:tblGrid>
      <w:tr w:rsidR="001C15DB" w:rsidRPr="0075329E" w14:paraId="66506CA7" w14:textId="77777777">
        <w:trPr>
          <w:trHeight w:val="568"/>
        </w:trPr>
        <w:tc>
          <w:tcPr>
            <w:tcW w:w="3879" w:type="dxa"/>
            <w:shd w:val="clear" w:color="auto" w:fill="D3DFEE"/>
            <w:vAlign w:val="center"/>
          </w:tcPr>
          <w:p w14:paraId="6AF5681E" w14:textId="77777777" w:rsidR="001C15DB" w:rsidRPr="00631358" w:rsidRDefault="001C15DB" w:rsidP="001C15DB">
            <w:pPr>
              <w:rPr>
                <w:rFonts w:ascii="Corbel" w:eastAsia="Times New Roman" w:hAnsi="Corbel" w:cs="Calibri"/>
                <w:b/>
                <w:sz w:val="20"/>
                <w:szCs w:val="20"/>
                <w:lang w:val="nl-NL"/>
              </w:rPr>
            </w:pPr>
            <w:proofErr w:type="spellStart"/>
            <w:r w:rsidRPr="00631358">
              <w:rPr>
                <w:rFonts w:ascii="Corbel" w:eastAsia="Times New Roman" w:hAnsi="Corbel" w:cs="Calibri"/>
                <w:b/>
                <w:sz w:val="20"/>
                <w:szCs w:val="20"/>
                <w:lang w:val="nl-NL"/>
              </w:rPr>
              <w:t>BiNaSk</w:t>
            </w:r>
            <w:proofErr w:type="spellEnd"/>
            <w:r w:rsidRPr="00631358">
              <w:rPr>
                <w:rFonts w:ascii="Corbel" w:eastAsia="Times New Roman" w:hAnsi="Corbel" w:cs="Calibri"/>
                <w:b/>
                <w:sz w:val="20"/>
                <w:szCs w:val="20"/>
                <w:lang w:val="nl-NL"/>
              </w:rPr>
              <w:t xml:space="preserve"> inhoud die behandeld wordt</w:t>
            </w:r>
          </w:p>
        </w:tc>
        <w:tc>
          <w:tcPr>
            <w:tcW w:w="4984" w:type="dxa"/>
            <w:shd w:val="clear" w:color="auto" w:fill="D3DFEE"/>
            <w:vAlign w:val="center"/>
          </w:tcPr>
          <w:p w14:paraId="63A84048" w14:textId="77777777" w:rsidR="001C15DB" w:rsidRPr="00631358" w:rsidRDefault="001C15DB" w:rsidP="001C15DB">
            <w:pPr>
              <w:rPr>
                <w:rFonts w:ascii="Corbel" w:eastAsia="Calibri" w:hAnsi="Corbel"/>
                <w:sz w:val="20"/>
                <w:szCs w:val="20"/>
                <w:lang w:val="nl-NL"/>
              </w:rPr>
            </w:pPr>
            <w:r w:rsidRPr="00631358">
              <w:rPr>
                <w:rFonts w:ascii="Corbel" w:eastAsia="Calibri" w:hAnsi="Corbel"/>
                <w:sz w:val="20"/>
                <w:szCs w:val="20"/>
                <w:lang w:val="nl-NL"/>
              </w:rPr>
              <w:t>- Inschattingen maken</w:t>
            </w:r>
          </w:p>
          <w:p w14:paraId="48B6EDE3" w14:textId="77777777" w:rsidR="001C15DB" w:rsidRPr="00631358" w:rsidRDefault="001C15DB" w:rsidP="001C15DB">
            <w:pPr>
              <w:rPr>
                <w:rFonts w:ascii="Corbel" w:eastAsia="Calibri" w:hAnsi="Corbel"/>
                <w:sz w:val="20"/>
                <w:szCs w:val="20"/>
                <w:lang w:val="nl-NL"/>
              </w:rPr>
            </w:pPr>
            <w:r w:rsidRPr="00631358">
              <w:rPr>
                <w:rFonts w:ascii="Corbel" w:eastAsia="Calibri" w:hAnsi="Corbel"/>
                <w:sz w:val="20"/>
                <w:szCs w:val="20"/>
                <w:lang w:val="nl-NL"/>
              </w:rPr>
              <w:t>- Experimenteren</w:t>
            </w:r>
          </w:p>
          <w:p w14:paraId="2CD0EE3D" w14:textId="77777777" w:rsidR="001C15DB" w:rsidRPr="00631358" w:rsidRDefault="001C15DB" w:rsidP="001C15DB">
            <w:pPr>
              <w:rPr>
                <w:rFonts w:ascii="Corbel" w:eastAsia="Calibri" w:hAnsi="Corbel"/>
                <w:sz w:val="20"/>
                <w:szCs w:val="20"/>
                <w:lang w:val="nl-NL"/>
              </w:rPr>
            </w:pPr>
            <w:r w:rsidRPr="00631358">
              <w:rPr>
                <w:rFonts w:ascii="Corbel" w:eastAsia="Calibri" w:hAnsi="Corbel"/>
                <w:sz w:val="20"/>
                <w:szCs w:val="20"/>
                <w:lang w:val="nl-NL"/>
              </w:rPr>
              <w:t>- Kritisch evalueren van de normen en de rechtvaardiging  - Toepassen van het gebruik van chemische reacties en</w:t>
            </w:r>
            <w:r w:rsidRPr="00631358">
              <w:rPr>
                <w:rFonts w:ascii="Corbel" w:eastAsia="Calibri" w:hAnsi="Corbel"/>
                <w:sz w:val="20"/>
                <w:szCs w:val="20"/>
                <w:lang w:val="nl-NL"/>
              </w:rPr>
              <w:br/>
              <w:t xml:space="preserve">  anorganische chemie in situaties van het dagelijks leven </w:t>
            </w:r>
          </w:p>
        </w:tc>
      </w:tr>
      <w:tr w:rsidR="001C15DB" w:rsidRPr="0075329E" w14:paraId="0928CBBC" w14:textId="77777777">
        <w:trPr>
          <w:trHeight w:val="568"/>
        </w:trPr>
        <w:tc>
          <w:tcPr>
            <w:tcW w:w="3879" w:type="dxa"/>
            <w:vAlign w:val="center"/>
          </w:tcPr>
          <w:p w14:paraId="36654259" w14:textId="77777777" w:rsidR="001C15DB" w:rsidRPr="00631358" w:rsidRDefault="001C15DB" w:rsidP="001C15DB">
            <w:pPr>
              <w:rPr>
                <w:rFonts w:ascii="Corbel" w:eastAsia="Times New Roman" w:hAnsi="Corbel" w:cs="Calibri"/>
                <w:b/>
                <w:sz w:val="20"/>
                <w:szCs w:val="20"/>
                <w:lang w:val="nl-NL"/>
              </w:rPr>
            </w:pPr>
            <w:r w:rsidRPr="00631358">
              <w:rPr>
                <w:rFonts w:ascii="Corbel" w:eastAsia="Times New Roman" w:hAnsi="Corbel" w:cs="Calibri"/>
                <w:b/>
                <w:sz w:val="20"/>
                <w:szCs w:val="20"/>
                <w:lang w:val="nl-NL"/>
              </w:rPr>
              <w:t>Wiskundige inhoud die behandeld wordt</w:t>
            </w:r>
          </w:p>
        </w:tc>
        <w:tc>
          <w:tcPr>
            <w:tcW w:w="4984" w:type="dxa"/>
            <w:vAlign w:val="center"/>
          </w:tcPr>
          <w:p w14:paraId="65AF1796" w14:textId="487F75FC" w:rsidR="001C15DB" w:rsidRPr="00631358" w:rsidRDefault="001C15DB" w:rsidP="001C15DB">
            <w:pPr>
              <w:rPr>
                <w:rFonts w:ascii="Corbel" w:eastAsia="Calibri" w:hAnsi="Corbel"/>
                <w:sz w:val="20"/>
                <w:szCs w:val="20"/>
                <w:lang w:val="nl-NL"/>
              </w:rPr>
            </w:pPr>
            <w:r w:rsidRPr="00631358">
              <w:rPr>
                <w:rFonts w:ascii="Corbel" w:eastAsia="Calibri" w:hAnsi="Corbel"/>
                <w:sz w:val="20"/>
                <w:szCs w:val="20"/>
                <w:lang w:val="nl-NL"/>
              </w:rPr>
              <w:t>- Aflezen en maken van grafieken</w:t>
            </w:r>
            <w:r w:rsidRPr="00631358">
              <w:rPr>
                <w:rFonts w:ascii="Corbel" w:eastAsia="Calibri" w:hAnsi="Corbel"/>
                <w:sz w:val="20"/>
                <w:szCs w:val="20"/>
                <w:lang w:val="nl-NL"/>
              </w:rPr>
              <w:br/>
              <w:t xml:space="preserve">- </w:t>
            </w:r>
            <w:r w:rsidR="00B77B72">
              <w:rPr>
                <w:rFonts w:ascii="Corbel" w:eastAsia="Calibri" w:hAnsi="Corbel"/>
                <w:sz w:val="20"/>
                <w:szCs w:val="20"/>
                <w:lang w:val="nl-NL"/>
              </w:rPr>
              <w:t>R</w:t>
            </w:r>
            <w:r w:rsidRPr="00631358">
              <w:rPr>
                <w:rFonts w:ascii="Corbel" w:eastAsia="Calibri" w:hAnsi="Corbel"/>
                <w:sz w:val="20"/>
                <w:szCs w:val="20"/>
                <w:lang w:val="nl-NL"/>
              </w:rPr>
              <w:t>ekenen met procenten (betrouwbaarheid)</w:t>
            </w:r>
            <w:r w:rsidRPr="00631358">
              <w:rPr>
                <w:rFonts w:ascii="Corbel" w:eastAsia="Calibri" w:hAnsi="Corbel"/>
                <w:sz w:val="20"/>
                <w:szCs w:val="20"/>
                <w:lang w:val="nl-NL"/>
              </w:rPr>
              <w:br/>
              <w:t xml:space="preserve">- </w:t>
            </w:r>
            <w:r w:rsidR="00B77B72">
              <w:rPr>
                <w:rFonts w:ascii="Corbel" w:eastAsia="Calibri" w:hAnsi="Corbel"/>
                <w:sz w:val="20"/>
                <w:szCs w:val="20"/>
                <w:lang w:val="nl-NL"/>
              </w:rPr>
              <w:t>H</w:t>
            </w:r>
            <w:r w:rsidRPr="00631358">
              <w:rPr>
                <w:rFonts w:ascii="Corbel" w:eastAsia="Calibri" w:hAnsi="Corbel"/>
                <w:sz w:val="20"/>
                <w:szCs w:val="20"/>
                <w:lang w:val="nl-NL"/>
              </w:rPr>
              <w:t>et maken van plattegronden (schaal)</w:t>
            </w:r>
            <w:r w:rsidRPr="00631358">
              <w:rPr>
                <w:rFonts w:ascii="Corbel" w:eastAsia="Calibri" w:hAnsi="Corbel"/>
                <w:sz w:val="20"/>
                <w:szCs w:val="20"/>
                <w:lang w:val="nl-NL"/>
              </w:rPr>
              <w:br/>
              <w:t xml:space="preserve">- </w:t>
            </w:r>
            <w:r w:rsidR="00B77B72">
              <w:rPr>
                <w:rFonts w:ascii="Corbel" w:eastAsia="Calibri" w:hAnsi="Corbel"/>
                <w:sz w:val="20"/>
                <w:szCs w:val="20"/>
                <w:lang w:val="nl-NL"/>
              </w:rPr>
              <w:t>N</w:t>
            </w:r>
            <w:r w:rsidRPr="00631358">
              <w:rPr>
                <w:rFonts w:ascii="Corbel" w:eastAsia="Calibri" w:hAnsi="Corbel"/>
                <w:sz w:val="20"/>
                <w:szCs w:val="20"/>
                <w:lang w:val="nl-NL"/>
              </w:rPr>
              <w:t>auwkeurigheid onderzoeken</w:t>
            </w:r>
          </w:p>
        </w:tc>
      </w:tr>
      <w:tr w:rsidR="001C15DB" w:rsidRPr="00631358" w14:paraId="2DFCCD1C" w14:textId="77777777">
        <w:trPr>
          <w:trHeight w:val="568"/>
        </w:trPr>
        <w:tc>
          <w:tcPr>
            <w:tcW w:w="3879" w:type="dxa"/>
            <w:shd w:val="clear" w:color="auto" w:fill="D3DFEE"/>
            <w:vAlign w:val="center"/>
          </w:tcPr>
          <w:p w14:paraId="7D1C9088" w14:textId="77777777" w:rsidR="001C15DB" w:rsidRPr="00631358" w:rsidRDefault="001C15DB" w:rsidP="001C15DB">
            <w:pPr>
              <w:rPr>
                <w:rFonts w:ascii="Corbel" w:eastAsia="Times New Roman" w:hAnsi="Corbel" w:cs="Calibri"/>
                <w:b/>
                <w:sz w:val="20"/>
                <w:szCs w:val="20"/>
                <w:lang w:val="nl-NL"/>
              </w:rPr>
            </w:pPr>
            <w:r w:rsidRPr="00631358">
              <w:rPr>
                <w:rFonts w:ascii="Corbel" w:eastAsia="Times New Roman" w:hAnsi="Corbel" w:cs="Calibri"/>
                <w:b/>
                <w:sz w:val="20"/>
                <w:szCs w:val="20"/>
                <w:lang w:val="nl-NL"/>
              </w:rPr>
              <w:t xml:space="preserve">aantal benodigde lessen in </w:t>
            </w:r>
            <w:proofErr w:type="spellStart"/>
            <w:r w:rsidRPr="00631358">
              <w:rPr>
                <w:rFonts w:ascii="Corbel" w:eastAsia="Times New Roman" w:hAnsi="Corbel" w:cs="Calibri"/>
                <w:b/>
                <w:sz w:val="20"/>
                <w:szCs w:val="20"/>
                <w:lang w:val="nl-NL"/>
              </w:rPr>
              <w:t>BiNaSk</w:t>
            </w:r>
            <w:proofErr w:type="spellEnd"/>
          </w:p>
        </w:tc>
        <w:tc>
          <w:tcPr>
            <w:tcW w:w="4984" w:type="dxa"/>
            <w:shd w:val="clear" w:color="auto" w:fill="D3DFEE"/>
            <w:vAlign w:val="center"/>
          </w:tcPr>
          <w:p w14:paraId="4BE1BC2C" w14:textId="4F4958C2" w:rsidR="001C15DB" w:rsidRPr="00631358" w:rsidRDefault="00B77B72" w:rsidP="001C15DB">
            <w:pPr>
              <w:rPr>
                <w:rFonts w:ascii="Corbel" w:eastAsia="Calibri" w:hAnsi="Corbel"/>
                <w:sz w:val="20"/>
                <w:szCs w:val="20"/>
              </w:rPr>
            </w:pPr>
            <w:r>
              <w:rPr>
                <w:rFonts w:ascii="Corbel" w:eastAsia="Calibri" w:hAnsi="Corbel"/>
                <w:sz w:val="20"/>
                <w:szCs w:val="20"/>
                <w:lang w:val="nl-NL"/>
              </w:rPr>
              <w:t>O</w:t>
            </w:r>
            <w:r w:rsidR="001C15DB" w:rsidRPr="00631358">
              <w:rPr>
                <w:rFonts w:ascii="Corbel" w:eastAsia="Calibri" w:hAnsi="Corbel"/>
                <w:sz w:val="20"/>
                <w:szCs w:val="20"/>
                <w:lang w:val="nl-NL"/>
              </w:rPr>
              <w:t xml:space="preserve">ngeveer </w:t>
            </w:r>
            <w:r w:rsidR="00D15461">
              <w:rPr>
                <w:rFonts w:ascii="Corbel" w:eastAsia="Calibri" w:hAnsi="Corbel"/>
                <w:sz w:val="20"/>
                <w:szCs w:val="20"/>
                <w:lang w:val="nl-NL"/>
              </w:rPr>
              <w:t>4</w:t>
            </w:r>
            <w:r w:rsidR="00AB07C2">
              <w:rPr>
                <w:rFonts w:ascii="Corbel" w:eastAsia="Calibri" w:hAnsi="Corbel"/>
                <w:sz w:val="20"/>
                <w:szCs w:val="20"/>
                <w:lang w:val="nl-NL"/>
              </w:rPr>
              <w:t>(5)</w:t>
            </w:r>
          </w:p>
        </w:tc>
      </w:tr>
      <w:tr w:rsidR="001C15DB" w:rsidRPr="00631358" w14:paraId="2A22B216" w14:textId="77777777">
        <w:trPr>
          <w:trHeight w:val="568"/>
        </w:trPr>
        <w:tc>
          <w:tcPr>
            <w:tcW w:w="3879" w:type="dxa"/>
            <w:vAlign w:val="center"/>
          </w:tcPr>
          <w:p w14:paraId="56557EF1" w14:textId="77777777" w:rsidR="001C15DB" w:rsidRPr="00631358" w:rsidRDefault="001C15DB" w:rsidP="001C15DB">
            <w:pPr>
              <w:rPr>
                <w:rFonts w:ascii="Corbel" w:eastAsia="Times New Roman" w:hAnsi="Corbel" w:cs="Calibri"/>
                <w:b/>
                <w:sz w:val="20"/>
                <w:szCs w:val="20"/>
                <w:lang w:val="nl-NL"/>
              </w:rPr>
            </w:pPr>
            <w:r w:rsidRPr="00631358">
              <w:rPr>
                <w:rFonts w:ascii="Corbel" w:eastAsia="Times New Roman" w:hAnsi="Corbel" w:cs="Calibri"/>
                <w:b/>
                <w:sz w:val="20"/>
                <w:szCs w:val="20"/>
                <w:lang w:val="nl-NL"/>
              </w:rPr>
              <w:t>aantal benodigde lessen in wiskunde</w:t>
            </w:r>
          </w:p>
        </w:tc>
        <w:tc>
          <w:tcPr>
            <w:tcW w:w="4984" w:type="dxa"/>
            <w:vAlign w:val="center"/>
          </w:tcPr>
          <w:p w14:paraId="28F3C03D" w14:textId="42373A19" w:rsidR="001C15DB" w:rsidRPr="00631358" w:rsidRDefault="00B77B72" w:rsidP="001C15DB">
            <w:pPr>
              <w:rPr>
                <w:rFonts w:ascii="Corbel" w:eastAsia="Calibri" w:hAnsi="Corbel"/>
                <w:sz w:val="20"/>
                <w:szCs w:val="20"/>
                <w:lang w:val="nl-NL"/>
              </w:rPr>
            </w:pPr>
            <w:r>
              <w:rPr>
                <w:rFonts w:ascii="Corbel" w:eastAsia="Calibri" w:hAnsi="Corbel"/>
                <w:sz w:val="20"/>
                <w:szCs w:val="20"/>
                <w:lang w:val="nl-NL"/>
              </w:rPr>
              <w:t>O</w:t>
            </w:r>
            <w:r w:rsidR="001C15DB" w:rsidRPr="00631358">
              <w:rPr>
                <w:rFonts w:ascii="Corbel" w:eastAsia="Calibri" w:hAnsi="Corbel"/>
                <w:sz w:val="20"/>
                <w:szCs w:val="20"/>
                <w:lang w:val="nl-NL"/>
              </w:rPr>
              <w:t>ngeveer 2</w:t>
            </w:r>
          </w:p>
        </w:tc>
      </w:tr>
      <w:tr w:rsidR="001C15DB" w:rsidRPr="00D03EE8" w14:paraId="5AE5215C" w14:textId="77777777">
        <w:trPr>
          <w:trHeight w:val="568"/>
        </w:trPr>
        <w:tc>
          <w:tcPr>
            <w:tcW w:w="3879" w:type="dxa"/>
            <w:shd w:val="clear" w:color="auto" w:fill="D3DFEE"/>
            <w:vAlign w:val="center"/>
          </w:tcPr>
          <w:p w14:paraId="1016CC3D" w14:textId="77777777" w:rsidR="001C15DB" w:rsidRPr="00631358" w:rsidRDefault="001C15DB" w:rsidP="001C15DB">
            <w:pPr>
              <w:rPr>
                <w:rFonts w:ascii="Corbel" w:eastAsia="Times New Roman" w:hAnsi="Corbel" w:cs="Calibri"/>
                <w:b/>
                <w:sz w:val="20"/>
                <w:szCs w:val="20"/>
                <w:lang w:val="en-GB"/>
              </w:rPr>
            </w:pPr>
            <w:proofErr w:type="spellStart"/>
            <w:r w:rsidRPr="00631358">
              <w:rPr>
                <w:rFonts w:ascii="Corbel" w:eastAsia="Times New Roman" w:hAnsi="Corbel" w:cs="Calibri"/>
                <w:b/>
                <w:sz w:val="20"/>
                <w:szCs w:val="20"/>
                <w:lang w:val="en-GB"/>
              </w:rPr>
              <w:t>Leeftijdsgroep</w:t>
            </w:r>
            <w:proofErr w:type="spellEnd"/>
          </w:p>
        </w:tc>
        <w:tc>
          <w:tcPr>
            <w:tcW w:w="4984" w:type="dxa"/>
            <w:shd w:val="clear" w:color="auto" w:fill="D3DFEE"/>
            <w:vAlign w:val="center"/>
          </w:tcPr>
          <w:p w14:paraId="55A5F642" w14:textId="6D3E50B3" w:rsidR="001C15DB" w:rsidRPr="00AB07C2" w:rsidRDefault="001C15DB" w:rsidP="001C15DB">
            <w:pPr>
              <w:rPr>
                <w:rFonts w:ascii="Corbel" w:eastAsia="Times New Roman" w:hAnsi="Corbel" w:cs="Calibri"/>
                <w:sz w:val="20"/>
                <w:szCs w:val="20"/>
                <w:lang w:val="nl-NL"/>
              </w:rPr>
            </w:pPr>
            <w:r w:rsidRPr="00AB07C2">
              <w:rPr>
                <w:rFonts w:ascii="Corbel" w:eastAsia="Times New Roman" w:hAnsi="Corbel" w:cs="Calibri"/>
                <w:sz w:val="20"/>
                <w:szCs w:val="20"/>
                <w:lang w:val="nl-NL"/>
              </w:rPr>
              <w:t>14-</w:t>
            </w:r>
            <w:r w:rsidR="00B77B72" w:rsidRPr="00AB07C2">
              <w:rPr>
                <w:rFonts w:ascii="Corbel" w:eastAsia="Times New Roman" w:hAnsi="Corbel" w:cs="Calibri"/>
                <w:sz w:val="20"/>
                <w:szCs w:val="20"/>
                <w:lang w:val="nl-NL"/>
              </w:rPr>
              <w:t>16-jarigen</w:t>
            </w:r>
            <w:r w:rsidR="00AB07C2" w:rsidRPr="00AB07C2">
              <w:rPr>
                <w:rFonts w:ascii="Corbel" w:eastAsia="Times New Roman" w:hAnsi="Corbel" w:cs="Calibri"/>
                <w:sz w:val="20"/>
                <w:szCs w:val="20"/>
                <w:lang w:val="nl-NL"/>
              </w:rPr>
              <w:t xml:space="preserve"> vmbo-havo-vwo l</w:t>
            </w:r>
            <w:r w:rsidR="00AB07C2">
              <w:rPr>
                <w:rFonts w:ascii="Corbel" w:eastAsia="Times New Roman" w:hAnsi="Corbel" w:cs="Calibri"/>
                <w:sz w:val="20"/>
                <w:szCs w:val="20"/>
                <w:lang w:val="nl-NL"/>
              </w:rPr>
              <w:t>eerjaar 3</w:t>
            </w:r>
          </w:p>
        </w:tc>
      </w:tr>
    </w:tbl>
    <w:p w14:paraId="233DA908" w14:textId="77777777" w:rsidR="001C15DB" w:rsidRPr="00631358" w:rsidRDefault="001C15DB" w:rsidP="001C15DB">
      <w:pPr>
        <w:rPr>
          <w:rFonts w:ascii="Corbel" w:eastAsia="Times New Roman" w:hAnsi="Corbel"/>
          <w:b/>
          <w:bCs/>
          <w:color w:val="76923C"/>
          <w:sz w:val="28"/>
          <w:szCs w:val="28"/>
          <w:lang w:val="de-DE"/>
        </w:rPr>
      </w:pPr>
    </w:p>
    <w:p w14:paraId="0F8A4CE2" w14:textId="77777777" w:rsidR="001C15DB" w:rsidRPr="00631358" w:rsidRDefault="007736D1" w:rsidP="001C15DB">
      <w:pPr>
        <w:rPr>
          <w:rFonts w:ascii="Corbel" w:eastAsia="Times New Roman" w:hAnsi="Corbel"/>
          <w:b/>
          <w:bCs/>
          <w:color w:val="76923C"/>
          <w:sz w:val="28"/>
          <w:szCs w:val="28"/>
          <w:lang w:val="de-DE"/>
        </w:rPr>
      </w:pPr>
      <w:r>
        <w:rPr>
          <w:rFonts w:ascii="Corbel" w:hAnsi="Corbel"/>
          <w:noProof/>
          <w:lang w:val="nl-NL" w:eastAsia="nl-NL"/>
        </w:rPr>
        <w:drawing>
          <wp:anchor distT="0" distB="0" distL="114300" distR="114300" simplePos="0" relativeHeight="251649024" behindDoc="0" locked="0" layoutInCell="1" allowOverlap="1" wp14:anchorId="3349F8CB" wp14:editId="37DA6288">
            <wp:simplePos x="0" y="0"/>
            <wp:positionH relativeFrom="column">
              <wp:posOffset>1141095</wp:posOffset>
            </wp:positionH>
            <wp:positionV relativeFrom="paragraph">
              <wp:posOffset>9525</wp:posOffset>
            </wp:positionV>
            <wp:extent cx="3902710" cy="2927350"/>
            <wp:effectExtent l="19050" t="0" r="2540" b="0"/>
            <wp:wrapSquare wrapText="bothSides"/>
            <wp:docPr id="378" name="Picture 378" descr="Drazica, Bi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razica, Biograd"/>
                    <pic:cNvPicPr>
                      <a:picLocks noChangeAspect="1" noChangeArrowheads="1"/>
                    </pic:cNvPicPr>
                  </pic:nvPicPr>
                  <pic:blipFill>
                    <a:blip r:embed="rId8" cstate="print"/>
                    <a:srcRect/>
                    <a:stretch>
                      <a:fillRect/>
                    </a:stretch>
                  </pic:blipFill>
                  <pic:spPr bwMode="auto">
                    <a:xfrm>
                      <a:off x="0" y="0"/>
                      <a:ext cx="3902710" cy="2927350"/>
                    </a:xfrm>
                    <a:prstGeom prst="rect">
                      <a:avLst/>
                    </a:prstGeom>
                    <a:noFill/>
                    <a:ln w="9525">
                      <a:noFill/>
                      <a:miter lim="800000"/>
                      <a:headEnd/>
                      <a:tailEnd/>
                    </a:ln>
                  </pic:spPr>
                </pic:pic>
              </a:graphicData>
            </a:graphic>
          </wp:anchor>
        </w:drawing>
      </w:r>
    </w:p>
    <w:p w14:paraId="47B43DB0" w14:textId="77777777" w:rsidR="001C15DB" w:rsidRPr="00631358" w:rsidRDefault="001C15DB" w:rsidP="001C15DB">
      <w:pPr>
        <w:rPr>
          <w:rFonts w:ascii="Corbel" w:eastAsia="Times New Roman" w:hAnsi="Corbel"/>
          <w:b/>
          <w:bCs/>
          <w:color w:val="76923C"/>
          <w:sz w:val="28"/>
          <w:szCs w:val="28"/>
          <w:lang w:val="de-DE"/>
        </w:rPr>
      </w:pPr>
    </w:p>
    <w:p w14:paraId="68AF5CA1" w14:textId="77777777" w:rsidR="001C15DB" w:rsidRPr="00631358" w:rsidRDefault="001C15DB" w:rsidP="001C15DB">
      <w:pPr>
        <w:rPr>
          <w:rFonts w:ascii="Corbel" w:eastAsia="Times New Roman" w:hAnsi="Corbel"/>
          <w:b/>
          <w:bCs/>
          <w:color w:val="76923C"/>
          <w:sz w:val="28"/>
          <w:szCs w:val="28"/>
          <w:lang w:val="de-DE"/>
        </w:rPr>
      </w:pPr>
    </w:p>
    <w:p w14:paraId="2A818892" w14:textId="77777777" w:rsidR="001C15DB" w:rsidRPr="00631358" w:rsidRDefault="001C15DB" w:rsidP="001C15DB">
      <w:pPr>
        <w:rPr>
          <w:rFonts w:ascii="Corbel" w:eastAsia="Times New Roman" w:hAnsi="Corbel"/>
          <w:b/>
          <w:bCs/>
          <w:color w:val="76923C"/>
          <w:sz w:val="28"/>
          <w:szCs w:val="28"/>
          <w:lang w:val="de-DE"/>
        </w:rPr>
      </w:pPr>
    </w:p>
    <w:p w14:paraId="46611B16" w14:textId="77777777" w:rsidR="001C15DB" w:rsidRPr="00631358" w:rsidRDefault="001C15DB" w:rsidP="001C15DB">
      <w:pPr>
        <w:rPr>
          <w:rFonts w:ascii="Corbel" w:eastAsia="Times New Roman" w:hAnsi="Corbel"/>
          <w:b/>
          <w:bCs/>
          <w:color w:val="76923C"/>
          <w:sz w:val="28"/>
          <w:szCs w:val="28"/>
          <w:lang w:val="de-DE"/>
        </w:rPr>
      </w:pPr>
      <w:bookmarkStart w:id="0" w:name="OLE_LINK1"/>
      <w:bookmarkStart w:id="1" w:name="OLE_LINK2"/>
      <w:r w:rsidRPr="00631358">
        <w:rPr>
          <w:rFonts w:ascii="Corbel" w:eastAsia="Times New Roman" w:hAnsi="Corbel"/>
          <w:b/>
          <w:bCs/>
          <w:color w:val="76923C"/>
          <w:sz w:val="28"/>
          <w:szCs w:val="28"/>
          <w:lang w:val="de-DE"/>
        </w:rPr>
        <w:br w:type="page"/>
      </w:r>
      <w:r w:rsidRPr="00631358">
        <w:rPr>
          <w:rFonts w:ascii="Corbel" w:eastAsia="Times New Roman" w:hAnsi="Corbel"/>
          <w:b/>
          <w:bCs/>
          <w:color w:val="76923C"/>
          <w:sz w:val="28"/>
          <w:szCs w:val="28"/>
          <w:lang w:val="de-DE"/>
        </w:rPr>
        <w:lastRenderedPageBreak/>
        <w:t xml:space="preserve">1. </w:t>
      </w:r>
      <w:bookmarkEnd w:id="0"/>
      <w:bookmarkEnd w:id="1"/>
      <w:proofErr w:type="spellStart"/>
      <w:r w:rsidRPr="00631358">
        <w:rPr>
          <w:rFonts w:ascii="Corbel" w:eastAsia="Times New Roman" w:hAnsi="Corbel"/>
          <w:b/>
          <w:bCs/>
          <w:color w:val="76923C"/>
          <w:sz w:val="28"/>
          <w:szCs w:val="28"/>
          <w:lang w:val="de-DE"/>
        </w:rPr>
        <w:t>Overzicht</w:t>
      </w:r>
      <w:proofErr w:type="spellEnd"/>
      <w:r w:rsidRPr="00631358">
        <w:rPr>
          <w:rFonts w:ascii="Corbel" w:eastAsia="Times New Roman" w:hAnsi="Corbel"/>
          <w:b/>
          <w:bCs/>
          <w:color w:val="76923C"/>
          <w:sz w:val="28"/>
          <w:szCs w:val="28"/>
          <w:lang w:val="de-DE"/>
        </w:rPr>
        <w:t xml:space="preserve"> van de </w:t>
      </w:r>
      <w:proofErr w:type="spellStart"/>
      <w:r w:rsidRPr="00631358">
        <w:rPr>
          <w:rFonts w:ascii="Corbel" w:eastAsia="Times New Roman" w:hAnsi="Corbel"/>
          <w:b/>
          <w:bCs/>
          <w:color w:val="76923C"/>
          <w:sz w:val="28"/>
          <w:szCs w:val="28"/>
          <w:lang w:val="de-DE"/>
        </w:rPr>
        <w:t>lessenserie</w:t>
      </w:r>
      <w:proofErr w:type="spellEnd"/>
    </w:p>
    <w:p w14:paraId="1658F0DD" w14:textId="6AB7B1C9" w:rsidR="001C15DB" w:rsidRPr="00631358" w:rsidRDefault="001C15DB" w:rsidP="001C15DB">
      <w:pPr>
        <w:pStyle w:val="Kop2"/>
        <w:spacing w:line="276" w:lineRule="auto"/>
        <w:rPr>
          <w:rFonts w:eastAsia="Times New Roman"/>
          <w:color w:val="800000"/>
          <w:lang w:val="de-DE"/>
        </w:rPr>
      </w:pPr>
      <w:r w:rsidRPr="00631358">
        <w:rPr>
          <w:rFonts w:eastAsia="Times New Roman"/>
          <w:color w:val="800000"/>
          <w:lang w:val="de-DE"/>
        </w:rPr>
        <w:t xml:space="preserve">1.1 De </w:t>
      </w:r>
      <w:proofErr w:type="spellStart"/>
      <w:r w:rsidR="00340B3A">
        <w:rPr>
          <w:rFonts w:eastAsia="Times New Roman"/>
          <w:color w:val="800000"/>
          <w:lang w:val="de-DE"/>
        </w:rPr>
        <w:t>s</w:t>
      </w:r>
      <w:r w:rsidRPr="00631358">
        <w:rPr>
          <w:rFonts w:eastAsia="Times New Roman"/>
          <w:color w:val="800000"/>
          <w:lang w:val="de-DE"/>
        </w:rPr>
        <w:t>ituatie</w:t>
      </w:r>
      <w:proofErr w:type="spellEnd"/>
    </w:p>
    <w:p w14:paraId="6D1D07E7" w14:textId="58C52137" w:rsidR="001C15DB" w:rsidRPr="00631358" w:rsidRDefault="001C15DB" w:rsidP="001C15DB">
      <w:pPr>
        <w:jc w:val="both"/>
        <w:rPr>
          <w:rFonts w:ascii="Corbel" w:hAnsi="Corbel" w:cs="Arial"/>
          <w:bCs/>
          <w:sz w:val="22"/>
          <w:szCs w:val="22"/>
          <w:lang w:val="nl-NL"/>
        </w:rPr>
      </w:pPr>
      <w:r w:rsidRPr="00631358">
        <w:rPr>
          <w:rFonts w:ascii="Corbel" w:hAnsi="Corbel" w:cs="Arial"/>
          <w:bCs/>
          <w:sz w:val="22"/>
          <w:szCs w:val="22"/>
          <w:lang w:val="nl-NL"/>
        </w:rPr>
        <w:t xml:space="preserve">De kwaliteit van zwemwater wordt jaarlijks gecontroleerd, volgens bepaalde richtlijnen die voor alle </w:t>
      </w:r>
      <w:r w:rsidR="00B77B72" w:rsidRPr="00631358">
        <w:rPr>
          <w:rFonts w:ascii="Corbel" w:hAnsi="Corbel" w:cs="Arial"/>
          <w:bCs/>
          <w:sz w:val="22"/>
          <w:szCs w:val="22"/>
          <w:lang w:val="nl-NL"/>
        </w:rPr>
        <w:t>EU-landen</w:t>
      </w:r>
      <w:r w:rsidRPr="00631358">
        <w:rPr>
          <w:rFonts w:ascii="Corbel" w:hAnsi="Corbel" w:cs="Arial"/>
          <w:bCs/>
          <w:sz w:val="22"/>
          <w:szCs w:val="22"/>
          <w:lang w:val="nl-NL"/>
        </w:rPr>
        <w:t xml:space="preserve"> gelijk zijn. Wat zijn de criteria waarmee water als 'schoon' kan worden beoordeeld? En hoe worden die criteria vastgesteld en waarom geen andere criteria? Hoe betrouwbaar zijn de resultaten van de testen die bij de criteria horen?</w:t>
      </w:r>
    </w:p>
    <w:p w14:paraId="5DF2D103" w14:textId="75D385A3" w:rsidR="001C15DB" w:rsidRPr="00631358" w:rsidRDefault="001C15DB" w:rsidP="00B77B72">
      <w:pPr>
        <w:jc w:val="both"/>
        <w:rPr>
          <w:rFonts w:ascii="Corbel" w:hAnsi="Corbel" w:cs="Arial"/>
          <w:bCs/>
          <w:sz w:val="22"/>
          <w:szCs w:val="22"/>
          <w:lang w:val="nl-NL"/>
        </w:rPr>
      </w:pPr>
      <w:r w:rsidRPr="00631358">
        <w:rPr>
          <w:rFonts w:ascii="Corbel" w:hAnsi="Corbel" w:cs="Arial"/>
          <w:bCs/>
          <w:sz w:val="22"/>
          <w:szCs w:val="22"/>
          <w:lang w:val="nl-NL"/>
        </w:rPr>
        <w:t>Dit zijn vragen die aan de orde komen en waarvoor de leerlingen onderzoek doen en antwoorden formuleren.</w:t>
      </w:r>
      <w:r w:rsidRPr="00631358">
        <w:rPr>
          <w:rFonts w:ascii="Corbel" w:hAnsi="Corbel" w:cs="Arial"/>
          <w:bCs/>
          <w:sz w:val="22"/>
          <w:szCs w:val="22"/>
          <w:lang w:val="nl-NL"/>
        </w:rPr>
        <w:tab/>
      </w:r>
      <w:r w:rsidRPr="00631358">
        <w:rPr>
          <w:rFonts w:ascii="Corbel" w:hAnsi="Corbel" w:cs="Arial"/>
          <w:bCs/>
          <w:sz w:val="22"/>
          <w:szCs w:val="22"/>
          <w:lang w:val="nl-NL"/>
        </w:rPr>
        <w:br/>
      </w:r>
    </w:p>
    <w:p w14:paraId="47494D09" w14:textId="77777777" w:rsidR="001C15DB" w:rsidRPr="00631358" w:rsidRDefault="001C15DB" w:rsidP="001C15DB">
      <w:pPr>
        <w:rPr>
          <w:rFonts w:ascii="Corbel" w:hAnsi="Corbel"/>
          <w:bCs/>
          <w:lang w:val="nl-NL"/>
        </w:rPr>
      </w:pPr>
      <w:r w:rsidRPr="00631358">
        <w:rPr>
          <w:rFonts w:ascii="Corbel" w:eastAsia="Times New Roman" w:hAnsi="Corbel"/>
          <w:b/>
          <w:bCs/>
          <w:color w:val="800000"/>
          <w:sz w:val="26"/>
          <w:szCs w:val="26"/>
          <w:lang w:val="nl-NL"/>
        </w:rPr>
        <w:t>1.2  Leidende vragen bij de gehele activiteit</w:t>
      </w:r>
    </w:p>
    <w:p w14:paraId="621D3027" w14:textId="77777777" w:rsidR="001C15DB" w:rsidRPr="00631358" w:rsidRDefault="001C15DB" w:rsidP="001C15DB">
      <w:pPr>
        <w:pStyle w:val="Lijstalinea"/>
        <w:numPr>
          <w:ilvl w:val="0"/>
          <w:numId w:val="14"/>
        </w:numPr>
        <w:spacing w:line="240" w:lineRule="auto"/>
        <w:jc w:val="both"/>
        <w:rPr>
          <w:rFonts w:eastAsia="Corbel" w:cs="Calibri"/>
          <w:lang w:val="nl-NL"/>
        </w:rPr>
      </w:pPr>
      <w:r w:rsidRPr="00631358">
        <w:rPr>
          <w:rFonts w:eastAsia="Corbel" w:cs="Calibri"/>
          <w:lang w:val="nl-NL"/>
        </w:rPr>
        <w:t>Hoe kan de mate van schoonheid van zwemwater worden getest?</w:t>
      </w:r>
    </w:p>
    <w:p w14:paraId="14CD38DD" w14:textId="77777777" w:rsidR="001C15DB" w:rsidRPr="00631358" w:rsidRDefault="001C15DB" w:rsidP="001C15DB">
      <w:pPr>
        <w:pStyle w:val="Lijstalinea"/>
        <w:numPr>
          <w:ilvl w:val="0"/>
          <w:numId w:val="14"/>
        </w:numPr>
        <w:spacing w:line="240" w:lineRule="auto"/>
        <w:jc w:val="both"/>
        <w:rPr>
          <w:rFonts w:eastAsia="Corbel" w:cs="Calibri"/>
          <w:lang w:val="nl-NL"/>
        </w:rPr>
      </w:pPr>
      <w:r w:rsidRPr="00631358">
        <w:rPr>
          <w:rFonts w:eastAsia="Corbel" w:cs="Calibri"/>
          <w:lang w:val="nl-NL"/>
        </w:rPr>
        <w:t xml:space="preserve">Wat is precies de 'Blue </w:t>
      </w:r>
      <w:proofErr w:type="spellStart"/>
      <w:r w:rsidRPr="00631358">
        <w:rPr>
          <w:rFonts w:eastAsia="Corbel" w:cs="Calibri"/>
          <w:lang w:val="nl-NL"/>
        </w:rPr>
        <w:t>Flag</w:t>
      </w:r>
      <w:proofErr w:type="spellEnd"/>
      <w:r w:rsidRPr="00631358">
        <w:rPr>
          <w:rFonts w:eastAsia="Corbel" w:cs="Calibri"/>
          <w:lang w:val="nl-NL"/>
        </w:rPr>
        <w:t>'?</w:t>
      </w:r>
    </w:p>
    <w:p w14:paraId="200B30F5" w14:textId="4EBAB593" w:rsidR="001C15DB" w:rsidRPr="00631358" w:rsidRDefault="001C15DB" w:rsidP="001C15DB">
      <w:pPr>
        <w:pStyle w:val="Lijstalinea"/>
        <w:numPr>
          <w:ilvl w:val="0"/>
          <w:numId w:val="14"/>
        </w:numPr>
        <w:spacing w:line="240" w:lineRule="auto"/>
        <w:jc w:val="both"/>
        <w:rPr>
          <w:rFonts w:eastAsia="Corbel" w:cs="Calibri"/>
          <w:lang w:val="nl-NL"/>
        </w:rPr>
      </w:pPr>
      <w:r w:rsidRPr="00631358">
        <w:rPr>
          <w:rFonts w:eastAsia="Corbel" w:cs="Calibri"/>
          <w:lang w:val="nl-NL"/>
        </w:rPr>
        <w:t xml:space="preserve">Hoe betrouwbaar zijn de </w:t>
      </w:r>
      <w:r w:rsidR="00D15461">
        <w:rPr>
          <w:rFonts w:eastAsia="Corbel" w:cs="Calibri"/>
          <w:lang w:val="nl-NL"/>
        </w:rPr>
        <w:t xml:space="preserve">eigen </w:t>
      </w:r>
      <w:r w:rsidRPr="00631358">
        <w:rPr>
          <w:rFonts w:eastAsia="Corbel" w:cs="Calibri"/>
          <w:lang w:val="nl-NL"/>
        </w:rPr>
        <w:t xml:space="preserve">metingen en de criteria van de Blue </w:t>
      </w:r>
      <w:proofErr w:type="spellStart"/>
      <w:r w:rsidRPr="00631358">
        <w:rPr>
          <w:rFonts w:eastAsia="Corbel" w:cs="Calibri"/>
          <w:lang w:val="nl-NL"/>
        </w:rPr>
        <w:t>Flag</w:t>
      </w:r>
      <w:proofErr w:type="spellEnd"/>
      <w:r w:rsidRPr="00631358">
        <w:rPr>
          <w:rFonts w:eastAsia="Corbel" w:cs="Calibri"/>
          <w:lang w:val="nl-NL"/>
        </w:rPr>
        <w:t>?</w:t>
      </w:r>
    </w:p>
    <w:p w14:paraId="6861E318" w14:textId="17413D2C" w:rsidR="001C15DB" w:rsidRPr="00631358" w:rsidRDefault="001C15DB" w:rsidP="001C15DB">
      <w:pPr>
        <w:pStyle w:val="Lijstalinea"/>
        <w:numPr>
          <w:ilvl w:val="0"/>
          <w:numId w:val="14"/>
        </w:numPr>
        <w:spacing w:line="240" w:lineRule="auto"/>
        <w:jc w:val="both"/>
        <w:rPr>
          <w:rFonts w:eastAsia="Corbel" w:cs="Calibri"/>
          <w:lang w:val="nl-NL"/>
        </w:rPr>
      </w:pPr>
      <w:r w:rsidRPr="00631358">
        <w:rPr>
          <w:rFonts w:eastAsia="Corbel" w:cs="Calibri"/>
          <w:lang w:val="nl-NL"/>
        </w:rPr>
        <w:t xml:space="preserve">Hoe is in Nederland gesteld het met de kwaliteit van zoet zwemwater? </w:t>
      </w:r>
    </w:p>
    <w:p w14:paraId="0E52037C" w14:textId="096FDBB8" w:rsidR="001C15DB" w:rsidRDefault="001C15DB" w:rsidP="001C15DB">
      <w:pPr>
        <w:pStyle w:val="Lijstalinea"/>
        <w:numPr>
          <w:ilvl w:val="0"/>
          <w:numId w:val="14"/>
        </w:numPr>
        <w:spacing w:line="240" w:lineRule="auto"/>
        <w:jc w:val="both"/>
        <w:rPr>
          <w:rFonts w:eastAsia="Corbel" w:cs="Calibri"/>
          <w:lang w:val="nl-NL"/>
        </w:rPr>
      </w:pPr>
      <w:r w:rsidRPr="00631358">
        <w:rPr>
          <w:rFonts w:eastAsia="Corbel" w:cs="Calibri"/>
          <w:lang w:val="nl-NL"/>
        </w:rPr>
        <w:t xml:space="preserve">Zijn er opmerkelijke verschillen tussen de verschillende </w:t>
      </w:r>
      <w:r w:rsidR="00B77B72" w:rsidRPr="00631358">
        <w:rPr>
          <w:rFonts w:eastAsia="Corbel" w:cs="Calibri"/>
          <w:lang w:val="nl-NL"/>
        </w:rPr>
        <w:t>EU-landen</w:t>
      </w:r>
      <w:r w:rsidRPr="00631358">
        <w:rPr>
          <w:rFonts w:eastAsia="Corbel" w:cs="Calibri"/>
          <w:lang w:val="nl-NL"/>
        </w:rPr>
        <w:t>?</w:t>
      </w:r>
    </w:p>
    <w:p w14:paraId="2A5FDC6A" w14:textId="77777777" w:rsidR="00B77B72" w:rsidRPr="00631358" w:rsidRDefault="00B77B72" w:rsidP="00B77B72">
      <w:pPr>
        <w:pStyle w:val="Lijstalinea"/>
        <w:spacing w:line="240" w:lineRule="auto"/>
        <w:jc w:val="both"/>
        <w:rPr>
          <w:rFonts w:eastAsia="Corbel" w:cs="Calibri"/>
          <w:lang w:val="nl-NL"/>
        </w:rPr>
      </w:pPr>
    </w:p>
    <w:p w14:paraId="7B5C77DF" w14:textId="77777777" w:rsidR="001C15DB" w:rsidRPr="00631358" w:rsidRDefault="001C15DB" w:rsidP="001C15DB">
      <w:pPr>
        <w:pStyle w:val="Kop2"/>
        <w:spacing w:line="276" w:lineRule="auto"/>
        <w:rPr>
          <w:rFonts w:eastAsia="Times New Roman"/>
          <w:color w:val="800000"/>
          <w:lang w:val="nl-NL"/>
        </w:rPr>
      </w:pPr>
      <w:r w:rsidRPr="00631358">
        <w:rPr>
          <w:rFonts w:eastAsia="Times New Roman"/>
          <w:color w:val="800000"/>
          <w:lang w:val="nl-NL"/>
        </w:rPr>
        <w:t xml:space="preserve">1.3 </w:t>
      </w:r>
      <w:proofErr w:type="spellStart"/>
      <w:r w:rsidRPr="00631358">
        <w:rPr>
          <w:rFonts w:eastAsia="Times New Roman"/>
          <w:color w:val="800000"/>
          <w:lang w:val="nl-NL"/>
        </w:rPr>
        <w:t>Eindprodukt</w:t>
      </w:r>
      <w:proofErr w:type="spellEnd"/>
    </w:p>
    <w:p w14:paraId="256F9F53" w14:textId="20B69365" w:rsidR="001C15DB" w:rsidRPr="00631358" w:rsidRDefault="001C15DB" w:rsidP="001C15DB">
      <w:pPr>
        <w:pStyle w:val="Lijstalinea"/>
        <w:ind w:left="0"/>
        <w:jc w:val="both"/>
        <w:rPr>
          <w:lang w:val="nl-NL"/>
        </w:rPr>
      </w:pPr>
      <w:r w:rsidRPr="00631358">
        <w:rPr>
          <w:lang w:val="nl-NL"/>
        </w:rPr>
        <w:t xml:space="preserve">Schrijf een verslag voor </w:t>
      </w:r>
      <w:r w:rsidR="00B77B72">
        <w:rPr>
          <w:lang w:val="nl-NL"/>
        </w:rPr>
        <w:t>het</w:t>
      </w:r>
      <w:r w:rsidRPr="00631358">
        <w:rPr>
          <w:lang w:val="nl-NL"/>
        </w:rPr>
        <w:t xml:space="preserve"> lokale VVV-kantoor waarin je uitlegt waarom toeristen zouden moeten komen zwemmen in deze omgeving of wat er verbeterd moet worden. In dit verslag verwijs je naar de proeven die je gedaan hebt en naar je testresultaten.</w:t>
      </w:r>
    </w:p>
    <w:p w14:paraId="41419C02" w14:textId="77777777" w:rsidR="00340B3A" w:rsidRDefault="00340B3A" w:rsidP="001C15DB">
      <w:pPr>
        <w:pStyle w:val="Kop2"/>
        <w:spacing w:line="276" w:lineRule="auto"/>
        <w:rPr>
          <w:rFonts w:eastAsia="Times New Roman"/>
          <w:color w:val="800000"/>
          <w:lang w:val="de-DE"/>
        </w:rPr>
      </w:pPr>
    </w:p>
    <w:p w14:paraId="1CF27AFD" w14:textId="76C61433" w:rsidR="001C15DB" w:rsidRPr="00631358" w:rsidRDefault="001C15DB" w:rsidP="00340B3A">
      <w:pPr>
        <w:pStyle w:val="Kop2"/>
        <w:spacing w:before="0" w:line="276" w:lineRule="auto"/>
        <w:rPr>
          <w:rFonts w:eastAsia="Times New Roman"/>
          <w:color w:val="800000"/>
          <w:lang w:val="de-DE"/>
        </w:rPr>
      </w:pPr>
      <w:r w:rsidRPr="00631358">
        <w:rPr>
          <w:rFonts w:eastAsia="Times New Roman"/>
          <w:color w:val="800000"/>
          <w:lang w:val="de-DE"/>
        </w:rPr>
        <w:t xml:space="preserve">1.4 </w:t>
      </w:r>
      <w:proofErr w:type="spellStart"/>
      <w:r w:rsidRPr="00631358">
        <w:rPr>
          <w:rFonts w:eastAsia="Times New Roman"/>
          <w:color w:val="800000"/>
          <w:lang w:val="de-DE"/>
        </w:rPr>
        <w:t>Benodigde</w:t>
      </w:r>
      <w:proofErr w:type="spellEnd"/>
      <w:r w:rsidRPr="00631358">
        <w:rPr>
          <w:rFonts w:eastAsia="Times New Roman"/>
          <w:color w:val="800000"/>
          <w:lang w:val="de-DE"/>
        </w:rPr>
        <w:t xml:space="preserve"> </w:t>
      </w:r>
      <w:r w:rsidR="00340B3A">
        <w:rPr>
          <w:rFonts w:eastAsia="Times New Roman"/>
          <w:color w:val="800000"/>
          <w:lang w:val="de-DE"/>
        </w:rPr>
        <w:t>m</w:t>
      </w:r>
      <w:r w:rsidRPr="00631358">
        <w:rPr>
          <w:rFonts w:eastAsia="Times New Roman"/>
          <w:color w:val="800000"/>
          <w:lang w:val="de-DE"/>
        </w:rPr>
        <w:t>aterialen</w:t>
      </w:r>
    </w:p>
    <w:p w14:paraId="1D6509EA" w14:textId="77777777" w:rsidR="001C15DB" w:rsidRPr="00631358" w:rsidRDefault="001C15DB" w:rsidP="001C15DB">
      <w:pPr>
        <w:pStyle w:val="Lijstalinea"/>
        <w:numPr>
          <w:ilvl w:val="0"/>
          <w:numId w:val="5"/>
        </w:numPr>
        <w:jc w:val="both"/>
        <w:rPr>
          <w:lang w:val="nl-NL"/>
        </w:rPr>
      </w:pPr>
      <w:r w:rsidRPr="00631358">
        <w:rPr>
          <w:lang w:val="nl-NL"/>
        </w:rPr>
        <w:t xml:space="preserve">Watermonsters uit de eigen omgeving. Leerlingen verzamelen die zelf na de eerste les. </w:t>
      </w:r>
    </w:p>
    <w:p w14:paraId="483A0CDB" w14:textId="3C4B52A3" w:rsidR="001C15DB" w:rsidRPr="00631358" w:rsidRDefault="001C15DB" w:rsidP="001C15DB">
      <w:pPr>
        <w:pStyle w:val="Lijstalinea"/>
        <w:numPr>
          <w:ilvl w:val="0"/>
          <w:numId w:val="5"/>
        </w:numPr>
        <w:jc w:val="both"/>
        <w:rPr>
          <w:lang w:val="nl-NL"/>
        </w:rPr>
      </w:pPr>
      <w:r w:rsidRPr="00631358">
        <w:rPr>
          <w:lang w:val="nl-NL"/>
        </w:rPr>
        <w:t>Test</w:t>
      </w:r>
      <w:r w:rsidR="00D15461">
        <w:rPr>
          <w:lang w:val="nl-NL"/>
        </w:rPr>
        <w:t>kits-/</w:t>
      </w:r>
      <w:r w:rsidRPr="00631358">
        <w:rPr>
          <w:lang w:val="nl-NL"/>
        </w:rPr>
        <w:t xml:space="preserve">apparatuur voor het bepalen van stoffen in het water (pH-waarde, nitriet- en </w:t>
      </w:r>
      <w:r w:rsidR="00AB07C2">
        <w:rPr>
          <w:lang w:val="nl-NL"/>
        </w:rPr>
        <w:t>eventueel nitraat/</w:t>
      </w:r>
      <w:r w:rsidRPr="00631358">
        <w:rPr>
          <w:lang w:val="nl-NL"/>
        </w:rPr>
        <w:t xml:space="preserve">fosfaatgehalte) (bij </w:t>
      </w:r>
      <w:r w:rsidR="00B77B72">
        <w:rPr>
          <w:lang w:val="nl-NL"/>
        </w:rPr>
        <w:t>o</w:t>
      </w:r>
      <w:r w:rsidRPr="00631358">
        <w:rPr>
          <w:lang w:val="nl-NL"/>
        </w:rPr>
        <w:t>pdracht 3)</w:t>
      </w:r>
    </w:p>
    <w:p w14:paraId="760C05E5" w14:textId="1F138BCE" w:rsidR="001C15DB" w:rsidRPr="00631358" w:rsidRDefault="00AB07C2" w:rsidP="001C15DB">
      <w:pPr>
        <w:pStyle w:val="Lijstalinea"/>
        <w:numPr>
          <w:ilvl w:val="0"/>
          <w:numId w:val="5"/>
        </w:numPr>
        <w:jc w:val="both"/>
        <w:rPr>
          <w:lang w:val="nl-NL"/>
        </w:rPr>
      </w:pPr>
      <w:r>
        <w:rPr>
          <w:lang w:val="nl-NL"/>
        </w:rPr>
        <w:t>T</w:t>
      </w:r>
      <w:r w:rsidR="001C15DB" w:rsidRPr="00631358">
        <w:rPr>
          <w:lang w:val="nl-NL"/>
        </w:rPr>
        <w:t>estapparatuur</w:t>
      </w:r>
      <w:r w:rsidR="00D15461">
        <w:rPr>
          <w:lang w:val="nl-NL"/>
        </w:rPr>
        <w:t xml:space="preserve"> (colorimeter)</w:t>
      </w:r>
      <w:r w:rsidR="001C15DB" w:rsidRPr="00631358">
        <w:rPr>
          <w:lang w:val="nl-NL"/>
        </w:rPr>
        <w:t xml:space="preserve"> voor kopersulfaat-oplossingen in verschillende concentraties </w:t>
      </w:r>
      <w:r w:rsidR="00D15461">
        <w:rPr>
          <w:lang w:val="nl-NL"/>
        </w:rPr>
        <w:t>(</w:t>
      </w:r>
      <w:proofErr w:type="spellStart"/>
      <w:r w:rsidR="00D15461">
        <w:rPr>
          <w:lang w:val="nl-NL"/>
        </w:rPr>
        <w:t>ijklijn</w:t>
      </w:r>
      <w:proofErr w:type="spellEnd"/>
      <w:r w:rsidR="00D15461">
        <w:rPr>
          <w:lang w:val="nl-NL"/>
        </w:rPr>
        <w:t xml:space="preserve"> plus monsters </w:t>
      </w:r>
      <w:r w:rsidR="001C15DB" w:rsidRPr="00631358">
        <w:rPr>
          <w:lang w:val="nl-NL"/>
        </w:rPr>
        <w:t xml:space="preserve">bij </w:t>
      </w:r>
      <w:r w:rsidR="00B77B72">
        <w:rPr>
          <w:lang w:val="nl-NL"/>
        </w:rPr>
        <w:t>o</w:t>
      </w:r>
      <w:r w:rsidR="001C15DB" w:rsidRPr="00631358">
        <w:rPr>
          <w:lang w:val="nl-NL"/>
        </w:rPr>
        <w:t>pdracht 4)</w:t>
      </w:r>
    </w:p>
    <w:p w14:paraId="464B2850" w14:textId="77777777" w:rsidR="001C15DB" w:rsidRPr="00631358" w:rsidRDefault="001C15DB" w:rsidP="001C15DB">
      <w:pPr>
        <w:pStyle w:val="Lijstalinea"/>
        <w:ind w:left="0"/>
        <w:rPr>
          <w:lang w:val="nl-NL"/>
        </w:rPr>
      </w:pPr>
    </w:p>
    <w:p w14:paraId="4C56644C" w14:textId="6EBD14E8" w:rsidR="001C15DB" w:rsidRPr="00631358" w:rsidRDefault="001C15DB" w:rsidP="001C15DB">
      <w:pPr>
        <w:pStyle w:val="Kop2"/>
        <w:spacing w:line="276" w:lineRule="auto"/>
        <w:rPr>
          <w:rFonts w:eastAsia="Times New Roman"/>
          <w:color w:val="800000"/>
          <w:lang w:val="de-DE"/>
        </w:rPr>
      </w:pPr>
      <w:r w:rsidRPr="00631358">
        <w:rPr>
          <w:b w:val="0"/>
          <w:bCs w:val="0"/>
          <w:color w:val="76923C"/>
          <w:sz w:val="28"/>
          <w:szCs w:val="28"/>
          <w:lang w:val="nl-NL"/>
        </w:rPr>
        <w:br w:type="page"/>
      </w:r>
      <w:r w:rsidRPr="00631358">
        <w:rPr>
          <w:rFonts w:eastAsia="Times New Roman"/>
          <w:color w:val="800000"/>
          <w:lang w:val="de-DE"/>
        </w:rPr>
        <w:lastRenderedPageBreak/>
        <w:t xml:space="preserve">1.5 </w:t>
      </w:r>
      <w:r w:rsidR="00340B3A">
        <w:rPr>
          <w:rFonts w:eastAsia="Times New Roman"/>
          <w:color w:val="800000"/>
          <w:lang w:val="de-DE"/>
        </w:rPr>
        <w:t xml:space="preserve"> </w:t>
      </w:r>
      <w:r w:rsidRPr="00631358">
        <w:rPr>
          <w:rFonts w:eastAsia="Times New Roman"/>
          <w:color w:val="800000"/>
          <w:lang w:val="de-DE"/>
        </w:rPr>
        <w:t xml:space="preserve">Het </w:t>
      </w:r>
      <w:proofErr w:type="spellStart"/>
      <w:r w:rsidRPr="00631358">
        <w:rPr>
          <w:rFonts w:eastAsia="Times New Roman"/>
          <w:color w:val="800000"/>
          <w:lang w:val="de-DE"/>
        </w:rPr>
        <w:t>lessenplan</w:t>
      </w:r>
      <w:proofErr w:type="spellEnd"/>
    </w:p>
    <w:p w14:paraId="29528C48" w14:textId="77777777" w:rsidR="001C15DB" w:rsidRPr="00631358" w:rsidRDefault="001C15DB" w:rsidP="001C15DB">
      <w:pPr>
        <w:rPr>
          <w:rFonts w:ascii="Corbel" w:hAnsi="Corbel"/>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A0" w:firstRow="1" w:lastRow="0" w:firstColumn="1" w:lastColumn="1" w:noHBand="0" w:noVBand="0"/>
      </w:tblPr>
      <w:tblGrid>
        <w:gridCol w:w="1083"/>
        <w:gridCol w:w="2569"/>
        <w:gridCol w:w="2835"/>
        <w:gridCol w:w="2552"/>
      </w:tblGrid>
      <w:tr w:rsidR="001C15DB" w:rsidRPr="00631358" w14:paraId="4D3707ED" w14:textId="77777777" w:rsidTr="00B77B72">
        <w:tc>
          <w:tcPr>
            <w:tcW w:w="1083" w:type="dxa"/>
            <w:tcBorders>
              <w:bottom w:val="single" w:sz="18" w:space="0" w:color="4F81BD"/>
            </w:tcBorders>
          </w:tcPr>
          <w:p w14:paraId="5EDC635F" w14:textId="77777777" w:rsidR="001C15DB" w:rsidRPr="00631358" w:rsidRDefault="00D15461" w:rsidP="001C15DB">
            <w:pPr>
              <w:jc w:val="center"/>
              <w:rPr>
                <w:rFonts w:ascii="Corbel" w:eastAsia="Times New Roman" w:hAnsi="Corbel" w:cs="Calibri"/>
                <w:b/>
                <w:bCs/>
                <w:sz w:val="22"/>
                <w:szCs w:val="22"/>
              </w:rPr>
            </w:pPr>
            <w:proofErr w:type="spellStart"/>
            <w:r>
              <w:rPr>
                <w:rFonts w:ascii="Corbel" w:eastAsia="Times New Roman" w:hAnsi="Corbel" w:cs="Calibri"/>
                <w:sz w:val="22"/>
                <w:szCs w:val="22"/>
              </w:rPr>
              <w:t>Opdracht</w:t>
            </w:r>
            <w:proofErr w:type="spellEnd"/>
            <w:r>
              <w:rPr>
                <w:rFonts w:ascii="Corbel" w:eastAsia="Times New Roman" w:hAnsi="Corbel" w:cs="Calibri"/>
                <w:sz w:val="22"/>
                <w:szCs w:val="22"/>
              </w:rPr>
              <w:t xml:space="preserve"> </w:t>
            </w:r>
          </w:p>
        </w:tc>
        <w:tc>
          <w:tcPr>
            <w:tcW w:w="2569" w:type="dxa"/>
            <w:tcBorders>
              <w:bottom w:val="single" w:sz="18" w:space="0" w:color="4F81BD"/>
            </w:tcBorders>
          </w:tcPr>
          <w:p w14:paraId="47DD1CB6" w14:textId="77777777" w:rsidR="001C15DB" w:rsidRPr="00631358" w:rsidRDefault="001C15DB" w:rsidP="001C15DB">
            <w:pPr>
              <w:jc w:val="center"/>
              <w:rPr>
                <w:rFonts w:ascii="Corbel" w:eastAsia="Times New Roman" w:hAnsi="Corbel" w:cs="Calibri"/>
                <w:b/>
                <w:bCs/>
                <w:sz w:val="22"/>
                <w:szCs w:val="22"/>
              </w:rPr>
            </w:pPr>
            <w:proofErr w:type="spellStart"/>
            <w:r w:rsidRPr="00631358">
              <w:rPr>
                <w:rFonts w:ascii="Corbel" w:eastAsia="Times New Roman" w:hAnsi="Corbel" w:cs="Calibri"/>
                <w:b/>
                <w:sz w:val="22"/>
                <w:szCs w:val="22"/>
              </w:rPr>
              <w:t>Biologie</w:t>
            </w:r>
            <w:proofErr w:type="spellEnd"/>
          </w:p>
        </w:tc>
        <w:tc>
          <w:tcPr>
            <w:tcW w:w="2835" w:type="dxa"/>
            <w:tcBorders>
              <w:bottom w:val="single" w:sz="18" w:space="0" w:color="4F81BD"/>
            </w:tcBorders>
          </w:tcPr>
          <w:p w14:paraId="08A34CDC" w14:textId="77777777" w:rsidR="001C15DB" w:rsidRPr="00631358" w:rsidRDefault="001C15DB" w:rsidP="001C15DB">
            <w:pPr>
              <w:jc w:val="center"/>
              <w:rPr>
                <w:rFonts w:ascii="Corbel" w:eastAsia="Times New Roman" w:hAnsi="Corbel" w:cs="Calibri"/>
                <w:b/>
                <w:sz w:val="22"/>
                <w:szCs w:val="22"/>
              </w:rPr>
            </w:pPr>
            <w:proofErr w:type="spellStart"/>
            <w:r w:rsidRPr="00631358">
              <w:rPr>
                <w:rFonts w:ascii="Corbel" w:eastAsia="Times New Roman" w:hAnsi="Corbel" w:cs="Calibri"/>
                <w:b/>
                <w:sz w:val="22"/>
                <w:szCs w:val="22"/>
              </w:rPr>
              <w:t>Scheikunde</w:t>
            </w:r>
            <w:proofErr w:type="spellEnd"/>
          </w:p>
        </w:tc>
        <w:tc>
          <w:tcPr>
            <w:tcW w:w="2552" w:type="dxa"/>
            <w:tcBorders>
              <w:bottom w:val="single" w:sz="18" w:space="0" w:color="4F81BD"/>
            </w:tcBorders>
          </w:tcPr>
          <w:p w14:paraId="7BC8461F" w14:textId="77777777" w:rsidR="001C15DB" w:rsidRPr="00631358" w:rsidRDefault="001C15DB" w:rsidP="001C15DB">
            <w:pPr>
              <w:jc w:val="center"/>
              <w:rPr>
                <w:rFonts w:ascii="Corbel" w:eastAsia="Times New Roman" w:hAnsi="Corbel" w:cs="Calibri"/>
                <w:b/>
                <w:bCs/>
                <w:sz w:val="22"/>
                <w:szCs w:val="22"/>
              </w:rPr>
            </w:pPr>
            <w:proofErr w:type="spellStart"/>
            <w:r w:rsidRPr="00631358">
              <w:rPr>
                <w:rFonts w:ascii="Corbel" w:eastAsia="Times New Roman" w:hAnsi="Corbel" w:cs="Calibri"/>
                <w:b/>
                <w:sz w:val="22"/>
                <w:szCs w:val="22"/>
              </w:rPr>
              <w:t>Wiskunde</w:t>
            </w:r>
            <w:proofErr w:type="spellEnd"/>
          </w:p>
        </w:tc>
      </w:tr>
      <w:tr w:rsidR="001C15DB" w:rsidRPr="00D03EE8" w14:paraId="24C809BB" w14:textId="77777777" w:rsidTr="00B77B72">
        <w:tc>
          <w:tcPr>
            <w:tcW w:w="1083" w:type="dxa"/>
            <w:shd w:val="clear" w:color="auto" w:fill="D3DFEE"/>
          </w:tcPr>
          <w:p w14:paraId="5337E1E4" w14:textId="77777777" w:rsidR="001C15DB" w:rsidRPr="00631358" w:rsidRDefault="001C15DB" w:rsidP="001C15DB">
            <w:pPr>
              <w:rPr>
                <w:rFonts w:ascii="Corbel" w:eastAsia="Times New Roman" w:hAnsi="Corbel" w:cs="Calibri"/>
                <w:b/>
                <w:bCs/>
                <w:sz w:val="22"/>
                <w:szCs w:val="22"/>
              </w:rPr>
            </w:pPr>
            <w:r w:rsidRPr="00631358">
              <w:rPr>
                <w:rFonts w:ascii="Corbel" w:eastAsia="Times New Roman" w:hAnsi="Corbel" w:cs="Calibri"/>
                <w:sz w:val="22"/>
                <w:szCs w:val="22"/>
              </w:rPr>
              <w:t>0</w:t>
            </w:r>
          </w:p>
        </w:tc>
        <w:tc>
          <w:tcPr>
            <w:tcW w:w="7956" w:type="dxa"/>
            <w:gridSpan w:val="3"/>
            <w:shd w:val="clear" w:color="auto" w:fill="D3DFEE"/>
          </w:tcPr>
          <w:p w14:paraId="21E1DD05" w14:textId="77777777" w:rsidR="001C15DB" w:rsidRPr="00631358" w:rsidRDefault="001C15DB" w:rsidP="001C15DB">
            <w:pPr>
              <w:jc w:val="center"/>
              <w:rPr>
                <w:rFonts w:ascii="Corbel" w:hAnsi="Corbel" w:cs="Calibri"/>
                <w:b/>
                <w:sz w:val="22"/>
                <w:szCs w:val="22"/>
                <w:lang w:val="nl-NL"/>
              </w:rPr>
            </w:pPr>
          </w:p>
          <w:p w14:paraId="70E8BF96" w14:textId="77777777" w:rsidR="001C15DB" w:rsidRPr="00631358" w:rsidRDefault="001C15DB" w:rsidP="001C15DB">
            <w:pPr>
              <w:jc w:val="center"/>
              <w:rPr>
                <w:rFonts w:ascii="Corbel" w:hAnsi="Corbel" w:cs="Calibri"/>
                <w:sz w:val="22"/>
                <w:szCs w:val="22"/>
                <w:lang w:val="nl-NL"/>
              </w:rPr>
            </w:pPr>
            <w:r w:rsidRPr="00631358">
              <w:rPr>
                <w:rFonts w:ascii="Corbel" w:hAnsi="Corbel" w:cs="Calibri"/>
                <w:b/>
                <w:sz w:val="22"/>
                <w:szCs w:val="22"/>
                <w:lang w:val="nl-NL"/>
              </w:rPr>
              <w:t>De activiteit introduceren</w:t>
            </w:r>
          </w:p>
          <w:p w14:paraId="2C0AD53B" w14:textId="77777777" w:rsidR="001C15DB" w:rsidRPr="00631358" w:rsidRDefault="001C15DB" w:rsidP="001C15DB">
            <w:pPr>
              <w:jc w:val="center"/>
              <w:rPr>
                <w:rFonts w:ascii="Corbel" w:hAnsi="Corbel" w:cs="Calibri"/>
                <w:sz w:val="22"/>
                <w:szCs w:val="22"/>
                <w:lang w:val="nl-NL"/>
              </w:rPr>
            </w:pPr>
            <w:r w:rsidRPr="00631358">
              <w:rPr>
                <w:rFonts w:ascii="Corbel" w:hAnsi="Corbel" w:cs="Calibri"/>
                <w:sz w:val="22"/>
                <w:szCs w:val="22"/>
                <w:lang w:val="nl-NL"/>
              </w:rPr>
              <w:t>Huiswerk: watermonsters meenemen uit je omgeving</w:t>
            </w:r>
          </w:p>
          <w:p w14:paraId="36A2F61A" w14:textId="77777777" w:rsidR="001C15DB" w:rsidRPr="00631358" w:rsidRDefault="001C15DB" w:rsidP="001C15DB">
            <w:pPr>
              <w:jc w:val="center"/>
              <w:rPr>
                <w:rFonts w:ascii="Corbel" w:hAnsi="Corbel" w:cs="Calibri"/>
                <w:sz w:val="22"/>
                <w:szCs w:val="22"/>
                <w:lang w:val="nl-NL"/>
              </w:rPr>
            </w:pPr>
          </w:p>
        </w:tc>
      </w:tr>
      <w:tr w:rsidR="00D15461" w:rsidRPr="00D03EE8" w14:paraId="007C7703" w14:textId="77777777" w:rsidTr="00B77B72">
        <w:tc>
          <w:tcPr>
            <w:tcW w:w="1083" w:type="dxa"/>
          </w:tcPr>
          <w:p w14:paraId="292A0CF2" w14:textId="77777777" w:rsidR="00D15461" w:rsidRPr="00631358" w:rsidRDefault="00D15461" w:rsidP="001C15DB">
            <w:pPr>
              <w:rPr>
                <w:rFonts w:ascii="Corbel" w:eastAsia="Times New Roman" w:hAnsi="Corbel" w:cs="Calibri"/>
                <w:b/>
                <w:bCs/>
                <w:sz w:val="22"/>
                <w:szCs w:val="22"/>
              </w:rPr>
            </w:pPr>
            <w:r w:rsidRPr="00631358">
              <w:rPr>
                <w:rFonts w:ascii="Corbel" w:eastAsia="Times New Roman" w:hAnsi="Corbel" w:cs="Calibri"/>
                <w:b/>
                <w:bCs/>
                <w:sz w:val="22"/>
                <w:szCs w:val="22"/>
              </w:rPr>
              <w:t>1</w:t>
            </w:r>
          </w:p>
        </w:tc>
        <w:tc>
          <w:tcPr>
            <w:tcW w:w="5404" w:type="dxa"/>
            <w:gridSpan w:val="2"/>
          </w:tcPr>
          <w:p w14:paraId="4D3F7ABA" w14:textId="77777777" w:rsidR="00D15461" w:rsidRPr="00631358" w:rsidRDefault="00D15461" w:rsidP="001C15DB">
            <w:pPr>
              <w:rPr>
                <w:rFonts w:ascii="Corbel" w:eastAsia="Times New Roman" w:hAnsi="Corbel" w:cs="Calibri"/>
                <w:b/>
                <w:bCs/>
                <w:sz w:val="22"/>
                <w:szCs w:val="22"/>
                <w:lang w:val="nl-NL"/>
              </w:rPr>
            </w:pPr>
            <w:r>
              <w:rPr>
                <w:rFonts w:ascii="Corbel" w:eastAsia="Times New Roman" w:hAnsi="Corbel" w:cs="Calibri"/>
                <w:b/>
                <w:bCs/>
                <w:sz w:val="22"/>
                <w:szCs w:val="22"/>
                <w:lang w:val="nl-NL"/>
              </w:rPr>
              <w:t>Activiteit</w:t>
            </w:r>
            <w:r w:rsidRPr="00631358">
              <w:rPr>
                <w:rFonts w:ascii="Corbel" w:eastAsia="Times New Roman" w:hAnsi="Corbel" w:cs="Calibri"/>
                <w:b/>
                <w:bCs/>
                <w:sz w:val="22"/>
                <w:szCs w:val="22"/>
                <w:lang w:val="nl-NL"/>
              </w:rPr>
              <w:t xml:space="preserve"> 1</w:t>
            </w:r>
            <w:r>
              <w:rPr>
                <w:rFonts w:ascii="Corbel" w:eastAsia="Times New Roman" w:hAnsi="Corbel" w:cs="Calibri"/>
                <w:b/>
                <w:bCs/>
                <w:sz w:val="22"/>
                <w:szCs w:val="22"/>
                <w:lang w:val="nl-NL"/>
              </w:rPr>
              <w:t>.1 en 1.2</w:t>
            </w:r>
            <w:r w:rsidRPr="00631358">
              <w:rPr>
                <w:rFonts w:ascii="Corbel" w:eastAsia="Times New Roman" w:hAnsi="Corbel" w:cs="Calibri"/>
                <w:b/>
                <w:bCs/>
                <w:sz w:val="22"/>
                <w:szCs w:val="22"/>
                <w:lang w:val="nl-NL"/>
              </w:rPr>
              <w:t xml:space="preserve">: </w:t>
            </w:r>
            <w:r>
              <w:rPr>
                <w:rFonts w:ascii="Corbel" w:eastAsia="Times New Roman" w:hAnsi="Corbel" w:cs="Calibri"/>
                <w:b/>
                <w:bCs/>
                <w:sz w:val="22"/>
                <w:szCs w:val="22"/>
                <w:lang w:val="nl-NL"/>
              </w:rPr>
              <w:t>Criteria voor beoordeling waterkwaliteit</w:t>
            </w:r>
          </w:p>
          <w:p w14:paraId="5E077D4F" w14:textId="77777777" w:rsidR="00D15461" w:rsidRDefault="00D15461" w:rsidP="001C15DB">
            <w:pPr>
              <w:rPr>
                <w:rFonts w:ascii="Corbel" w:eastAsia="Times New Roman" w:hAnsi="Corbel" w:cs="Calibri"/>
                <w:bCs/>
                <w:sz w:val="22"/>
                <w:szCs w:val="22"/>
                <w:lang w:val="nl-NL"/>
              </w:rPr>
            </w:pPr>
            <w:r w:rsidRPr="00631358">
              <w:rPr>
                <w:rFonts w:ascii="Corbel" w:eastAsia="Times New Roman" w:hAnsi="Corbel" w:cs="Calibri"/>
                <w:bCs/>
                <w:sz w:val="22"/>
                <w:szCs w:val="22"/>
                <w:lang w:val="nl-NL"/>
              </w:rPr>
              <w:t>Bespreek monsters: wat zijn de criteria voor zwem-/drinkwater en hoe zijn die te testen?</w:t>
            </w:r>
          </w:p>
          <w:p w14:paraId="1754111B" w14:textId="77777777" w:rsidR="00850DF3" w:rsidRPr="00631358" w:rsidRDefault="00850DF3" w:rsidP="001C15DB">
            <w:pPr>
              <w:rPr>
                <w:rFonts w:ascii="Corbel" w:eastAsia="Times New Roman" w:hAnsi="Corbel" w:cs="Calibri"/>
                <w:bCs/>
                <w:sz w:val="22"/>
                <w:szCs w:val="22"/>
                <w:lang w:val="nl-NL"/>
              </w:rPr>
            </w:pPr>
          </w:p>
        </w:tc>
        <w:tc>
          <w:tcPr>
            <w:tcW w:w="2552" w:type="dxa"/>
          </w:tcPr>
          <w:p w14:paraId="0F2102FE" w14:textId="77777777" w:rsidR="00D15461" w:rsidRPr="00631358" w:rsidRDefault="00D15461" w:rsidP="001C15DB">
            <w:pPr>
              <w:rPr>
                <w:rFonts w:ascii="Corbel" w:eastAsia="Times New Roman" w:hAnsi="Corbel" w:cs="Calibri"/>
                <w:b/>
                <w:bCs/>
                <w:sz w:val="22"/>
                <w:szCs w:val="22"/>
                <w:lang w:val="nl-NL"/>
              </w:rPr>
            </w:pPr>
          </w:p>
        </w:tc>
      </w:tr>
      <w:tr w:rsidR="00D15461" w:rsidRPr="00D03EE8" w14:paraId="142CF198" w14:textId="77777777" w:rsidTr="00B77B72">
        <w:tc>
          <w:tcPr>
            <w:tcW w:w="1083" w:type="dxa"/>
            <w:shd w:val="clear" w:color="auto" w:fill="D3DFEE"/>
          </w:tcPr>
          <w:p w14:paraId="41EE4C10" w14:textId="77777777" w:rsidR="00D15461" w:rsidRPr="00631358" w:rsidRDefault="00D15461" w:rsidP="001C15DB">
            <w:pPr>
              <w:rPr>
                <w:rFonts w:ascii="Corbel" w:eastAsia="Times New Roman" w:hAnsi="Corbel" w:cs="Calibri"/>
                <w:b/>
                <w:bCs/>
                <w:sz w:val="22"/>
                <w:szCs w:val="22"/>
              </w:rPr>
            </w:pPr>
            <w:r w:rsidRPr="00631358">
              <w:rPr>
                <w:rFonts w:ascii="Corbel" w:eastAsia="Times New Roman" w:hAnsi="Corbel" w:cs="Calibri"/>
                <w:b/>
                <w:bCs/>
                <w:sz w:val="22"/>
                <w:szCs w:val="22"/>
              </w:rPr>
              <w:t>2</w:t>
            </w:r>
          </w:p>
        </w:tc>
        <w:tc>
          <w:tcPr>
            <w:tcW w:w="5404" w:type="dxa"/>
            <w:gridSpan w:val="2"/>
            <w:shd w:val="clear" w:color="auto" w:fill="D3DFEE"/>
          </w:tcPr>
          <w:p w14:paraId="6DE8CE76" w14:textId="77777777" w:rsidR="00D15461" w:rsidRPr="00631358" w:rsidRDefault="00D15461" w:rsidP="001C15DB">
            <w:pPr>
              <w:rPr>
                <w:rFonts w:ascii="Corbel" w:hAnsi="Corbel" w:cs="Calibri"/>
                <w:b/>
                <w:sz w:val="22"/>
                <w:szCs w:val="22"/>
                <w:lang w:val="nl-NL"/>
              </w:rPr>
            </w:pPr>
            <w:r>
              <w:rPr>
                <w:rFonts w:ascii="Corbel" w:hAnsi="Corbel" w:cs="Calibri"/>
                <w:b/>
                <w:sz w:val="22"/>
                <w:szCs w:val="22"/>
                <w:lang w:val="nl-NL"/>
              </w:rPr>
              <w:t>Activiteit</w:t>
            </w:r>
            <w:r w:rsidRPr="00631358">
              <w:rPr>
                <w:rFonts w:ascii="Corbel" w:hAnsi="Corbel" w:cs="Calibri"/>
                <w:b/>
                <w:sz w:val="22"/>
                <w:szCs w:val="22"/>
                <w:lang w:val="nl-NL"/>
              </w:rPr>
              <w:t xml:space="preserve"> 2.1: </w:t>
            </w:r>
            <w:r>
              <w:rPr>
                <w:rFonts w:ascii="Corbel" w:hAnsi="Corbel" w:cs="Calibri"/>
                <w:b/>
                <w:sz w:val="22"/>
                <w:szCs w:val="22"/>
                <w:lang w:val="nl-NL"/>
              </w:rPr>
              <w:t xml:space="preserve">De Blue </w:t>
            </w:r>
            <w:proofErr w:type="spellStart"/>
            <w:r>
              <w:rPr>
                <w:rFonts w:ascii="Corbel" w:hAnsi="Corbel" w:cs="Calibri"/>
                <w:b/>
                <w:sz w:val="22"/>
                <w:szCs w:val="22"/>
                <w:lang w:val="nl-NL"/>
              </w:rPr>
              <w:t>Flag</w:t>
            </w:r>
            <w:proofErr w:type="spellEnd"/>
            <w:r>
              <w:rPr>
                <w:rFonts w:ascii="Corbel" w:hAnsi="Corbel" w:cs="Calibri"/>
                <w:b/>
                <w:sz w:val="22"/>
                <w:szCs w:val="22"/>
                <w:lang w:val="nl-NL"/>
              </w:rPr>
              <w:t xml:space="preserve"> criteria</w:t>
            </w:r>
            <w:r w:rsidRPr="00631358">
              <w:rPr>
                <w:rFonts w:ascii="Corbel" w:hAnsi="Corbel" w:cs="Calibri"/>
                <w:b/>
                <w:sz w:val="22"/>
                <w:szCs w:val="22"/>
                <w:lang w:val="nl-NL"/>
              </w:rPr>
              <w:t>?</w:t>
            </w:r>
          </w:p>
          <w:p w14:paraId="17458991" w14:textId="77777777" w:rsidR="00D15461" w:rsidRPr="00D77B91" w:rsidRDefault="00D15461" w:rsidP="001C15DB">
            <w:pPr>
              <w:rPr>
                <w:rFonts w:ascii="Corbel" w:hAnsi="Corbel"/>
                <w:sz w:val="22"/>
                <w:szCs w:val="22"/>
                <w:lang w:val="nl-NL"/>
              </w:rPr>
            </w:pPr>
            <w:r w:rsidRPr="00D77B91">
              <w:rPr>
                <w:rFonts w:ascii="Corbel" w:hAnsi="Corbel"/>
                <w:sz w:val="22"/>
                <w:szCs w:val="22"/>
                <w:lang w:val="nl-NL"/>
              </w:rPr>
              <w:t>Normen van de parameters</w:t>
            </w:r>
          </w:p>
          <w:p w14:paraId="61BB4D86" w14:textId="77777777" w:rsidR="00D15461" w:rsidRPr="00D77B91" w:rsidRDefault="00D15461" w:rsidP="001C15DB">
            <w:pPr>
              <w:rPr>
                <w:rFonts w:ascii="Corbel" w:hAnsi="Corbel"/>
                <w:sz w:val="22"/>
                <w:szCs w:val="22"/>
                <w:lang w:val="nl-NL"/>
              </w:rPr>
            </w:pPr>
          </w:p>
          <w:p w14:paraId="699A0351" w14:textId="77777777" w:rsidR="00D15461" w:rsidRPr="00D77B91" w:rsidRDefault="00D15461" w:rsidP="001C15DB">
            <w:pPr>
              <w:rPr>
                <w:rFonts w:ascii="Corbel" w:hAnsi="Corbel"/>
                <w:sz w:val="22"/>
                <w:szCs w:val="22"/>
                <w:lang w:val="nl-NL"/>
              </w:rPr>
            </w:pPr>
          </w:p>
          <w:p w14:paraId="547E1B02" w14:textId="77777777" w:rsidR="00D15461" w:rsidRPr="00D77B91" w:rsidRDefault="00D15461" w:rsidP="001C15DB">
            <w:pPr>
              <w:rPr>
                <w:rFonts w:ascii="Corbel" w:hAnsi="Corbel"/>
                <w:sz w:val="22"/>
                <w:szCs w:val="22"/>
                <w:lang w:val="nl-NL"/>
              </w:rPr>
            </w:pPr>
          </w:p>
          <w:p w14:paraId="04DEFABD" w14:textId="77777777" w:rsidR="00D15461" w:rsidRPr="00D77B91" w:rsidRDefault="00D15461" w:rsidP="001C15DB">
            <w:pPr>
              <w:rPr>
                <w:rFonts w:ascii="Corbel" w:hAnsi="Corbel"/>
                <w:sz w:val="22"/>
                <w:szCs w:val="22"/>
                <w:lang w:val="nl-NL"/>
              </w:rPr>
            </w:pPr>
          </w:p>
          <w:p w14:paraId="7945E46C" w14:textId="77777777" w:rsidR="00D15461" w:rsidRPr="00D77B91" w:rsidRDefault="00D15461" w:rsidP="001C15DB">
            <w:pPr>
              <w:rPr>
                <w:rFonts w:ascii="Corbel" w:hAnsi="Corbel"/>
                <w:sz w:val="22"/>
                <w:szCs w:val="22"/>
                <w:lang w:val="nl-NL"/>
              </w:rPr>
            </w:pPr>
          </w:p>
          <w:p w14:paraId="0958F32E" w14:textId="77777777" w:rsidR="00D15461" w:rsidRPr="00D77B91" w:rsidRDefault="00D15461" w:rsidP="001C15DB">
            <w:pPr>
              <w:rPr>
                <w:rFonts w:ascii="Corbel" w:hAnsi="Corbel"/>
                <w:sz w:val="22"/>
                <w:szCs w:val="22"/>
                <w:lang w:val="nl-NL"/>
              </w:rPr>
            </w:pPr>
          </w:p>
          <w:p w14:paraId="3475ED93" w14:textId="77777777" w:rsidR="00D15461" w:rsidRPr="00D77B91" w:rsidRDefault="00D15461" w:rsidP="001C15DB">
            <w:pPr>
              <w:rPr>
                <w:rFonts w:ascii="Corbel" w:hAnsi="Corbel"/>
                <w:sz w:val="22"/>
                <w:szCs w:val="22"/>
                <w:lang w:val="nl-NL"/>
              </w:rPr>
            </w:pPr>
          </w:p>
          <w:p w14:paraId="2B27ED48" w14:textId="27717831" w:rsidR="00D15461" w:rsidRPr="00D77B91" w:rsidRDefault="00D15461" w:rsidP="001C15DB">
            <w:pPr>
              <w:rPr>
                <w:rFonts w:ascii="Corbel" w:hAnsi="Corbel"/>
                <w:b/>
                <w:sz w:val="22"/>
                <w:szCs w:val="22"/>
                <w:lang w:val="nl-NL"/>
              </w:rPr>
            </w:pPr>
            <w:r w:rsidRPr="00D77B91">
              <w:rPr>
                <w:rFonts w:ascii="Corbel" w:hAnsi="Corbel"/>
                <w:b/>
                <w:sz w:val="22"/>
                <w:szCs w:val="22"/>
                <w:lang w:val="nl-NL"/>
              </w:rPr>
              <w:t>Activiteit 2.2: De parameters die norma</w:t>
            </w:r>
            <w:r w:rsidR="009037B5">
              <w:rPr>
                <w:rFonts w:ascii="Corbel" w:hAnsi="Corbel"/>
                <w:b/>
                <w:sz w:val="22"/>
                <w:szCs w:val="22"/>
                <w:lang w:val="nl-NL"/>
              </w:rPr>
              <w:t>a</w:t>
            </w:r>
            <w:r w:rsidRPr="00D77B91">
              <w:rPr>
                <w:rFonts w:ascii="Corbel" w:hAnsi="Corbel"/>
                <w:b/>
                <w:sz w:val="22"/>
                <w:szCs w:val="22"/>
                <w:lang w:val="nl-NL"/>
              </w:rPr>
              <w:t>l getest worden.</w:t>
            </w:r>
          </w:p>
          <w:p w14:paraId="3A369C0C" w14:textId="77777777" w:rsidR="00D15461" w:rsidRDefault="00D15461" w:rsidP="001C15DB">
            <w:pPr>
              <w:rPr>
                <w:rFonts w:ascii="Corbel" w:hAnsi="Corbel"/>
                <w:b/>
                <w:sz w:val="22"/>
                <w:szCs w:val="22"/>
                <w:lang w:val="nl-NL"/>
              </w:rPr>
            </w:pPr>
            <w:r w:rsidRPr="00D77B91">
              <w:rPr>
                <w:rFonts w:ascii="Corbel" w:hAnsi="Corbel"/>
                <w:b/>
                <w:sz w:val="22"/>
                <w:szCs w:val="22"/>
                <w:lang w:val="nl-NL"/>
              </w:rPr>
              <w:t>Activiteit 2.3: Waarom geen andere parameters?</w:t>
            </w:r>
          </w:p>
          <w:p w14:paraId="35C6A492" w14:textId="77777777" w:rsidR="00B77B72" w:rsidRPr="00D77B91" w:rsidRDefault="00B77B72" w:rsidP="001C15DB">
            <w:pPr>
              <w:rPr>
                <w:rFonts w:ascii="Corbel" w:hAnsi="Corbel"/>
                <w:b/>
                <w:sz w:val="22"/>
                <w:szCs w:val="22"/>
                <w:lang w:val="nl-NL"/>
              </w:rPr>
            </w:pPr>
          </w:p>
        </w:tc>
        <w:tc>
          <w:tcPr>
            <w:tcW w:w="2552" w:type="dxa"/>
            <w:shd w:val="clear" w:color="auto" w:fill="D3DFEE"/>
          </w:tcPr>
          <w:p w14:paraId="20A43E79" w14:textId="77777777" w:rsidR="00D15461" w:rsidRPr="00631358" w:rsidRDefault="00D15461" w:rsidP="001C15DB">
            <w:pPr>
              <w:rPr>
                <w:rFonts w:ascii="Corbel" w:hAnsi="Corbel" w:cs="Calibri"/>
                <w:b/>
                <w:sz w:val="22"/>
                <w:szCs w:val="22"/>
                <w:lang w:val="nl-NL"/>
              </w:rPr>
            </w:pPr>
            <w:r>
              <w:rPr>
                <w:rFonts w:ascii="Corbel" w:hAnsi="Corbel" w:cs="Calibri"/>
                <w:b/>
                <w:sz w:val="22"/>
                <w:szCs w:val="22"/>
                <w:lang w:val="nl-NL"/>
              </w:rPr>
              <w:t>Activiteit 2.1</w:t>
            </w:r>
            <w:r w:rsidRPr="00631358">
              <w:rPr>
                <w:rFonts w:ascii="Corbel" w:hAnsi="Corbel" w:cs="Calibri"/>
                <w:b/>
                <w:sz w:val="22"/>
                <w:szCs w:val="22"/>
                <w:lang w:val="nl-NL"/>
              </w:rPr>
              <w:t xml:space="preserve">: </w:t>
            </w:r>
            <w:r>
              <w:rPr>
                <w:rFonts w:ascii="Corbel" w:hAnsi="Corbel" w:cs="Calibri"/>
                <w:b/>
                <w:sz w:val="22"/>
                <w:szCs w:val="22"/>
                <w:lang w:val="nl-NL"/>
              </w:rPr>
              <w:t xml:space="preserve">De Blue </w:t>
            </w:r>
            <w:proofErr w:type="spellStart"/>
            <w:r>
              <w:rPr>
                <w:rFonts w:ascii="Corbel" w:hAnsi="Corbel" w:cs="Calibri"/>
                <w:b/>
                <w:sz w:val="22"/>
                <w:szCs w:val="22"/>
                <w:lang w:val="nl-NL"/>
              </w:rPr>
              <w:t>Flag</w:t>
            </w:r>
            <w:proofErr w:type="spellEnd"/>
            <w:r>
              <w:rPr>
                <w:rFonts w:ascii="Corbel" w:hAnsi="Corbel" w:cs="Calibri"/>
                <w:b/>
                <w:sz w:val="22"/>
                <w:szCs w:val="22"/>
                <w:lang w:val="nl-NL"/>
              </w:rPr>
              <w:t xml:space="preserve"> criteria</w:t>
            </w:r>
          </w:p>
          <w:p w14:paraId="57FD5BBB" w14:textId="77777777" w:rsidR="00D15461" w:rsidRPr="00631358" w:rsidRDefault="00D15461" w:rsidP="001C15DB">
            <w:pPr>
              <w:rPr>
                <w:rFonts w:ascii="Corbel" w:hAnsi="Corbel" w:cs="Calibri"/>
                <w:sz w:val="22"/>
                <w:szCs w:val="22"/>
                <w:lang w:val="nl-NL"/>
              </w:rPr>
            </w:pPr>
            <w:r w:rsidRPr="00631358">
              <w:rPr>
                <w:rFonts w:ascii="Corbel" w:hAnsi="Corbel" w:cs="Calibri"/>
                <w:sz w:val="22"/>
                <w:szCs w:val="22"/>
                <w:lang w:val="nl-NL"/>
              </w:rPr>
              <w:t xml:space="preserve">Berekeningen met Blue </w:t>
            </w:r>
            <w:proofErr w:type="spellStart"/>
            <w:r w:rsidRPr="00631358">
              <w:rPr>
                <w:rFonts w:ascii="Corbel" w:hAnsi="Corbel" w:cs="Calibri"/>
                <w:sz w:val="22"/>
                <w:szCs w:val="22"/>
                <w:lang w:val="nl-NL"/>
              </w:rPr>
              <w:t>Flag</w:t>
            </w:r>
            <w:proofErr w:type="spellEnd"/>
            <w:r w:rsidRPr="00631358">
              <w:rPr>
                <w:rFonts w:ascii="Corbel" w:hAnsi="Corbel" w:cs="Calibri"/>
                <w:sz w:val="22"/>
                <w:szCs w:val="22"/>
                <w:lang w:val="nl-NL"/>
              </w:rPr>
              <w:t xml:space="preserve"> criteria</w:t>
            </w:r>
            <w:r>
              <w:rPr>
                <w:rFonts w:ascii="Corbel" w:hAnsi="Corbel" w:cs="Calibri"/>
                <w:sz w:val="22"/>
                <w:szCs w:val="22"/>
                <w:lang w:val="nl-NL"/>
              </w:rPr>
              <w:t>: percentiel opdracht bij kopje Verwerking</w:t>
            </w:r>
            <w:r w:rsidRPr="00631358">
              <w:rPr>
                <w:rFonts w:ascii="Corbel" w:hAnsi="Corbel" w:cs="Calibri"/>
                <w:sz w:val="22"/>
                <w:szCs w:val="22"/>
                <w:lang w:val="nl-NL"/>
              </w:rPr>
              <w:t>.</w:t>
            </w:r>
          </w:p>
          <w:p w14:paraId="2DB5027B" w14:textId="08DCE459" w:rsidR="00D15461" w:rsidRPr="00631358" w:rsidRDefault="00D15461" w:rsidP="001C15DB">
            <w:pPr>
              <w:rPr>
                <w:rFonts w:ascii="Corbel" w:hAnsi="Corbel"/>
                <w:sz w:val="22"/>
                <w:szCs w:val="22"/>
                <w:lang w:val="nl-NL"/>
              </w:rPr>
            </w:pPr>
            <w:r w:rsidRPr="00631358">
              <w:rPr>
                <w:rFonts w:ascii="Corbel" w:hAnsi="Corbel"/>
                <w:sz w:val="22"/>
                <w:szCs w:val="22"/>
                <w:lang w:val="nl-NL"/>
              </w:rPr>
              <w:t>Optioneel: Logaritmische relatie tussen concentrat</w:t>
            </w:r>
            <w:r w:rsidR="00B77B72">
              <w:rPr>
                <w:rFonts w:ascii="Corbel" w:hAnsi="Corbel"/>
                <w:sz w:val="22"/>
                <w:szCs w:val="22"/>
                <w:lang w:val="nl-NL"/>
              </w:rPr>
              <w:t>i</w:t>
            </w:r>
            <w:r w:rsidRPr="00631358">
              <w:rPr>
                <w:rFonts w:ascii="Corbel" w:hAnsi="Corbel"/>
                <w:sz w:val="22"/>
                <w:szCs w:val="22"/>
                <w:lang w:val="nl-NL"/>
              </w:rPr>
              <w:t>e en pH-waarde</w:t>
            </w:r>
          </w:p>
        </w:tc>
      </w:tr>
      <w:tr w:rsidR="001C15DB" w:rsidRPr="00D03EE8" w14:paraId="2591846D" w14:textId="77777777" w:rsidTr="00B77B72">
        <w:tc>
          <w:tcPr>
            <w:tcW w:w="1083" w:type="dxa"/>
          </w:tcPr>
          <w:p w14:paraId="1B3CFD95" w14:textId="77777777" w:rsidR="001C15DB" w:rsidRPr="00631358" w:rsidRDefault="001C15DB" w:rsidP="001C15DB">
            <w:pPr>
              <w:rPr>
                <w:rFonts w:ascii="Corbel" w:eastAsia="Times New Roman" w:hAnsi="Corbel" w:cs="Calibri"/>
                <w:b/>
                <w:bCs/>
                <w:sz w:val="22"/>
                <w:szCs w:val="22"/>
              </w:rPr>
            </w:pPr>
            <w:r w:rsidRPr="00631358">
              <w:rPr>
                <w:rFonts w:ascii="Corbel" w:eastAsia="Times New Roman" w:hAnsi="Corbel" w:cs="Calibri"/>
                <w:b/>
                <w:bCs/>
                <w:sz w:val="22"/>
                <w:szCs w:val="22"/>
              </w:rPr>
              <w:t>3</w:t>
            </w:r>
          </w:p>
        </w:tc>
        <w:tc>
          <w:tcPr>
            <w:tcW w:w="2569" w:type="dxa"/>
          </w:tcPr>
          <w:p w14:paraId="3D226854" w14:textId="77777777" w:rsidR="00B77B72" w:rsidRDefault="001C15DB" w:rsidP="001C15DB">
            <w:pPr>
              <w:rPr>
                <w:rFonts w:ascii="Corbel" w:hAnsi="Corbel"/>
                <w:b/>
                <w:bCs/>
                <w:sz w:val="22"/>
                <w:szCs w:val="22"/>
                <w:lang w:val="nl-NL"/>
              </w:rPr>
            </w:pPr>
            <w:r w:rsidRPr="00631358">
              <w:rPr>
                <w:rFonts w:ascii="Corbel" w:hAnsi="Corbel"/>
                <w:b/>
                <w:sz w:val="22"/>
                <w:szCs w:val="22"/>
                <w:lang w:val="nl-NL"/>
              </w:rPr>
              <w:t xml:space="preserve">Opdracht 3.1: </w:t>
            </w:r>
            <w:r w:rsidR="00C93DED" w:rsidRPr="00C93DED">
              <w:rPr>
                <w:rFonts w:ascii="Corbel" w:hAnsi="Corbel"/>
                <w:b/>
                <w:bCs/>
                <w:color w:val="943634"/>
                <w:sz w:val="26"/>
                <w:szCs w:val="26"/>
                <w:lang w:val="nl-NL" w:eastAsia="en-US"/>
              </w:rPr>
              <w:t xml:space="preserve"> </w:t>
            </w:r>
            <w:r w:rsidR="00C93DED" w:rsidRPr="00C93DED">
              <w:rPr>
                <w:rFonts w:ascii="Corbel" w:hAnsi="Corbel"/>
                <w:b/>
                <w:bCs/>
                <w:sz w:val="22"/>
                <w:szCs w:val="22"/>
                <w:lang w:val="nl-NL"/>
              </w:rPr>
              <w:t>Test de kwaliteit van de watermonsters</w:t>
            </w:r>
            <w:r w:rsidR="00B77B72">
              <w:rPr>
                <w:rFonts w:ascii="Corbel" w:hAnsi="Corbel"/>
                <w:b/>
                <w:bCs/>
                <w:sz w:val="22"/>
                <w:szCs w:val="22"/>
                <w:lang w:val="nl-NL"/>
              </w:rPr>
              <w:t>.</w:t>
            </w:r>
          </w:p>
          <w:p w14:paraId="581A2A64" w14:textId="73585F5F" w:rsidR="001C15DB" w:rsidRPr="00631358" w:rsidRDefault="001C15DB" w:rsidP="001C15DB">
            <w:pPr>
              <w:rPr>
                <w:rFonts w:ascii="Corbel" w:hAnsi="Corbel" w:cs="Calibri"/>
                <w:sz w:val="22"/>
                <w:szCs w:val="22"/>
                <w:lang w:val="nl-NL"/>
              </w:rPr>
            </w:pPr>
            <w:r w:rsidRPr="00631358">
              <w:rPr>
                <w:rFonts w:ascii="Corbel" w:hAnsi="Corbel"/>
                <w:sz w:val="22"/>
                <w:szCs w:val="22"/>
                <w:lang w:val="nl-NL"/>
              </w:rPr>
              <w:t>Test monsters op E-coli (bacterie)</w:t>
            </w:r>
            <w:r w:rsidR="00B77B72">
              <w:rPr>
                <w:rFonts w:ascii="Corbel" w:hAnsi="Corbel"/>
                <w:sz w:val="22"/>
                <w:szCs w:val="22"/>
                <w:lang w:val="nl-NL"/>
              </w:rPr>
              <w:t>.</w:t>
            </w:r>
          </w:p>
        </w:tc>
        <w:tc>
          <w:tcPr>
            <w:tcW w:w="2835" w:type="dxa"/>
          </w:tcPr>
          <w:p w14:paraId="2E52630A" w14:textId="77777777" w:rsidR="001C15DB" w:rsidRDefault="001C15DB" w:rsidP="0023420D">
            <w:pPr>
              <w:rPr>
                <w:rFonts w:ascii="Corbel" w:hAnsi="Corbel"/>
                <w:sz w:val="22"/>
                <w:szCs w:val="22"/>
                <w:lang w:val="nl-NL"/>
              </w:rPr>
            </w:pPr>
            <w:r w:rsidRPr="00631358">
              <w:rPr>
                <w:rFonts w:ascii="Corbel" w:hAnsi="Corbel"/>
                <w:b/>
                <w:sz w:val="22"/>
                <w:szCs w:val="22"/>
                <w:lang w:val="nl-NL"/>
              </w:rPr>
              <w:t xml:space="preserve">Opdracht 3.2: </w:t>
            </w:r>
            <w:r w:rsidR="00C93DED" w:rsidRPr="00C93DED">
              <w:rPr>
                <w:rFonts w:ascii="Corbel" w:hAnsi="Corbel"/>
                <w:b/>
                <w:bCs/>
                <w:sz w:val="22"/>
                <w:szCs w:val="22"/>
                <w:lang w:val="nl-NL"/>
              </w:rPr>
              <w:t>Test de kwaliteit van de watermonsters</w:t>
            </w:r>
            <w:r w:rsidR="00B77B72">
              <w:rPr>
                <w:rFonts w:ascii="Corbel" w:hAnsi="Corbel"/>
                <w:b/>
                <w:bCs/>
                <w:sz w:val="22"/>
                <w:szCs w:val="22"/>
                <w:lang w:val="nl-NL"/>
              </w:rPr>
              <w:t>.</w:t>
            </w:r>
            <w:r w:rsidR="00C93DED" w:rsidRPr="00C93DED">
              <w:rPr>
                <w:rFonts w:ascii="Corbel" w:hAnsi="Corbel"/>
                <w:b/>
                <w:sz w:val="22"/>
                <w:szCs w:val="22"/>
                <w:lang w:val="nl-NL"/>
              </w:rPr>
              <w:t xml:space="preserve"> </w:t>
            </w:r>
            <w:r w:rsidR="00D15461">
              <w:rPr>
                <w:rFonts w:ascii="Corbel" w:hAnsi="Corbel"/>
                <w:sz w:val="22"/>
                <w:szCs w:val="22"/>
                <w:lang w:val="nl-NL"/>
              </w:rPr>
              <w:t>Test monsters op zuur</w:t>
            </w:r>
            <w:r w:rsidRPr="00631358">
              <w:rPr>
                <w:rFonts w:ascii="Corbel" w:hAnsi="Corbel"/>
                <w:sz w:val="22"/>
                <w:szCs w:val="22"/>
                <w:lang w:val="nl-NL"/>
              </w:rPr>
              <w:t>, nitriet</w:t>
            </w:r>
            <w:r w:rsidR="00D15461">
              <w:rPr>
                <w:rFonts w:ascii="Corbel" w:hAnsi="Corbel"/>
                <w:sz w:val="22"/>
                <w:szCs w:val="22"/>
                <w:lang w:val="nl-NL"/>
              </w:rPr>
              <w:t xml:space="preserve"> en </w:t>
            </w:r>
            <w:proofErr w:type="spellStart"/>
            <w:r w:rsidR="00D15461">
              <w:rPr>
                <w:rFonts w:ascii="Corbel" w:hAnsi="Corbel"/>
                <w:sz w:val="22"/>
                <w:szCs w:val="22"/>
                <w:lang w:val="nl-NL"/>
              </w:rPr>
              <w:t>evt</w:t>
            </w:r>
            <w:proofErr w:type="spellEnd"/>
            <w:r w:rsidR="00D15461">
              <w:rPr>
                <w:rFonts w:ascii="Corbel" w:hAnsi="Corbel"/>
                <w:sz w:val="22"/>
                <w:szCs w:val="22"/>
                <w:lang w:val="nl-NL"/>
              </w:rPr>
              <w:t xml:space="preserve"> fosfaat en nitraat.</w:t>
            </w:r>
          </w:p>
          <w:p w14:paraId="7ED926B3" w14:textId="1E549900" w:rsidR="00B77B72" w:rsidRPr="00631358" w:rsidRDefault="00B77B72" w:rsidP="0023420D">
            <w:pPr>
              <w:rPr>
                <w:rFonts w:ascii="Corbel" w:hAnsi="Corbel"/>
                <w:sz w:val="22"/>
                <w:szCs w:val="22"/>
                <w:lang w:val="nl-NL"/>
              </w:rPr>
            </w:pPr>
          </w:p>
        </w:tc>
        <w:tc>
          <w:tcPr>
            <w:tcW w:w="2552" w:type="dxa"/>
          </w:tcPr>
          <w:p w14:paraId="6BAEA234" w14:textId="77777777" w:rsidR="001C15DB" w:rsidRPr="00631358" w:rsidRDefault="001C15DB" w:rsidP="001C15DB">
            <w:pPr>
              <w:rPr>
                <w:rFonts w:ascii="Corbel" w:hAnsi="Corbel" w:cs="Calibri"/>
                <w:sz w:val="22"/>
                <w:szCs w:val="22"/>
                <w:lang w:val="nl-NL"/>
              </w:rPr>
            </w:pPr>
          </w:p>
        </w:tc>
      </w:tr>
      <w:tr w:rsidR="001C15DB" w:rsidRPr="00D03EE8" w14:paraId="69375E0E" w14:textId="77777777" w:rsidTr="00B77B72">
        <w:tc>
          <w:tcPr>
            <w:tcW w:w="1083" w:type="dxa"/>
            <w:shd w:val="clear" w:color="auto" w:fill="D3DFEE"/>
          </w:tcPr>
          <w:p w14:paraId="5A9213DA" w14:textId="77777777" w:rsidR="001C15DB" w:rsidRPr="00631358" w:rsidRDefault="001C15DB" w:rsidP="001C15DB">
            <w:pPr>
              <w:rPr>
                <w:rFonts w:ascii="Corbel" w:eastAsia="Times New Roman" w:hAnsi="Corbel" w:cs="Calibri"/>
                <w:b/>
                <w:bCs/>
                <w:sz w:val="22"/>
                <w:szCs w:val="22"/>
              </w:rPr>
            </w:pPr>
            <w:r w:rsidRPr="00631358">
              <w:rPr>
                <w:rFonts w:ascii="Corbel" w:eastAsia="Times New Roman" w:hAnsi="Corbel" w:cs="Calibri"/>
                <w:b/>
                <w:bCs/>
                <w:sz w:val="22"/>
                <w:szCs w:val="22"/>
              </w:rPr>
              <w:t>4</w:t>
            </w:r>
          </w:p>
        </w:tc>
        <w:tc>
          <w:tcPr>
            <w:tcW w:w="2569" w:type="dxa"/>
            <w:shd w:val="clear" w:color="auto" w:fill="D3DFEE"/>
          </w:tcPr>
          <w:p w14:paraId="31106C43" w14:textId="77777777" w:rsidR="00B05807" w:rsidRPr="00631358" w:rsidRDefault="00B05807" w:rsidP="00B05807">
            <w:pPr>
              <w:rPr>
                <w:rFonts w:ascii="Corbel" w:hAnsi="Corbel" w:cs="Calibri"/>
                <w:b/>
                <w:sz w:val="22"/>
                <w:szCs w:val="22"/>
                <w:lang w:val="nl-NL"/>
              </w:rPr>
            </w:pPr>
            <w:r>
              <w:rPr>
                <w:rFonts w:ascii="Corbel" w:hAnsi="Corbel" w:cs="Calibri"/>
                <w:b/>
                <w:sz w:val="22"/>
                <w:szCs w:val="22"/>
                <w:lang w:val="nl-NL"/>
              </w:rPr>
              <w:t>Activiteit</w:t>
            </w:r>
            <w:r w:rsidRPr="00631358">
              <w:rPr>
                <w:rFonts w:ascii="Corbel" w:hAnsi="Corbel" w:cs="Calibri"/>
                <w:b/>
                <w:sz w:val="22"/>
                <w:szCs w:val="22"/>
                <w:lang w:val="nl-NL"/>
              </w:rPr>
              <w:t xml:space="preserve"> 4</w:t>
            </w:r>
            <w:r>
              <w:rPr>
                <w:rFonts w:ascii="Corbel" w:hAnsi="Corbel" w:cs="Calibri"/>
                <w:b/>
                <w:sz w:val="22"/>
                <w:szCs w:val="22"/>
                <w:lang w:val="nl-NL"/>
              </w:rPr>
              <w:t>.1</w:t>
            </w:r>
            <w:r w:rsidRPr="00631358">
              <w:rPr>
                <w:rFonts w:ascii="Corbel" w:hAnsi="Corbel" w:cs="Calibri"/>
                <w:b/>
                <w:sz w:val="22"/>
                <w:szCs w:val="22"/>
                <w:lang w:val="nl-NL"/>
              </w:rPr>
              <w:t>: Zijn de meetresultaten betrouwbaar?</w:t>
            </w:r>
          </w:p>
          <w:p w14:paraId="5E16068D" w14:textId="35098BA0" w:rsidR="001C15DB" w:rsidRPr="00D77B91" w:rsidRDefault="00B05807" w:rsidP="00B05807">
            <w:pPr>
              <w:rPr>
                <w:rFonts w:ascii="Corbel" w:hAnsi="Corbel" w:cs="Calibri"/>
                <w:sz w:val="22"/>
                <w:szCs w:val="22"/>
                <w:lang w:val="nl-NL"/>
              </w:rPr>
            </w:pPr>
            <w:r w:rsidRPr="00631358">
              <w:rPr>
                <w:rFonts w:ascii="Corbel" w:hAnsi="Corbel" w:cs="Calibri"/>
                <w:sz w:val="22"/>
                <w:szCs w:val="22"/>
                <w:lang w:val="nl-NL"/>
              </w:rPr>
              <w:t>Nauwkeurigheid van testresultaten</w:t>
            </w:r>
            <w:r>
              <w:rPr>
                <w:rFonts w:ascii="Corbel" w:hAnsi="Corbel" w:cs="Calibri"/>
                <w:sz w:val="22"/>
                <w:szCs w:val="22"/>
                <w:lang w:val="nl-NL"/>
              </w:rPr>
              <w:t>: E-coli</w:t>
            </w:r>
            <w:r w:rsidR="00B77B72">
              <w:rPr>
                <w:rFonts w:ascii="Corbel" w:hAnsi="Corbel" w:cs="Calibri"/>
                <w:sz w:val="22"/>
                <w:szCs w:val="22"/>
                <w:lang w:val="nl-NL"/>
              </w:rPr>
              <w:t>.</w:t>
            </w:r>
          </w:p>
        </w:tc>
        <w:tc>
          <w:tcPr>
            <w:tcW w:w="2835" w:type="dxa"/>
            <w:shd w:val="clear" w:color="auto" w:fill="D3DFEE"/>
          </w:tcPr>
          <w:p w14:paraId="0E06429E" w14:textId="77777777" w:rsidR="001C15DB" w:rsidRPr="00631358" w:rsidRDefault="00B05807" w:rsidP="001C15DB">
            <w:pPr>
              <w:rPr>
                <w:rFonts w:ascii="Corbel" w:hAnsi="Corbel" w:cs="Calibri"/>
                <w:b/>
                <w:sz w:val="22"/>
                <w:szCs w:val="22"/>
                <w:lang w:val="nl-NL"/>
              </w:rPr>
            </w:pPr>
            <w:r>
              <w:rPr>
                <w:rFonts w:ascii="Corbel" w:hAnsi="Corbel" w:cs="Calibri"/>
                <w:b/>
                <w:sz w:val="22"/>
                <w:szCs w:val="22"/>
                <w:lang w:val="nl-NL"/>
              </w:rPr>
              <w:t>Activiteit 4.2</w:t>
            </w:r>
            <w:r w:rsidR="001C15DB" w:rsidRPr="00631358">
              <w:rPr>
                <w:rFonts w:ascii="Corbel" w:hAnsi="Corbel" w:cs="Calibri"/>
                <w:b/>
                <w:sz w:val="22"/>
                <w:szCs w:val="22"/>
                <w:lang w:val="nl-NL"/>
              </w:rPr>
              <w:t>: Zijn de meetresultaten betrouwbaar?</w:t>
            </w:r>
          </w:p>
          <w:p w14:paraId="540A3F03" w14:textId="77777777" w:rsidR="001C15DB" w:rsidRDefault="001C15DB" w:rsidP="001C15DB">
            <w:pPr>
              <w:rPr>
                <w:rFonts w:ascii="Corbel" w:hAnsi="Corbel" w:cs="Calibri"/>
                <w:sz w:val="22"/>
                <w:szCs w:val="22"/>
                <w:lang w:val="nl-NL"/>
              </w:rPr>
            </w:pPr>
            <w:r w:rsidRPr="00631358">
              <w:rPr>
                <w:rFonts w:ascii="Corbel" w:hAnsi="Corbel" w:cs="Calibri"/>
                <w:sz w:val="22"/>
                <w:szCs w:val="22"/>
                <w:lang w:val="nl-NL"/>
              </w:rPr>
              <w:t>Nauwkeurigheid van testresultaten</w:t>
            </w:r>
            <w:r w:rsidR="00B05807">
              <w:rPr>
                <w:rFonts w:ascii="Corbel" w:hAnsi="Corbel" w:cs="Calibri"/>
                <w:sz w:val="22"/>
                <w:szCs w:val="22"/>
                <w:lang w:val="nl-NL"/>
              </w:rPr>
              <w:t>: zuurgraad en nitriet.</w:t>
            </w:r>
            <w:r w:rsidRPr="00631358">
              <w:rPr>
                <w:rFonts w:ascii="Corbel" w:hAnsi="Corbel" w:cs="Calibri"/>
                <w:sz w:val="22"/>
                <w:szCs w:val="22"/>
                <w:lang w:val="nl-NL"/>
              </w:rPr>
              <w:t xml:space="preserve"> </w:t>
            </w:r>
          </w:p>
          <w:p w14:paraId="21365063" w14:textId="77777777" w:rsidR="00B77B72" w:rsidRPr="00631358" w:rsidRDefault="00B77B72" w:rsidP="001C15DB">
            <w:pPr>
              <w:rPr>
                <w:rFonts w:ascii="Corbel" w:hAnsi="Corbel" w:cs="Calibri"/>
                <w:sz w:val="22"/>
                <w:szCs w:val="22"/>
                <w:lang w:val="nl-NL"/>
              </w:rPr>
            </w:pPr>
          </w:p>
        </w:tc>
        <w:tc>
          <w:tcPr>
            <w:tcW w:w="2552" w:type="dxa"/>
            <w:shd w:val="clear" w:color="auto" w:fill="D3DFEE"/>
          </w:tcPr>
          <w:p w14:paraId="3BB6A727" w14:textId="77777777" w:rsidR="001C15DB" w:rsidRPr="00631358" w:rsidRDefault="001C15DB" w:rsidP="001C15DB">
            <w:pPr>
              <w:rPr>
                <w:rFonts w:ascii="Corbel" w:hAnsi="Corbel"/>
                <w:sz w:val="22"/>
                <w:szCs w:val="22"/>
                <w:lang w:val="nl-NL"/>
              </w:rPr>
            </w:pPr>
          </w:p>
        </w:tc>
      </w:tr>
      <w:tr w:rsidR="001C15DB" w:rsidRPr="00B77B72" w14:paraId="12F93F9B" w14:textId="77777777" w:rsidTr="00B77B72">
        <w:tc>
          <w:tcPr>
            <w:tcW w:w="1083" w:type="dxa"/>
          </w:tcPr>
          <w:p w14:paraId="0C202597" w14:textId="77777777" w:rsidR="001C15DB" w:rsidRPr="00631358" w:rsidRDefault="001C15DB" w:rsidP="001C15DB">
            <w:pPr>
              <w:rPr>
                <w:rFonts w:ascii="Corbel" w:eastAsia="Times New Roman" w:hAnsi="Corbel" w:cs="Calibri"/>
                <w:b/>
                <w:bCs/>
                <w:sz w:val="22"/>
                <w:szCs w:val="22"/>
              </w:rPr>
            </w:pPr>
            <w:r w:rsidRPr="00631358">
              <w:rPr>
                <w:rFonts w:ascii="Corbel" w:eastAsia="Times New Roman" w:hAnsi="Corbel" w:cs="Calibri"/>
                <w:b/>
                <w:bCs/>
                <w:sz w:val="22"/>
                <w:szCs w:val="22"/>
              </w:rPr>
              <w:t>5</w:t>
            </w:r>
          </w:p>
        </w:tc>
        <w:tc>
          <w:tcPr>
            <w:tcW w:w="2569" w:type="dxa"/>
          </w:tcPr>
          <w:p w14:paraId="484ED7EA" w14:textId="77777777" w:rsidR="001C15DB" w:rsidRPr="00631358" w:rsidRDefault="001C15DB" w:rsidP="001C15DB">
            <w:pPr>
              <w:rPr>
                <w:rFonts w:ascii="Corbel" w:hAnsi="Corbel" w:cs="Calibri"/>
                <w:sz w:val="22"/>
                <w:szCs w:val="22"/>
              </w:rPr>
            </w:pPr>
          </w:p>
        </w:tc>
        <w:tc>
          <w:tcPr>
            <w:tcW w:w="2835" w:type="dxa"/>
          </w:tcPr>
          <w:p w14:paraId="13BDFF7B" w14:textId="77777777" w:rsidR="001C15DB" w:rsidRPr="00631358" w:rsidRDefault="001C15DB" w:rsidP="001C15DB">
            <w:pPr>
              <w:rPr>
                <w:rFonts w:ascii="Corbel" w:hAnsi="Corbel"/>
                <w:sz w:val="22"/>
                <w:szCs w:val="22"/>
              </w:rPr>
            </w:pPr>
          </w:p>
        </w:tc>
        <w:tc>
          <w:tcPr>
            <w:tcW w:w="2552" w:type="dxa"/>
          </w:tcPr>
          <w:p w14:paraId="7AFED27E" w14:textId="77777777" w:rsidR="001C15DB" w:rsidRPr="00631358" w:rsidRDefault="001C15DB" w:rsidP="001C15DB">
            <w:pPr>
              <w:rPr>
                <w:rFonts w:ascii="Corbel" w:hAnsi="Corbel" w:cs="Calibri"/>
                <w:b/>
                <w:sz w:val="22"/>
                <w:szCs w:val="22"/>
                <w:lang w:val="nl-NL"/>
              </w:rPr>
            </w:pPr>
            <w:r w:rsidRPr="00631358">
              <w:rPr>
                <w:rFonts w:ascii="Corbel" w:hAnsi="Corbel" w:cs="Calibri"/>
                <w:b/>
                <w:sz w:val="22"/>
                <w:szCs w:val="22"/>
                <w:lang w:val="nl-NL"/>
              </w:rPr>
              <w:t>Opdracht 5: Hoe te vergelijken tussen Nederl</w:t>
            </w:r>
            <w:r w:rsidR="00797F59">
              <w:rPr>
                <w:rFonts w:ascii="Corbel" w:hAnsi="Corbel" w:cs="Calibri"/>
                <w:b/>
                <w:sz w:val="22"/>
                <w:szCs w:val="22"/>
                <w:lang w:val="nl-NL"/>
              </w:rPr>
              <w:t>and en Spanje</w:t>
            </w:r>
            <w:r w:rsidRPr="00631358">
              <w:rPr>
                <w:rFonts w:ascii="Corbel" w:hAnsi="Corbel" w:cs="Calibri"/>
                <w:b/>
                <w:sz w:val="22"/>
                <w:szCs w:val="22"/>
                <w:lang w:val="nl-NL"/>
              </w:rPr>
              <w:t>?</w:t>
            </w:r>
          </w:p>
          <w:p w14:paraId="1EE357CD" w14:textId="77777777" w:rsidR="001C15DB" w:rsidRDefault="001C15DB" w:rsidP="001C15DB">
            <w:pPr>
              <w:rPr>
                <w:rFonts w:ascii="Corbel" w:hAnsi="Corbel" w:cs="Calibri"/>
                <w:sz w:val="22"/>
                <w:szCs w:val="22"/>
                <w:lang w:val="nl-NL"/>
              </w:rPr>
            </w:pPr>
            <w:r w:rsidRPr="00631358">
              <w:rPr>
                <w:rFonts w:ascii="Corbel" w:hAnsi="Corbel" w:cs="Calibri"/>
                <w:sz w:val="22"/>
                <w:szCs w:val="22"/>
                <w:lang w:val="nl-NL"/>
              </w:rPr>
              <w:t>Vergelijking tussen landen, grafieken aflezen</w:t>
            </w:r>
          </w:p>
          <w:p w14:paraId="1CDE308D" w14:textId="77777777" w:rsidR="00F467D1" w:rsidRPr="00631358" w:rsidRDefault="00F467D1" w:rsidP="001C15DB">
            <w:pPr>
              <w:rPr>
                <w:rFonts w:ascii="Corbel" w:hAnsi="Corbel" w:cs="Calibri"/>
                <w:sz w:val="22"/>
                <w:szCs w:val="22"/>
                <w:lang w:val="nl-NL"/>
              </w:rPr>
            </w:pPr>
          </w:p>
        </w:tc>
      </w:tr>
      <w:tr w:rsidR="001C15DB" w:rsidRPr="00D03EE8" w14:paraId="5DA3149D" w14:textId="77777777" w:rsidTr="00D15461">
        <w:tc>
          <w:tcPr>
            <w:tcW w:w="1083" w:type="dxa"/>
            <w:shd w:val="clear" w:color="auto" w:fill="D3DFEE"/>
          </w:tcPr>
          <w:p w14:paraId="7F09E17D" w14:textId="77777777" w:rsidR="001C15DB" w:rsidRPr="00631358" w:rsidRDefault="001C15DB" w:rsidP="001C15DB">
            <w:pPr>
              <w:rPr>
                <w:rFonts w:ascii="Corbel" w:eastAsia="Times New Roman" w:hAnsi="Corbel" w:cs="Calibri"/>
                <w:b/>
                <w:bCs/>
                <w:sz w:val="22"/>
                <w:szCs w:val="22"/>
              </w:rPr>
            </w:pPr>
            <w:r w:rsidRPr="00631358">
              <w:rPr>
                <w:rFonts w:ascii="Corbel" w:eastAsia="Times New Roman" w:hAnsi="Corbel" w:cs="Calibri"/>
                <w:b/>
                <w:bCs/>
                <w:sz w:val="22"/>
                <w:szCs w:val="22"/>
              </w:rPr>
              <w:t>6</w:t>
            </w:r>
          </w:p>
        </w:tc>
        <w:tc>
          <w:tcPr>
            <w:tcW w:w="7956" w:type="dxa"/>
            <w:gridSpan w:val="3"/>
            <w:shd w:val="clear" w:color="auto" w:fill="D3DFEE"/>
          </w:tcPr>
          <w:p w14:paraId="391C83DA" w14:textId="77777777" w:rsidR="00625FA8" w:rsidRPr="00631358" w:rsidRDefault="00625FA8" w:rsidP="00625FA8">
            <w:pPr>
              <w:jc w:val="center"/>
              <w:rPr>
                <w:rFonts w:ascii="Corbel" w:hAnsi="Corbel"/>
                <w:sz w:val="22"/>
                <w:szCs w:val="22"/>
                <w:lang w:val="nl-NL"/>
              </w:rPr>
            </w:pPr>
            <w:r w:rsidRPr="00631358">
              <w:rPr>
                <w:rFonts w:ascii="Corbel" w:hAnsi="Corbel"/>
                <w:b/>
                <w:sz w:val="22"/>
                <w:szCs w:val="22"/>
                <w:lang w:val="nl-NL"/>
              </w:rPr>
              <w:t>Opdracht 6 Discussie</w:t>
            </w:r>
            <w:r>
              <w:rPr>
                <w:rFonts w:ascii="Corbel" w:hAnsi="Corbel"/>
                <w:b/>
                <w:sz w:val="22"/>
                <w:szCs w:val="22"/>
                <w:lang w:val="nl-NL"/>
              </w:rPr>
              <w:t xml:space="preserve"> en adviesrapport lokale VVV-kantoor</w:t>
            </w:r>
          </w:p>
          <w:p w14:paraId="6EE38F4E" w14:textId="77777777" w:rsidR="001C15DB" w:rsidRDefault="00625FA8" w:rsidP="00625FA8">
            <w:pPr>
              <w:jc w:val="center"/>
              <w:rPr>
                <w:rFonts w:ascii="Corbel" w:hAnsi="Corbel"/>
                <w:sz w:val="22"/>
                <w:szCs w:val="22"/>
                <w:lang w:val="nl-NL"/>
              </w:rPr>
            </w:pPr>
            <w:r w:rsidRPr="00631358">
              <w:rPr>
                <w:rFonts w:ascii="Corbel" w:hAnsi="Corbel"/>
                <w:sz w:val="22"/>
                <w:szCs w:val="22"/>
                <w:lang w:val="nl-NL"/>
              </w:rPr>
              <w:t>Over de resultaten gevonden door de verschillende groepen</w:t>
            </w:r>
          </w:p>
          <w:p w14:paraId="15FB1D63" w14:textId="77777777" w:rsidR="00F467D1" w:rsidRPr="00631358" w:rsidRDefault="00F467D1" w:rsidP="00625FA8">
            <w:pPr>
              <w:jc w:val="center"/>
              <w:rPr>
                <w:rFonts w:ascii="Corbel" w:hAnsi="Corbel"/>
                <w:sz w:val="22"/>
                <w:szCs w:val="22"/>
                <w:lang w:val="nl-NL"/>
              </w:rPr>
            </w:pPr>
          </w:p>
        </w:tc>
      </w:tr>
    </w:tbl>
    <w:p w14:paraId="6CF7FC7C" w14:textId="77777777" w:rsidR="00850DF3" w:rsidRDefault="00850DF3" w:rsidP="001C15DB">
      <w:pPr>
        <w:spacing w:line="360" w:lineRule="auto"/>
        <w:rPr>
          <w:rFonts w:ascii="Corbel" w:eastAsia="Times New Roman" w:hAnsi="Corbel"/>
          <w:b/>
          <w:bCs/>
          <w:color w:val="76923C"/>
          <w:sz w:val="28"/>
          <w:szCs w:val="28"/>
          <w:lang w:val="nl-NL"/>
        </w:rPr>
      </w:pPr>
    </w:p>
    <w:p w14:paraId="34C4736D" w14:textId="7AB0D568" w:rsidR="001C15DB" w:rsidRPr="00631358" w:rsidRDefault="00850DF3" w:rsidP="001C15DB">
      <w:pPr>
        <w:spacing w:line="360" w:lineRule="auto"/>
        <w:rPr>
          <w:rFonts w:ascii="Corbel" w:eastAsia="Times New Roman" w:hAnsi="Corbel"/>
          <w:b/>
          <w:bCs/>
          <w:color w:val="76923C"/>
          <w:sz w:val="28"/>
          <w:szCs w:val="28"/>
          <w:lang w:val="nl-NL"/>
        </w:rPr>
      </w:pPr>
      <w:r>
        <w:rPr>
          <w:rFonts w:ascii="Corbel" w:eastAsia="Times New Roman" w:hAnsi="Corbel"/>
          <w:b/>
          <w:bCs/>
          <w:color w:val="76923C"/>
          <w:sz w:val="28"/>
          <w:szCs w:val="28"/>
          <w:lang w:val="nl-NL"/>
        </w:rPr>
        <w:t>2</w:t>
      </w:r>
      <w:r w:rsidR="001C15DB" w:rsidRPr="00631358">
        <w:rPr>
          <w:rFonts w:ascii="Corbel" w:eastAsia="Times New Roman" w:hAnsi="Corbel"/>
          <w:b/>
          <w:bCs/>
          <w:color w:val="76923C"/>
          <w:sz w:val="28"/>
          <w:szCs w:val="28"/>
          <w:lang w:val="nl-NL"/>
        </w:rPr>
        <w:t xml:space="preserve">. Beschrijving van de lessen </w:t>
      </w:r>
    </w:p>
    <w:p w14:paraId="6F8CF5AF" w14:textId="77777777" w:rsidR="001C15DB" w:rsidRPr="00631358" w:rsidRDefault="001C15DB" w:rsidP="001C15DB">
      <w:pPr>
        <w:shd w:val="clear" w:color="auto" w:fill="FFFFFF"/>
        <w:rPr>
          <w:rFonts w:ascii="Corbel" w:hAnsi="Corbel"/>
          <w:lang w:val="nl-NL" w:eastAsia="en-US"/>
        </w:rPr>
      </w:pPr>
      <w:r w:rsidRPr="00631358">
        <w:rPr>
          <w:rFonts w:ascii="Corbel" w:hAnsi="Corbel"/>
          <w:b/>
          <w:bCs/>
          <w:color w:val="943634"/>
          <w:sz w:val="26"/>
          <w:szCs w:val="26"/>
          <w:lang w:val="nl-NL" w:eastAsia="en-US"/>
        </w:rPr>
        <w:t>Introductie op het thema: Is het water schoon genoeg?</w:t>
      </w:r>
    </w:p>
    <w:p w14:paraId="0DBA39A8" w14:textId="77777777" w:rsidR="001C15DB" w:rsidRPr="00631358" w:rsidRDefault="001C15DB" w:rsidP="001C15DB">
      <w:pPr>
        <w:rPr>
          <w:rFonts w:ascii="Corbel" w:hAnsi="Corbel"/>
          <w:bCs/>
          <w:sz w:val="22"/>
          <w:szCs w:val="22"/>
          <w:lang w:val="nl-NL" w:eastAsia="en-US"/>
        </w:rPr>
      </w:pPr>
      <w:r w:rsidRPr="00631358">
        <w:rPr>
          <w:rFonts w:ascii="Corbel" w:hAnsi="Corbel"/>
          <w:bCs/>
          <w:sz w:val="22"/>
          <w:szCs w:val="22"/>
          <w:lang w:val="nl-NL" w:eastAsia="en-US"/>
        </w:rPr>
        <w:t>De leerlingen worden met de problematiek geconfronteerd via een artikel uit de krant over vervuiling van het zwemwater (</w:t>
      </w:r>
      <w:r w:rsidR="00625FA8">
        <w:rPr>
          <w:rFonts w:ascii="Corbel" w:hAnsi="Corbel"/>
          <w:bCs/>
          <w:sz w:val="22"/>
          <w:szCs w:val="22"/>
          <w:lang w:val="nl-NL" w:eastAsia="en-US"/>
        </w:rPr>
        <w:t>2021/2022</w:t>
      </w:r>
      <w:r w:rsidRPr="00631358">
        <w:rPr>
          <w:rFonts w:ascii="Corbel" w:hAnsi="Corbel"/>
          <w:bCs/>
          <w:sz w:val="22"/>
          <w:szCs w:val="22"/>
          <w:lang w:val="nl-NL" w:eastAsia="en-US"/>
        </w:rPr>
        <w:t>). Uiteraard zou het interessant zijn om een persoon die is betrokken bij waterzuivering of -controle uit te nodigen voor de introductie van het onderwerp.</w:t>
      </w:r>
    </w:p>
    <w:p w14:paraId="3C4297E8" w14:textId="77777777" w:rsidR="001C15DB" w:rsidRPr="00631358" w:rsidRDefault="001C15DB" w:rsidP="001C15DB">
      <w:pPr>
        <w:rPr>
          <w:rFonts w:ascii="Corbel" w:hAnsi="Corbel"/>
          <w:bCs/>
          <w:sz w:val="22"/>
          <w:szCs w:val="22"/>
          <w:lang w:val="nl-NL" w:eastAsia="en-US"/>
        </w:rPr>
      </w:pPr>
      <w:r w:rsidRPr="00631358">
        <w:rPr>
          <w:rFonts w:ascii="Corbel" w:hAnsi="Corbel"/>
          <w:bCs/>
          <w:sz w:val="22"/>
          <w:szCs w:val="22"/>
          <w:lang w:val="nl-NL" w:eastAsia="en-US"/>
        </w:rPr>
        <w:t>Naar aanleiding van het lezen wordt een discussie gevoerd.</w:t>
      </w:r>
    </w:p>
    <w:p w14:paraId="61CA69C2" w14:textId="77777777" w:rsidR="001C15DB" w:rsidRPr="00631358" w:rsidRDefault="001C15DB" w:rsidP="001C15DB">
      <w:pPr>
        <w:rPr>
          <w:rFonts w:ascii="Corbel" w:hAnsi="Corbel"/>
          <w:bCs/>
          <w:sz w:val="22"/>
          <w:szCs w:val="22"/>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538"/>
      </w:tblGrid>
      <w:tr w:rsidR="001C15DB" w:rsidRPr="00631358" w14:paraId="58F11F4B" w14:textId="77777777">
        <w:tc>
          <w:tcPr>
            <w:tcW w:w="1242" w:type="dxa"/>
            <w:tcBorders>
              <w:top w:val="nil"/>
              <w:left w:val="nil"/>
              <w:bottom w:val="nil"/>
              <w:right w:val="single" w:sz="8" w:space="0" w:color="auto"/>
            </w:tcBorders>
          </w:tcPr>
          <w:p w14:paraId="2D482672" w14:textId="77777777" w:rsidR="001C15DB" w:rsidRPr="00631358" w:rsidRDefault="001C15DB" w:rsidP="001C15DB">
            <w:pPr>
              <w:rPr>
                <w:rFonts w:ascii="Corbel" w:hAnsi="Corbel"/>
                <w:bCs/>
                <w:sz w:val="22"/>
                <w:szCs w:val="22"/>
                <w:lang w:val="nl-NL" w:eastAsia="en-US"/>
              </w:rPr>
            </w:pPr>
          </w:p>
          <w:p w14:paraId="43F7BDA1" w14:textId="77777777" w:rsidR="001C15DB" w:rsidRPr="00631358" w:rsidRDefault="00000000" w:rsidP="001C15DB">
            <w:pPr>
              <w:rPr>
                <w:rFonts w:ascii="Corbel" w:hAnsi="Corbel"/>
                <w:bCs/>
                <w:sz w:val="22"/>
                <w:szCs w:val="22"/>
                <w:lang w:val="de-DE" w:eastAsia="en-US"/>
              </w:rPr>
            </w:pPr>
            <w:r>
              <w:rPr>
                <w:rFonts w:ascii="Corbel" w:hAnsi="Corbel"/>
                <w:bCs/>
                <w:noProof/>
                <w:sz w:val="22"/>
                <w:szCs w:val="22"/>
                <w:lang w:val="de-DE" w:eastAsia="en-US"/>
              </w:rPr>
            </w:r>
            <w:r>
              <w:rPr>
                <w:rFonts w:ascii="Corbel" w:hAnsi="Corbel"/>
                <w:bCs/>
                <w:noProof/>
                <w:sz w:val="22"/>
                <w:szCs w:val="22"/>
                <w:lang w:val="de-DE" w:eastAsia="en-US"/>
              </w:rPr>
              <w:pict w14:anchorId="18139D4A">
                <v:group id="Group 72" o:spid="_x0000_s2155" alt="" style="width:49.85pt;height:36.9pt;mso-position-horizontal-relative:char;mso-position-vertical-relative:line" coordorigin="2670,3045" coordsize="1890,1399">
                  <v:roundrect id="AutoShape 73" o:spid="_x0000_s2156" alt="" style="position:absolute;left:2670;top:3045;width:1890;height:1399;visibility:visible" arcsize="10923f" fillcolor="#f2f2f2" strokecolor="#01addf" strokeweight="1pt">
                    <v:fill color2="#fcfcfc" angle="45" focus="100%" type="gradient"/>
                    <v:shadow color="#868686"/>
                  </v:roundrect>
                  <v:shapetype id="_x0000_t135" coordsize="21600,21600" o:spt="135" path="m10800,qx21600,10800,10800,21600l,21600,,xe">
                    <v:stroke joinstyle="miter"/>
                    <v:path gradientshapeok="t" o:connecttype="rect" textboxrect="0,3163,18437,18437"/>
                  </v:shapetype>
                  <v:shape id="AutoShape 74" o:spid="_x0000_s2157" type="#_x0000_t135" alt="" style="position:absolute;left:3718;top:3739;width:648;height:649;rotation:-90;visibility:visible" fillcolor="#bfbfbf" stroked="f">
                    <v:shadow opacity=".5" offset="6pt,-6pt"/>
                  </v:shape>
                  <v:oval id="Oval 75" o:spid="_x0000_s2158" alt="" style="position:absolute;left:3755;top:3223;width:517;height:517;visibility:visible" fillcolor="#bfbfbf" stroked="f" strokecolor="#9bcc4f">
                    <v:shadow opacity=".5" offset="6pt,-6pt"/>
                  </v:oval>
                  <v:shape id="AutoShape 76" o:spid="_x0000_s2159" type="#_x0000_t135" alt="" style="position:absolute;left:2993;top:3740;width:648;height:648;rotation:-90;visibility:visible" fillcolor="#bfbfbf" stroked="f">
                    <v:shadow opacity=".5" offset="6pt,-6pt"/>
                  </v:shape>
                  <v:oval id="Oval 77" o:spid="_x0000_s2160" alt="" style="position:absolute;left:3031;top:3223;width:518;height:517;visibility:visible" fillcolor="#bfbfbf" stroked="f" strokecolor="#9bcc4f">
                    <v:shadow opacity=".5" offset="6pt,-6pt"/>
                  </v:oval>
                  <v:oval id="Oval 78" o:spid="_x0000_s2161" alt="" style="position:absolute;left:2975;top:3279;width:517;height:517;visibility:visible" fillcolor="#9bcc4f" stroked="f" strokecolor="#9bcc4f">
                    <v:fill color2="#5d7a2f" angle="45" focus="100%" type="gradient"/>
                    <v:shadow opacity=".5" offset="6pt,-6pt"/>
                  </v:oval>
                  <v:shape id="AutoShape 79" o:spid="_x0000_s2162" type="#_x0000_t135" alt="" style="position:absolute;left:2938;top:3795;width:648;height:649;rotation:-90;visibility:visible" fillcolor="#9bcc4f" stroked="f">
                    <v:fill color2="#5d7a2f" angle="45" focus="100%" type="gradient"/>
                    <v:shadow opacity=".5" offset="6pt,-6pt"/>
                  </v:shape>
                  <v:shape id="AutoShape 80" o:spid="_x0000_s2163" type="#_x0000_t135" alt="" style="position:absolute;left:3667;top:3796;width:648;height:648;rotation:-90;visibility:visible" fillcolor="#f37449" stroked="f">
                    <v:fill color2="#92462c" angle="45" focus="100%" type="gradient"/>
                    <v:shadow opacity=".5" offset="6pt,-6pt"/>
                  </v:shape>
                  <v:oval id="Oval 81" o:spid="_x0000_s2164" alt="" style="position:absolute;left:3705;top:3279;width:517;height:517;visibility:visible" fillcolor="#f37449" stroked="f" strokecolor="#9bcc4f">
                    <v:fill color2="#92462c" angle="45" focus="100%" type="gradient"/>
                    <v:shadow opacity=".5" offset="6pt,-6pt"/>
                  </v:oval>
                  <w10:wrap type="none"/>
                  <w10:anchorlock/>
                </v:group>
              </w:pict>
            </w:r>
          </w:p>
        </w:tc>
        <w:tc>
          <w:tcPr>
            <w:tcW w:w="7538" w:type="dxa"/>
            <w:tcBorders>
              <w:top w:val="single" w:sz="8" w:space="0" w:color="auto"/>
              <w:left w:val="single" w:sz="8" w:space="0" w:color="auto"/>
              <w:bottom w:val="single" w:sz="8" w:space="0" w:color="auto"/>
              <w:right w:val="single" w:sz="8" w:space="0" w:color="auto"/>
            </w:tcBorders>
          </w:tcPr>
          <w:p w14:paraId="123297A4" w14:textId="77777777" w:rsidR="001C15DB" w:rsidRPr="00631358" w:rsidRDefault="001C15DB" w:rsidP="001C15DB">
            <w:pPr>
              <w:rPr>
                <w:rFonts w:ascii="Corbel" w:hAnsi="Corbel"/>
                <w:bCs/>
                <w:i/>
                <w:sz w:val="22"/>
                <w:szCs w:val="22"/>
                <w:lang w:val="de-DE" w:eastAsia="en-US"/>
              </w:rPr>
            </w:pPr>
            <w:proofErr w:type="spellStart"/>
            <w:r w:rsidRPr="00631358">
              <w:rPr>
                <w:rFonts w:ascii="Corbel" w:hAnsi="Corbel"/>
                <w:bCs/>
                <w:i/>
                <w:sz w:val="22"/>
                <w:szCs w:val="22"/>
                <w:lang w:val="de-DE" w:eastAsia="en-US"/>
              </w:rPr>
              <w:t>Mogelijke</w:t>
            </w:r>
            <w:proofErr w:type="spellEnd"/>
            <w:r w:rsidRPr="00631358">
              <w:rPr>
                <w:rFonts w:ascii="Corbel" w:hAnsi="Corbel"/>
                <w:bCs/>
                <w:i/>
                <w:sz w:val="22"/>
                <w:szCs w:val="22"/>
                <w:lang w:val="de-DE" w:eastAsia="en-US"/>
              </w:rPr>
              <w:t xml:space="preserve"> </w:t>
            </w:r>
            <w:proofErr w:type="spellStart"/>
            <w:r w:rsidRPr="00631358">
              <w:rPr>
                <w:rFonts w:ascii="Corbel" w:hAnsi="Corbel"/>
                <w:bCs/>
                <w:i/>
                <w:sz w:val="22"/>
                <w:szCs w:val="22"/>
                <w:lang w:val="de-DE" w:eastAsia="en-US"/>
              </w:rPr>
              <w:t>discussiepunten</w:t>
            </w:r>
            <w:proofErr w:type="spellEnd"/>
            <w:r w:rsidRPr="00631358">
              <w:rPr>
                <w:rFonts w:ascii="Corbel" w:hAnsi="Corbel"/>
                <w:bCs/>
                <w:i/>
                <w:sz w:val="22"/>
                <w:szCs w:val="22"/>
                <w:lang w:val="de-DE" w:eastAsia="en-US"/>
              </w:rPr>
              <w:t>:</w:t>
            </w:r>
          </w:p>
          <w:p w14:paraId="39F0335D" w14:textId="77777777" w:rsidR="001C15DB" w:rsidRPr="00631358" w:rsidRDefault="001C15DB" w:rsidP="001C15DB">
            <w:pPr>
              <w:numPr>
                <w:ilvl w:val="0"/>
                <w:numId w:val="8"/>
              </w:numPr>
              <w:rPr>
                <w:rFonts w:ascii="Corbel" w:hAnsi="Corbel"/>
                <w:bCs/>
                <w:sz w:val="22"/>
                <w:szCs w:val="22"/>
                <w:lang w:val="nl-NL" w:eastAsia="en-US"/>
              </w:rPr>
            </w:pPr>
            <w:r w:rsidRPr="00631358">
              <w:rPr>
                <w:rFonts w:ascii="Corbel" w:hAnsi="Corbel"/>
                <w:bCs/>
                <w:sz w:val="22"/>
                <w:szCs w:val="22"/>
                <w:lang w:val="nl-NL" w:eastAsia="en-US"/>
              </w:rPr>
              <w:t>Is ons zwemwater schoon genoeg?</w:t>
            </w:r>
          </w:p>
          <w:p w14:paraId="4EEF46E2" w14:textId="77777777" w:rsidR="001C15DB" w:rsidRPr="00631358" w:rsidRDefault="001C15DB" w:rsidP="001C15DB">
            <w:pPr>
              <w:numPr>
                <w:ilvl w:val="0"/>
                <w:numId w:val="8"/>
              </w:numPr>
              <w:rPr>
                <w:rFonts w:ascii="Corbel" w:hAnsi="Corbel"/>
                <w:bCs/>
                <w:sz w:val="22"/>
                <w:szCs w:val="22"/>
                <w:lang w:val="nl-NL" w:eastAsia="en-US"/>
              </w:rPr>
            </w:pPr>
            <w:r w:rsidRPr="00631358">
              <w:rPr>
                <w:rFonts w:ascii="Corbel" w:hAnsi="Corbel"/>
                <w:bCs/>
                <w:sz w:val="22"/>
                <w:szCs w:val="22"/>
                <w:lang w:val="nl-NL" w:eastAsia="en-US"/>
              </w:rPr>
              <w:t xml:space="preserve">Waarom is </w:t>
            </w:r>
            <w:r w:rsidR="00625FA8">
              <w:rPr>
                <w:rFonts w:ascii="Corbel" w:hAnsi="Corbel"/>
                <w:bCs/>
                <w:sz w:val="22"/>
                <w:szCs w:val="22"/>
                <w:lang w:val="nl-NL" w:eastAsia="en-US"/>
              </w:rPr>
              <w:t>zuiver</w:t>
            </w:r>
            <w:r w:rsidRPr="00631358">
              <w:rPr>
                <w:rFonts w:ascii="Corbel" w:hAnsi="Corbel"/>
                <w:bCs/>
                <w:sz w:val="22"/>
                <w:szCs w:val="22"/>
                <w:lang w:val="nl-NL" w:eastAsia="en-US"/>
              </w:rPr>
              <w:t>heid een belangrijke eis?</w:t>
            </w:r>
          </w:p>
          <w:p w14:paraId="4C7F2C9C" w14:textId="77777777" w:rsidR="001C15DB" w:rsidRPr="00631358" w:rsidRDefault="00625FA8" w:rsidP="001C15DB">
            <w:pPr>
              <w:numPr>
                <w:ilvl w:val="0"/>
                <w:numId w:val="8"/>
              </w:numPr>
              <w:rPr>
                <w:rFonts w:ascii="Corbel" w:hAnsi="Corbel"/>
                <w:bCs/>
                <w:sz w:val="22"/>
                <w:szCs w:val="22"/>
                <w:lang w:val="nl-NL" w:eastAsia="en-US"/>
              </w:rPr>
            </w:pPr>
            <w:r>
              <w:rPr>
                <w:rFonts w:ascii="Corbel" w:hAnsi="Corbel"/>
                <w:bCs/>
                <w:sz w:val="22"/>
                <w:szCs w:val="22"/>
                <w:lang w:val="nl-NL" w:eastAsia="en-US"/>
              </w:rPr>
              <w:t>Hoe wordt die zuiver</w:t>
            </w:r>
            <w:r w:rsidR="001C15DB" w:rsidRPr="00631358">
              <w:rPr>
                <w:rFonts w:ascii="Corbel" w:hAnsi="Corbel"/>
                <w:bCs/>
                <w:sz w:val="22"/>
                <w:szCs w:val="22"/>
                <w:lang w:val="nl-NL" w:eastAsia="en-US"/>
              </w:rPr>
              <w:t>heid gecontroleerd?</w:t>
            </w:r>
          </w:p>
          <w:p w14:paraId="45DF34B6" w14:textId="77777777" w:rsidR="001C15DB" w:rsidRPr="00631358" w:rsidRDefault="001C15DB" w:rsidP="001C15DB">
            <w:pPr>
              <w:numPr>
                <w:ilvl w:val="0"/>
                <w:numId w:val="8"/>
              </w:numPr>
              <w:rPr>
                <w:rFonts w:ascii="Corbel" w:hAnsi="Corbel"/>
                <w:bCs/>
                <w:sz w:val="22"/>
                <w:szCs w:val="22"/>
                <w:lang w:val="nl-NL" w:eastAsia="en-US"/>
              </w:rPr>
            </w:pPr>
            <w:r w:rsidRPr="00631358">
              <w:rPr>
                <w:rFonts w:ascii="Corbel" w:hAnsi="Corbel"/>
                <w:bCs/>
                <w:sz w:val="22"/>
                <w:szCs w:val="22"/>
                <w:lang w:val="nl-NL" w:eastAsia="en-US"/>
              </w:rPr>
              <w:t>Hoe kan de kwaliteit in stand worden gehouden?</w:t>
            </w:r>
          </w:p>
          <w:p w14:paraId="1EF6145E" w14:textId="77777777" w:rsidR="001C15DB" w:rsidRPr="00631358" w:rsidRDefault="001C15DB" w:rsidP="001C15DB">
            <w:pPr>
              <w:numPr>
                <w:ilvl w:val="0"/>
                <w:numId w:val="8"/>
              </w:numPr>
              <w:rPr>
                <w:rFonts w:ascii="Corbel" w:hAnsi="Corbel"/>
                <w:bCs/>
                <w:sz w:val="22"/>
                <w:szCs w:val="22"/>
                <w:lang w:val="de-DE" w:eastAsia="en-US"/>
              </w:rPr>
            </w:pPr>
            <w:r w:rsidRPr="00631358">
              <w:rPr>
                <w:rFonts w:ascii="Corbel" w:hAnsi="Corbel"/>
                <w:bCs/>
                <w:sz w:val="22"/>
                <w:szCs w:val="22"/>
                <w:lang w:val="de-DE" w:eastAsia="en-US"/>
              </w:rPr>
              <w:t xml:space="preserve">Wie </w:t>
            </w:r>
            <w:proofErr w:type="spellStart"/>
            <w:r w:rsidRPr="00631358">
              <w:rPr>
                <w:rFonts w:ascii="Corbel" w:hAnsi="Corbel"/>
                <w:bCs/>
                <w:sz w:val="22"/>
                <w:szCs w:val="22"/>
                <w:lang w:val="de-DE" w:eastAsia="en-US"/>
              </w:rPr>
              <w:t>controleert</w:t>
            </w:r>
            <w:proofErr w:type="spellEnd"/>
            <w:r w:rsidRPr="00631358">
              <w:rPr>
                <w:rFonts w:ascii="Corbel" w:hAnsi="Corbel"/>
                <w:bCs/>
                <w:sz w:val="22"/>
                <w:szCs w:val="22"/>
                <w:lang w:val="de-DE" w:eastAsia="en-US"/>
              </w:rPr>
              <w:t xml:space="preserve"> dat?</w:t>
            </w:r>
          </w:p>
          <w:p w14:paraId="4A384AFC" w14:textId="77777777" w:rsidR="001C15DB" w:rsidRDefault="001C15DB" w:rsidP="001C15DB">
            <w:pPr>
              <w:numPr>
                <w:ilvl w:val="0"/>
                <w:numId w:val="8"/>
              </w:numPr>
              <w:rPr>
                <w:rFonts w:ascii="Corbel" w:hAnsi="Corbel"/>
                <w:bCs/>
                <w:sz w:val="22"/>
                <w:szCs w:val="22"/>
                <w:lang w:val="de-DE" w:eastAsia="en-US"/>
              </w:rPr>
            </w:pPr>
            <w:proofErr w:type="spellStart"/>
            <w:r w:rsidRPr="00631358">
              <w:rPr>
                <w:rFonts w:ascii="Corbel" w:hAnsi="Corbel"/>
                <w:bCs/>
                <w:sz w:val="22"/>
                <w:szCs w:val="22"/>
                <w:lang w:val="de-DE" w:eastAsia="en-US"/>
              </w:rPr>
              <w:t>Is</w:t>
            </w:r>
            <w:proofErr w:type="spellEnd"/>
            <w:r w:rsidRPr="00631358">
              <w:rPr>
                <w:rFonts w:ascii="Corbel" w:hAnsi="Corbel"/>
                <w:bCs/>
                <w:sz w:val="22"/>
                <w:szCs w:val="22"/>
                <w:lang w:val="de-DE" w:eastAsia="en-US"/>
              </w:rPr>
              <w:t xml:space="preserve"> </w:t>
            </w:r>
            <w:proofErr w:type="spellStart"/>
            <w:r w:rsidRPr="00631358">
              <w:rPr>
                <w:rFonts w:ascii="Corbel" w:hAnsi="Corbel"/>
                <w:bCs/>
                <w:sz w:val="22"/>
                <w:szCs w:val="22"/>
                <w:lang w:val="de-DE" w:eastAsia="en-US"/>
              </w:rPr>
              <w:t>goedgekeurd</w:t>
            </w:r>
            <w:proofErr w:type="spellEnd"/>
            <w:r w:rsidRPr="00631358">
              <w:rPr>
                <w:rFonts w:ascii="Corbel" w:hAnsi="Corbel"/>
                <w:bCs/>
                <w:sz w:val="22"/>
                <w:szCs w:val="22"/>
                <w:lang w:val="de-DE" w:eastAsia="en-US"/>
              </w:rPr>
              <w:t xml:space="preserve"> </w:t>
            </w:r>
            <w:proofErr w:type="spellStart"/>
            <w:r w:rsidRPr="00631358">
              <w:rPr>
                <w:rFonts w:ascii="Corbel" w:hAnsi="Corbel"/>
                <w:bCs/>
                <w:sz w:val="22"/>
                <w:szCs w:val="22"/>
                <w:lang w:val="de-DE" w:eastAsia="en-US"/>
              </w:rPr>
              <w:t>zwemwater</w:t>
            </w:r>
            <w:proofErr w:type="spellEnd"/>
            <w:r w:rsidRPr="00631358">
              <w:rPr>
                <w:rFonts w:ascii="Corbel" w:hAnsi="Corbel"/>
                <w:bCs/>
                <w:sz w:val="22"/>
                <w:szCs w:val="22"/>
                <w:lang w:val="de-DE" w:eastAsia="en-US"/>
              </w:rPr>
              <w:t xml:space="preserve"> </w:t>
            </w:r>
            <w:proofErr w:type="spellStart"/>
            <w:r w:rsidRPr="00631358">
              <w:rPr>
                <w:rFonts w:ascii="Corbel" w:hAnsi="Corbel"/>
                <w:bCs/>
                <w:sz w:val="22"/>
                <w:szCs w:val="22"/>
                <w:lang w:val="de-DE" w:eastAsia="en-US"/>
              </w:rPr>
              <w:t>drinkbaar</w:t>
            </w:r>
            <w:proofErr w:type="spellEnd"/>
            <w:r w:rsidRPr="00631358">
              <w:rPr>
                <w:rFonts w:ascii="Corbel" w:hAnsi="Corbel"/>
                <w:bCs/>
                <w:sz w:val="22"/>
                <w:szCs w:val="22"/>
                <w:lang w:val="de-DE" w:eastAsia="en-US"/>
              </w:rPr>
              <w:t>?</w:t>
            </w:r>
          </w:p>
          <w:p w14:paraId="6178235A" w14:textId="77777777" w:rsidR="00850DF3" w:rsidRPr="00631358" w:rsidRDefault="00850DF3" w:rsidP="00850DF3">
            <w:pPr>
              <w:ind w:left="720"/>
              <w:rPr>
                <w:rFonts w:ascii="Corbel" w:hAnsi="Corbel"/>
                <w:bCs/>
                <w:sz w:val="22"/>
                <w:szCs w:val="22"/>
                <w:lang w:val="de-DE" w:eastAsia="en-US"/>
              </w:rPr>
            </w:pPr>
          </w:p>
        </w:tc>
      </w:tr>
    </w:tbl>
    <w:p w14:paraId="354A53CB" w14:textId="77777777" w:rsidR="001C15DB" w:rsidRPr="00631358" w:rsidRDefault="001C15DB" w:rsidP="001C15DB">
      <w:pPr>
        <w:rPr>
          <w:rFonts w:ascii="Corbel" w:hAnsi="Corbel"/>
          <w:bCs/>
          <w:sz w:val="22"/>
          <w:szCs w:val="22"/>
          <w:lang w:val="de-DE" w:eastAsia="en-US"/>
        </w:rPr>
      </w:pPr>
    </w:p>
    <w:p w14:paraId="7F7D5A86" w14:textId="77777777" w:rsidR="001C15DB" w:rsidRPr="00631358" w:rsidRDefault="001C15DB" w:rsidP="001C15DB">
      <w:pPr>
        <w:jc w:val="both"/>
        <w:rPr>
          <w:rStyle w:val="longtext1"/>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Mensen, planten en dieren zijn afhankelijk van water. E</w:t>
      </w:r>
      <w:r w:rsidRPr="00631358">
        <w:rPr>
          <w:rStyle w:val="longtext1"/>
          <w:rFonts w:ascii="Corbel" w:hAnsi="Corbel" w:cs="Arial"/>
          <w:color w:val="000000"/>
          <w:sz w:val="22"/>
          <w:szCs w:val="22"/>
          <w:lang w:val="nl-NL"/>
        </w:rPr>
        <w:t xml:space="preserve">lke dag drink je al twee liter water. </w:t>
      </w:r>
      <w:r w:rsidRPr="00631358">
        <w:rPr>
          <w:rStyle w:val="longtext1"/>
          <w:rFonts w:ascii="Corbel" w:hAnsi="Corbel" w:cs="Arial"/>
          <w:color w:val="000000"/>
          <w:sz w:val="22"/>
          <w:szCs w:val="22"/>
          <w:shd w:val="clear" w:color="auto" w:fill="FFFFFF"/>
          <w:lang w:val="nl-NL"/>
        </w:rPr>
        <w:t>Het is belangrijk dat het water schoon genoeg is. Niet alleen om te drinken, maar ook om in te zwemmen. Hoewel je jezelf er misschien niet echt van bewust bent, wordt de kwaliteit van het water zorgvuldig bestudeerd in veel verschillende contexten.</w:t>
      </w:r>
    </w:p>
    <w:p w14:paraId="0706C756" w14:textId="034E4848" w:rsidR="001C15DB" w:rsidRPr="00631358" w:rsidRDefault="001C15DB" w:rsidP="001C15DB">
      <w:pPr>
        <w:jc w:val="both"/>
        <w:rPr>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In verschillende laboratoria van bierbrouwerijen, waterleidingbedrijven, rioolreinigingsinstallaties, enz., wordt voortdurend de kwaliteit van water gemeten</w:t>
      </w:r>
      <w:r w:rsidR="00850DF3">
        <w:rPr>
          <w:rStyle w:val="longtext1"/>
          <w:rFonts w:ascii="Corbel" w:hAnsi="Corbel" w:cs="Arial"/>
          <w:color w:val="000000"/>
          <w:sz w:val="22"/>
          <w:szCs w:val="22"/>
          <w:shd w:val="clear" w:color="auto" w:fill="FFFFFF"/>
          <w:lang w:val="nl-NL"/>
        </w:rPr>
        <w:t xml:space="preserve"> en z</w:t>
      </w:r>
      <w:r w:rsidRPr="00631358">
        <w:rPr>
          <w:rStyle w:val="longtext1"/>
          <w:rFonts w:ascii="Corbel" w:hAnsi="Corbel" w:cs="Arial"/>
          <w:color w:val="000000"/>
          <w:sz w:val="22"/>
          <w:szCs w:val="22"/>
          <w:shd w:val="clear" w:color="auto" w:fill="FFFFFF"/>
          <w:lang w:val="nl-NL"/>
        </w:rPr>
        <w:t>e komen dan met een advies.</w:t>
      </w:r>
    </w:p>
    <w:p w14:paraId="2A19DD13" w14:textId="77777777" w:rsidR="001C15DB" w:rsidRPr="00631358" w:rsidRDefault="001C15DB" w:rsidP="001C15DB">
      <w:pPr>
        <w:jc w:val="both"/>
        <w:rPr>
          <w:rStyle w:val="longtext1"/>
          <w:rFonts w:ascii="Corbel" w:hAnsi="Corbel" w:cs="Arial"/>
          <w:color w:val="000000"/>
          <w:sz w:val="22"/>
          <w:szCs w:val="22"/>
          <w:shd w:val="clear" w:color="auto" w:fill="FFFFFF"/>
          <w:lang w:val="nl-NL"/>
        </w:rPr>
      </w:pPr>
      <w:r w:rsidRPr="00631358">
        <w:rPr>
          <w:rFonts w:ascii="Corbel" w:hAnsi="Corbel" w:cs="Arial"/>
          <w:color w:val="000000"/>
          <w:sz w:val="22"/>
          <w:szCs w:val="22"/>
          <w:shd w:val="clear" w:color="auto" w:fill="FFFFFF"/>
          <w:lang w:val="nl-NL"/>
        </w:rPr>
        <w:t>Verontreinigd water kan ziekte tot gevolg hebben (denk aan de E-coli bacterie of blauwalg of de aanwezigheid van zware metalen).</w:t>
      </w:r>
    </w:p>
    <w:p w14:paraId="3D42E989" w14:textId="77777777" w:rsidR="001C15DB" w:rsidRPr="00631358" w:rsidRDefault="001C15DB" w:rsidP="001C15DB">
      <w:pPr>
        <w:jc w:val="both"/>
        <w:rPr>
          <w:rFonts w:ascii="Corbel" w:hAnsi="Corbel" w:cs="Calibri"/>
          <w:sz w:val="22"/>
          <w:szCs w:val="22"/>
          <w:lang w:val="nl-NL"/>
        </w:rPr>
      </w:pPr>
    </w:p>
    <w:p w14:paraId="4B05F91F" w14:textId="77777777" w:rsidR="009C2BD7" w:rsidRDefault="001C15DB" w:rsidP="001C15DB">
      <w:pPr>
        <w:jc w:val="both"/>
        <w:rPr>
          <w:rFonts w:ascii="Corbel" w:hAnsi="Corbel"/>
          <w:lang w:val="nl-NL"/>
        </w:rPr>
      </w:pPr>
      <w:r w:rsidRPr="00631358">
        <w:rPr>
          <w:rFonts w:ascii="Corbel" w:hAnsi="Corbel" w:cs="Calibri"/>
          <w:sz w:val="22"/>
          <w:szCs w:val="22"/>
          <w:lang w:val="nl-NL"/>
        </w:rPr>
        <w:t>Als voorbereiding op de volgende les moeten de leerlingen een watermonster meenemen (0,5 - 1 liter). Daarmee worden in de les proeven gedaan.</w:t>
      </w:r>
      <w:r w:rsidRPr="00631358">
        <w:rPr>
          <w:rFonts w:ascii="Corbel" w:hAnsi="Corbel" w:cs="Calibri"/>
          <w:sz w:val="22"/>
          <w:szCs w:val="22"/>
          <w:lang w:val="nl-NL"/>
        </w:rPr>
        <w:tab/>
      </w:r>
    </w:p>
    <w:p w14:paraId="3F32F79F" w14:textId="77777777" w:rsidR="009C2BD7" w:rsidRPr="00631358" w:rsidRDefault="00000000" w:rsidP="00D15461">
      <w:pPr>
        <w:pStyle w:val="Titel"/>
        <w:pageBreakBefore/>
        <w:rPr>
          <w:color w:val="548DD4"/>
          <w:lang w:val="nl-NL"/>
        </w:rPr>
      </w:pPr>
      <w:r>
        <w:rPr>
          <w:noProof/>
        </w:rPr>
        <w:lastRenderedPageBreak/>
        <w:pict w14:anchorId="3E927F91">
          <v:shapetype id="_x0000_t202" coordsize="21600,21600" o:spt="202" path="m,l,21600r21600,l21600,xe">
            <v:stroke joinstyle="miter"/>
            <v:path gradientshapeok="t" o:connecttype="rect"/>
          </v:shapetype>
          <v:shape id="Text Box 380" o:spid="_x0000_s2154" type="#_x0000_t202" alt="" style="position:absolute;margin-left:-4.5pt;margin-top:57.75pt;width:473.6pt;height:608.25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overlap="f">
            <v:textbox>
              <w:txbxContent>
                <w:p w14:paraId="4B894B9F" w14:textId="77777777" w:rsidR="00F63B36" w:rsidRPr="000F53E1" w:rsidRDefault="00F63B36" w:rsidP="00D15461">
                  <w:pPr>
                    <w:pStyle w:val="Kop1"/>
                    <w:rPr>
                      <w:rFonts w:ascii="Comic Sans MS" w:hAnsi="Comic Sans MS"/>
                      <w:sz w:val="20"/>
                      <w:szCs w:val="20"/>
                    </w:rPr>
                  </w:pPr>
                  <w:r w:rsidRPr="000F53E1">
                    <w:rPr>
                      <w:rFonts w:ascii="Comic Sans MS" w:hAnsi="Comic Sans MS"/>
                      <w:sz w:val="20"/>
                      <w:szCs w:val="20"/>
                    </w:rPr>
                    <w:t>Kwaliteit</w:t>
                  </w:r>
                  <w:r>
                    <w:rPr>
                      <w:rFonts w:ascii="Comic Sans MS" w:hAnsi="Comic Sans MS"/>
                      <w:sz w:val="20"/>
                      <w:szCs w:val="20"/>
                    </w:rPr>
                    <w:t xml:space="preserve"> </w:t>
                  </w:r>
                  <w:r w:rsidRPr="000F53E1">
                    <w:rPr>
                      <w:rFonts w:ascii="Comic Sans MS" w:hAnsi="Comic Sans MS"/>
                      <w:sz w:val="20"/>
                      <w:szCs w:val="20"/>
                    </w:rPr>
                    <w:t>Nederlands</w:t>
                  </w:r>
                  <w:r>
                    <w:rPr>
                      <w:rFonts w:ascii="Comic Sans MS" w:hAnsi="Comic Sans MS"/>
                      <w:sz w:val="20"/>
                      <w:szCs w:val="20"/>
                    </w:rPr>
                    <w:t xml:space="preserve"> </w:t>
                  </w:r>
                  <w:r w:rsidRPr="000F53E1">
                    <w:rPr>
                      <w:rFonts w:ascii="Comic Sans MS" w:hAnsi="Comic Sans MS"/>
                      <w:sz w:val="20"/>
                      <w:szCs w:val="20"/>
                    </w:rPr>
                    <w:t>zwemwater loopt achter op de rest van de EU</w:t>
                  </w:r>
                </w:p>
                <w:p w14:paraId="6D26EA20" w14:textId="77777777" w:rsidR="00F63B36" w:rsidRPr="00B04EF9" w:rsidRDefault="00F63B36" w:rsidP="00D15461">
                  <w:pPr>
                    <w:shd w:val="clear" w:color="auto" w:fill="FFFFFF"/>
                    <w:rPr>
                      <w:rFonts w:ascii="Comic Sans MS" w:eastAsia="Times New Roman" w:hAnsi="Comic Sans MS"/>
                      <w:bCs/>
                      <w:color w:val="1E1F20"/>
                      <w:sz w:val="20"/>
                      <w:szCs w:val="20"/>
                      <w:lang w:val="nl-NL" w:eastAsia="nl-NL"/>
                    </w:rPr>
                  </w:pPr>
                  <w:r w:rsidRPr="00B04EF9">
                    <w:rPr>
                      <w:rFonts w:ascii="Comic Sans MS" w:eastAsia="Times New Roman" w:hAnsi="Comic Sans MS"/>
                      <w:bCs/>
                      <w:color w:val="1E1F20"/>
                      <w:sz w:val="20"/>
                      <w:szCs w:val="20"/>
                      <w:lang w:val="nl-NL" w:eastAsia="nl-NL"/>
                    </w:rPr>
                    <w:t>Nederland staat wat de kwaliteit van zwemwater betreft op de 24e plaats in Europa en loopt achter</w:t>
                  </w:r>
                  <w:r>
                    <w:rPr>
                      <w:rFonts w:ascii="Comic Sans MS" w:eastAsia="Times New Roman" w:hAnsi="Comic Sans MS"/>
                      <w:bCs/>
                      <w:color w:val="1E1F20"/>
                      <w:sz w:val="20"/>
                      <w:szCs w:val="20"/>
                      <w:lang w:val="nl-NL" w:eastAsia="nl-NL"/>
                    </w:rPr>
                    <w:t xml:space="preserve"> op de andere landen in de EU. </w:t>
                  </w:r>
                  <w:r w:rsidRPr="00B04EF9">
                    <w:rPr>
                      <w:rFonts w:ascii="Comic Sans MS" w:eastAsia="Times New Roman" w:hAnsi="Comic Sans MS"/>
                      <w:bCs/>
                      <w:color w:val="1E1F20"/>
                      <w:sz w:val="20"/>
                      <w:szCs w:val="20"/>
                      <w:lang w:val="nl-NL" w:eastAsia="nl-NL"/>
                    </w:rPr>
                    <w:t>Van de Nederlandse zwemlocaties is 73.8% van uitstekende kwaliteit, 14.9% van goede kwaliteit, 4.9% van aanvaardbare kwaliteit en 4.6% slecht. 1.8% van de locaties is niet geclassificeerd. In Nederland zijn 738 zwemwaterlocaties onderzocht.</w:t>
                  </w:r>
                </w:p>
                <w:p w14:paraId="08F0C5E3" w14:textId="77777777" w:rsidR="00F63B36" w:rsidRPr="00B04EF9" w:rsidRDefault="00F63B36" w:rsidP="00D15461">
                  <w:pPr>
                    <w:shd w:val="clear" w:color="auto" w:fill="FFFFFF"/>
                    <w:rPr>
                      <w:rFonts w:ascii="Comic Sans MS" w:eastAsia="Times New Roman" w:hAnsi="Comic Sans MS"/>
                      <w:bCs/>
                      <w:color w:val="1E1F20"/>
                      <w:sz w:val="20"/>
                      <w:szCs w:val="20"/>
                      <w:lang w:val="nl-NL" w:eastAsia="nl-NL"/>
                    </w:rPr>
                  </w:pPr>
                </w:p>
                <w:p w14:paraId="17E45D79" w14:textId="77777777" w:rsidR="00F63B36" w:rsidRPr="00B04EF9" w:rsidRDefault="00F63B36" w:rsidP="00D15461">
                  <w:pPr>
                    <w:shd w:val="clear" w:color="auto" w:fill="FFFFFF"/>
                    <w:rPr>
                      <w:rFonts w:ascii="Comic Sans MS" w:eastAsia="Times New Roman" w:hAnsi="Comic Sans MS"/>
                      <w:b/>
                      <w:bCs/>
                      <w:color w:val="1E1F20"/>
                      <w:sz w:val="20"/>
                      <w:szCs w:val="20"/>
                      <w:lang w:val="nl-NL" w:eastAsia="nl-NL"/>
                    </w:rPr>
                  </w:pPr>
                  <w:r w:rsidRPr="00B04EF9">
                    <w:rPr>
                      <w:rFonts w:ascii="Comic Sans MS" w:eastAsia="Times New Roman" w:hAnsi="Comic Sans MS"/>
                      <w:b/>
                      <w:bCs/>
                      <w:color w:val="1E1F20"/>
                      <w:sz w:val="20"/>
                      <w:szCs w:val="20"/>
                      <w:lang w:val="nl-NL" w:eastAsia="nl-NL"/>
                    </w:rPr>
                    <w:t>Te veel poepbacteriën in zwemwater gemeten bij tientallen stranden</w:t>
                  </w:r>
                </w:p>
                <w:p w14:paraId="2EE2B3CA" w14:textId="77777777" w:rsidR="00F63B36" w:rsidRPr="00B04EF9" w:rsidRDefault="00F63B36" w:rsidP="00D15461">
                  <w:pPr>
                    <w:shd w:val="clear" w:color="auto" w:fill="FFFFFF"/>
                    <w:rPr>
                      <w:rFonts w:ascii="Comic Sans MS" w:eastAsia="Times New Roman" w:hAnsi="Comic Sans MS"/>
                      <w:bCs/>
                      <w:color w:val="1E1F20"/>
                      <w:sz w:val="20"/>
                      <w:szCs w:val="20"/>
                      <w:lang w:val="nl-NL" w:eastAsia="nl-NL"/>
                    </w:rPr>
                  </w:pPr>
                  <w:r w:rsidRPr="00B04EF9">
                    <w:rPr>
                      <w:rFonts w:ascii="Comic Sans MS" w:eastAsia="Times New Roman" w:hAnsi="Comic Sans MS"/>
                      <w:bCs/>
                      <w:color w:val="1E1F20"/>
                      <w:sz w:val="20"/>
                      <w:szCs w:val="20"/>
                      <w:lang w:val="nl-NL" w:eastAsia="nl-NL"/>
                    </w:rPr>
                    <w:t xml:space="preserve">Op 50 stranden aan zee, meren en rivieren in ons land is in 2020 en 2021 een te hoog gehalte aan poepbacteriën gemeten. Daar kun je flink ziek van worden - zoals overgeven en diarree. </w:t>
                  </w:r>
                  <w:r w:rsidRPr="00B04EF9">
                    <w:rPr>
                      <w:rFonts w:ascii="Comic Sans MS" w:eastAsia="Times New Roman" w:hAnsi="Comic Sans MS"/>
                      <w:color w:val="1E1F20"/>
                      <w:sz w:val="20"/>
                      <w:szCs w:val="20"/>
                      <w:lang w:val="nl-NL" w:eastAsia="nl-NL"/>
                    </w:rPr>
                    <w:t xml:space="preserve">Het gaat om de poepbacteriën E.coli en Enterococcen. Op 42 verschillende stranden werden er normoverschrijdende waarden van de E.coli-bacterie gemeten. Bij de Enterococcen-bacterie gaat het om 30 verschillende stranden. De oorzaken kunnen verschillend zijn. Een overvol riool, maar ook vogelpoep en landbouwmest die in het water terechtkomen. De plaatsen waar de poepbacterie het vaakst wordt aangetroffen, zijn het Noord-Hollandse strand (18 keer), het Groningse Zeestrand (17), Gelderland en het Zuid-Hollandse strand  (beide 7x). Verder valt op dat er langs de Eems en de Randmeren (o.a. Veluwemeer en Gooimeer) ook meerdere locaties zijn waar de grens wordt overschreden. </w:t>
                  </w:r>
                </w:p>
                <w:p w14:paraId="4A181523" w14:textId="77777777" w:rsidR="00F63B36" w:rsidRPr="00B04EF9" w:rsidRDefault="00F63B36" w:rsidP="00D15461">
                  <w:pPr>
                    <w:shd w:val="clear" w:color="auto" w:fill="FFFFFF"/>
                    <w:outlineLvl w:val="1"/>
                    <w:rPr>
                      <w:rFonts w:ascii="Comic Sans MS" w:eastAsia="Times New Roman" w:hAnsi="Comic Sans MS"/>
                      <w:b/>
                      <w:bCs/>
                      <w:color w:val="1E1F20"/>
                      <w:sz w:val="20"/>
                      <w:szCs w:val="20"/>
                      <w:lang w:val="nl-NL" w:eastAsia="nl-NL"/>
                    </w:rPr>
                  </w:pPr>
                </w:p>
                <w:p w14:paraId="18EFC7DE" w14:textId="77777777" w:rsidR="00F63B36" w:rsidRPr="00B04EF9" w:rsidRDefault="00F63B36" w:rsidP="00D15461">
                  <w:pPr>
                    <w:shd w:val="clear" w:color="auto" w:fill="FFFFFF"/>
                    <w:rPr>
                      <w:rFonts w:ascii="Comic Sans MS" w:eastAsia="Times New Roman" w:hAnsi="Comic Sans MS"/>
                      <w:color w:val="1E1F20"/>
                      <w:sz w:val="20"/>
                      <w:szCs w:val="20"/>
                      <w:lang w:val="nl-NL" w:eastAsia="nl-NL"/>
                    </w:rPr>
                  </w:pPr>
                  <w:r w:rsidRPr="00B04EF9">
                    <w:rPr>
                      <w:rFonts w:ascii="Comic Sans MS" w:eastAsia="Times New Roman" w:hAnsi="Comic Sans MS"/>
                      <w:b/>
                      <w:bCs/>
                      <w:color w:val="1E1F20"/>
                      <w:sz w:val="20"/>
                      <w:szCs w:val="20"/>
                      <w:lang w:val="nl-NL" w:eastAsia="nl-NL"/>
                    </w:rPr>
                    <w:t>Zwemverbod</w:t>
                  </w:r>
                </w:p>
                <w:p w14:paraId="41D3558F" w14:textId="4D506FDC" w:rsidR="00F63B36" w:rsidRPr="00B04EF9" w:rsidRDefault="00F63B36" w:rsidP="00D15461">
                  <w:pPr>
                    <w:shd w:val="clear" w:color="auto" w:fill="FFFFFF"/>
                    <w:rPr>
                      <w:rFonts w:ascii="Comic Sans MS" w:eastAsia="Times New Roman" w:hAnsi="Comic Sans MS"/>
                      <w:color w:val="1E1F20"/>
                      <w:sz w:val="20"/>
                      <w:szCs w:val="20"/>
                      <w:lang w:val="nl-NL" w:eastAsia="nl-NL"/>
                    </w:rPr>
                  </w:pPr>
                  <w:r w:rsidRPr="00B04EF9">
                    <w:rPr>
                      <w:rFonts w:ascii="Comic Sans MS" w:eastAsia="Times New Roman" w:hAnsi="Comic Sans MS"/>
                      <w:color w:val="1E1F20"/>
                      <w:sz w:val="20"/>
                      <w:szCs w:val="20"/>
                      <w:lang w:val="nl-NL" w:eastAsia="nl-NL"/>
                    </w:rPr>
                    <w:t>Rijkswaterstaat meet één keer per maand het bacteriegehalte op de bovengenoemde locaties in de periode tussen 1 mei en 1 oktober</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 bij zogeheten 'risicolocaties' wordt een tweewekelijkse steekproef genomen. Op de uitslag moet twee tot drie dagen worden gewacht. Soms staat er een waarschuwingsbord en online kun je ook informatie vinden. Een strand sluiten gebeurt bijna nooit!!</w:t>
                  </w:r>
                </w:p>
                <w:p w14:paraId="6386147B" w14:textId="77777777" w:rsidR="00F63B36" w:rsidRPr="00B04EF9" w:rsidRDefault="00F63B36" w:rsidP="00D15461">
                  <w:pPr>
                    <w:shd w:val="clear" w:color="auto" w:fill="FFFFFF"/>
                    <w:outlineLvl w:val="1"/>
                    <w:rPr>
                      <w:rFonts w:ascii="Comic Sans MS" w:eastAsia="Times New Roman" w:hAnsi="Comic Sans MS"/>
                      <w:b/>
                      <w:bCs/>
                      <w:color w:val="1E1F20"/>
                      <w:sz w:val="20"/>
                      <w:szCs w:val="20"/>
                      <w:lang w:val="nl-NL" w:eastAsia="nl-NL"/>
                    </w:rPr>
                  </w:pPr>
                </w:p>
                <w:p w14:paraId="29CCA21B" w14:textId="26E64313" w:rsidR="00F63B36" w:rsidRPr="00B04EF9" w:rsidRDefault="00F63B36" w:rsidP="00D15461">
                  <w:pPr>
                    <w:shd w:val="clear" w:color="auto" w:fill="FFFFFF"/>
                    <w:rPr>
                      <w:rFonts w:ascii="Comic Sans MS" w:eastAsia="Times New Roman" w:hAnsi="Comic Sans MS"/>
                      <w:sz w:val="20"/>
                      <w:szCs w:val="20"/>
                      <w:lang w:val="nl-NL" w:eastAsia="nl-NL"/>
                    </w:rPr>
                  </w:pPr>
                  <w:r w:rsidRPr="00B04EF9">
                    <w:rPr>
                      <w:rFonts w:ascii="Comic Sans MS" w:eastAsia="Times New Roman" w:hAnsi="Comic Sans MS"/>
                      <w:color w:val="1E1F20"/>
                      <w:sz w:val="20"/>
                      <w:szCs w:val="20"/>
                      <w:lang w:val="nl-NL" w:eastAsia="nl-NL"/>
                    </w:rPr>
                    <w:t>Aanpak van de poepbacterie kan alleen aan de bron en kost veel tijd en geld. Zolang dit niet gebeurt, moeten mensen beter gewaarschuwd worden, vindt kennisinstituut Deltares. Veel vaker uit voorzorg meten</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 is volgens hen de oplossing: "Dan weten we veel beter wat de actuele stand van zaken is en kunnen mensen veel sneller gewaarschuwd worden als er gezondheidsrisico</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s zijn</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 xml:space="preserve"> </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Deltares ontwikkelt een meetsysteem waarmee strandgasten in de toekomst nog dezelfde dag gewaarschuwd kunnen worden. Als het water heel vies is, dan kan het strand na een meting direct dicht</w:t>
                  </w:r>
                  <w:r w:rsidR="00850DF3">
                    <w:rPr>
                      <w:rFonts w:ascii="Comic Sans MS" w:eastAsia="Times New Roman" w:hAnsi="Comic Sans MS"/>
                      <w:color w:val="1E1F20"/>
                      <w:sz w:val="20"/>
                      <w:szCs w:val="20"/>
                      <w:lang w:val="nl-NL" w:eastAsia="nl-NL"/>
                    </w:rPr>
                    <w:t>”</w:t>
                  </w:r>
                  <w:r w:rsidRPr="00B04EF9">
                    <w:rPr>
                      <w:rFonts w:ascii="Comic Sans MS" w:eastAsia="Times New Roman" w:hAnsi="Comic Sans MS"/>
                      <w:color w:val="1E1F20"/>
                      <w:sz w:val="20"/>
                      <w:szCs w:val="20"/>
                      <w:lang w:val="nl-NL" w:eastAsia="nl-NL"/>
                    </w:rPr>
                    <w:t>, aldus Deltares. </w:t>
                  </w:r>
                </w:p>
                <w:p w14:paraId="2A739D1B" w14:textId="77777777" w:rsidR="00F63B36" w:rsidRPr="00CA12E6" w:rsidRDefault="00F63B36" w:rsidP="00D15461">
                  <w:pPr>
                    <w:jc w:val="both"/>
                    <w:rPr>
                      <w:rFonts w:ascii="Comic Sans MS" w:hAnsi="Comic Sans MS"/>
                      <w:sz w:val="20"/>
                      <w:szCs w:val="20"/>
                      <w:lang w:val="nl-NL"/>
                    </w:rPr>
                  </w:pPr>
                </w:p>
                <w:p w14:paraId="305EF099" w14:textId="77777777" w:rsidR="00F63B36" w:rsidRPr="00B04EF9" w:rsidRDefault="00F63B36" w:rsidP="00D15461">
                  <w:pPr>
                    <w:shd w:val="clear" w:color="auto" w:fill="FFFFFF"/>
                    <w:rPr>
                      <w:rFonts w:ascii="Comic Sans MS" w:eastAsia="Times New Roman" w:hAnsi="Comic Sans MS"/>
                      <w:color w:val="1E1F20"/>
                      <w:sz w:val="20"/>
                      <w:szCs w:val="20"/>
                      <w:lang w:val="nl-NL" w:eastAsia="nl-NL"/>
                    </w:rPr>
                  </w:pPr>
                  <w:r w:rsidRPr="00B04EF9">
                    <w:rPr>
                      <w:rFonts w:ascii="Comic Sans MS" w:eastAsia="Times New Roman" w:hAnsi="Comic Sans MS"/>
                      <w:b/>
                      <w:bCs/>
                      <w:color w:val="1E1F20"/>
                      <w:sz w:val="20"/>
                      <w:szCs w:val="20"/>
                      <w:lang w:val="nl-NL" w:eastAsia="nl-NL"/>
                    </w:rPr>
                    <w:t>Provincie en Rijkswaterstaat: negatief zwemadvies volstaat</w:t>
                  </w:r>
                </w:p>
                <w:p w14:paraId="4540E49D" w14:textId="6AA7F775" w:rsidR="00F63B36" w:rsidRPr="00B04EF9" w:rsidRDefault="00F63B36" w:rsidP="00D15461">
                  <w:pPr>
                    <w:rPr>
                      <w:rFonts w:ascii="Comic Sans MS" w:eastAsia="Times New Roman" w:hAnsi="Comic Sans MS"/>
                      <w:color w:val="1E1F20"/>
                      <w:sz w:val="20"/>
                      <w:szCs w:val="20"/>
                      <w:lang w:val="nl-NL" w:eastAsia="nl-NL"/>
                    </w:rPr>
                  </w:pPr>
                  <w:r w:rsidRPr="00B04EF9">
                    <w:rPr>
                      <w:rFonts w:ascii="Comic Sans MS" w:eastAsia="Times New Roman" w:hAnsi="Comic Sans MS"/>
                      <w:color w:val="1E1F20"/>
                      <w:sz w:val="20"/>
                      <w:szCs w:val="20"/>
                      <w:lang w:val="nl-NL" w:eastAsia="nl-NL"/>
                    </w:rPr>
                    <w:t xml:space="preserve">De provincie is verantwoordelijk voor het beheer van zwemwaterlocaties en gaat dus over voorlichting en maatregelen zoals een eventueel zwemverbod. "Hogere waarden van E-coli en Enterococcen zijn op zich geen reden voor een zwemverbod, dat doen we alleen bij samenloop van nog meer risico’s. [...] Rijkswaterstaat is verantwoordelijk voor de huidige meetmethode en geeft aan dat vaker meten geen zin heeft, omdat het enkele dagen duurt voordat de resultaten bekend zijn. Vaak is de waterkwaliteit dan alweer hersteld. Rijkswaterstaat  heeft in sommige gevallen een negatief zwemadvies afgegeven. </w:t>
                  </w:r>
                </w:p>
                <w:p w14:paraId="658F3C5D" w14:textId="77777777" w:rsidR="00F63B36" w:rsidRPr="00926181" w:rsidRDefault="00F63B36" w:rsidP="00D15461">
                  <w:pPr>
                    <w:pStyle w:val="Kop1"/>
                    <w:rPr>
                      <w:rFonts w:ascii="Comic Sans MS" w:hAnsi="Comic Sans MS"/>
                      <w:sz w:val="20"/>
                      <w:szCs w:val="20"/>
                      <w:lang w:eastAsia="nl-NL"/>
                    </w:rPr>
                  </w:pPr>
                  <w:r w:rsidRPr="00CA12E6">
                    <w:rPr>
                      <w:rFonts w:ascii="Comic Sans MS" w:hAnsi="Comic Sans MS"/>
                      <w:sz w:val="20"/>
                      <w:szCs w:val="20"/>
                      <w:lang w:eastAsia="nl-NL"/>
                    </w:rPr>
                    <w:t>Bron: RTL nieuws (29 mei 2021) en Kenniscentrum Europa Decentraal (13 juni 2022</w:t>
                  </w:r>
                  <w:r>
                    <w:rPr>
                      <w:rFonts w:ascii="Comic Sans MS" w:hAnsi="Comic Sans MS"/>
                      <w:sz w:val="20"/>
                      <w:szCs w:val="20"/>
                      <w:lang w:eastAsia="nl-NL"/>
                    </w:rPr>
                    <w:t>)</w:t>
                  </w:r>
                </w:p>
                <w:p w14:paraId="430BBA1D" w14:textId="77777777" w:rsidR="00F63B36" w:rsidRPr="00B77B72" w:rsidRDefault="00F63B36" w:rsidP="00D15461">
                  <w:pPr>
                    <w:rPr>
                      <w:szCs w:val="20"/>
                      <w:lang w:val="nl-NL"/>
                    </w:rPr>
                  </w:pPr>
                </w:p>
              </w:txbxContent>
            </v:textbox>
            <w10:wrap type="topAndBottom"/>
          </v:shape>
        </w:pict>
      </w:r>
      <w:r w:rsidR="00D15461">
        <w:rPr>
          <w:color w:val="548DD4"/>
          <w:lang w:val="nl-NL"/>
        </w:rPr>
        <w:t xml:space="preserve">Informatieblad </w:t>
      </w:r>
      <w:r w:rsidR="009C2BD7" w:rsidRPr="00631358">
        <w:rPr>
          <w:color w:val="548DD4"/>
          <w:lang w:val="nl-NL"/>
        </w:rPr>
        <w:t xml:space="preserve">bij </w:t>
      </w:r>
      <w:r w:rsidR="009C2BD7">
        <w:rPr>
          <w:color w:val="548DD4"/>
          <w:lang w:val="nl-NL"/>
        </w:rPr>
        <w:t>Introductie</w:t>
      </w:r>
    </w:p>
    <w:p w14:paraId="2152750B" w14:textId="77777777" w:rsidR="001C15DB" w:rsidRPr="00631358" w:rsidRDefault="001C15DB" w:rsidP="009C2BD7">
      <w:pPr>
        <w:jc w:val="both"/>
        <w:rPr>
          <w:rFonts w:ascii="Corbel" w:hAnsi="Corbel"/>
          <w:lang w:val="nl-NL"/>
        </w:rPr>
      </w:pPr>
      <w:r w:rsidRPr="00631358">
        <w:rPr>
          <w:rFonts w:ascii="Corbel" w:hAnsi="Corbel"/>
          <w:b/>
          <w:bCs/>
          <w:color w:val="943634"/>
          <w:sz w:val="26"/>
          <w:szCs w:val="26"/>
          <w:lang w:val="nl-NL" w:eastAsia="en-US"/>
        </w:rPr>
        <w:lastRenderedPageBreak/>
        <w:t xml:space="preserve">Opdracht 1 </w:t>
      </w:r>
      <w:r w:rsidR="00625FA8">
        <w:rPr>
          <w:rFonts w:ascii="Corbel" w:hAnsi="Corbel"/>
          <w:b/>
          <w:bCs/>
          <w:color w:val="943634"/>
          <w:sz w:val="26"/>
          <w:szCs w:val="26"/>
          <w:lang w:val="nl-NL" w:eastAsia="en-US"/>
        </w:rPr>
        <w:t>Criteria voor de beoordeling waterkwaliteit.</w:t>
      </w:r>
    </w:p>
    <w:p w14:paraId="7360D825" w14:textId="77777777" w:rsidR="001C15DB" w:rsidRPr="00631358" w:rsidRDefault="001C15DB" w:rsidP="001C15DB">
      <w:pPr>
        <w:rPr>
          <w:rFonts w:ascii="Corbel" w:hAnsi="Corbel"/>
          <w:lang w:val="nl-NL"/>
        </w:rPr>
      </w:pPr>
    </w:p>
    <w:p w14:paraId="655109A3" w14:textId="77777777" w:rsidR="001C15DB" w:rsidRPr="00631358" w:rsidRDefault="001C15DB" w:rsidP="001C15DB">
      <w:pPr>
        <w:rPr>
          <w:rFonts w:ascii="Corbel" w:hAnsi="Corbel" w:cs="Calibri"/>
          <w:b/>
          <w:szCs w:val="22"/>
          <w:lang w:val="de-DE"/>
        </w:rPr>
      </w:pPr>
      <w:r w:rsidRPr="00631358">
        <w:rPr>
          <w:rFonts w:ascii="Corbel" w:hAnsi="Corbel" w:cs="Calibri"/>
          <w:b/>
          <w:szCs w:val="22"/>
          <w:lang w:val="de-DE"/>
        </w:rPr>
        <w:t xml:space="preserve">Doel van </w:t>
      </w:r>
      <w:proofErr w:type="spellStart"/>
      <w:r w:rsidRPr="00631358">
        <w:rPr>
          <w:rFonts w:ascii="Corbel" w:hAnsi="Corbel" w:cs="Calibri"/>
          <w:b/>
          <w:szCs w:val="22"/>
          <w:lang w:val="de-DE"/>
        </w:rPr>
        <w:t>deze</w:t>
      </w:r>
      <w:proofErr w:type="spellEnd"/>
      <w:r w:rsidRPr="00631358">
        <w:rPr>
          <w:rFonts w:ascii="Corbel" w:hAnsi="Corbel" w:cs="Calibri"/>
          <w:b/>
          <w:szCs w:val="22"/>
          <w:lang w:val="de-DE"/>
        </w:rPr>
        <w:t xml:space="preserve"> </w:t>
      </w:r>
      <w:proofErr w:type="spellStart"/>
      <w:r w:rsidRPr="00631358">
        <w:rPr>
          <w:rFonts w:ascii="Corbel" w:hAnsi="Corbel" w:cs="Calibri"/>
          <w:b/>
          <w:szCs w:val="22"/>
          <w:lang w:val="de-DE"/>
        </w:rPr>
        <w:t>opdracht</w:t>
      </w:r>
      <w:proofErr w:type="spellEnd"/>
      <w:r w:rsidRPr="00631358">
        <w:rPr>
          <w:rFonts w:ascii="Corbel" w:hAnsi="Corbel" w:cs="Calibri"/>
          <w:b/>
          <w:szCs w:val="22"/>
          <w:lang w:val="de-DE"/>
        </w:rPr>
        <w:t>:</w:t>
      </w:r>
    </w:p>
    <w:p w14:paraId="70EB9857" w14:textId="77777777" w:rsidR="001C15DB" w:rsidRPr="00631358" w:rsidRDefault="001C15DB" w:rsidP="001C15DB">
      <w:pPr>
        <w:pStyle w:val="Geenafstand"/>
        <w:numPr>
          <w:ilvl w:val="0"/>
          <w:numId w:val="7"/>
        </w:numPr>
        <w:rPr>
          <w:lang w:val="nl-NL"/>
        </w:rPr>
      </w:pPr>
      <w:r w:rsidRPr="00631358">
        <w:rPr>
          <w:lang w:val="nl-NL"/>
        </w:rPr>
        <w:t xml:space="preserve">De leerlingen ervaren de noodzaak om gezamenlijke criteria af te spreken om de kwaliteit van water te beoordelen. </w:t>
      </w:r>
    </w:p>
    <w:p w14:paraId="1940318D" w14:textId="77777777" w:rsidR="001C15DB" w:rsidRPr="00631358" w:rsidRDefault="001C15DB" w:rsidP="001C15DB">
      <w:pPr>
        <w:pStyle w:val="Geenafstand"/>
        <w:ind w:left="720"/>
        <w:rPr>
          <w:lang w:val="nl-NL"/>
        </w:rPr>
      </w:pPr>
    </w:p>
    <w:p w14:paraId="4EB9B016" w14:textId="77777777" w:rsidR="001C15DB" w:rsidRPr="00631358" w:rsidRDefault="001C15DB" w:rsidP="001C15DB">
      <w:pPr>
        <w:pStyle w:val="Geenafstand"/>
        <w:rPr>
          <w:rFonts w:cs="Calibri"/>
          <w:b/>
          <w:sz w:val="24"/>
          <w:lang w:val="nl-NL" w:eastAsia="zh-CN"/>
        </w:rPr>
      </w:pPr>
      <w:r w:rsidRPr="00631358">
        <w:rPr>
          <w:rFonts w:cs="Calibri"/>
          <w:b/>
          <w:sz w:val="24"/>
          <w:lang w:val="nl-NL" w:eastAsia="zh-CN"/>
        </w:rPr>
        <w:t>De bijdrage aan de algemene vraagstelling:</w:t>
      </w:r>
    </w:p>
    <w:p w14:paraId="44A508DE" w14:textId="77777777" w:rsidR="001C15DB" w:rsidRPr="00631358" w:rsidRDefault="001C15DB" w:rsidP="001C15DB">
      <w:pPr>
        <w:pStyle w:val="Geenafstand"/>
        <w:jc w:val="both"/>
        <w:rPr>
          <w:lang w:val="nl-NL"/>
        </w:rPr>
      </w:pPr>
      <w:r w:rsidRPr="00631358">
        <w:rPr>
          <w:lang w:val="nl-NL"/>
        </w:rPr>
        <w:t>De leerlingen ervaren dat het belangrijk en nuttig is om objectieve en algemene criteria te hanteren voor de kwaliteitscontrole op zwemwater.  Om dit te bereiken testen zij hun eigen watermonsters volgens eigen criteria. Discussie over de eigen criteria moet leiden tot algemene afspraken. Deze afspraken kunnen vervolgens worden getoetst aan de wettelijke eisen die binnen de EU worden gehanteerd.</w:t>
      </w:r>
    </w:p>
    <w:p w14:paraId="0A52146D" w14:textId="77777777" w:rsidR="001C15DB" w:rsidRPr="00631358" w:rsidRDefault="001C15DB" w:rsidP="001C15DB">
      <w:pPr>
        <w:pStyle w:val="Geenafstand"/>
        <w:rPr>
          <w:lang w:val="nl-NL"/>
        </w:rPr>
      </w:pPr>
    </w:p>
    <w:p w14:paraId="09E66308" w14:textId="77777777" w:rsidR="001C15DB" w:rsidRPr="00631358" w:rsidRDefault="001C15DB" w:rsidP="001C15DB">
      <w:pPr>
        <w:pStyle w:val="Geenafstand"/>
        <w:rPr>
          <w:rFonts w:cs="Calibri"/>
          <w:b/>
          <w:sz w:val="24"/>
          <w:lang w:eastAsia="zh-CN"/>
        </w:rPr>
      </w:pPr>
      <w:proofErr w:type="spellStart"/>
      <w:r w:rsidRPr="00631358">
        <w:rPr>
          <w:rFonts w:cs="Calibri"/>
          <w:b/>
          <w:sz w:val="24"/>
          <w:lang w:eastAsia="zh-CN"/>
        </w:rPr>
        <w:t>Scheikundige</w:t>
      </w:r>
      <w:proofErr w:type="spellEnd"/>
      <w:r w:rsidRPr="00631358">
        <w:rPr>
          <w:rFonts w:cs="Calibri"/>
          <w:b/>
          <w:sz w:val="24"/>
          <w:lang w:eastAsia="zh-CN"/>
        </w:rPr>
        <w:t xml:space="preserve"> </w:t>
      </w:r>
      <w:proofErr w:type="spellStart"/>
      <w:r w:rsidRPr="00631358">
        <w:rPr>
          <w:rFonts w:cs="Calibri"/>
          <w:b/>
          <w:sz w:val="24"/>
          <w:lang w:eastAsia="zh-CN"/>
        </w:rPr>
        <w:t>inhoud</w:t>
      </w:r>
      <w:proofErr w:type="spellEnd"/>
      <w:r w:rsidRPr="00631358">
        <w:rPr>
          <w:rFonts w:cs="Calibri"/>
          <w:b/>
          <w:sz w:val="24"/>
          <w:lang w:eastAsia="zh-CN"/>
        </w:rPr>
        <w:t>:</w:t>
      </w:r>
    </w:p>
    <w:p w14:paraId="6671DDAE" w14:textId="77777777" w:rsidR="001C15DB" w:rsidRPr="00631358" w:rsidRDefault="001C15DB" w:rsidP="001C15DB">
      <w:pPr>
        <w:pStyle w:val="Geenafstand"/>
        <w:numPr>
          <w:ilvl w:val="0"/>
          <w:numId w:val="15"/>
        </w:numPr>
        <w:rPr>
          <w:rFonts w:cs="Calibri"/>
          <w:lang w:val="nl-NL" w:eastAsia="zh-CN"/>
        </w:rPr>
      </w:pPr>
      <w:r w:rsidRPr="00631358">
        <w:rPr>
          <w:rFonts w:cs="Calibri"/>
          <w:lang w:val="nl-NL" w:eastAsia="zh-CN"/>
        </w:rPr>
        <w:t>het testen van watermonsters volgens eigen criteria</w:t>
      </w:r>
    </w:p>
    <w:p w14:paraId="395249C2" w14:textId="77777777" w:rsidR="001C15DB" w:rsidRPr="00631358" w:rsidRDefault="001C15DB" w:rsidP="001C15DB">
      <w:pPr>
        <w:pStyle w:val="Geenafstand"/>
        <w:numPr>
          <w:ilvl w:val="0"/>
          <w:numId w:val="15"/>
        </w:numPr>
        <w:rPr>
          <w:rFonts w:cs="Calibri"/>
          <w:lang w:val="nl-NL" w:eastAsia="zh-CN"/>
        </w:rPr>
      </w:pPr>
      <w:r w:rsidRPr="00631358">
        <w:rPr>
          <w:rFonts w:cs="Calibri"/>
          <w:lang w:val="nl-NL" w:eastAsia="zh-CN"/>
        </w:rPr>
        <w:t>het bespreken van de verschillende gehanteerde criteria</w:t>
      </w:r>
    </w:p>
    <w:p w14:paraId="24E46062" w14:textId="77777777" w:rsidR="001C15DB" w:rsidRPr="00631358" w:rsidRDefault="001C15DB" w:rsidP="001C15DB">
      <w:pPr>
        <w:pStyle w:val="Geenafstand"/>
        <w:numPr>
          <w:ilvl w:val="0"/>
          <w:numId w:val="15"/>
        </w:numPr>
        <w:rPr>
          <w:rFonts w:cs="Calibri"/>
          <w:lang w:val="nl-NL" w:eastAsia="zh-CN"/>
        </w:rPr>
      </w:pPr>
      <w:r w:rsidRPr="00631358">
        <w:rPr>
          <w:rFonts w:cs="Calibri"/>
          <w:lang w:val="nl-NL" w:eastAsia="zh-CN"/>
        </w:rPr>
        <w:t xml:space="preserve">het maken van een werkplan voor de Blue </w:t>
      </w:r>
      <w:proofErr w:type="spellStart"/>
      <w:r w:rsidRPr="00631358">
        <w:rPr>
          <w:rFonts w:cs="Calibri"/>
          <w:lang w:val="nl-NL" w:eastAsia="zh-CN"/>
        </w:rPr>
        <w:t>Flag</w:t>
      </w:r>
      <w:proofErr w:type="spellEnd"/>
      <w:r w:rsidRPr="00631358">
        <w:rPr>
          <w:rFonts w:cs="Calibri"/>
          <w:lang w:val="nl-NL" w:eastAsia="zh-CN"/>
        </w:rPr>
        <w:t xml:space="preserve"> metingen (les 3)</w:t>
      </w:r>
    </w:p>
    <w:p w14:paraId="68525F53" w14:textId="77777777" w:rsidR="001C15DB" w:rsidRPr="00631358" w:rsidRDefault="001C15DB" w:rsidP="001C15DB">
      <w:pPr>
        <w:rPr>
          <w:rFonts w:ascii="Corbel" w:eastAsia="Times New Roman" w:hAnsi="Corbel"/>
          <w:b/>
          <w:bCs/>
          <w:color w:val="800000"/>
          <w:sz w:val="26"/>
          <w:lang w:val="nl-NL"/>
        </w:rPr>
      </w:pPr>
    </w:p>
    <w:p w14:paraId="1C87E82D" w14:textId="7765FBA3" w:rsidR="001E1744" w:rsidRDefault="001C15DB" w:rsidP="001C15DB">
      <w:pPr>
        <w:spacing w:after="80"/>
        <w:jc w:val="both"/>
        <w:rPr>
          <w:rFonts w:ascii="Corbel" w:hAnsi="Corbel" w:cs="Calibri"/>
          <w:sz w:val="22"/>
          <w:szCs w:val="22"/>
          <w:lang w:val="nl-NL"/>
        </w:rPr>
      </w:pPr>
      <w:r w:rsidRPr="00631358">
        <w:rPr>
          <w:rFonts w:ascii="Corbel" w:hAnsi="Corbel" w:cs="Calibri"/>
          <w:sz w:val="22"/>
          <w:szCs w:val="22"/>
          <w:lang w:val="nl-NL"/>
        </w:rPr>
        <w:t xml:space="preserve">De meegebrachte watermonsters worden geanalyseerd op kwaliteit. De leerlingen bepalen zelf de criteria voor kwaliteit. Het lijkt verstandig om de leerlingen in groepjes van 3 te laten samenwerken.  </w:t>
      </w:r>
    </w:p>
    <w:p w14:paraId="0D5170C9" w14:textId="77777777" w:rsidR="00714D23" w:rsidRDefault="00714D23" w:rsidP="00714D23">
      <w:pPr>
        <w:rPr>
          <w:rFonts w:ascii="Corbel" w:hAnsi="Corbel"/>
          <w:b/>
          <w:bCs/>
          <w:iCs/>
          <w:color w:val="B40000"/>
          <w:sz w:val="22"/>
          <w:lang w:val="nl-NL"/>
        </w:rPr>
      </w:pPr>
    </w:p>
    <w:p w14:paraId="0364FBB3" w14:textId="2EF1CCFA" w:rsidR="00714D23" w:rsidRPr="009C2BD7" w:rsidRDefault="00714D23" w:rsidP="00714D23">
      <w:pPr>
        <w:rPr>
          <w:rFonts w:ascii="Corbel" w:hAnsi="Corbel"/>
          <w:b/>
          <w:bCs/>
          <w:iCs/>
          <w:color w:val="B40000"/>
          <w:sz w:val="22"/>
          <w:lang w:val="nl-NL"/>
        </w:rPr>
      </w:pPr>
      <w:r w:rsidRPr="009C2BD7">
        <w:rPr>
          <w:rFonts w:ascii="Corbel" w:hAnsi="Corbel"/>
          <w:b/>
          <w:bCs/>
          <w:iCs/>
          <w:color w:val="B40000"/>
          <w:sz w:val="22"/>
          <w:lang w:val="nl-NL"/>
        </w:rPr>
        <w:t xml:space="preserve">Activiteit 1.1 – Een eerste onderzoek naar </w:t>
      </w:r>
      <w:r>
        <w:rPr>
          <w:rFonts w:ascii="Corbel" w:hAnsi="Corbel"/>
          <w:b/>
          <w:bCs/>
          <w:iCs/>
          <w:color w:val="B40000"/>
          <w:sz w:val="22"/>
          <w:lang w:val="nl-NL"/>
        </w:rPr>
        <w:t xml:space="preserve">de </w:t>
      </w:r>
      <w:r w:rsidRPr="009C2BD7">
        <w:rPr>
          <w:rFonts w:ascii="Corbel" w:hAnsi="Corbel"/>
          <w:b/>
          <w:bCs/>
          <w:iCs/>
          <w:color w:val="B40000"/>
          <w:sz w:val="22"/>
          <w:lang w:val="nl-NL"/>
        </w:rPr>
        <w:t xml:space="preserve">kwaliteit van het </w:t>
      </w:r>
      <w:r>
        <w:rPr>
          <w:rFonts w:ascii="Corbel" w:hAnsi="Corbel"/>
          <w:b/>
          <w:bCs/>
          <w:iCs/>
          <w:color w:val="B40000"/>
          <w:sz w:val="22"/>
          <w:lang w:val="nl-NL"/>
        </w:rPr>
        <w:t>zwem</w:t>
      </w:r>
      <w:r w:rsidRPr="009C2BD7">
        <w:rPr>
          <w:rFonts w:ascii="Corbel" w:hAnsi="Corbel"/>
          <w:b/>
          <w:bCs/>
          <w:iCs/>
          <w:color w:val="B40000"/>
          <w:sz w:val="22"/>
          <w:lang w:val="nl-NL"/>
        </w:rPr>
        <w:t>water</w:t>
      </w:r>
    </w:p>
    <w:p w14:paraId="658B6B8A" w14:textId="4C89589D" w:rsidR="00754D81" w:rsidRDefault="001E1744" w:rsidP="00CB13F0">
      <w:pPr>
        <w:jc w:val="both"/>
        <w:rPr>
          <w:rFonts w:ascii="Corbel" w:hAnsi="Corbel" w:cs="Calibri"/>
          <w:color w:val="C00000"/>
          <w:sz w:val="22"/>
          <w:szCs w:val="22"/>
          <w:lang w:val="nl-NL"/>
        </w:rPr>
      </w:pPr>
      <w:r w:rsidRPr="001E1744">
        <w:rPr>
          <w:rFonts w:ascii="Corbel" w:hAnsi="Corbel" w:cs="Calibri"/>
          <w:color w:val="C00000"/>
          <w:sz w:val="22"/>
          <w:szCs w:val="22"/>
          <w:lang w:val="nl-NL"/>
        </w:rPr>
        <w:t xml:space="preserve">Opdracht </w:t>
      </w:r>
    </w:p>
    <w:tbl>
      <w:tblPr>
        <w:tblStyle w:val="Lichtraster-accent12"/>
        <w:tblW w:w="8131" w:type="dxa"/>
        <w:tblInd w:w="108" w:type="dxa"/>
        <w:tblLook w:val="04A0" w:firstRow="1" w:lastRow="0" w:firstColumn="1" w:lastColumn="0" w:noHBand="0" w:noVBand="1"/>
      </w:tblPr>
      <w:tblGrid>
        <w:gridCol w:w="2410"/>
        <w:gridCol w:w="2927"/>
        <w:gridCol w:w="2794"/>
      </w:tblGrid>
      <w:tr w:rsidR="004410DA" w14:paraId="7A674B1A" w14:textId="77777777" w:rsidTr="00110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FC93131" w14:textId="77777777" w:rsidR="004410DA" w:rsidRDefault="004410DA" w:rsidP="00110615">
            <w:pPr>
              <w:rPr>
                <w:rStyle w:val="longtext1"/>
                <w:rFonts w:ascii="Corbel" w:hAnsi="Corbel" w:cs="Arial"/>
                <w:color w:val="000000"/>
                <w:sz w:val="22"/>
                <w:szCs w:val="22"/>
                <w:shd w:val="clear" w:color="auto" w:fill="FFFFFF"/>
                <w:lang w:val="nl-NL"/>
              </w:rPr>
            </w:pPr>
            <w:r>
              <w:rPr>
                <w:rStyle w:val="longtext1"/>
                <w:rFonts w:ascii="Corbel" w:hAnsi="Corbel" w:cs="Arial"/>
                <w:color w:val="000000"/>
                <w:sz w:val="22"/>
                <w:szCs w:val="22"/>
                <w:shd w:val="clear" w:color="auto" w:fill="FFFFFF"/>
                <w:lang w:val="nl-NL"/>
              </w:rPr>
              <w:t>Eigenschap</w:t>
            </w:r>
          </w:p>
        </w:tc>
        <w:tc>
          <w:tcPr>
            <w:tcW w:w="2927" w:type="dxa"/>
          </w:tcPr>
          <w:p w14:paraId="3470DA00" w14:textId="77777777" w:rsidR="004410DA" w:rsidRDefault="004410DA" w:rsidP="00110615">
            <w:pPr>
              <w:cnfStyle w:val="100000000000" w:firstRow="1" w:lastRow="0" w:firstColumn="0" w:lastColumn="0" w:oddVBand="0" w:evenVBand="0" w:oddHBand="0" w:evenHBand="0" w:firstRowFirstColumn="0" w:firstRowLastColumn="0" w:lastRowFirstColumn="0" w:lastRowLastColumn="0"/>
              <w:rPr>
                <w:rStyle w:val="longtext1"/>
                <w:rFonts w:ascii="Corbel" w:hAnsi="Corbel" w:cs="Arial"/>
                <w:color w:val="000000"/>
                <w:sz w:val="22"/>
                <w:szCs w:val="22"/>
                <w:shd w:val="clear" w:color="auto" w:fill="FFFFFF"/>
                <w:lang w:val="nl-NL"/>
              </w:rPr>
            </w:pPr>
            <w:r>
              <w:rPr>
                <w:rStyle w:val="longtext1"/>
                <w:rFonts w:ascii="Corbel" w:hAnsi="Corbel" w:cs="Arial"/>
                <w:color w:val="000000"/>
                <w:sz w:val="22"/>
                <w:szCs w:val="22"/>
                <w:shd w:val="clear" w:color="auto" w:fill="FFFFFF"/>
                <w:lang w:val="nl-NL"/>
              </w:rPr>
              <w:t>Waarneming aan monster</w:t>
            </w:r>
          </w:p>
        </w:tc>
        <w:tc>
          <w:tcPr>
            <w:tcW w:w="2794" w:type="dxa"/>
          </w:tcPr>
          <w:p w14:paraId="68680A7D" w14:textId="77777777" w:rsidR="004410DA" w:rsidRDefault="004410DA" w:rsidP="00110615">
            <w:pPr>
              <w:cnfStyle w:val="100000000000" w:firstRow="1" w:lastRow="0" w:firstColumn="0" w:lastColumn="0" w:oddVBand="0" w:evenVBand="0" w:oddHBand="0" w:evenHBand="0" w:firstRowFirstColumn="0" w:firstRowLastColumn="0" w:lastRowFirstColumn="0" w:lastRowLastColumn="0"/>
              <w:rPr>
                <w:rStyle w:val="longtext1"/>
                <w:rFonts w:ascii="Corbel" w:hAnsi="Corbel" w:cs="Arial"/>
                <w:color w:val="000000"/>
                <w:sz w:val="22"/>
                <w:szCs w:val="22"/>
                <w:shd w:val="clear" w:color="auto" w:fill="FFFFFF"/>
                <w:lang w:val="nl-NL"/>
              </w:rPr>
            </w:pPr>
            <w:r>
              <w:rPr>
                <w:rStyle w:val="longtext1"/>
                <w:rFonts w:ascii="Corbel" w:hAnsi="Corbel" w:cs="Arial"/>
                <w:color w:val="000000"/>
                <w:sz w:val="22"/>
                <w:szCs w:val="22"/>
                <w:shd w:val="clear" w:color="auto" w:fill="FFFFFF"/>
                <w:lang w:val="nl-NL"/>
              </w:rPr>
              <w:t>Norm</w:t>
            </w:r>
          </w:p>
        </w:tc>
      </w:tr>
      <w:tr w:rsidR="00754D81" w14:paraId="6898849F" w14:textId="77777777" w:rsidTr="001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B921A6" w14:textId="4B49FAAB"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Organismen</w:t>
            </w:r>
          </w:p>
        </w:tc>
        <w:tc>
          <w:tcPr>
            <w:tcW w:w="2927" w:type="dxa"/>
          </w:tcPr>
          <w:p w14:paraId="444CCB39" w14:textId="77777777"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511D3574" w14:textId="1E3DF8B4"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Afhankelijk van organisme</w:t>
            </w:r>
          </w:p>
        </w:tc>
      </w:tr>
      <w:tr w:rsidR="00754D81" w14:paraId="28112441" w14:textId="77777777" w:rsidTr="00110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4ADAA" w14:textId="102FF611"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G</w:t>
            </w:r>
            <w:proofErr w:type="spellStart"/>
            <w:r w:rsidRPr="00754D81">
              <w:rPr>
                <w:rStyle w:val="longtext1"/>
                <w:rFonts w:ascii="Corbel" w:hAnsi="Corbel" w:cs="Arial"/>
                <w:color w:val="000000"/>
                <w:sz w:val="22"/>
                <w:szCs w:val="22"/>
                <w:shd w:val="clear" w:color="auto" w:fill="FFFFFF"/>
              </w:rPr>
              <w:t>eur</w:t>
            </w:r>
            <w:proofErr w:type="spellEnd"/>
          </w:p>
        </w:tc>
        <w:tc>
          <w:tcPr>
            <w:tcW w:w="2927" w:type="dxa"/>
          </w:tcPr>
          <w:p w14:paraId="20272DCC" w14:textId="77777777"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1A14B930" w14:textId="2E3993FA"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geen</w:t>
            </w:r>
          </w:p>
        </w:tc>
      </w:tr>
      <w:tr w:rsidR="00754D81" w14:paraId="6CABB5A8" w14:textId="77777777" w:rsidTr="001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4A8A5D5" w14:textId="57AE22B3"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O</w:t>
            </w:r>
            <w:proofErr w:type="spellStart"/>
            <w:r w:rsidRPr="00754D81">
              <w:rPr>
                <w:rStyle w:val="longtext1"/>
                <w:rFonts w:ascii="Corbel" w:hAnsi="Corbel" w:cs="Arial"/>
                <w:color w:val="000000"/>
                <w:sz w:val="22"/>
                <w:szCs w:val="22"/>
                <w:shd w:val="clear" w:color="auto" w:fill="FFFFFF"/>
              </w:rPr>
              <w:t>lielaagje</w:t>
            </w:r>
            <w:proofErr w:type="spellEnd"/>
            <w:r w:rsidRPr="00754D81">
              <w:rPr>
                <w:rStyle w:val="longtext1"/>
                <w:rFonts w:ascii="Corbel" w:hAnsi="Corbel" w:cs="Arial"/>
                <w:color w:val="000000"/>
                <w:sz w:val="22"/>
                <w:szCs w:val="22"/>
                <w:shd w:val="clear" w:color="auto" w:fill="FFFFFF"/>
              </w:rPr>
              <w:t xml:space="preserve"> </w:t>
            </w:r>
          </w:p>
        </w:tc>
        <w:tc>
          <w:tcPr>
            <w:tcW w:w="2927" w:type="dxa"/>
          </w:tcPr>
          <w:p w14:paraId="44EEBC83" w14:textId="77777777"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15C2C928" w14:textId="3DF1E806"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geen</w:t>
            </w:r>
          </w:p>
        </w:tc>
      </w:tr>
      <w:tr w:rsidR="00754D81" w14:paraId="091760B1" w14:textId="77777777" w:rsidTr="00110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64DBBB" w14:textId="26595844"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D</w:t>
            </w:r>
            <w:proofErr w:type="spellStart"/>
            <w:r w:rsidRPr="00754D81">
              <w:rPr>
                <w:rStyle w:val="longtext1"/>
                <w:rFonts w:ascii="Corbel" w:hAnsi="Corbel" w:cs="Arial"/>
                <w:color w:val="000000"/>
                <w:sz w:val="22"/>
                <w:szCs w:val="22"/>
                <w:shd w:val="clear" w:color="auto" w:fill="FFFFFF"/>
              </w:rPr>
              <w:t>rijvend</w:t>
            </w:r>
            <w:proofErr w:type="spellEnd"/>
            <w:r w:rsidRPr="00754D81">
              <w:rPr>
                <w:rStyle w:val="longtext1"/>
                <w:rFonts w:ascii="Corbel" w:hAnsi="Corbel" w:cs="Arial"/>
                <w:color w:val="000000"/>
                <w:sz w:val="22"/>
                <w:szCs w:val="22"/>
                <w:shd w:val="clear" w:color="auto" w:fill="FFFFFF"/>
              </w:rPr>
              <w:t xml:space="preserve"> </w:t>
            </w:r>
            <w:proofErr w:type="spellStart"/>
            <w:r w:rsidRPr="00754D81">
              <w:rPr>
                <w:rStyle w:val="longtext1"/>
                <w:rFonts w:ascii="Corbel" w:hAnsi="Corbel" w:cs="Arial"/>
                <w:color w:val="000000"/>
                <w:sz w:val="22"/>
                <w:szCs w:val="22"/>
                <w:shd w:val="clear" w:color="auto" w:fill="FFFFFF"/>
              </w:rPr>
              <w:t>materiaal</w:t>
            </w:r>
            <w:proofErr w:type="spellEnd"/>
          </w:p>
        </w:tc>
        <w:tc>
          <w:tcPr>
            <w:tcW w:w="2927" w:type="dxa"/>
          </w:tcPr>
          <w:p w14:paraId="424E456A" w14:textId="77777777"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4FC9BAFD" w14:textId="7178BB70"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geen</w:t>
            </w:r>
          </w:p>
        </w:tc>
      </w:tr>
      <w:tr w:rsidR="00754D81" w14:paraId="4F9C6452" w14:textId="77777777" w:rsidTr="001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0E5258A" w14:textId="14576B7F"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p</w:t>
            </w:r>
            <w:r w:rsidRPr="00754D81">
              <w:rPr>
                <w:rStyle w:val="longtext1"/>
                <w:rFonts w:ascii="Corbel" w:hAnsi="Corbel" w:cs="Arial"/>
                <w:color w:val="000000"/>
                <w:sz w:val="22"/>
                <w:szCs w:val="22"/>
                <w:shd w:val="clear" w:color="auto" w:fill="FFFFFF"/>
              </w:rPr>
              <w:t>H</w:t>
            </w:r>
          </w:p>
        </w:tc>
        <w:tc>
          <w:tcPr>
            <w:tcW w:w="2927" w:type="dxa"/>
          </w:tcPr>
          <w:p w14:paraId="51DE04A9" w14:textId="77777777"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4D65A5F4" w14:textId="657CEFA0"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6-9</w:t>
            </w:r>
          </w:p>
        </w:tc>
      </w:tr>
      <w:tr w:rsidR="00754D81" w14:paraId="4ACCC0A8" w14:textId="77777777" w:rsidTr="00110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C18018" w14:textId="6E21D5BC"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K</w:t>
            </w:r>
            <w:proofErr w:type="spellStart"/>
            <w:r w:rsidRPr="00754D81">
              <w:rPr>
                <w:rStyle w:val="longtext1"/>
                <w:rFonts w:ascii="Corbel" w:hAnsi="Corbel" w:cs="Arial"/>
                <w:color w:val="000000"/>
                <w:sz w:val="22"/>
                <w:szCs w:val="22"/>
                <w:shd w:val="clear" w:color="auto" w:fill="FFFFFF"/>
              </w:rPr>
              <w:t>leur</w:t>
            </w:r>
            <w:proofErr w:type="spellEnd"/>
            <w:r w:rsidRPr="00754D81">
              <w:rPr>
                <w:rStyle w:val="longtext1"/>
                <w:rFonts w:ascii="Corbel" w:hAnsi="Corbel" w:cs="Arial"/>
                <w:color w:val="000000"/>
                <w:sz w:val="22"/>
                <w:szCs w:val="22"/>
                <w:shd w:val="clear" w:color="auto" w:fill="FFFFFF"/>
              </w:rPr>
              <w:t xml:space="preserve"> </w:t>
            </w:r>
          </w:p>
        </w:tc>
        <w:tc>
          <w:tcPr>
            <w:tcW w:w="2927" w:type="dxa"/>
          </w:tcPr>
          <w:p w14:paraId="435BFE8C" w14:textId="77777777"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3B4114EE" w14:textId="23116EB5" w:rsidR="00754D81" w:rsidRPr="00754D81" w:rsidRDefault="00754D81" w:rsidP="00754D81">
            <w:pPr>
              <w:cnfStyle w:val="000000010000" w:firstRow="0" w:lastRow="0" w:firstColumn="0" w:lastColumn="0" w:oddVBand="0" w:evenVBand="0" w:oddHBand="0" w:evenHBand="1"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w:t>
            </w:r>
          </w:p>
        </w:tc>
      </w:tr>
      <w:tr w:rsidR="00754D81" w14:paraId="5A2500EC" w14:textId="77777777" w:rsidTr="001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C07D0D6" w14:textId="1070FC25" w:rsidR="00754D81" w:rsidRPr="00754D81" w:rsidRDefault="00754D81" w:rsidP="00754D81">
            <w:pPr>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T</w:t>
            </w:r>
            <w:proofErr w:type="spellStart"/>
            <w:r w:rsidRPr="00754D81">
              <w:rPr>
                <w:rStyle w:val="longtext1"/>
                <w:rFonts w:ascii="Corbel" w:hAnsi="Corbel" w:cs="Arial"/>
                <w:color w:val="000000"/>
                <w:sz w:val="22"/>
                <w:szCs w:val="22"/>
                <w:shd w:val="clear" w:color="auto" w:fill="FFFFFF"/>
              </w:rPr>
              <w:t>roebeling</w:t>
            </w:r>
            <w:proofErr w:type="spellEnd"/>
          </w:p>
        </w:tc>
        <w:tc>
          <w:tcPr>
            <w:tcW w:w="2927" w:type="dxa"/>
          </w:tcPr>
          <w:p w14:paraId="42E3797C" w14:textId="77777777"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p>
        </w:tc>
        <w:tc>
          <w:tcPr>
            <w:tcW w:w="2794" w:type="dxa"/>
          </w:tcPr>
          <w:p w14:paraId="2BB8586C" w14:textId="672BBA5F" w:rsidR="00754D81" w:rsidRPr="00754D81" w:rsidRDefault="00754D81" w:rsidP="00754D81">
            <w:pPr>
              <w:cnfStyle w:val="000000100000" w:firstRow="0" w:lastRow="0" w:firstColumn="0" w:lastColumn="0" w:oddVBand="0" w:evenVBand="0" w:oddHBand="1" w:evenHBand="0" w:firstRowFirstColumn="0" w:firstRowLastColumn="0" w:lastRowFirstColumn="0" w:lastRowLastColumn="0"/>
              <w:rPr>
                <w:rStyle w:val="longtext1"/>
                <w:rFonts w:ascii="Corbel" w:hAnsi="Corbel" w:cs="Arial"/>
                <w:color w:val="000000"/>
                <w:sz w:val="22"/>
                <w:szCs w:val="22"/>
                <w:shd w:val="clear" w:color="auto" w:fill="FFFFFF"/>
                <w:lang w:val="nl-NL"/>
              </w:rPr>
            </w:pPr>
            <w:r w:rsidRPr="00754D81">
              <w:rPr>
                <w:rStyle w:val="longtext1"/>
                <w:rFonts w:ascii="Corbel" w:hAnsi="Corbel" w:cs="Arial"/>
                <w:color w:val="000000"/>
                <w:sz w:val="22"/>
                <w:szCs w:val="22"/>
                <w:shd w:val="clear" w:color="auto" w:fill="FFFFFF"/>
                <w:lang w:val="nl-NL"/>
              </w:rPr>
              <w:t>Geen criteria</w:t>
            </w:r>
          </w:p>
        </w:tc>
      </w:tr>
    </w:tbl>
    <w:p w14:paraId="7F0C4FDA" w14:textId="77777777" w:rsidR="00CB13F0" w:rsidRDefault="00CB13F0" w:rsidP="00CB13F0">
      <w:pPr>
        <w:spacing w:after="80"/>
        <w:jc w:val="both"/>
        <w:rPr>
          <w:rFonts w:ascii="Corbel" w:hAnsi="Corbel" w:cs="Calibri"/>
          <w:color w:val="C00000"/>
          <w:sz w:val="22"/>
          <w:szCs w:val="22"/>
          <w:lang w:val="nl-NL"/>
        </w:rPr>
      </w:pPr>
    </w:p>
    <w:p w14:paraId="5BB44668" w14:textId="2DFDDCCC" w:rsidR="00CB13F0" w:rsidRDefault="00CB13F0" w:rsidP="00714D23">
      <w:pPr>
        <w:jc w:val="both"/>
        <w:rPr>
          <w:rFonts w:ascii="Corbel" w:hAnsi="Corbel" w:cs="Calibri"/>
          <w:color w:val="C00000"/>
          <w:sz w:val="22"/>
          <w:szCs w:val="22"/>
          <w:lang w:val="nl-NL"/>
        </w:rPr>
      </w:pPr>
      <w:r>
        <w:rPr>
          <w:rFonts w:ascii="Corbel" w:hAnsi="Corbel" w:cs="Calibri"/>
          <w:color w:val="C00000"/>
          <w:sz w:val="22"/>
          <w:szCs w:val="22"/>
          <w:lang w:val="nl-NL"/>
        </w:rPr>
        <w:t>Verwerking</w:t>
      </w:r>
    </w:p>
    <w:p w14:paraId="530EC929" w14:textId="794811F7" w:rsidR="006871A7" w:rsidRDefault="006871A7" w:rsidP="00714D23">
      <w:pPr>
        <w:jc w:val="both"/>
        <w:rPr>
          <w:rFonts w:ascii="Corbel" w:hAnsi="Corbel" w:cs="Calibri"/>
          <w:color w:val="C00000"/>
          <w:sz w:val="22"/>
          <w:szCs w:val="22"/>
          <w:lang w:val="nl-NL"/>
        </w:rPr>
      </w:pPr>
      <w:r>
        <w:rPr>
          <w:rFonts w:ascii="Corbel" w:hAnsi="Corbel" w:cs="Calibri"/>
          <w:color w:val="C00000"/>
          <w:sz w:val="22"/>
          <w:szCs w:val="22"/>
          <w:lang w:val="nl-NL"/>
        </w:rPr>
        <w:t>Vraag B</w:t>
      </w:r>
    </w:p>
    <w:p w14:paraId="0833230E" w14:textId="25ED2326" w:rsidR="00CB13F0" w:rsidRDefault="006871A7" w:rsidP="00CB13F0">
      <w:pPr>
        <w:spacing w:after="80"/>
        <w:jc w:val="both"/>
        <w:rPr>
          <w:rFonts w:ascii="Corbel" w:hAnsi="Corbel" w:cs="Calibri"/>
          <w:sz w:val="22"/>
          <w:szCs w:val="22"/>
          <w:lang w:val="nl-NL"/>
        </w:rPr>
      </w:pPr>
      <w:r w:rsidRPr="006871A7">
        <w:rPr>
          <w:rFonts w:ascii="Corbel" w:hAnsi="Corbel" w:cs="Calibri"/>
          <w:sz w:val="22"/>
          <w:szCs w:val="22"/>
          <w:lang w:val="nl-NL"/>
        </w:rPr>
        <w:t xml:space="preserve">De eerste vijf criteria </w:t>
      </w:r>
      <w:r>
        <w:rPr>
          <w:rFonts w:ascii="Corbel" w:hAnsi="Corbel" w:cs="Calibri"/>
          <w:sz w:val="22"/>
          <w:szCs w:val="22"/>
          <w:lang w:val="nl-NL"/>
        </w:rPr>
        <w:t>bepalen de toewijzing van de ‘blauwe vlag’, troebel zwemwater is geen criterium ook al zullen leerlingen dat vaak aanvoeren als argument. Drinkwater daarentegen heeft een enorm hoge norm op troebeling</w:t>
      </w:r>
      <w:r w:rsidR="004410DA">
        <w:rPr>
          <w:rFonts w:ascii="Corbel" w:hAnsi="Corbel" w:cs="Calibri"/>
          <w:sz w:val="22"/>
          <w:szCs w:val="22"/>
          <w:lang w:val="nl-NL"/>
        </w:rPr>
        <w:t xml:space="preserve">, dat moet nl helemaal helder zijn! Het mag ook geen kleur of smaak hebben. Verder wordt bij drinkwater </w:t>
      </w:r>
      <w:proofErr w:type="spellStart"/>
      <w:r w:rsidR="004410DA">
        <w:rPr>
          <w:rFonts w:ascii="Corbel" w:hAnsi="Corbel" w:cs="Calibri"/>
          <w:sz w:val="22"/>
          <w:szCs w:val="22"/>
          <w:lang w:val="nl-NL"/>
        </w:rPr>
        <w:t>gemoniteerd</w:t>
      </w:r>
      <w:proofErr w:type="spellEnd"/>
      <w:r w:rsidR="004410DA">
        <w:rPr>
          <w:rFonts w:ascii="Corbel" w:hAnsi="Corbel" w:cs="Calibri"/>
          <w:sz w:val="22"/>
          <w:szCs w:val="22"/>
          <w:lang w:val="nl-NL"/>
        </w:rPr>
        <w:t xml:space="preserve"> op verschillende andere stoffen, zie hieronder.</w:t>
      </w:r>
    </w:p>
    <w:p w14:paraId="0F477261" w14:textId="77777777" w:rsidR="004410DA" w:rsidRPr="004410DA" w:rsidRDefault="004410DA" w:rsidP="004410DA">
      <w:pPr>
        <w:spacing w:after="80"/>
        <w:jc w:val="both"/>
        <w:rPr>
          <w:rFonts w:ascii="Corbel" w:hAnsi="Corbel" w:cs="Calibri"/>
          <w:sz w:val="22"/>
          <w:szCs w:val="22"/>
          <w:lang w:val="nl-NL"/>
        </w:rPr>
      </w:pPr>
      <w:r w:rsidRPr="004410DA">
        <w:rPr>
          <w:rFonts w:ascii="Corbel" w:hAnsi="Corbel" w:cs="Calibri"/>
          <w:sz w:val="22"/>
          <w:szCs w:val="22"/>
          <w:lang w:val="nl-NL"/>
        </w:rPr>
        <w:t>In het Drinkwaterbesluit zijn verschillende normen opgenomen.</w:t>
      </w:r>
    </w:p>
    <w:p w14:paraId="42FBBC25" w14:textId="77777777" w:rsidR="004410DA" w:rsidRPr="004410DA" w:rsidRDefault="00000000" w:rsidP="004410DA">
      <w:pPr>
        <w:numPr>
          <w:ilvl w:val="0"/>
          <w:numId w:val="37"/>
        </w:numPr>
        <w:spacing w:after="80"/>
        <w:jc w:val="both"/>
        <w:rPr>
          <w:rFonts w:ascii="Corbel" w:hAnsi="Corbel" w:cs="Calibri"/>
          <w:sz w:val="22"/>
          <w:szCs w:val="22"/>
          <w:lang w:val="nl-NL"/>
        </w:rPr>
      </w:pPr>
      <w:hyperlink r:id="rId9" w:history="1">
        <w:r w:rsidR="004410DA" w:rsidRPr="004410DA">
          <w:rPr>
            <w:rStyle w:val="Hyperlink"/>
            <w:rFonts w:ascii="Corbel" w:hAnsi="Corbel" w:cs="Calibri"/>
            <w:b/>
            <w:bCs/>
            <w:sz w:val="22"/>
            <w:szCs w:val="22"/>
            <w:lang w:val="nl-NL"/>
          </w:rPr>
          <w:t>Gezondheidskundige normen</w:t>
        </w:r>
      </w:hyperlink>
      <w:r w:rsidR="004410DA" w:rsidRPr="004410DA">
        <w:rPr>
          <w:rFonts w:ascii="Corbel" w:hAnsi="Corbel" w:cs="Calibri"/>
          <w:sz w:val="22"/>
          <w:szCs w:val="22"/>
          <w:lang w:val="nl-NL"/>
        </w:rPr>
        <w:t xml:space="preserve"> omvatten chemische stoffen en micro-organismen (zoals bacteriën). Bij het vaststellen van de gezondheidskundige norm wordt gekeken naar de concentratie van een stof waarbij de consument bij levenslange consumptie van </w:t>
      </w:r>
      <w:r w:rsidR="004410DA" w:rsidRPr="004410DA">
        <w:rPr>
          <w:rFonts w:ascii="Corbel" w:hAnsi="Corbel" w:cs="Calibri"/>
          <w:sz w:val="22"/>
          <w:szCs w:val="22"/>
          <w:lang w:val="nl-NL"/>
        </w:rPr>
        <w:lastRenderedPageBreak/>
        <w:t>drinkwater geen nadelige effecten op de gezondheid ondervindt. Voorbeelden van gezondheidskundige stoffen zijn: lood, koper, nitraat, nitriet en fluoride.</w:t>
      </w:r>
    </w:p>
    <w:p w14:paraId="4E6DA72A" w14:textId="77777777" w:rsidR="004410DA" w:rsidRPr="004410DA" w:rsidRDefault="00000000" w:rsidP="004410DA">
      <w:pPr>
        <w:numPr>
          <w:ilvl w:val="0"/>
          <w:numId w:val="37"/>
        </w:numPr>
        <w:spacing w:after="80"/>
        <w:jc w:val="both"/>
        <w:rPr>
          <w:rFonts w:ascii="Corbel" w:hAnsi="Corbel" w:cs="Calibri"/>
          <w:sz w:val="22"/>
          <w:szCs w:val="22"/>
          <w:lang w:val="nl-NL"/>
        </w:rPr>
      </w:pPr>
      <w:hyperlink r:id="rId10" w:history="1">
        <w:r w:rsidR="004410DA" w:rsidRPr="004410DA">
          <w:rPr>
            <w:rStyle w:val="Hyperlink"/>
            <w:rFonts w:ascii="Corbel" w:hAnsi="Corbel" w:cs="Calibri"/>
            <w:b/>
            <w:bCs/>
            <w:sz w:val="22"/>
            <w:szCs w:val="22"/>
            <w:lang w:val="nl-NL"/>
          </w:rPr>
          <w:t>Esthetisch/organoleptische stoffen</w:t>
        </w:r>
      </w:hyperlink>
      <w:r w:rsidR="004410DA" w:rsidRPr="004410DA">
        <w:rPr>
          <w:rFonts w:ascii="Corbel" w:hAnsi="Corbel" w:cs="Calibri"/>
          <w:sz w:val="22"/>
          <w:szCs w:val="22"/>
          <w:lang w:val="nl-NL"/>
        </w:rPr>
        <w:t> zijn stoffen die geen gevaar geven voor de gezondheid, maar veelal direct leiden tot klachten van de consument. Ze brengen smaak en kleurafwijkingen teweeg en zijn dus uit esthetisch oogpunt niet gewenst in drinkwater. Voorbeelden van deze stoffen zijn: kleur, troebeling, ijzer, mangaan en smaak.</w:t>
      </w:r>
    </w:p>
    <w:p w14:paraId="5FB2DA49" w14:textId="77777777" w:rsidR="004410DA" w:rsidRPr="004410DA" w:rsidRDefault="00000000" w:rsidP="004410DA">
      <w:pPr>
        <w:numPr>
          <w:ilvl w:val="0"/>
          <w:numId w:val="37"/>
        </w:numPr>
        <w:spacing w:after="80"/>
        <w:jc w:val="both"/>
        <w:rPr>
          <w:rFonts w:ascii="Corbel" w:hAnsi="Corbel" w:cs="Calibri"/>
          <w:sz w:val="22"/>
          <w:szCs w:val="22"/>
          <w:lang w:val="nl-NL"/>
        </w:rPr>
      </w:pPr>
      <w:hyperlink r:id="rId11" w:history="1">
        <w:r w:rsidR="004410DA" w:rsidRPr="004410DA">
          <w:rPr>
            <w:rStyle w:val="Hyperlink"/>
            <w:rFonts w:ascii="Corbel" w:hAnsi="Corbel" w:cs="Calibri"/>
            <w:b/>
            <w:bCs/>
            <w:sz w:val="22"/>
            <w:szCs w:val="22"/>
            <w:lang w:val="nl-NL"/>
          </w:rPr>
          <w:t>Bedrijfstechnische parameters</w:t>
        </w:r>
      </w:hyperlink>
      <w:r w:rsidR="004410DA" w:rsidRPr="004410DA">
        <w:rPr>
          <w:rFonts w:ascii="Corbel" w:hAnsi="Corbel" w:cs="Calibri"/>
          <w:sz w:val="22"/>
          <w:szCs w:val="22"/>
          <w:lang w:val="nl-NL"/>
        </w:rPr>
        <w:t> waarborgen een goede technische bedrijfsvoering en een goede waterkwaliteit. Indirect kunnen zij van invloed zijn op andere stoffen en daarmee op de gezondheid van de consument. Voorbeelden van deze stoffen zijn: zuurgraad, zuurstof, ammonium, geleidingsvermogen en chloride.</w:t>
      </w:r>
    </w:p>
    <w:p w14:paraId="6B6D0F2A" w14:textId="77777777" w:rsidR="004410DA" w:rsidRPr="004410DA" w:rsidRDefault="00000000" w:rsidP="004410DA">
      <w:pPr>
        <w:numPr>
          <w:ilvl w:val="0"/>
          <w:numId w:val="37"/>
        </w:numPr>
        <w:spacing w:after="80"/>
        <w:jc w:val="both"/>
        <w:rPr>
          <w:rFonts w:ascii="Corbel" w:hAnsi="Corbel" w:cs="Calibri"/>
          <w:sz w:val="22"/>
          <w:szCs w:val="22"/>
          <w:lang w:val="nl-NL"/>
        </w:rPr>
      </w:pPr>
      <w:hyperlink r:id="rId12" w:history="1">
        <w:proofErr w:type="spellStart"/>
        <w:r w:rsidR="004410DA" w:rsidRPr="004410DA">
          <w:rPr>
            <w:rStyle w:val="Hyperlink"/>
            <w:rFonts w:ascii="Corbel" w:hAnsi="Corbel" w:cs="Calibri"/>
            <w:b/>
            <w:bCs/>
            <w:sz w:val="22"/>
            <w:szCs w:val="22"/>
            <w:lang w:val="nl-NL"/>
          </w:rPr>
          <w:t>Voorzorgsnormen</w:t>
        </w:r>
        <w:proofErr w:type="spellEnd"/>
      </w:hyperlink>
      <w:r w:rsidR="004410DA" w:rsidRPr="004410DA">
        <w:rPr>
          <w:rFonts w:ascii="Corbel" w:hAnsi="Corbel" w:cs="Calibri"/>
          <w:sz w:val="22"/>
          <w:szCs w:val="22"/>
          <w:lang w:val="nl-NL"/>
        </w:rPr>
        <w:t> zijn normen voor zowel bestaande als nieuwe stoffen. Ze zijn zo bepaald dat het water een leven lang veilig gedronken kan worden, met een hoog beschermingsniveau voor de volksgezondheid. Een voorbeeld van deze stoffen is PFAS. </w:t>
      </w:r>
    </w:p>
    <w:p w14:paraId="067E92C9" w14:textId="77777777" w:rsidR="00E81FE0" w:rsidRDefault="00E81FE0" w:rsidP="001C15DB">
      <w:pPr>
        <w:jc w:val="both"/>
        <w:rPr>
          <w:rFonts w:ascii="Corbel" w:hAnsi="Corbel" w:cs="Calibri"/>
          <w:color w:val="C00000"/>
          <w:sz w:val="22"/>
          <w:szCs w:val="22"/>
          <w:lang w:val="nl-NL"/>
        </w:rPr>
      </w:pPr>
    </w:p>
    <w:p w14:paraId="50F95119" w14:textId="541A0D57" w:rsidR="00754D81" w:rsidRPr="00754D81" w:rsidRDefault="00754D81" w:rsidP="001C15DB">
      <w:pPr>
        <w:jc w:val="both"/>
        <w:rPr>
          <w:rFonts w:ascii="Corbel" w:hAnsi="Corbel" w:cs="Calibri"/>
          <w:color w:val="C00000"/>
          <w:sz w:val="22"/>
          <w:szCs w:val="22"/>
          <w:lang w:val="nl-NL"/>
        </w:rPr>
      </w:pPr>
      <w:r w:rsidRPr="00754D81">
        <w:rPr>
          <w:rFonts w:ascii="Corbel" w:hAnsi="Corbel" w:cs="Calibri"/>
          <w:color w:val="C00000"/>
          <w:sz w:val="22"/>
          <w:szCs w:val="22"/>
          <w:lang w:val="nl-NL"/>
        </w:rPr>
        <w:t>Vraag C</w:t>
      </w:r>
      <w:r w:rsidR="00714D23">
        <w:rPr>
          <w:rFonts w:ascii="Corbel" w:hAnsi="Corbel" w:cs="Calibri"/>
          <w:color w:val="C00000"/>
          <w:sz w:val="22"/>
          <w:szCs w:val="22"/>
          <w:lang w:val="nl-NL"/>
        </w:rPr>
        <w:t xml:space="preserve">  </w:t>
      </w:r>
    </w:p>
    <w:p w14:paraId="79078F68" w14:textId="3BA448EC" w:rsidR="00754D81" w:rsidRDefault="00754D81" w:rsidP="001C15DB">
      <w:pPr>
        <w:jc w:val="both"/>
        <w:rPr>
          <w:rFonts w:ascii="Corbel" w:hAnsi="Corbel" w:cs="Calibri"/>
          <w:sz w:val="22"/>
          <w:szCs w:val="22"/>
          <w:lang w:val="nl-NL"/>
        </w:rPr>
      </w:pPr>
      <w:r>
        <w:rPr>
          <w:rFonts w:ascii="Corbel" w:hAnsi="Corbel" w:cs="Calibri"/>
          <w:sz w:val="22"/>
          <w:szCs w:val="22"/>
          <w:lang w:val="nl-NL"/>
        </w:rPr>
        <w:t>Eigen invulling</w:t>
      </w:r>
    </w:p>
    <w:p w14:paraId="79235A00" w14:textId="77777777" w:rsidR="00754D81" w:rsidRDefault="00754D81" w:rsidP="001C15DB">
      <w:pPr>
        <w:jc w:val="both"/>
        <w:rPr>
          <w:rFonts w:ascii="Corbel" w:hAnsi="Corbel" w:cs="Calibri"/>
          <w:sz w:val="22"/>
          <w:szCs w:val="22"/>
          <w:lang w:val="nl-NL"/>
        </w:rPr>
      </w:pPr>
    </w:p>
    <w:p w14:paraId="145C33C7" w14:textId="77777777" w:rsidR="00714D23" w:rsidRDefault="00714D23" w:rsidP="001C15DB">
      <w:pPr>
        <w:jc w:val="both"/>
        <w:rPr>
          <w:rFonts w:ascii="Corbel" w:hAnsi="Corbel" w:cs="Calibri"/>
          <w:sz w:val="22"/>
          <w:szCs w:val="22"/>
          <w:lang w:val="nl-NL"/>
        </w:rPr>
      </w:pPr>
      <w:r>
        <w:rPr>
          <w:rFonts w:ascii="Corbel" w:hAnsi="Corbel" w:cs="Calibri"/>
          <w:color w:val="C00000"/>
          <w:sz w:val="22"/>
          <w:szCs w:val="22"/>
          <w:lang w:val="nl-NL"/>
        </w:rPr>
        <w:t>Afsluiting</w:t>
      </w:r>
      <w:r w:rsidRPr="00631358">
        <w:rPr>
          <w:rFonts w:ascii="Corbel" w:hAnsi="Corbel" w:cs="Calibri"/>
          <w:sz w:val="22"/>
          <w:szCs w:val="22"/>
          <w:lang w:val="nl-NL"/>
        </w:rPr>
        <w:t xml:space="preserve"> </w:t>
      </w:r>
    </w:p>
    <w:p w14:paraId="0AD7B704" w14:textId="028A72A1" w:rsidR="000167AA" w:rsidRDefault="001C15DB" w:rsidP="001C15DB">
      <w:pPr>
        <w:jc w:val="both"/>
        <w:rPr>
          <w:rFonts w:ascii="Corbel" w:hAnsi="Corbel" w:cs="Calibri"/>
          <w:sz w:val="22"/>
          <w:szCs w:val="22"/>
          <w:lang w:val="de-DE"/>
        </w:rPr>
      </w:pPr>
      <w:r w:rsidRPr="00631358">
        <w:rPr>
          <w:rFonts w:ascii="Corbel" w:hAnsi="Corbel" w:cs="Calibri"/>
          <w:sz w:val="22"/>
          <w:szCs w:val="22"/>
          <w:lang w:val="nl-NL"/>
        </w:rPr>
        <w:t xml:space="preserve">De resultaten en meningen per groepje worden op posters beschreven. </w:t>
      </w:r>
      <w:proofErr w:type="spellStart"/>
      <w:r w:rsidRPr="00631358">
        <w:rPr>
          <w:rFonts w:ascii="Corbel" w:hAnsi="Corbel" w:cs="Calibri"/>
          <w:sz w:val="22"/>
          <w:szCs w:val="22"/>
          <w:lang w:val="de-DE"/>
        </w:rPr>
        <w:t>Daar</w:t>
      </w:r>
      <w:r w:rsidR="000167AA">
        <w:rPr>
          <w:rFonts w:ascii="Corbel" w:hAnsi="Corbel" w:cs="Calibri"/>
          <w:sz w:val="22"/>
          <w:szCs w:val="22"/>
          <w:lang w:val="de-DE"/>
        </w:rPr>
        <w:t>na</w:t>
      </w:r>
      <w:proofErr w:type="spellEnd"/>
      <w:r w:rsidRPr="00631358">
        <w:rPr>
          <w:rFonts w:ascii="Corbel" w:hAnsi="Corbel" w:cs="Calibri"/>
          <w:sz w:val="22"/>
          <w:szCs w:val="22"/>
          <w:lang w:val="de-DE"/>
        </w:rPr>
        <w:t xml:space="preserve"> </w:t>
      </w:r>
      <w:proofErr w:type="spellStart"/>
      <w:r w:rsidRPr="00631358">
        <w:rPr>
          <w:rFonts w:ascii="Corbel" w:hAnsi="Corbel" w:cs="Calibri"/>
          <w:sz w:val="22"/>
          <w:szCs w:val="22"/>
          <w:lang w:val="de-DE"/>
        </w:rPr>
        <w:t>kan</w:t>
      </w:r>
      <w:proofErr w:type="spellEnd"/>
      <w:r w:rsidRPr="00631358">
        <w:rPr>
          <w:rFonts w:ascii="Corbel" w:hAnsi="Corbel" w:cs="Calibri"/>
          <w:sz w:val="22"/>
          <w:szCs w:val="22"/>
          <w:lang w:val="de-DE"/>
        </w:rPr>
        <w:t xml:space="preserve"> de </w:t>
      </w:r>
    </w:p>
    <w:p w14:paraId="72F4D07B" w14:textId="303B0FFF" w:rsidR="00754D81" w:rsidRPr="00754D81" w:rsidRDefault="001C15DB" w:rsidP="00714D23">
      <w:pPr>
        <w:jc w:val="both"/>
        <w:rPr>
          <w:rFonts w:ascii="Corbel" w:hAnsi="Corbel"/>
          <w:bCs/>
          <w:iCs/>
          <w:color w:val="B40000"/>
          <w:sz w:val="22"/>
          <w:lang w:val="nl-NL"/>
        </w:rPr>
      </w:pPr>
      <w:proofErr w:type="spellStart"/>
      <w:r w:rsidRPr="00631358">
        <w:rPr>
          <w:rFonts w:ascii="Corbel" w:hAnsi="Corbel" w:cs="Calibri"/>
          <w:sz w:val="22"/>
          <w:szCs w:val="22"/>
          <w:lang w:val="de-DE"/>
        </w:rPr>
        <w:t>discussie</w:t>
      </w:r>
      <w:proofErr w:type="spellEnd"/>
      <w:r w:rsidRPr="00631358">
        <w:rPr>
          <w:rFonts w:ascii="Corbel" w:hAnsi="Corbel" w:cs="Calibri"/>
          <w:sz w:val="22"/>
          <w:szCs w:val="22"/>
          <w:lang w:val="de-DE"/>
        </w:rPr>
        <w:t xml:space="preserve"> worden </w:t>
      </w:r>
      <w:proofErr w:type="spellStart"/>
      <w:r w:rsidRPr="00631358">
        <w:rPr>
          <w:rFonts w:ascii="Corbel" w:hAnsi="Corbel" w:cs="Calibri"/>
          <w:sz w:val="22"/>
          <w:szCs w:val="22"/>
          <w:lang w:val="de-DE"/>
        </w:rPr>
        <w:t>gevoe</w:t>
      </w:r>
      <w:r w:rsidR="000167AA">
        <w:rPr>
          <w:rFonts w:ascii="Corbel" w:hAnsi="Corbel" w:cs="Calibri"/>
          <w:sz w:val="22"/>
          <w:szCs w:val="22"/>
          <w:lang w:val="de-DE"/>
        </w:rPr>
        <w:t>r</w:t>
      </w:r>
      <w:r w:rsidRPr="00631358">
        <w:rPr>
          <w:rFonts w:ascii="Corbel" w:hAnsi="Corbel" w:cs="Calibri"/>
          <w:sz w:val="22"/>
          <w:szCs w:val="22"/>
          <w:lang w:val="de-DE"/>
        </w:rPr>
        <w:t>d</w:t>
      </w:r>
      <w:proofErr w:type="spellEnd"/>
      <w:r w:rsidRPr="00631358">
        <w:rPr>
          <w:rFonts w:ascii="Corbel" w:hAnsi="Corbel" w:cs="Calibri"/>
          <w:sz w:val="22"/>
          <w:szCs w:val="22"/>
          <w:lang w:val="de-DE"/>
        </w:rPr>
        <w:t>.</w:t>
      </w:r>
    </w:p>
    <w:p w14:paraId="21A195EC" w14:textId="77777777" w:rsidR="00714D23" w:rsidRDefault="00714D23" w:rsidP="001C15DB">
      <w:pPr>
        <w:jc w:val="both"/>
        <w:rPr>
          <w:rFonts w:ascii="Corbel" w:hAnsi="Corbel"/>
          <w:sz w:val="22"/>
          <w:lang w:val="nl-NL"/>
        </w:rPr>
      </w:pPr>
    </w:p>
    <w:p w14:paraId="2F2BD776" w14:textId="3CA62294" w:rsidR="00714D23" w:rsidRPr="00714D23" w:rsidRDefault="00714D23" w:rsidP="00714D23">
      <w:pPr>
        <w:jc w:val="both"/>
        <w:rPr>
          <w:rFonts w:ascii="Corbel" w:hAnsi="Corbel"/>
          <w:b/>
          <w:bCs/>
          <w:iCs/>
          <w:color w:val="B40000"/>
          <w:sz w:val="22"/>
          <w:lang w:val="nl-NL"/>
        </w:rPr>
      </w:pPr>
      <w:r w:rsidRPr="009C2BD7">
        <w:rPr>
          <w:rFonts w:ascii="Corbel" w:hAnsi="Corbel"/>
          <w:b/>
          <w:bCs/>
          <w:iCs/>
          <w:color w:val="B40000"/>
          <w:sz w:val="22"/>
          <w:lang w:val="nl-NL"/>
        </w:rPr>
        <w:t>Activiteit 1.2: overeenkomsten en verschillen</w:t>
      </w:r>
    </w:p>
    <w:p w14:paraId="181C4FC8" w14:textId="3B03F382" w:rsidR="001C15DB" w:rsidRPr="00631358" w:rsidRDefault="001C15DB" w:rsidP="001C15DB">
      <w:pPr>
        <w:jc w:val="both"/>
        <w:rPr>
          <w:rFonts w:ascii="Corbel" w:hAnsi="Corbel"/>
          <w:sz w:val="22"/>
          <w:lang w:val="nl-NL"/>
        </w:rPr>
      </w:pPr>
      <w:r w:rsidRPr="00631358">
        <w:rPr>
          <w:rFonts w:ascii="Corbel" w:hAnsi="Corbel"/>
          <w:sz w:val="22"/>
          <w:lang w:val="nl-NL"/>
        </w:rPr>
        <w:t>In de discussie zal vermoedelijk blijken dat er verschillende criteria zijn gehanteerd en dat je niet zeker kunt weten of je alle belangrijke aspecten wel hebt meegenomen.</w:t>
      </w:r>
      <w:r w:rsidR="00754D81">
        <w:rPr>
          <w:rFonts w:ascii="Corbel" w:hAnsi="Corbel"/>
          <w:sz w:val="22"/>
          <w:lang w:val="nl-NL"/>
        </w:rPr>
        <w:t xml:space="preserve"> Probeer op vier criteria van de Blue </w:t>
      </w:r>
      <w:proofErr w:type="spellStart"/>
      <w:r w:rsidR="00754D81">
        <w:rPr>
          <w:rFonts w:ascii="Corbel" w:hAnsi="Corbel"/>
          <w:sz w:val="22"/>
          <w:lang w:val="nl-NL"/>
        </w:rPr>
        <w:t>Flag</w:t>
      </w:r>
      <w:proofErr w:type="spellEnd"/>
      <w:r w:rsidR="00754D81">
        <w:rPr>
          <w:rFonts w:ascii="Corbel" w:hAnsi="Corbel"/>
          <w:sz w:val="22"/>
          <w:lang w:val="nl-NL"/>
        </w:rPr>
        <w:t xml:space="preserve"> uit komen: pH, stank, drijvende materialen en oliefilm plus een die niet meedoet in de beoordeling.</w:t>
      </w:r>
    </w:p>
    <w:p w14:paraId="112D6401" w14:textId="77777777" w:rsidR="001C15DB" w:rsidRPr="00631358" w:rsidRDefault="001C15DB" w:rsidP="001C15DB">
      <w:pPr>
        <w:jc w:val="both"/>
        <w:rPr>
          <w:rFonts w:ascii="Corbel" w:hAnsi="Corbel"/>
          <w:sz w:val="22"/>
          <w:lang w:val="nl-NL"/>
        </w:rPr>
      </w:pPr>
    </w:p>
    <w:p w14:paraId="1562449F" w14:textId="066859AA" w:rsidR="001C15DB" w:rsidRPr="00631358" w:rsidRDefault="001C15DB" w:rsidP="001C15DB">
      <w:pPr>
        <w:jc w:val="both"/>
        <w:rPr>
          <w:rFonts w:ascii="Corbel" w:hAnsi="Corbel"/>
          <w:sz w:val="22"/>
          <w:lang w:val="nl-NL"/>
        </w:rPr>
      </w:pPr>
      <w:r w:rsidRPr="00631358">
        <w:rPr>
          <w:rFonts w:ascii="Corbel" w:hAnsi="Corbel"/>
          <w:sz w:val="22"/>
          <w:lang w:val="nl-NL"/>
        </w:rPr>
        <w:t xml:space="preserve">Dat geeft aanleiding om op zoek te gaan naar </w:t>
      </w:r>
      <w:r w:rsidR="00873F2E" w:rsidRPr="00631358">
        <w:rPr>
          <w:rFonts w:ascii="Corbel" w:hAnsi="Corbel"/>
          <w:sz w:val="22"/>
          <w:lang w:val="nl-NL"/>
        </w:rPr>
        <w:t>precieze</w:t>
      </w:r>
      <w:r w:rsidRPr="00631358">
        <w:rPr>
          <w:rFonts w:ascii="Corbel" w:hAnsi="Corbel"/>
          <w:sz w:val="22"/>
          <w:lang w:val="nl-NL"/>
        </w:rPr>
        <w:t xml:space="preserve"> en goed</w:t>
      </w:r>
      <w:r w:rsidR="000167AA">
        <w:rPr>
          <w:rFonts w:ascii="Corbel" w:hAnsi="Corbel"/>
          <w:sz w:val="22"/>
          <w:lang w:val="nl-NL"/>
        </w:rPr>
        <w:t xml:space="preserve"> </w:t>
      </w:r>
      <w:r w:rsidRPr="00631358">
        <w:rPr>
          <w:rFonts w:ascii="Corbel" w:hAnsi="Corbel"/>
          <w:sz w:val="22"/>
          <w:lang w:val="nl-NL"/>
        </w:rPr>
        <w:t xml:space="preserve">gedefinieerde criteria en meetmethoden waarmee de kwaliteit van zwemwater kan worden vastgesteld. In de volgende les leren de leerlingen de criteria van de 'Blue </w:t>
      </w:r>
      <w:proofErr w:type="spellStart"/>
      <w:r w:rsidRPr="00631358">
        <w:rPr>
          <w:rFonts w:ascii="Corbel" w:hAnsi="Corbel"/>
          <w:sz w:val="22"/>
          <w:lang w:val="nl-NL"/>
        </w:rPr>
        <w:t>Flag</w:t>
      </w:r>
      <w:proofErr w:type="spellEnd"/>
      <w:r w:rsidRPr="00631358">
        <w:rPr>
          <w:rFonts w:ascii="Corbel" w:hAnsi="Corbel"/>
          <w:sz w:val="22"/>
          <w:lang w:val="nl-NL"/>
        </w:rPr>
        <w:t>' gebruiken.</w:t>
      </w:r>
    </w:p>
    <w:p w14:paraId="75C90471" w14:textId="1AB7D8BF" w:rsidR="00B05807" w:rsidRDefault="001C15DB" w:rsidP="004410DA">
      <w:pPr>
        <w:jc w:val="both"/>
        <w:rPr>
          <w:rFonts w:ascii="Corbel" w:hAnsi="Corbel"/>
          <w:sz w:val="22"/>
          <w:lang w:val="nl-NL"/>
        </w:rPr>
      </w:pPr>
      <w:r w:rsidRPr="00631358">
        <w:rPr>
          <w:rFonts w:ascii="Corbel" w:hAnsi="Corbel"/>
          <w:sz w:val="22"/>
          <w:lang w:val="nl-NL"/>
        </w:rPr>
        <w:t>Daartoe stellen zij een gemeenschappelijk (klassikaal) werkplan op voor de manier waarop zij gaan testen.</w:t>
      </w:r>
    </w:p>
    <w:p w14:paraId="1450C672" w14:textId="77777777" w:rsidR="004410DA" w:rsidRPr="004410DA" w:rsidRDefault="004410DA" w:rsidP="00E33E17">
      <w:pPr>
        <w:pageBreakBefore/>
        <w:jc w:val="both"/>
        <w:rPr>
          <w:rFonts w:ascii="Corbel" w:hAnsi="Corbel"/>
          <w:sz w:val="22"/>
          <w:lang w:val="nl-NL"/>
        </w:rPr>
      </w:pPr>
    </w:p>
    <w:p w14:paraId="53E11090" w14:textId="7E408744" w:rsidR="001C15DB" w:rsidRPr="00631358" w:rsidRDefault="001C15DB" w:rsidP="001C15DB">
      <w:pPr>
        <w:pStyle w:val="Titel"/>
        <w:rPr>
          <w:color w:val="548DD4"/>
          <w:lang w:val="de-DE"/>
        </w:rPr>
      </w:pPr>
      <w:commentRangeStart w:id="2"/>
      <w:proofErr w:type="spellStart"/>
      <w:r w:rsidRPr="00631358">
        <w:rPr>
          <w:color w:val="548DD4"/>
          <w:lang w:val="de-DE"/>
        </w:rPr>
        <w:t>Informatieblad</w:t>
      </w:r>
      <w:commentRangeEnd w:id="2"/>
      <w:proofErr w:type="spellEnd"/>
      <w:r w:rsidR="00873F2E">
        <w:rPr>
          <w:rStyle w:val="Verwijzingopmerking"/>
          <w:rFonts w:ascii="Times New Roman" w:hAnsi="Times New Roman"/>
          <w:color w:val="auto"/>
          <w:spacing w:val="0"/>
          <w:kern w:val="0"/>
        </w:rPr>
        <w:commentReference w:id="2"/>
      </w:r>
      <w:r w:rsidRPr="00631358">
        <w:rPr>
          <w:color w:val="548DD4"/>
          <w:lang w:val="de-DE"/>
        </w:rPr>
        <w:t xml:space="preserve"> </w:t>
      </w:r>
      <w:proofErr w:type="spellStart"/>
      <w:r w:rsidRPr="00631358">
        <w:rPr>
          <w:color w:val="548DD4"/>
          <w:lang w:val="de-DE"/>
        </w:rPr>
        <w:t>bij</w:t>
      </w:r>
      <w:proofErr w:type="spellEnd"/>
      <w:r w:rsidRPr="00631358">
        <w:rPr>
          <w:color w:val="548DD4"/>
          <w:lang w:val="de-DE"/>
        </w:rPr>
        <w:t xml:space="preserve"> </w:t>
      </w:r>
      <w:proofErr w:type="spellStart"/>
      <w:r w:rsidRPr="00631358">
        <w:rPr>
          <w:color w:val="548DD4"/>
          <w:lang w:val="de-DE"/>
        </w:rPr>
        <w:t>opdracht</w:t>
      </w:r>
      <w:proofErr w:type="spellEnd"/>
      <w:r w:rsidRPr="00631358">
        <w:rPr>
          <w:color w:val="548DD4"/>
          <w:lang w:val="de-DE"/>
        </w:rPr>
        <w:t xml:space="preserve"> 2</w:t>
      </w:r>
      <w:r w:rsidR="00C93DED">
        <w:rPr>
          <w:color w:val="548DD4"/>
          <w:lang w:val="de-DE"/>
        </w:rPr>
        <w:t xml:space="preserve"> De </w:t>
      </w:r>
      <w:proofErr w:type="spellStart"/>
      <w:r w:rsidR="00C93DED">
        <w:rPr>
          <w:color w:val="548DD4"/>
          <w:lang w:val="de-DE"/>
        </w:rPr>
        <w:t>blue</w:t>
      </w:r>
      <w:proofErr w:type="spellEnd"/>
      <w:r w:rsidR="00C93DED">
        <w:rPr>
          <w:color w:val="548DD4"/>
          <w:lang w:val="de-DE"/>
        </w:rPr>
        <w:t xml:space="preserve"> </w:t>
      </w:r>
      <w:proofErr w:type="spellStart"/>
      <w:r w:rsidR="00C93DED">
        <w:rPr>
          <w:color w:val="548DD4"/>
          <w:lang w:val="de-DE"/>
        </w:rPr>
        <w:t>Flag</w:t>
      </w:r>
      <w:proofErr w:type="spellEnd"/>
      <w:r w:rsidR="00C93DED">
        <w:rPr>
          <w:color w:val="548DD4"/>
          <w:lang w:val="de-DE"/>
        </w:rPr>
        <w:t xml:space="preserve"> </w:t>
      </w:r>
      <w:proofErr w:type="spellStart"/>
      <w:r w:rsidR="00C93DED">
        <w:rPr>
          <w:color w:val="548DD4"/>
          <w:lang w:val="de-DE"/>
        </w:rPr>
        <w:t>criteria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1C15DB" w:rsidRPr="0075329E" w14:paraId="0F500F4B" w14:textId="77777777">
        <w:tc>
          <w:tcPr>
            <w:tcW w:w="8780" w:type="dxa"/>
          </w:tcPr>
          <w:p w14:paraId="7C45365B" w14:textId="77777777" w:rsidR="001C15DB" w:rsidRPr="009C2BD7" w:rsidRDefault="001C15DB" w:rsidP="001C15DB">
            <w:pPr>
              <w:rPr>
                <w:rFonts w:ascii="Corbel" w:hAnsi="Corbel"/>
                <w:b/>
                <w:color w:val="B40000"/>
                <w:sz w:val="20"/>
                <w:lang w:val="nl-NL"/>
              </w:rPr>
            </w:pPr>
            <w:r w:rsidRPr="009C2BD7">
              <w:rPr>
                <w:rFonts w:ascii="Corbel" w:hAnsi="Corbel"/>
                <w:b/>
                <w:color w:val="B40000"/>
                <w:sz w:val="20"/>
                <w:lang w:val="nl-NL"/>
              </w:rPr>
              <w:t xml:space="preserve">Informatieblad 1      De Blue </w:t>
            </w:r>
            <w:proofErr w:type="spellStart"/>
            <w:r w:rsidRPr="009C2BD7">
              <w:rPr>
                <w:rFonts w:ascii="Corbel" w:hAnsi="Corbel"/>
                <w:b/>
                <w:color w:val="B40000"/>
                <w:sz w:val="20"/>
                <w:lang w:val="nl-NL"/>
              </w:rPr>
              <w:t>Flag</w:t>
            </w:r>
            <w:proofErr w:type="spellEnd"/>
            <w:r w:rsidRPr="009C2BD7">
              <w:rPr>
                <w:rFonts w:ascii="Corbel" w:hAnsi="Corbel"/>
                <w:b/>
                <w:color w:val="B40000"/>
                <w:sz w:val="20"/>
                <w:lang w:val="nl-NL"/>
              </w:rPr>
              <w:t xml:space="preserve"> </w:t>
            </w:r>
          </w:p>
          <w:p w14:paraId="06433D4B" w14:textId="77777777" w:rsidR="001C15DB" w:rsidRPr="00631358" w:rsidRDefault="001C15DB" w:rsidP="001C15DB">
            <w:pPr>
              <w:rPr>
                <w:rFonts w:ascii="Corbel" w:hAnsi="Corbel"/>
                <w:b/>
                <w:sz w:val="20"/>
                <w:lang w:val="nl-NL"/>
              </w:rPr>
            </w:pPr>
          </w:p>
          <w:p w14:paraId="5C932004" w14:textId="77777777" w:rsidR="001C15DB" w:rsidRPr="00631358" w:rsidRDefault="001C15DB" w:rsidP="001C15DB">
            <w:pPr>
              <w:rPr>
                <w:rFonts w:ascii="Corbel" w:eastAsia="Times New Roman" w:hAnsi="Corbel"/>
                <w:b/>
                <w:bCs/>
                <w:color w:val="800000"/>
                <w:sz w:val="20"/>
                <w:lang w:val="nl-NL"/>
              </w:rPr>
            </w:pPr>
            <w:r w:rsidRPr="00631358">
              <w:rPr>
                <w:rFonts w:ascii="Corbel" w:eastAsia="Times New Roman" w:hAnsi="Corbel"/>
                <w:b/>
                <w:bCs/>
                <w:color w:val="800000"/>
                <w:sz w:val="20"/>
                <w:lang w:val="nl-NL"/>
              </w:rPr>
              <w:t xml:space="preserve">Blue </w:t>
            </w:r>
            <w:proofErr w:type="spellStart"/>
            <w:r w:rsidRPr="00631358">
              <w:rPr>
                <w:rFonts w:ascii="Corbel" w:eastAsia="Times New Roman" w:hAnsi="Corbel"/>
                <w:b/>
                <w:bCs/>
                <w:color w:val="800000"/>
                <w:sz w:val="20"/>
                <w:lang w:val="nl-NL"/>
              </w:rPr>
              <w:t>Flag</w:t>
            </w:r>
            <w:proofErr w:type="spellEnd"/>
          </w:p>
          <w:p w14:paraId="13401505" w14:textId="460FC355" w:rsidR="001C15DB" w:rsidRPr="00631358" w:rsidRDefault="001C15DB" w:rsidP="001C15DB">
            <w:pPr>
              <w:rPr>
                <w:rFonts w:ascii="Corbel" w:hAnsi="Corbel" w:cs="Arial"/>
                <w:color w:val="000000"/>
                <w:sz w:val="20"/>
                <w:szCs w:val="22"/>
                <w:shd w:val="clear" w:color="auto" w:fill="FFFFFF"/>
                <w:lang w:val="nl-NL"/>
              </w:rPr>
            </w:pPr>
            <w:r w:rsidRPr="00631358">
              <w:rPr>
                <w:rStyle w:val="longtext1"/>
                <w:rFonts w:ascii="Corbel" w:hAnsi="Corbel" w:cs="Arial"/>
                <w:color w:val="000000"/>
                <w:szCs w:val="22"/>
                <w:shd w:val="clear" w:color="auto" w:fill="FFFFFF"/>
                <w:lang w:val="nl-NL"/>
              </w:rPr>
              <w:t xml:space="preserve">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is ontstaan in 1985 in Frankrijk, waar de eerste Franse kustgemeenten 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toegekend kregen op basis van criteria met betrekking tot behandeling van afvalwater en de kwaliteit van het zwemwater. De Blue</w:t>
            </w:r>
            <w:r w:rsidR="005B58F8">
              <w:rPr>
                <w:rStyle w:val="longtext1"/>
                <w:rFonts w:ascii="Corbel" w:hAnsi="Corbel" w:cs="Arial"/>
                <w:color w:val="000000"/>
                <w:szCs w:val="22"/>
                <w:shd w:val="clear" w:color="auto" w:fill="FFFFFF"/>
                <w:lang w:val="nl-NL"/>
              </w:rPr>
              <w:t xml:space="preserve"> </w:t>
            </w:r>
            <w:proofErr w:type="spellStart"/>
            <w:r w:rsidR="005B58F8">
              <w:rPr>
                <w:rStyle w:val="longtext1"/>
                <w:rFonts w:ascii="Corbel" w:hAnsi="Corbel" w:cs="Arial"/>
                <w:color w:val="000000"/>
                <w:szCs w:val="22"/>
                <w:shd w:val="clear" w:color="auto" w:fill="FFFFFF"/>
                <w:lang w:val="nl-NL"/>
              </w:rPr>
              <w:t>Flag</w:t>
            </w:r>
            <w:proofErr w:type="spellEnd"/>
            <w:r w:rsidR="005B58F8">
              <w:rPr>
                <w:rStyle w:val="longtext1"/>
                <w:rFonts w:ascii="Corbel" w:hAnsi="Corbel" w:cs="Arial"/>
                <w:color w:val="000000"/>
                <w:szCs w:val="22"/>
                <w:shd w:val="clear" w:color="auto" w:fill="FFFFFF"/>
                <w:lang w:val="nl-NL"/>
              </w:rPr>
              <w:t xml:space="preserve"> is een internationaal </w:t>
            </w:r>
            <w:proofErr w:type="spellStart"/>
            <w:r w:rsidR="005B58F8">
              <w:rPr>
                <w:rStyle w:val="longtext1"/>
                <w:rFonts w:ascii="Corbel" w:hAnsi="Corbel" w:cs="Arial"/>
                <w:color w:val="000000"/>
                <w:szCs w:val="22"/>
                <w:shd w:val="clear" w:color="auto" w:fill="FFFFFF"/>
                <w:lang w:val="nl-NL"/>
              </w:rPr>
              <w:t>eco</w:t>
            </w:r>
            <w:r w:rsidRPr="00631358">
              <w:rPr>
                <w:rStyle w:val="longtext1"/>
                <w:rFonts w:ascii="Corbel" w:hAnsi="Corbel" w:cs="Arial"/>
                <w:color w:val="000000"/>
                <w:szCs w:val="22"/>
                <w:shd w:val="clear" w:color="auto" w:fill="FFFFFF"/>
                <w:lang w:val="nl-NL"/>
              </w:rPr>
              <w:t>label</w:t>
            </w:r>
            <w:proofErr w:type="spellEnd"/>
            <w:r w:rsidR="000167AA">
              <w:rPr>
                <w:rStyle w:val="longtext1"/>
                <w:rFonts w:ascii="Corbel" w:hAnsi="Corbel" w:cs="Arial"/>
                <w:color w:val="000000"/>
                <w:szCs w:val="22"/>
                <w:shd w:val="clear" w:color="auto" w:fill="FFFFFF"/>
                <w:lang w:val="nl-NL"/>
              </w:rPr>
              <w:t xml:space="preserve">. </w:t>
            </w:r>
            <w:r w:rsidRPr="00631358">
              <w:rPr>
                <w:rStyle w:val="longtext1"/>
                <w:rFonts w:ascii="Corbel" w:hAnsi="Corbel" w:cs="Arial"/>
                <w:color w:val="000000"/>
                <w:szCs w:val="22"/>
                <w:shd w:val="clear" w:color="auto" w:fill="FFFFFF"/>
                <w:lang w:val="nl-NL"/>
              </w:rPr>
              <w:t xml:space="preserve">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is </w:t>
            </w:r>
            <w:r w:rsidR="000167AA">
              <w:rPr>
                <w:rStyle w:val="longtext1"/>
                <w:rFonts w:ascii="Corbel" w:hAnsi="Corbel" w:cs="Arial"/>
                <w:color w:val="000000"/>
                <w:szCs w:val="22"/>
                <w:shd w:val="clear" w:color="auto" w:fill="FFFFFF"/>
                <w:lang w:val="nl-NL"/>
              </w:rPr>
              <w:t xml:space="preserve">ook </w:t>
            </w:r>
            <w:r w:rsidRPr="00631358">
              <w:rPr>
                <w:rStyle w:val="longtext1"/>
                <w:rFonts w:ascii="Corbel" w:hAnsi="Corbel" w:cs="Arial"/>
                <w:color w:val="000000"/>
                <w:szCs w:val="22"/>
                <w:shd w:val="clear" w:color="auto" w:fill="FFFFFF"/>
                <w:lang w:val="nl-NL"/>
              </w:rPr>
              <w:t xml:space="preserve">een vrijwillig </w:t>
            </w:r>
            <w:proofErr w:type="spellStart"/>
            <w:r w:rsidRPr="00631358">
              <w:rPr>
                <w:rStyle w:val="longtext1"/>
                <w:rFonts w:ascii="Corbel" w:hAnsi="Corbel" w:cs="Arial"/>
                <w:color w:val="000000"/>
                <w:szCs w:val="22"/>
                <w:shd w:val="clear" w:color="auto" w:fill="FFFFFF"/>
                <w:lang w:val="nl-NL"/>
              </w:rPr>
              <w:t>ecolabel</w:t>
            </w:r>
            <w:proofErr w:type="spellEnd"/>
            <w:r w:rsidRPr="00631358">
              <w:rPr>
                <w:rStyle w:val="longtext1"/>
                <w:rFonts w:ascii="Corbel" w:hAnsi="Corbel" w:cs="Arial"/>
                <w:color w:val="000000"/>
                <w:szCs w:val="22"/>
                <w:shd w:val="clear" w:color="auto" w:fill="FFFFFF"/>
                <w:lang w:val="nl-NL"/>
              </w:rPr>
              <w:t xml:space="preserve"> </w:t>
            </w:r>
            <w:r w:rsidR="005C3BA3">
              <w:rPr>
                <w:rStyle w:val="longtext1"/>
                <w:rFonts w:ascii="Corbel" w:hAnsi="Corbel" w:cs="Arial"/>
                <w:color w:val="000000"/>
                <w:szCs w:val="22"/>
                <w:shd w:val="clear" w:color="auto" w:fill="FFFFFF"/>
                <w:lang w:val="nl-NL"/>
              </w:rPr>
              <w:t xml:space="preserve">momenteel </w:t>
            </w:r>
            <w:r w:rsidRPr="00631358">
              <w:rPr>
                <w:rStyle w:val="longtext1"/>
                <w:rFonts w:ascii="Corbel" w:hAnsi="Corbel" w:cs="Arial"/>
                <w:color w:val="000000"/>
                <w:szCs w:val="22"/>
                <w:shd w:val="clear" w:color="auto" w:fill="FFFFFF"/>
                <w:lang w:val="nl-NL"/>
              </w:rPr>
              <w:t xml:space="preserve">toegekend aan meer dan 3450 stranden en jachthavens in 41 landen in Europa, Zuid-Afrika, Marokko, Tunesië, Nieuw-Zeeland, Brazilië, Canada en het Caribische gebied.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-programma is eigendom van en wordt beheerd door de onafhankelijke non-profitorganisatie Foundation </w:t>
            </w:r>
            <w:proofErr w:type="spellStart"/>
            <w:r w:rsidRPr="00631358">
              <w:rPr>
                <w:rStyle w:val="longtext1"/>
                <w:rFonts w:ascii="Corbel" w:hAnsi="Corbel" w:cs="Arial"/>
                <w:color w:val="000000"/>
                <w:szCs w:val="22"/>
                <w:shd w:val="clear" w:color="auto" w:fill="FFFFFF"/>
                <w:lang w:val="nl-NL"/>
              </w:rPr>
              <w:t>for</w:t>
            </w:r>
            <w:proofErr w:type="spellEnd"/>
            <w:r w:rsidRPr="00631358">
              <w:rPr>
                <w:rStyle w:val="longtext1"/>
                <w:rFonts w:ascii="Corbel" w:hAnsi="Corbel" w:cs="Arial"/>
                <w:color w:val="000000"/>
                <w:szCs w:val="22"/>
                <w:shd w:val="clear" w:color="auto" w:fill="FFFFFF"/>
                <w:lang w:val="nl-NL"/>
              </w:rPr>
              <w:t xml:space="preserve"> </w:t>
            </w:r>
            <w:proofErr w:type="spellStart"/>
            <w:r w:rsidRPr="00631358">
              <w:rPr>
                <w:rStyle w:val="longtext1"/>
                <w:rFonts w:ascii="Corbel" w:hAnsi="Corbel" w:cs="Arial"/>
                <w:color w:val="000000"/>
                <w:szCs w:val="22"/>
                <w:shd w:val="clear" w:color="auto" w:fill="FFFFFF"/>
                <w:lang w:val="nl-NL"/>
              </w:rPr>
              <w:t>Environmental</w:t>
            </w:r>
            <w:proofErr w:type="spellEnd"/>
            <w:r w:rsidRPr="00631358">
              <w:rPr>
                <w:rStyle w:val="longtext1"/>
                <w:rFonts w:ascii="Corbel" w:hAnsi="Corbel" w:cs="Arial"/>
                <w:color w:val="000000"/>
                <w:szCs w:val="22"/>
                <w:shd w:val="clear" w:color="auto" w:fill="FFFFFF"/>
                <w:lang w:val="nl-NL"/>
              </w:rPr>
              <w:t xml:space="preserve"> </w:t>
            </w:r>
            <w:proofErr w:type="spellStart"/>
            <w:r w:rsidRPr="00631358">
              <w:rPr>
                <w:rStyle w:val="longtext1"/>
                <w:rFonts w:ascii="Corbel" w:hAnsi="Corbel" w:cs="Arial"/>
                <w:color w:val="000000"/>
                <w:szCs w:val="22"/>
                <w:shd w:val="clear" w:color="auto" w:fill="FFFFFF"/>
                <w:lang w:val="nl-NL"/>
              </w:rPr>
              <w:t>Education</w:t>
            </w:r>
            <w:proofErr w:type="spellEnd"/>
            <w:r w:rsidRPr="00631358">
              <w:rPr>
                <w:rStyle w:val="longtext1"/>
                <w:rFonts w:ascii="Corbel" w:hAnsi="Corbel" w:cs="Arial"/>
                <w:color w:val="000000"/>
                <w:szCs w:val="22"/>
                <w:shd w:val="clear" w:color="auto" w:fill="FFFFFF"/>
                <w:lang w:val="nl-NL"/>
              </w:rPr>
              <w:t xml:space="preserve"> (FEE).</w:t>
            </w:r>
            <w:r w:rsidRPr="00631358">
              <w:rPr>
                <w:rFonts w:ascii="Corbel" w:hAnsi="Corbel" w:cs="Arial"/>
                <w:color w:val="000000"/>
                <w:sz w:val="20"/>
                <w:szCs w:val="22"/>
                <w:shd w:val="clear" w:color="auto" w:fill="FFFFFF"/>
                <w:lang w:val="nl-NL"/>
              </w:rPr>
              <w:br/>
            </w:r>
          </w:p>
          <w:p w14:paraId="1C7312F2" w14:textId="77777777" w:rsidR="001C15DB" w:rsidRPr="00631358" w:rsidRDefault="001C15DB" w:rsidP="001C15DB">
            <w:p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xml:space="preserve">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werkt aan duurzame ontwikkeling op stranden / jachthavens door middel van strikte criteria betreffende het omgaan met de waterkwaliteit, </w:t>
            </w:r>
            <w:proofErr w:type="spellStart"/>
            <w:r w:rsidRPr="00631358">
              <w:rPr>
                <w:rStyle w:val="longtext1"/>
                <w:rFonts w:ascii="Corbel" w:hAnsi="Corbel" w:cs="Arial"/>
                <w:color w:val="000000"/>
                <w:szCs w:val="22"/>
                <w:shd w:val="clear" w:color="auto" w:fill="FFFFFF"/>
                <w:lang w:val="nl-NL"/>
              </w:rPr>
              <w:t>milieu-educatie</w:t>
            </w:r>
            <w:proofErr w:type="spellEnd"/>
            <w:r w:rsidRPr="00631358">
              <w:rPr>
                <w:rStyle w:val="longtext1"/>
                <w:rFonts w:ascii="Corbel" w:hAnsi="Corbel" w:cs="Arial"/>
                <w:color w:val="000000"/>
                <w:szCs w:val="22"/>
                <w:shd w:val="clear" w:color="auto" w:fill="FFFFFF"/>
                <w:lang w:val="nl-NL"/>
              </w:rPr>
              <w:t xml:space="preserve"> en -informatie, milieubeheer en veiligheid en andere diensten.</w:t>
            </w:r>
          </w:p>
          <w:p w14:paraId="05AA9540" w14:textId="77777777" w:rsidR="001C15DB" w:rsidRPr="00631358" w:rsidRDefault="001C15DB" w:rsidP="001C15DB">
            <w:pPr>
              <w:rPr>
                <w:rFonts w:ascii="Corbel" w:hAnsi="Corbel"/>
                <w:sz w:val="20"/>
                <w:szCs w:val="22"/>
                <w:lang w:val="nl-NL"/>
              </w:rPr>
            </w:pPr>
            <w:r w:rsidRPr="00631358">
              <w:rPr>
                <w:rFonts w:ascii="Corbel" w:hAnsi="Corbel"/>
                <w:sz w:val="20"/>
                <w:szCs w:val="22"/>
                <w:lang w:val="nl-NL"/>
              </w:rPr>
              <w:br/>
              <w:t xml:space="preserve">Meer informatie over de Blue </w:t>
            </w:r>
            <w:proofErr w:type="spellStart"/>
            <w:r w:rsidRPr="00631358">
              <w:rPr>
                <w:rFonts w:ascii="Corbel" w:hAnsi="Corbel"/>
                <w:sz w:val="20"/>
                <w:szCs w:val="22"/>
                <w:lang w:val="nl-NL"/>
              </w:rPr>
              <w:t>Flag</w:t>
            </w:r>
            <w:proofErr w:type="spellEnd"/>
            <w:r w:rsidRPr="00631358">
              <w:rPr>
                <w:rFonts w:ascii="Corbel" w:hAnsi="Corbel"/>
                <w:sz w:val="20"/>
                <w:szCs w:val="22"/>
                <w:lang w:val="nl-NL"/>
              </w:rPr>
              <w:t xml:space="preserve"> criteria kan hier gevonden worden:</w:t>
            </w:r>
          </w:p>
          <w:p w14:paraId="7C2C68BA" w14:textId="77777777" w:rsidR="001C15DB" w:rsidRPr="00631358" w:rsidRDefault="001C15DB" w:rsidP="001C15DB">
            <w:pPr>
              <w:numPr>
                <w:ilvl w:val="0"/>
                <w:numId w:val="1"/>
              </w:numPr>
              <w:rPr>
                <w:rFonts w:ascii="Corbel" w:hAnsi="Corbel"/>
                <w:sz w:val="20"/>
                <w:szCs w:val="22"/>
                <w:lang w:val="nl-NL"/>
              </w:rPr>
            </w:pPr>
            <w:r w:rsidRPr="00631358">
              <w:rPr>
                <w:rFonts w:ascii="Corbel" w:hAnsi="Corbel"/>
                <w:sz w:val="20"/>
                <w:szCs w:val="22"/>
                <w:lang w:val="nl-NL"/>
              </w:rPr>
              <w:t>http://www.blueflag.org/Menu/Criteria/Beach+Criteria</w:t>
            </w:r>
          </w:p>
          <w:p w14:paraId="4EBA956A" w14:textId="77777777" w:rsidR="001C15DB" w:rsidRPr="00631358" w:rsidRDefault="001C15DB" w:rsidP="001C15DB">
            <w:pPr>
              <w:numPr>
                <w:ilvl w:val="0"/>
                <w:numId w:val="1"/>
              </w:numPr>
              <w:rPr>
                <w:rFonts w:ascii="Corbel" w:hAnsi="Corbel"/>
                <w:sz w:val="20"/>
                <w:szCs w:val="22"/>
                <w:lang w:val="nl-NL"/>
              </w:rPr>
            </w:pPr>
            <w:r w:rsidRPr="00631358">
              <w:rPr>
                <w:rFonts w:ascii="Corbel" w:hAnsi="Corbel"/>
                <w:sz w:val="20"/>
                <w:szCs w:val="22"/>
                <w:lang w:val="nl-NL"/>
              </w:rPr>
              <w:t>http://www.blueflag.org/Menu/Criteria/Marina+Criteria</w:t>
            </w:r>
          </w:p>
          <w:p w14:paraId="6702E86F" w14:textId="77777777" w:rsidR="001C15DB" w:rsidRPr="00631358" w:rsidRDefault="001C15DB" w:rsidP="001C15DB">
            <w:pPr>
              <w:rPr>
                <w:rFonts w:ascii="Corbel" w:hAnsi="Corbel"/>
                <w:sz w:val="20"/>
                <w:lang w:val="nl-NL"/>
              </w:rPr>
            </w:pPr>
          </w:p>
          <w:p w14:paraId="759BDDDC" w14:textId="77777777" w:rsidR="001C15DB" w:rsidRPr="00631358" w:rsidRDefault="001C15DB" w:rsidP="001C15DB">
            <w:pPr>
              <w:rPr>
                <w:rFonts w:ascii="Corbel" w:eastAsia="Times New Roman" w:hAnsi="Corbel"/>
                <w:b/>
                <w:bCs/>
                <w:color w:val="800000"/>
                <w:sz w:val="20"/>
                <w:lang w:val="nl-NL"/>
              </w:rPr>
            </w:pPr>
            <w:r w:rsidRPr="00631358">
              <w:rPr>
                <w:rFonts w:ascii="Corbel" w:eastAsia="Times New Roman" w:hAnsi="Corbel"/>
                <w:b/>
                <w:bCs/>
                <w:color w:val="800000"/>
                <w:sz w:val="20"/>
                <w:lang w:val="nl-NL"/>
              </w:rPr>
              <w:t>Criteria voor stranden</w:t>
            </w:r>
          </w:p>
          <w:p w14:paraId="779B4491" w14:textId="0ADFC150" w:rsidR="001C15DB" w:rsidRPr="00631358" w:rsidRDefault="001C15DB" w:rsidP="001C15DB">
            <w:pPr>
              <w:autoSpaceDE w:val="0"/>
              <w:autoSpaceDN w:val="0"/>
              <w:adjustRightInd w:val="0"/>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xml:space="preserve">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-programma vereist dat de stranden een uitstekende kwaliteit van het zwemwater </w:t>
            </w:r>
            <w:r w:rsidR="005C3BA3">
              <w:rPr>
                <w:rStyle w:val="longtext1"/>
                <w:rFonts w:ascii="Corbel" w:hAnsi="Corbel" w:cs="Arial"/>
                <w:color w:val="000000"/>
                <w:szCs w:val="22"/>
                <w:shd w:val="clear" w:color="auto" w:fill="FFFFFF"/>
                <w:lang w:val="nl-NL"/>
              </w:rPr>
              <w:t>hebben</w:t>
            </w:r>
            <w:r w:rsidRPr="00631358">
              <w:rPr>
                <w:rStyle w:val="longtext1"/>
                <w:rFonts w:ascii="Corbel" w:hAnsi="Corbel" w:cs="Arial"/>
                <w:color w:val="000000"/>
                <w:szCs w:val="22"/>
                <w:shd w:val="clear" w:color="auto" w:fill="FFFFFF"/>
                <w:lang w:val="nl-NL"/>
              </w:rPr>
              <w:t xml:space="preserve">. De normen voor de kwaliteit van het zwemwater zijn gebaseerd op de meest geschikte internationale en nationale normen en wetgeving. Blue </w:t>
            </w:r>
            <w:proofErr w:type="spellStart"/>
            <w:r w:rsidRPr="00631358">
              <w:rPr>
                <w:rStyle w:val="longtext1"/>
                <w:rFonts w:ascii="Corbel" w:hAnsi="Corbel" w:cs="Arial"/>
                <w:color w:val="000000"/>
                <w:szCs w:val="22"/>
                <w:shd w:val="clear" w:color="auto" w:fill="FFFFFF"/>
                <w:lang w:val="nl-NL"/>
              </w:rPr>
              <w:t>Flags</w:t>
            </w:r>
            <w:proofErr w:type="spellEnd"/>
            <w:r w:rsidRPr="00631358">
              <w:rPr>
                <w:rStyle w:val="longtext1"/>
                <w:rFonts w:ascii="Corbel" w:hAnsi="Corbel" w:cs="Arial"/>
                <w:color w:val="000000"/>
                <w:szCs w:val="22"/>
                <w:shd w:val="clear" w:color="auto" w:fill="FFFFFF"/>
                <w:lang w:val="nl-NL"/>
              </w:rPr>
              <w:t xml:space="preserve"> worden alleen toegekend voor een seizoen. Als aan sommige van de dwingende criteria niet voldaan wordt tijdens het seizoen of als de omstandigheden veranderen, zal 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worden ingetrokken. Hieronder vind je een aantal van 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criteria:</w:t>
            </w:r>
          </w:p>
          <w:p w14:paraId="010058AB" w14:textId="77777777" w:rsidR="0075329E" w:rsidRPr="0075329E" w:rsidRDefault="001C15DB" w:rsidP="001C15DB">
            <w:pPr>
              <w:autoSpaceDE w:val="0"/>
              <w:autoSpaceDN w:val="0"/>
              <w:adjustRightInd w:val="0"/>
              <w:rPr>
                <w:rStyle w:val="longtext1"/>
                <w:rFonts w:ascii="Corbel" w:hAnsi="Corbel" w:cs="Arial"/>
                <w:b/>
                <w:bCs/>
                <w:color w:val="000000"/>
                <w:szCs w:val="22"/>
                <w:shd w:val="clear" w:color="auto" w:fill="FFFFFF"/>
                <w:lang w:val="nl-NL"/>
              </w:rPr>
            </w:pPr>
            <w:r w:rsidRPr="00631358">
              <w:rPr>
                <w:rFonts w:ascii="Corbel" w:hAnsi="Corbel" w:cs="Arial"/>
                <w:sz w:val="20"/>
                <w:szCs w:val="22"/>
                <w:lang w:val="nl-NL"/>
              </w:rPr>
              <w:br/>
            </w:r>
            <w:r w:rsidR="0075329E" w:rsidRPr="0075329E">
              <w:rPr>
                <w:rStyle w:val="longtext1"/>
                <w:rFonts w:ascii="Corbel" w:hAnsi="Corbel" w:cs="Arial"/>
                <w:b/>
                <w:bCs/>
                <w:color w:val="000000"/>
                <w:szCs w:val="22"/>
                <w:shd w:val="clear" w:color="auto" w:fill="FFFFFF"/>
                <w:lang w:val="nl-NL"/>
              </w:rPr>
              <w:t>De meetpunten</w:t>
            </w:r>
          </w:p>
          <w:p w14:paraId="655935EA" w14:textId="3D625915" w:rsidR="001C15DB" w:rsidRPr="00631358" w:rsidRDefault="001C15DB" w:rsidP="001C15DB">
            <w:pPr>
              <w:autoSpaceDE w:val="0"/>
              <w:autoSpaceDN w:val="0"/>
              <w:adjustRightInd w:val="0"/>
              <w:rPr>
                <w:rFonts w:ascii="Corbel" w:hAnsi="Corbel" w:cs="Arial"/>
                <w:sz w:val="20"/>
                <w:szCs w:val="22"/>
                <w:lang w:val="nl-NL"/>
              </w:rPr>
            </w:pPr>
            <w:r w:rsidRPr="00631358">
              <w:rPr>
                <w:rStyle w:val="longtext1"/>
                <w:rFonts w:ascii="Corbel" w:hAnsi="Corbel" w:cs="Arial"/>
                <w:color w:val="000000"/>
                <w:szCs w:val="22"/>
                <w:shd w:val="clear" w:color="auto" w:fill="FFFFFF"/>
                <w:lang w:val="nl-NL"/>
              </w:rPr>
              <w:t xml:space="preserve">Een strand met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moet minstens één meetpunt hebben en dit moet worden aangebracht waar de concentratie van de zwemmers het hoogst is. Bovendien moeten aanvullende monsters genomen worden waar er mogelijke bronnen van verontreiniging zijn, bijv. in de buurt van beken, rivieren of andere inhammen</w:t>
            </w:r>
            <w:r w:rsidR="005C3BA3">
              <w:rPr>
                <w:rStyle w:val="longtext1"/>
                <w:rFonts w:ascii="Corbel" w:hAnsi="Corbel" w:cs="Arial"/>
                <w:color w:val="000000"/>
                <w:szCs w:val="22"/>
                <w:shd w:val="clear" w:color="auto" w:fill="FFFFFF"/>
                <w:lang w:val="nl-NL"/>
              </w:rPr>
              <w:t xml:space="preserve"> </w:t>
            </w:r>
            <w:r w:rsidRPr="00631358">
              <w:rPr>
                <w:rStyle w:val="longtext1"/>
                <w:rFonts w:ascii="Corbel" w:hAnsi="Corbel" w:cs="Arial"/>
                <w:color w:val="000000"/>
                <w:szCs w:val="22"/>
                <w:shd w:val="clear" w:color="auto" w:fill="FFFFFF"/>
                <w:lang w:val="nl-NL"/>
              </w:rPr>
              <w:t>enz., om aan te tonen dat deze instroom geen invloed op de zwemwaterkwaliteit heeft.</w:t>
            </w:r>
            <w:r w:rsidRPr="00631358">
              <w:rPr>
                <w:rFonts w:ascii="Corbel" w:hAnsi="Corbel" w:cs="Arial"/>
                <w:color w:val="000000"/>
                <w:sz w:val="20"/>
                <w:szCs w:val="22"/>
                <w:shd w:val="clear" w:color="auto" w:fill="FFFFFF"/>
                <w:lang w:val="nl-NL"/>
              </w:rPr>
              <w:br/>
            </w:r>
            <w:r w:rsidRPr="00631358">
              <w:rPr>
                <w:rStyle w:val="longtext1"/>
                <w:rFonts w:ascii="Corbel" w:hAnsi="Corbel" w:cs="Arial"/>
                <w:color w:val="000000"/>
                <w:szCs w:val="22"/>
                <w:shd w:val="clear" w:color="auto" w:fill="FFFFFF"/>
                <w:lang w:val="nl-NL"/>
              </w:rPr>
              <w:t xml:space="preserve">Monsters voor microbiologische en fysisch-chemische parameters </w:t>
            </w:r>
            <w:r w:rsidR="009A6C06">
              <w:rPr>
                <w:rStyle w:val="longtext1"/>
                <w:rFonts w:ascii="Corbel" w:hAnsi="Corbel" w:cs="Arial"/>
                <w:color w:val="000000"/>
                <w:szCs w:val="22"/>
                <w:shd w:val="clear" w:color="auto" w:fill="FFFFFF"/>
                <w:lang w:val="nl-NL"/>
              </w:rPr>
              <w:t xml:space="preserve">moeten </w:t>
            </w:r>
            <w:r w:rsidRPr="00631358">
              <w:rPr>
                <w:rStyle w:val="longtext1"/>
                <w:rFonts w:ascii="Corbel" w:hAnsi="Corbel" w:cs="Arial"/>
                <w:color w:val="000000"/>
                <w:szCs w:val="22"/>
                <w:shd w:val="clear" w:color="auto" w:fill="FFFFFF"/>
                <w:lang w:val="nl-NL"/>
              </w:rPr>
              <w:t xml:space="preserve">30 cm onder het wateroppervlak worden genomen, behalve voor de minerale oliemonsters. Die moeten </w:t>
            </w:r>
            <w:r w:rsidR="009A6C06">
              <w:rPr>
                <w:rStyle w:val="longtext1"/>
                <w:rFonts w:ascii="Corbel" w:hAnsi="Corbel" w:cs="Arial"/>
                <w:color w:val="000000"/>
                <w:szCs w:val="22"/>
                <w:shd w:val="clear" w:color="auto" w:fill="FFFFFF"/>
                <w:lang w:val="nl-NL"/>
              </w:rPr>
              <w:t>aan het wateroppervlak</w:t>
            </w:r>
            <w:r w:rsidRPr="00631358">
              <w:rPr>
                <w:rStyle w:val="longtext1"/>
                <w:rFonts w:ascii="Corbel" w:hAnsi="Corbel" w:cs="Arial"/>
                <w:color w:val="000000"/>
                <w:szCs w:val="22"/>
                <w:shd w:val="clear" w:color="auto" w:fill="FFFFFF"/>
                <w:lang w:val="nl-NL"/>
              </w:rPr>
              <w:t xml:space="preserve"> worden genomen.</w:t>
            </w:r>
          </w:p>
          <w:p w14:paraId="2A763451" w14:textId="77777777" w:rsidR="001C15DB" w:rsidRPr="00631358" w:rsidRDefault="001C15DB" w:rsidP="001C15DB">
            <w:pPr>
              <w:autoSpaceDE w:val="0"/>
              <w:autoSpaceDN w:val="0"/>
              <w:adjustRightInd w:val="0"/>
              <w:rPr>
                <w:rFonts w:ascii="Corbel" w:hAnsi="Corbel" w:cs="Arial"/>
                <w:sz w:val="20"/>
                <w:szCs w:val="22"/>
                <w:lang w:val="nl-NL"/>
              </w:rPr>
            </w:pPr>
          </w:p>
          <w:p w14:paraId="13C1C6E5" w14:textId="77777777" w:rsidR="001C15DB" w:rsidRPr="00631358" w:rsidRDefault="001C15DB" w:rsidP="001C15DB">
            <w:pPr>
              <w:autoSpaceDE w:val="0"/>
              <w:autoSpaceDN w:val="0"/>
              <w:adjustRightInd w:val="0"/>
              <w:rPr>
                <w:rFonts w:ascii="Corbel" w:hAnsi="Corbel" w:cs="Arial"/>
                <w:b/>
                <w:bCs/>
                <w:sz w:val="20"/>
                <w:szCs w:val="22"/>
                <w:lang w:val="nl-NL"/>
              </w:rPr>
            </w:pPr>
            <w:r w:rsidRPr="00631358">
              <w:rPr>
                <w:rFonts w:ascii="Corbel" w:hAnsi="Corbel" w:cs="Arial"/>
                <w:b/>
                <w:bCs/>
                <w:sz w:val="20"/>
                <w:szCs w:val="22"/>
                <w:lang w:val="nl-NL"/>
              </w:rPr>
              <w:t>Hoe vaak moet een monster worden genomen?</w:t>
            </w:r>
          </w:p>
          <w:p w14:paraId="0BF7ECE7" w14:textId="0EB74A98" w:rsidR="001C15DB" w:rsidRPr="00631358" w:rsidRDefault="001C15DB" w:rsidP="001C15DB">
            <w:pPr>
              <w:autoSpaceDE w:val="0"/>
              <w:autoSpaceDN w:val="0"/>
              <w:adjustRightInd w:val="0"/>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xml:space="preserve">Er mag niet meer dan 28 dagen tussen </w:t>
            </w:r>
            <w:r w:rsidR="005C3BA3">
              <w:rPr>
                <w:rStyle w:val="longtext1"/>
                <w:rFonts w:ascii="Corbel" w:hAnsi="Corbel" w:cs="Arial"/>
                <w:color w:val="000000"/>
                <w:szCs w:val="22"/>
                <w:shd w:val="clear" w:color="auto" w:fill="FFFFFF"/>
                <w:lang w:val="nl-NL"/>
              </w:rPr>
              <w:t>het</w:t>
            </w:r>
            <w:r w:rsidRPr="00631358">
              <w:rPr>
                <w:rStyle w:val="longtext1"/>
                <w:rFonts w:ascii="Corbel" w:hAnsi="Corbel" w:cs="Arial"/>
                <w:color w:val="000000"/>
                <w:szCs w:val="22"/>
                <w:shd w:val="clear" w:color="auto" w:fill="FFFFFF"/>
                <w:lang w:val="nl-NL"/>
              </w:rPr>
              <w:t xml:space="preserve"> monster</w:t>
            </w:r>
            <w:r w:rsidR="005C3BA3">
              <w:rPr>
                <w:rStyle w:val="longtext1"/>
                <w:rFonts w:ascii="Corbel" w:hAnsi="Corbel" w:cs="Arial"/>
                <w:color w:val="000000"/>
                <w:szCs w:val="22"/>
                <w:shd w:val="clear" w:color="auto" w:fill="FFFFFF"/>
                <w:lang w:val="nl-NL"/>
              </w:rPr>
              <w:t>en</w:t>
            </w:r>
            <w:r w:rsidRPr="00631358">
              <w:rPr>
                <w:rStyle w:val="longtext1"/>
                <w:rFonts w:ascii="Corbel" w:hAnsi="Corbel" w:cs="Arial"/>
                <w:color w:val="000000"/>
                <w:szCs w:val="22"/>
                <w:shd w:val="clear" w:color="auto" w:fill="FFFFFF"/>
                <w:lang w:val="nl-NL"/>
              </w:rPr>
              <w:t xml:space="preserve"> zitten tijdens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seizoen.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-programma accepteert geen aanvragen van de stranden, ongeacht de lengte van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seizoen, waar minder dan vijf monsters zijn genomen. </w:t>
            </w:r>
            <w:r w:rsidRPr="00631358">
              <w:rPr>
                <w:rStyle w:val="longtext1"/>
                <w:rFonts w:ascii="Corbel" w:hAnsi="Corbel" w:cs="Arial"/>
                <w:color w:val="000000"/>
                <w:szCs w:val="22"/>
                <w:lang w:val="nl-NL"/>
              </w:rPr>
              <w:t xml:space="preserve">D.w.z. </w:t>
            </w:r>
            <w:r w:rsidRPr="00631358">
              <w:rPr>
                <w:rStyle w:val="longtext1"/>
                <w:rFonts w:ascii="Corbel" w:hAnsi="Corbel" w:cs="Arial"/>
                <w:color w:val="000000"/>
                <w:szCs w:val="22"/>
                <w:shd w:val="clear" w:color="auto" w:fill="FFFFFF"/>
                <w:lang w:val="nl-NL"/>
              </w:rPr>
              <w:t xml:space="preserve">een minimum van vijf monsters moet worden genomen, gelijkmatig gespreid over het seizoen. Het eerste monster moet worden genomen in de periode direct voorafgaand aan de officiële startdatum van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seizoen.</w:t>
            </w:r>
          </w:p>
          <w:p w14:paraId="414805C0" w14:textId="77777777" w:rsidR="001C15DB" w:rsidRPr="00631358" w:rsidRDefault="001C15DB" w:rsidP="001C15DB">
            <w:pPr>
              <w:autoSpaceDE w:val="0"/>
              <w:autoSpaceDN w:val="0"/>
              <w:adjustRightInd w:val="0"/>
              <w:rPr>
                <w:rFonts w:ascii="Corbel" w:hAnsi="Corbel" w:cs="Arial"/>
                <w:sz w:val="20"/>
                <w:szCs w:val="22"/>
                <w:lang w:val="nl-NL"/>
              </w:rPr>
            </w:pPr>
          </w:p>
          <w:p w14:paraId="03117A8F" w14:textId="4BC613BD" w:rsidR="001C15DB" w:rsidRPr="00631358" w:rsidRDefault="001C15DB" w:rsidP="001C15DB">
            <w:pPr>
              <w:autoSpaceDE w:val="0"/>
              <w:autoSpaceDN w:val="0"/>
              <w:adjustRightInd w:val="0"/>
              <w:rPr>
                <w:rFonts w:ascii="Corbel" w:hAnsi="Corbel" w:cs="Arial"/>
                <w:b/>
                <w:bCs/>
                <w:sz w:val="20"/>
                <w:szCs w:val="22"/>
                <w:lang w:val="nl-NL"/>
              </w:rPr>
            </w:pPr>
            <w:r w:rsidRPr="00631358">
              <w:rPr>
                <w:rFonts w:ascii="Corbel" w:hAnsi="Corbel" w:cs="Arial"/>
                <w:b/>
                <w:bCs/>
                <w:sz w:val="20"/>
                <w:szCs w:val="22"/>
                <w:lang w:val="nl-NL"/>
              </w:rPr>
              <w:t xml:space="preserve">Het </w:t>
            </w:r>
            <w:r w:rsidR="0075329E">
              <w:rPr>
                <w:rFonts w:ascii="Corbel" w:hAnsi="Corbel" w:cs="Arial"/>
                <w:b/>
                <w:bCs/>
                <w:sz w:val="20"/>
                <w:szCs w:val="22"/>
                <w:lang w:val="nl-NL"/>
              </w:rPr>
              <w:t xml:space="preserve">zwemwater bij </w:t>
            </w:r>
            <w:r w:rsidRPr="00631358">
              <w:rPr>
                <w:rFonts w:ascii="Corbel" w:hAnsi="Corbel" w:cs="Arial"/>
                <w:b/>
                <w:bCs/>
                <w:sz w:val="20"/>
                <w:szCs w:val="22"/>
                <w:lang w:val="nl-NL"/>
              </w:rPr>
              <w:t xml:space="preserve">strand moet volledig voldoen aan de normen en eisen </w:t>
            </w:r>
            <w:r w:rsidR="005C3BA3">
              <w:rPr>
                <w:rFonts w:ascii="Corbel" w:hAnsi="Corbel" w:cs="Arial"/>
                <w:b/>
                <w:bCs/>
                <w:sz w:val="20"/>
                <w:szCs w:val="22"/>
                <w:lang w:val="nl-NL"/>
              </w:rPr>
              <w:t>t.a.v.</w:t>
            </w:r>
            <w:r w:rsidRPr="00631358">
              <w:rPr>
                <w:rFonts w:ascii="Corbel" w:hAnsi="Corbel" w:cs="Arial"/>
                <w:b/>
                <w:bCs/>
                <w:sz w:val="20"/>
                <w:szCs w:val="22"/>
                <w:lang w:val="nl-NL"/>
              </w:rPr>
              <w:t xml:space="preserve"> de </w:t>
            </w:r>
            <w:proofErr w:type="spellStart"/>
            <w:r w:rsidRPr="00631358">
              <w:rPr>
                <w:rFonts w:ascii="Corbel" w:hAnsi="Corbel" w:cs="Arial"/>
                <w:b/>
                <w:bCs/>
                <w:sz w:val="20"/>
                <w:szCs w:val="22"/>
                <w:lang w:val="nl-NL"/>
              </w:rPr>
              <w:t>waterkwaliteitanalyse</w:t>
            </w:r>
            <w:proofErr w:type="spellEnd"/>
            <w:r w:rsidRPr="00631358">
              <w:rPr>
                <w:rFonts w:ascii="Corbel" w:hAnsi="Corbel" w:cs="Arial"/>
                <w:b/>
                <w:bCs/>
                <w:sz w:val="20"/>
                <w:szCs w:val="22"/>
                <w:lang w:val="nl-NL"/>
              </w:rPr>
              <w:t>.</w:t>
            </w:r>
          </w:p>
          <w:p w14:paraId="24F680A1" w14:textId="73986C08" w:rsidR="005C3BA3" w:rsidRPr="005C3BA3" w:rsidRDefault="001C15DB" w:rsidP="001C15DB">
            <w:pPr>
              <w:autoSpaceDE w:val="0"/>
              <w:autoSpaceDN w:val="0"/>
              <w:adjustRightInd w:val="0"/>
              <w:rPr>
                <w:rFonts w:ascii="Corbel" w:hAnsi="Corbel" w:cs="Arial"/>
                <w:color w:val="000000"/>
                <w:sz w:val="20"/>
                <w:szCs w:val="22"/>
                <w:shd w:val="clear" w:color="auto" w:fill="FFFFFF"/>
                <w:lang w:val="nl-NL"/>
              </w:rPr>
            </w:pPr>
            <w:r w:rsidRPr="00631358">
              <w:rPr>
                <w:rStyle w:val="mediumtext1"/>
                <w:rFonts w:ascii="Corbel" w:hAnsi="Corbel" w:cs="Arial"/>
                <w:color w:val="000000"/>
                <w:sz w:val="20"/>
                <w:szCs w:val="22"/>
                <w:shd w:val="clear" w:color="auto" w:fill="FFFFFF"/>
                <w:lang w:val="nl-NL"/>
              </w:rPr>
              <w:lastRenderedPageBreak/>
              <w:t>Een onafhankelijk persoon, die officieel gemachtigd is en opgeleid is voor de taak, moet de monsters verzamelen. Een onafhankelijk laboratorium voert de analyse van de monsters van het zwemwater uit.</w:t>
            </w:r>
          </w:p>
          <w:p w14:paraId="66A4F467" w14:textId="77777777" w:rsidR="005C3BA3" w:rsidRPr="00631358" w:rsidRDefault="005C3BA3" w:rsidP="001C15DB">
            <w:pPr>
              <w:autoSpaceDE w:val="0"/>
              <w:autoSpaceDN w:val="0"/>
              <w:adjustRightInd w:val="0"/>
              <w:rPr>
                <w:rFonts w:ascii="Corbel" w:hAnsi="Corbel" w:cs="Arial"/>
                <w:b/>
                <w:bCs/>
                <w:sz w:val="20"/>
                <w:szCs w:val="22"/>
                <w:lang w:val="nl-NL"/>
              </w:rPr>
            </w:pPr>
          </w:p>
          <w:p w14:paraId="1C952886" w14:textId="3D50EC2E" w:rsidR="001C15DB" w:rsidRPr="0075329E" w:rsidRDefault="001C15DB" w:rsidP="001C15DB">
            <w:pPr>
              <w:autoSpaceDE w:val="0"/>
              <w:autoSpaceDN w:val="0"/>
              <w:adjustRightInd w:val="0"/>
              <w:rPr>
                <w:rFonts w:ascii="Corbel" w:hAnsi="Corbel" w:cs="Arial"/>
                <w:b/>
                <w:bCs/>
                <w:sz w:val="20"/>
                <w:szCs w:val="20"/>
                <w:lang w:val="nl-NL"/>
              </w:rPr>
            </w:pPr>
            <w:r w:rsidRPr="0075329E">
              <w:rPr>
                <w:rFonts w:ascii="Corbel" w:hAnsi="Corbel" w:cs="Arial"/>
                <w:b/>
                <w:bCs/>
                <w:sz w:val="20"/>
                <w:szCs w:val="20"/>
                <w:lang w:val="nl-NL"/>
              </w:rPr>
              <w:t xml:space="preserve">Het strand moet voldoen aan de Blue </w:t>
            </w:r>
            <w:proofErr w:type="spellStart"/>
            <w:r w:rsidRPr="0075329E">
              <w:rPr>
                <w:rFonts w:ascii="Corbel" w:hAnsi="Corbel" w:cs="Arial"/>
                <w:b/>
                <w:bCs/>
                <w:sz w:val="20"/>
                <w:szCs w:val="20"/>
                <w:lang w:val="nl-NL"/>
              </w:rPr>
              <w:t>Flag</w:t>
            </w:r>
            <w:proofErr w:type="spellEnd"/>
            <w:r w:rsidRPr="0075329E">
              <w:rPr>
                <w:rFonts w:ascii="Corbel" w:hAnsi="Corbel" w:cs="Arial"/>
                <w:b/>
                <w:bCs/>
                <w:sz w:val="20"/>
                <w:szCs w:val="20"/>
                <w:lang w:val="nl-NL"/>
              </w:rPr>
              <w:t xml:space="preserve"> criteria voor </w:t>
            </w:r>
            <w:r w:rsidR="0075329E" w:rsidRPr="0075329E">
              <w:rPr>
                <w:rFonts w:ascii="Corbel" w:hAnsi="Corbel" w:cs="Arial"/>
                <w:b/>
                <w:bCs/>
                <w:sz w:val="20"/>
                <w:szCs w:val="20"/>
                <w:lang w:val="nl-NL"/>
              </w:rPr>
              <w:t>d</w:t>
            </w:r>
            <w:r w:rsidR="0075329E" w:rsidRPr="0075329E">
              <w:rPr>
                <w:rFonts w:ascii="Corbel" w:hAnsi="Corbel"/>
                <w:b/>
                <w:bCs/>
                <w:sz w:val="20"/>
                <w:szCs w:val="20"/>
                <w:lang w:val="nl-NL"/>
              </w:rPr>
              <w:t xml:space="preserve">e aanwezigheid van </w:t>
            </w:r>
            <w:r w:rsidRPr="0075329E">
              <w:rPr>
                <w:rFonts w:ascii="Corbel" w:hAnsi="Corbel" w:cs="Arial"/>
                <w:b/>
                <w:bCs/>
                <w:sz w:val="20"/>
                <w:szCs w:val="20"/>
                <w:lang w:val="nl-NL"/>
              </w:rPr>
              <w:t xml:space="preserve">E. coli en </w:t>
            </w:r>
            <w:proofErr w:type="spellStart"/>
            <w:r w:rsidRPr="0075329E">
              <w:rPr>
                <w:rFonts w:ascii="Corbel" w:hAnsi="Corbel" w:cs="Arial"/>
                <w:b/>
                <w:bCs/>
                <w:sz w:val="20"/>
                <w:szCs w:val="20"/>
                <w:lang w:val="nl-NL"/>
              </w:rPr>
              <w:t>enterokokken</w:t>
            </w:r>
            <w:proofErr w:type="spellEnd"/>
            <w:r w:rsidRPr="0075329E">
              <w:rPr>
                <w:rFonts w:ascii="Corbel" w:hAnsi="Corbel" w:cs="Arial"/>
                <w:b/>
                <w:bCs/>
                <w:sz w:val="20"/>
                <w:szCs w:val="20"/>
                <w:lang w:val="nl-NL"/>
              </w:rPr>
              <w:t>/streptokokken.</w:t>
            </w:r>
          </w:p>
          <w:p w14:paraId="2140575A" w14:textId="78FD8C55" w:rsidR="001C15DB" w:rsidRPr="00631358" w:rsidRDefault="001C15DB" w:rsidP="001C15DB">
            <w:pPr>
              <w:autoSpaceDE w:val="0"/>
              <w:autoSpaceDN w:val="0"/>
              <w:adjustRightInd w:val="0"/>
              <w:rPr>
                <w:rStyle w:val="mediumtext1"/>
                <w:rFonts w:ascii="Corbel" w:hAnsi="Corbel" w:cs="Arial"/>
                <w:color w:val="000000"/>
                <w:sz w:val="20"/>
                <w:szCs w:val="22"/>
                <w:shd w:val="clear" w:color="auto" w:fill="FFFFFF"/>
                <w:lang w:val="nl-NL"/>
              </w:rPr>
            </w:pPr>
            <w:r w:rsidRPr="00631358">
              <w:rPr>
                <w:rStyle w:val="mediumtext1"/>
                <w:rFonts w:ascii="Corbel" w:hAnsi="Corbel" w:cs="Arial"/>
                <w:color w:val="000000"/>
                <w:sz w:val="20"/>
                <w:szCs w:val="22"/>
                <w:lang w:val="nl-NL"/>
              </w:rPr>
              <w:t xml:space="preserve">De microbiologische parameters waarop moet worden getest zijn hieronder gegeven. De </w:t>
            </w:r>
            <w:r w:rsidRPr="00631358">
              <w:rPr>
                <w:rStyle w:val="mediumtext1"/>
                <w:rFonts w:ascii="Corbel" w:hAnsi="Corbel" w:cs="Arial"/>
                <w:color w:val="000000"/>
                <w:sz w:val="20"/>
                <w:szCs w:val="22"/>
                <w:shd w:val="clear" w:color="auto" w:fill="FFFFFF"/>
                <w:lang w:val="nl-NL"/>
              </w:rPr>
              <w:t xml:space="preserve">Blue </w:t>
            </w:r>
            <w:proofErr w:type="spellStart"/>
            <w:r w:rsidRPr="00631358">
              <w:rPr>
                <w:rStyle w:val="mediumtext1"/>
                <w:rFonts w:ascii="Corbel" w:hAnsi="Corbel" w:cs="Arial"/>
                <w:color w:val="000000"/>
                <w:sz w:val="20"/>
                <w:szCs w:val="22"/>
                <w:shd w:val="clear" w:color="auto" w:fill="FFFFFF"/>
                <w:lang w:val="nl-NL"/>
              </w:rPr>
              <w:t>Flag</w:t>
            </w:r>
            <w:proofErr w:type="spellEnd"/>
            <w:r w:rsidRPr="00631358">
              <w:rPr>
                <w:rStyle w:val="mediumtext1"/>
                <w:rFonts w:ascii="Corbel" w:hAnsi="Corbel" w:cs="Arial"/>
                <w:color w:val="000000"/>
                <w:sz w:val="20"/>
                <w:szCs w:val="22"/>
                <w:shd w:val="clear" w:color="auto" w:fill="FFFFFF"/>
                <w:lang w:val="nl-NL"/>
              </w:rPr>
              <w:t xml:space="preserve"> grenswaarden zijn hetzelfde voor zoetwater </w:t>
            </w:r>
            <w:r w:rsidR="005C3BA3">
              <w:rPr>
                <w:rStyle w:val="mediumtext1"/>
                <w:rFonts w:ascii="Corbel" w:hAnsi="Corbel" w:cs="Arial"/>
                <w:color w:val="000000"/>
                <w:sz w:val="20"/>
                <w:szCs w:val="22"/>
                <w:shd w:val="clear" w:color="auto" w:fill="FFFFFF"/>
                <w:lang w:val="nl-NL"/>
              </w:rPr>
              <w:t>en</w:t>
            </w:r>
            <w:r w:rsidRPr="00631358">
              <w:rPr>
                <w:rStyle w:val="mediumtext1"/>
                <w:rFonts w:ascii="Corbel" w:hAnsi="Corbel" w:cs="Arial"/>
                <w:color w:val="000000"/>
                <w:sz w:val="20"/>
                <w:szCs w:val="22"/>
                <w:shd w:val="clear" w:color="auto" w:fill="FFFFFF"/>
                <w:lang w:val="nl-NL"/>
              </w:rPr>
              <w:t xml:space="preserve"> voor zeewater. </w:t>
            </w:r>
          </w:p>
          <w:p w14:paraId="3C63D3CA" w14:textId="77777777" w:rsidR="001C15DB" w:rsidRPr="00631358" w:rsidRDefault="001C15DB" w:rsidP="001C15DB">
            <w:pPr>
              <w:autoSpaceDE w:val="0"/>
              <w:autoSpaceDN w:val="0"/>
              <w:adjustRightInd w:val="0"/>
              <w:rPr>
                <w:rFonts w:ascii="Corbel" w:hAnsi="Corbel" w:cs="Arial"/>
                <w:b/>
                <w:bCs/>
                <w:sz w:val="20"/>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242"/>
            </w:tblGrid>
            <w:tr w:rsidR="001C15DB" w:rsidRPr="00D03EE8" w14:paraId="7B669AC6" w14:textId="77777777">
              <w:tc>
                <w:tcPr>
                  <w:tcW w:w="4428" w:type="dxa"/>
                </w:tcPr>
                <w:p w14:paraId="5CC0B9C8" w14:textId="77777777" w:rsidR="001C15DB" w:rsidRPr="00631358" w:rsidRDefault="001C15DB" w:rsidP="001C15DB">
                  <w:pPr>
                    <w:autoSpaceDE w:val="0"/>
                    <w:autoSpaceDN w:val="0"/>
                    <w:adjustRightInd w:val="0"/>
                    <w:rPr>
                      <w:rFonts w:ascii="Corbel" w:hAnsi="Corbel" w:cs="Arial"/>
                      <w:b/>
                      <w:bCs/>
                      <w:sz w:val="20"/>
                      <w:szCs w:val="22"/>
                      <w:lang w:val="nl-NL"/>
                    </w:rPr>
                  </w:pPr>
                  <w:r w:rsidRPr="00631358">
                    <w:rPr>
                      <w:rFonts w:ascii="Corbel" w:hAnsi="Corbel" w:cs="Arial"/>
                      <w:b/>
                      <w:bCs/>
                      <w:sz w:val="20"/>
                      <w:szCs w:val="22"/>
                      <w:lang w:val="nl-NL"/>
                    </w:rPr>
                    <w:t xml:space="preserve">Parameter </w:t>
                  </w:r>
                </w:p>
              </w:tc>
              <w:tc>
                <w:tcPr>
                  <w:tcW w:w="4428" w:type="dxa"/>
                </w:tcPr>
                <w:p w14:paraId="68A41FD8" w14:textId="77777777" w:rsidR="001C15DB" w:rsidRPr="00631358" w:rsidRDefault="001C15DB" w:rsidP="001C15DB">
                  <w:pPr>
                    <w:autoSpaceDE w:val="0"/>
                    <w:autoSpaceDN w:val="0"/>
                    <w:adjustRightInd w:val="0"/>
                    <w:rPr>
                      <w:rFonts w:ascii="Corbel" w:hAnsi="Corbel" w:cs="Arial"/>
                      <w:b/>
                      <w:bCs/>
                      <w:sz w:val="20"/>
                      <w:szCs w:val="22"/>
                      <w:lang w:val="nl-NL"/>
                    </w:rPr>
                  </w:pPr>
                  <w:r w:rsidRPr="00631358">
                    <w:rPr>
                      <w:rFonts w:ascii="Corbel" w:hAnsi="Corbel" w:cs="Arial"/>
                      <w:b/>
                      <w:bCs/>
                      <w:sz w:val="20"/>
                      <w:szCs w:val="22"/>
                      <w:lang w:val="nl-NL"/>
                    </w:rPr>
                    <w:t>Limietwaarden</w:t>
                  </w:r>
                </w:p>
              </w:tc>
            </w:tr>
            <w:tr w:rsidR="001C15DB" w:rsidRPr="00D03EE8" w14:paraId="0ED9B10D" w14:textId="77777777">
              <w:tc>
                <w:tcPr>
                  <w:tcW w:w="4428" w:type="dxa"/>
                </w:tcPr>
                <w:p w14:paraId="2A4CA10E" w14:textId="77777777" w:rsidR="001C15DB" w:rsidRPr="00631358" w:rsidRDefault="001C15DB" w:rsidP="001C15DB">
                  <w:pPr>
                    <w:autoSpaceDE w:val="0"/>
                    <w:autoSpaceDN w:val="0"/>
                    <w:adjustRightInd w:val="0"/>
                    <w:rPr>
                      <w:rFonts w:ascii="Corbel" w:hAnsi="Corbel" w:cs="Arial"/>
                      <w:bCs/>
                      <w:sz w:val="20"/>
                      <w:szCs w:val="22"/>
                      <w:lang w:val="nl-NL"/>
                    </w:rPr>
                  </w:pPr>
                  <w:r w:rsidRPr="00631358">
                    <w:rPr>
                      <w:rFonts w:ascii="Corbel" w:hAnsi="Corbel" w:cs="Arial"/>
                      <w:bCs/>
                      <w:sz w:val="20"/>
                      <w:szCs w:val="22"/>
                      <w:lang w:val="nl-NL"/>
                    </w:rPr>
                    <w:t xml:space="preserve">Fecale </w:t>
                  </w:r>
                  <w:proofErr w:type="spellStart"/>
                  <w:r w:rsidRPr="00631358">
                    <w:rPr>
                      <w:rFonts w:ascii="Corbel" w:hAnsi="Corbel" w:cs="Arial"/>
                      <w:bCs/>
                      <w:sz w:val="20"/>
                      <w:szCs w:val="22"/>
                      <w:lang w:val="nl-NL"/>
                    </w:rPr>
                    <w:t>Colibacteria</w:t>
                  </w:r>
                  <w:proofErr w:type="spellEnd"/>
                  <w:r w:rsidRPr="00631358">
                    <w:rPr>
                      <w:rFonts w:ascii="Corbel" w:hAnsi="Corbel" w:cs="Arial"/>
                      <w:bCs/>
                      <w:sz w:val="20"/>
                      <w:szCs w:val="22"/>
                      <w:lang w:val="nl-NL"/>
                    </w:rPr>
                    <w:t xml:space="preserve"> (</w:t>
                  </w:r>
                  <w:proofErr w:type="spellStart"/>
                  <w:r w:rsidRPr="00631358">
                    <w:rPr>
                      <w:rFonts w:ascii="Corbel" w:hAnsi="Corbel" w:cs="Arial"/>
                      <w:bCs/>
                      <w:sz w:val="20"/>
                      <w:szCs w:val="22"/>
                      <w:lang w:val="nl-NL"/>
                    </w:rPr>
                    <w:t>Escherichia</w:t>
                  </w:r>
                  <w:proofErr w:type="spellEnd"/>
                  <w:r w:rsidRPr="00631358">
                    <w:rPr>
                      <w:rFonts w:ascii="Corbel" w:hAnsi="Corbel" w:cs="Arial"/>
                      <w:bCs/>
                      <w:sz w:val="20"/>
                      <w:szCs w:val="22"/>
                      <w:lang w:val="nl-NL"/>
                    </w:rPr>
                    <w:t xml:space="preserve"> coli)</w:t>
                  </w:r>
                </w:p>
              </w:tc>
              <w:tc>
                <w:tcPr>
                  <w:tcW w:w="4428" w:type="dxa"/>
                </w:tcPr>
                <w:p w14:paraId="58CB6B21" w14:textId="77777777" w:rsidR="001C15DB" w:rsidRPr="00631358" w:rsidRDefault="001C15DB" w:rsidP="001C15DB">
                  <w:pPr>
                    <w:autoSpaceDE w:val="0"/>
                    <w:autoSpaceDN w:val="0"/>
                    <w:adjustRightInd w:val="0"/>
                    <w:rPr>
                      <w:rFonts w:ascii="Corbel" w:hAnsi="Corbel" w:cs="Arial"/>
                      <w:sz w:val="20"/>
                      <w:szCs w:val="22"/>
                      <w:lang w:val="nl-NL"/>
                    </w:rPr>
                  </w:pPr>
                  <w:r w:rsidRPr="00631358">
                    <w:rPr>
                      <w:rFonts w:ascii="Corbel" w:hAnsi="Corbel" w:cs="Arial"/>
                      <w:sz w:val="20"/>
                      <w:szCs w:val="22"/>
                      <w:lang w:val="nl-NL"/>
                    </w:rPr>
                    <w:t xml:space="preserve">250 </w:t>
                  </w:r>
                  <w:proofErr w:type="spellStart"/>
                  <w:r w:rsidRPr="00631358">
                    <w:rPr>
                      <w:rFonts w:ascii="Corbel" w:hAnsi="Corbel" w:cs="Arial"/>
                      <w:sz w:val="20"/>
                      <w:szCs w:val="22"/>
                      <w:lang w:val="nl-NL"/>
                    </w:rPr>
                    <w:t>kve</w:t>
                  </w:r>
                  <w:proofErr w:type="spellEnd"/>
                  <w:r w:rsidRPr="00631358">
                    <w:rPr>
                      <w:rFonts w:ascii="Corbel" w:hAnsi="Corbel" w:cs="Arial"/>
                      <w:sz w:val="20"/>
                      <w:szCs w:val="22"/>
                      <w:lang w:val="nl-NL"/>
                    </w:rPr>
                    <w:t>/100 ml</w:t>
                  </w:r>
                </w:p>
              </w:tc>
            </w:tr>
            <w:tr w:rsidR="001C15DB" w:rsidRPr="00D03EE8" w14:paraId="7C5D3291" w14:textId="77777777">
              <w:tc>
                <w:tcPr>
                  <w:tcW w:w="4428" w:type="dxa"/>
                </w:tcPr>
                <w:p w14:paraId="5069EDF4" w14:textId="77777777" w:rsidR="001C15DB" w:rsidRPr="00631358" w:rsidRDefault="001C15DB" w:rsidP="001C15DB">
                  <w:pPr>
                    <w:rPr>
                      <w:rFonts w:ascii="Corbel" w:hAnsi="Corbel"/>
                      <w:sz w:val="20"/>
                      <w:szCs w:val="22"/>
                      <w:lang w:val="nl-NL"/>
                    </w:rPr>
                  </w:pPr>
                  <w:r w:rsidRPr="00631358">
                    <w:rPr>
                      <w:rFonts w:ascii="Corbel" w:hAnsi="Corbel" w:cs="Arial"/>
                      <w:bCs/>
                      <w:sz w:val="20"/>
                      <w:szCs w:val="22"/>
                      <w:lang w:val="nl-NL"/>
                    </w:rPr>
                    <w:t xml:space="preserve">Intestinale </w:t>
                  </w:r>
                  <w:proofErr w:type="spellStart"/>
                  <w:r w:rsidRPr="00631358">
                    <w:rPr>
                      <w:rFonts w:ascii="Corbel" w:hAnsi="Corbel" w:cs="Arial"/>
                      <w:bCs/>
                      <w:sz w:val="20"/>
                      <w:szCs w:val="22"/>
                      <w:lang w:val="nl-NL"/>
                    </w:rPr>
                    <w:t>enterokokken</w:t>
                  </w:r>
                  <w:proofErr w:type="spellEnd"/>
                  <w:r w:rsidRPr="00631358">
                    <w:rPr>
                      <w:rFonts w:ascii="Corbel" w:hAnsi="Corbel" w:cs="Arial"/>
                      <w:bCs/>
                      <w:sz w:val="20"/>
                      <w:szCs w:val="22"/>
                      <w:lang w:val="nl-NL"/>
                    </w:rPr>
                    <w:t>/streptokokken</w:t>
                  </w:r>
                </w:p>
              </w:tc>
              <w:tc>
                <w:tcPr>
                  <w:tcW w:w="4428" w:type="dxa"/>
                </w:tcPr>
                <w:p w14:paraId="0ADA8641" w14:textId="77777777" w:rsidR="001C15DB" w:rsidRPr="00631358" w:rsidRDefault="001C15DB" w:rsidP="001C15DB">
                  <w:pPr>
                    <w:rPr>
                      <w:rFonts w:ascii="Corbel" w:hAnsi="Corbel"/>
                      <w:sz w:val="20"/>
                      <w:szCs w:val="22"/>
                      <w:lang w:val="nl-NL"/>
                    </w:rPr>
                  </w:pPr>
                  <w:r w:rsidRPr="00631358">
                    <w:rPr>
                      <w:rFonts w:ascii="Corbel" w:hAnsi="Corbel" w:cs="Arial"/>
                      <w:sz w:val="20"/>
                      <w:szCs w:val="22"/>
                      <w:lang w:val="nl-NL"/>
                    </w:rPr>
                    <w:t xml:space="preserve">100 </w:t>
                  </w:r>
                  <w:proofErr w:type="spellStart"/>
                  <w:r w:rsidRPr="00631358">
                    <w:rPr>
                      <w:rFonts w:ascii="Corbel" w:hAnsi="Corbel" w:cs="Arial"/>
                      <w:sz w:val="20"/>
                      <w:szCs w:val="22"/>
                      <w:lang w:val="nl-NL"/>
                    </w:rPr>
                    <w:t>kve</w:t>
                  </w:r>
                  <w:proofErr w:type="spellEnd"/>
                  <w:r w:rsidRPr="00631358">
                    <w:rPr>
                      <w:rFonts w:ascii="Corbel" w:hAnsi="Corbel" w:cs="Arial"/>
                      <w:sz w:val="20"/>
                      <w:szCs w:val="22"/>
                      <w:lang w:val="nl-NL"/>
                    </w:rPr>
                    <w:t>/100 ml</w:t>
                  </w:r>
                </w:p>
              </w:tc>
            </w:tr>
          </w:tbl>
          <w:p w14:paraId="1E69E568" w14:textId="77777777" w:rsidR="001C15DB" w:rsidRPr="00631358" w:rsidRDefault="001C15DB" w:rsidP="001C15DB">
            <w:pPr>
              <w:autoSpaceDE w:val="0"/>
              <w:autoSpaceDN w:val="0"/>
              <w:adjustRightInd w:val="0"/>
              <w:rPr>
                <w:rFonts w:ascii="Corbel" w:hAnsi="Corbel" w:cs="Arial"/>
                <w:b/>
                <w:bCs/>
                <w:sz w:val="20"/>
                <w:szCs w:val="22"/>
                <w:lang w:val="nl-NL"/>
              </w:rPr>
            </w:pPr>
          </w:p>
          <w:p w14:paraId="5F927CA7" w14:textId="77777777" w:rsidR="001C15DB" w:rsidRPr="00631358" w:rsidRDefault="001C15DB" w:rsidP="001C15DB">
            <w:pPr>
              <w:autoSpaceDE w:val="0"/>
              <w:autoSpaceDN w:val="0"/>
              <w:adjustRightInd w:val="0"/>
              <w:rPr>
                <w:rFonts w:ascii="Corbel" w:hAnsi="Corbel" w:cs="Arial"/>
                <w:sz w:val="20"/>
                <w:szCs w:val="22"/>
                <w:lang w:val="nl-NL"/>
              </w:rPr>
            </w:pPr>
            <w:proofErr w:type="spellStart"/>
            <w:r w:rsidRPr="00631358">
              <w:rPr>
                <w:rFonts w:ascii="Corbel" w:hAnsi="Corbel" w:cs="Arial"/>
                <w:sz w:val="20"/>
                <w:szCs w:val="22"/>
                <w:lang w:val="nl-NL"/>
              </w:rPr>
              <w:t>kve</w:t>
            </w:r>
            <w:proofErr w:type="spellEnd"/>
            <w:r w:rsidRPr="00631358">
              <w:rPr>
                <w:rFonts w:ascii="Corbel" w:hAnsi="Corbel" w:cs="Arial"/>
                <w:sz w:val="20"/>
                <w:szCs w:val="22"/>
                <w:lang w:val="nl-NL"/>
              </w:rPr>
              <w:t xml:space="preserve"> = kolonievormende eenheden (van bacteriën)</w:t>
            </w:r>
          </w:p>
          <w:p w14:paraId="11C50383" w14:textId="77777777" w:rsidR="001C15DB" w:rsidRPr="00631358" w:rsidRDefault="001C15DB" w:rsidP="001C15DB">
            <w:pPr>
              <w:autoSpaceDE w:val="0"/>
              <w:autoSpaceDN w:val="0"/>
              <w:adjustRightInd w:val="0"/>
              <w:rPr>
                <w:rFonts w:ascii="Corbel" w:hAnsi="Corbel" w:cs="Arial"/>
                <w:b/>
                <w:bCs/>
                <w:sz w:val="20"/>
                <w:szCs w:val="22"/>
                <w:lang w:val="nl-NL"/>
              </w:rPr>
            </w:pPr>
          </w:p>
          <w:p w14:paraId="4E248132" w14:textId="77777777" w:rsidR="001C15DB" w:rsidRPr="00631358" w:rsidRDefault="001C15DB" w:rsidP="001C15DB">
            <w:pPr>
              <w:autoSpaceDE w:val="0"/>
              <w:autoSpaceDN w:val="0"/>
              <w:adjustRightInd w:val="0"/>
              <w:rPr>
                <w:rFonts w:ascii="Corbel" w:hAnsi="Corbel" w:cs="Arial"/>
                <w:b/>
                <w:bCs/>
                <w:sz w:val="20"/>
                <w:szCs w:val="22"/>
                <w:lang w:val="nl-NL"/>
              </w:rPr>
            </w:pPr>
            <w:r w:rsidRPr="00631358">
              <w:rPr>
                <w:rFonts w:ascii="Corbel" w:hAnsi="Corbel" w:cs="Arial"/>
                <w:b/>
                <w:bCs/>
                <w:sz w:val="20"/>
                <w:szCs w:val="22"/>
                <w:lang w:val="nl-NL"/>
              </w:rPr>
              <w:t>Geaccepteerd percentiel:</w:t>
            </w:r>
          </w:p>
          <w:p w14:paraId="697D3560" w14:textId="31FD91D0" w:rsidR="001C15DB" w:rsidRPr="00631358" w:rsidRDefault="001C15DB" w:rsidP="001C15DB">
            <w:pPr>
              <w:autoSpaceDE w:val="0"/>
              <w:autoSpaceDN w:val="0"/>
              <w:adjustRightInd w:val="0"/>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xml:space="preserve">Voor de evaluatie van een strand van het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xml:space="preserve"> programma is 95-percentiel</w:t>
            </w:r>
            <w:r w:rsidR="005B58F8">
              <w:rPr>
                <w:rFonts w:ascii="Corbel" w:hAnsi="Corbel" w:cs="Arial"/>
                <w:color w:val="000000"/>
                <w:sz w:val="20"/>
                <w:szCs w:val="22"/>
                <w:shd w:val="clear" w:color="auto" w:fill="FFFFFF"/>
                <w:lang w:val="nl-NL"/>
              </w:rPr>
              <w:t xml:space="preserve"> </w:t>
            </w:r>
            <w:r w:rsidRPr="00631358">
              <w:rPr>
                <w:rStyle w:val="longtext1"/>
                <w:rFonts w:ascii="Corbel" w:hAnsi="Corbel" w:cs="Arial"/>
                <w:color w:val="000000"/>
                <w:szCs w:val="22"/>
                <w:shd w:val="clear" w:color="auto" w:fill="FFFFFF"/>
                <w:lang w:val="nl-NL"/>
              </w:rPr>
              <w:t xml:space="preserve">naleving vereist van bovengenoemde grenswaarden. Dit is in overeenstemming met de EU-zwemwaterrichtlijn van 2006, evenals met de aanbeveling van de Wereldgezondheidsorganisatie. Het percentiel moet worden berekend voor elke parameter en er moet ook aan voldaan worden voor elke parameter. Als bijvoorbeeld het 95-percentiel lager is dan de grenswaarden voor </w:t>
            </w:r>
            <w:proofErr w:type="spellStart"/>
            <w:r w:rsidRPr="00631358">
              <w:rPr>
                <w:rStyle w:val="longtext1"/>
                <w:rFonts w:ascii="Corbel" w:hAnsi="Corbel" w:cs="Arial"/>
                <w:color w:val="000000"/>
                <w:szCs w:val="22"/>
                <w:shd w:val="clear" w:color="auto" w:fill="FFFFFF"/>
                <w:lang w:val="nl-NL"/>
              </w:rPr>
              <w:t>Escherichia</w:t>
            </w:r>
            <w:proofErr w:type="spellEnd"/>
            <w:r w:rsidR="005C3BA3">
              <w:rPr>
                <w:rStyle w:val="longtext1"/>
                <w:rFonts w:ascii="Corbel" w:hAnsi="Corbel" w:cs="Arial"/>
                <w:color w:val="000000"/>
                <w:szCs w:val="22"/>
                <w:shd w:val="clear" w:color="auto" w:fill="FFFFFF"/>
                <w:lang w:val="nl-NL"/>
              </w:rPr>
              <w:t xml:space="preserve"> </w:t>
            </w:r>
            <w:r w:rsidRPr="00631358">
              <w:rPr>
                <w:rStyle w:val="longtext1"/>
                <w:rFonts w:ascii="Corbel" w:hAnsi="Corbel" w:cs="Arial"/>
                <w:color w:val="000000"/>
                <w:szCs w:val="22"/>
                <w:shd w:val="clear" w:color="auto" w:fill="FFFFFF"/>
                <w:lang w:val="nl-NL"/>
              </w:rPr>
              <w:t xml:space="preserve">coli maar niet voor intestinale </w:t>
            </w:r>
            <w:proofErr w:type="spellStart"/>
            <w:r w:rsidRPr="00631358">
              <w:rPr>
                <w:rStyle w:val="longtext1"/>
                <w:rFonts w:ascii="Corbel" w:hAnsi="Corbel" w:cs="Arial"/>
                <w:color w:val="000000"/>
                <w:szCs w:val="22"/>
                <w:shd w:val="clear" w:color="auto" w:fill="FFFFFF"/>
                <w:lang w:val="nl-NL"/>
              </w:rPr>
              <w:t>enterokokken</w:t>
            </w:r>
            <w:proofErr w:type="spellEnd"/>
            <w:r w:rsidRPr="00631358">
              <w:rPr>
                <w:rStyle w:val="longtext1"/>
                <w:rFonts w:ascii="Corbel" w:hAnsi="Corbel" w:cs="Arial"/>
                <w:color w:val="000000"/>
                <w:szCs w:val="22"/>
                <w:shd w:val="clear" w:color="auto" w:fill="FFFFFF"/>
                <w:lang w:val="nl-NL"/>
              </w:rPr>
              <w:t xml:space="preserve">, dan wordt het strand niet beloond met de Blue </w:t>
            </w:r>
            <w:proofErr w:type="spellStart"/>
            <w:r w:rsidRPr="00631358">
              <w:rPr>
                <w:rStyle w:val="longtext1"/>
                <w:rFonts w:ascii="Corbel" w:hAnsi="Corbel" w:cs="Arial"/>
                <w:color w:val="000000"/>
                <w:szCs w:val="22"/>
                <w:shd w:val="clear" w:color="auto" w:fill="FFFFFF"/>
                <w:lang w:val="nl-NL"/>
              </w:rPr>
              <w:t>Flag</w:t>
            </w:r>
            <w:proofErr w:type="spellEnd"/>
            <w:r w:rsidRPr="00631358">
              <w:rPr>
                <w:rStyle w:val="longtext1"/>
                <w:rFonts w:ascii="Corbel" w:hAnsi="Corbel" w:cs="Arial"/>
                <w:color w:val="000000"/>
                <w:szCs w:val="22"/>
                <w:shd w:val="clear" w:color="auto" w:fill="FFFFFF"/>
                <w:lang w:val="nl-NL"/>
              </w:rPr>
              <w:t>. Bij gebruik van deze 95-percentiel methode, verwijzen de normen naar waarden die de grens zouden overschrijden in minder dan 5% van de tijd.</w:t>
            </w:r>
          </w:p>
          <w:p w14:paraId="03759864" w14:textId="77777777" w:rsidR="001C15DB" w:rsidRPr="00631358" w:rsidRDefault="001C15DB" w:rsidP="001C15DB">
            <w:pPr>
              <w:autoSpaceDE w:val="0"/>
              <w:autoSpaceDN w:val="0"/>
              <w:adjustRightInd w:val="0"/>
              <w:rPr>
                <w:rFonts w:ascii="Corbel" w:hAnsi="Corbel" w:cs="Arial"/>
                <w:sz w:val="20"/>
                <w:szCs w:val="22"/>
                <w:lang w:val="nl-NL"/>
              </w:rPr>
            </w:pPr>
          </w:p>
          <w:p w14:paraId="5163F91D" w14:textId="77777777" w:rsidR="001C15DB" w:rsidRPr="00631358" w:rsidRDefault="001C15DB" w:rsidP="001C15DB">
            <w:p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Het 95-percentiel is verkregen via de volgende berekeningen (gebaseerd op de uitleg in de EU Zwemwaterrichtlijn 2006):</w:t>
            </w:r>
          </w:p>
          <w:p w14:paraId="03589DA3" w14:textId="77777777" w:rsidR="001C15DB" w:rsidRPr="00631358" w:rsidRDefault="001C15DB" w:rsidP="001C15DB">
            <w:pPr>
              <w:numPr>
                <w:ilvl w:val="0"/>
                <w:numId w:val="32"/>
              </w:num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lang w:val="nl-NL"/>
              </w:rPr>
              <w:t>Neem de log10 waarde van alle bacterietellingen in de gegevensreeks die geëvalueerd wordt.</w:t>
            </w:r>
            <w:r w:rsidRPr="00631358">
              <w:rPr>
                <w:rStyle w:val="longtext1"/>
                <w:rFonts w:ascii="Corbel" w:hAnsi="Corbel" w:cs="Arial"/>
                <w:color w:val="000000"/>
                <w:szCs w:val="22"/>
                <w:shd w:val="clear" w:color="auto" w:fill="FFFFFF"/>
                <w:lang w:val="nl-NL"/>
              </w:rPr>
              <w:t xml:space="preserve"> Zero waarden kunnen niet worden gebruikt en moet worden vervangen door een waarde van 1 (of de minimaal toegestane waarde)</w:t>
            </w:r>
          </w:p>
          <w:p w14:paraId="79A4305B" w14:textId="77777777" w:rsidR="001C15DB" w:rsidRPr="00631358" w:rsidRDefault="001C15DB" w:rsidP="001C15DB">
            <w:pPr>
              <w:numPr>
                <w:ilvl w:val="0"/>
                <w:numId w:val="32"/>
              </w:num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Bereken het gemiddelde van de gevonden waarden</w:t>
            </w:r>
          </w:p>
          <w:p w14:paraId="2AE01177" w14:textId="77777777" w:rsidR="001C15DB" w:rsidRPr="00631358" w:rsidRDefault="001C15DB" w:rsidP="001C15DB">
            <w:pPr>
              <w:numPr>
                <w:ilvl w:val="0"/>
                <w:numId w:val="32"/>
              </w:numPr>
              <w:rPr>
                <w:rFonts w:ascii="Corbel" w:hAnsi="Corbel" w:cs="Arial"/>
                <w:color w:val="000000"/>
                <w:sz w:val="20"/>
                <w:szCs w:val="22"/>
                <w:shd w:val="clear" w:color="auto" w:fill="FFFFFF"/>
                <w:lang w:val="nl-NL"/>
              </w:rPr>
            </w:pPr>
            <w:r w:rsidRPr="00631358">
              <w:rPr>
                <w:rStyle w:val="longtext1"/>
                <w:rFonts w:ascii="Corbel" w:hAnsi="Corbel" w:cs="Arial"/>
                <w:color w:val="000000"/>
                <w:szCs w:val="22"/>
                <w:shd w:val="clear" w:color="auto" w:fill="FFFFFF"/>
                <w:lang w:val="nl-NL"/>
              </w:rPr>
              <w:t>Bereken de gemiddelde absolute afwijking van de berekende waarden</w:t>
            </w:r>
          </w:p>
          <w:p w14:paraId="710AC630" w14:textId="77777777" w:rsidR="001C15DB" w:rsidRPr="00631358" w:rsidRDefault="001C15DB" w:rsidP="001C15DB">
            <w:pPr>
              <w:numPr>
                <w:ilvl w:val="0"/>
                <w:numId w:val="32"/>
              </w:numPr>
              <w:rPr>
                <w:rStyle w:val="longtext1"/>
                <w:rFonts w:ascii="Corbel" w:hAnsi="Corbel" w:cs="Arial"/>
                <w:szCs w:val="22"/>
                <w:shd w:val="clear" w:color="auto" w:fill="FFFFFF"/>
                <w:lang w:val="nl-NL"/>
              </w:rPr>
            </w:pPr>
            <w:r w:rsidRPr="00631358">
              <w:rPr>
                <w:rStyle w:val="longtext1"/>
                <w:rFonts w:ascii="Corbel" w:hAnsi="Corbel" w:cs="Arial"/>
                <w:szCs w:val="22"/>
                <w:shd w:val="clear" w:color="auto" w:fill="FFFFFF"/>
                <w:lang w:val="nl-NL"/>
              </w:rPr>
              <w:t xml:space="preserve">Het hoogste 95-percentiel is afgeleid van de volgende vergelijking: </w:t>
            </w:r>
            <w:proofErr w:type="spellStart"/>
            <w:r w:rsidRPr="00631358">
              <w:rPr>
                <w:rStyle w:val="longtext1"/>
                <w:rFonts w:ascii="Corbel" w:hAnsi="Corbel" w:cs="Arial"/>
                <w:szCs w:val="22"/>
                <w:shd w:val="clear" w:color="auto" w:fill="FFFFFF"/>
                <w:lang w:val="nl-NL"/>
              </w:rPr>
              <w:t>antilog</w:t>
            </w:r>
            <w:proofErr w:type="spellEnd"/>
            <w:r w:rsidRPr="00631358">
              <w:rPr>
                <w:rStyle w:val="longtext1"/>
                <w:rFonts w:ascii="Corbel" w:hAnsi="Corbel" w:cs="Arial"/>
                <w:szCs w:val="22"/>
                <w:shd w:val="clear" w:color="auto" w:fill="FFFFFF"/>
                <w:lang w:val="nl-NL"/>
              </w:rPr>
              <w:t xml:space="preserve"> (</w:t>
            </w:r>
            <w:r w:rsidRPr="00631358">
              <w:rPr>
                <w:rStyle w:val="longtext1"/>
                <w:rFonts w:ascii="Corbel" w:hAnsi="Corbel" w:cs="Arial"/>
                <w:szCs w:val="22"/>
                <w:shd w:val="clear" w:color="auto" w:fill="FFFFFF"/>
              </w:rPr>
              <w:t>μ</w:t>
            </w:r>
            <w:r w:rsidRPr="00631358">
              <w:rPr>
                <w:rStyle w:val="longtext1"/>
                <w:rFonts w:ascii="Corbel" w:hAnsi="Corbel" w:cs="Arial"/>
                <w:szCs w:val="22"/>
                <w:shd w:val="clear" w:color="auto" w:fill="FFFFFF"/>
                <w:lang w:val="nl-NL"/>
              </w:rPr>
              <w:t xml:space="preserve"> + 1,65 </w:t>
            </w:r>
            <w:r w:rsidRPr="00631358">
              <w:rPr>
                <w:rStyle w:val="longtext1"/>
                <w:rFonts w:ascii="Corbel" w:hAnsi="Corbel" w:cs="Arial"/>
                <w:szCs w:val="22"/>
                <w:shd w:val="clear" w:color="auto" w:fill="FFFFFF"/>
              </w:rPr>
              <w:t>σ</w:t>
            </w:r>
            <w:r w:rsidRPr="00631358">
              <w:rPr>
                <w:rStyle w:val="longtext1"/>
                <w:rFonts w:ascii="Corbel" w:hAnsi="Corbel" w:cs="Arial"/>
                <w:szCs w:val="22"/>
                <w:shd w:val="clear" w:color="auto" w:fill="FFFFFF"/>
                <w:lang w:val="nl-NL"/>
              </w:rPr>
              <w:t>)</w:t>
            </w:r>
          </w:p>
          <w:p w14:paraId="456215F9" w14:textId="66D0DCDD" w:rsidR="001C15DB" w:rsidRPr="009037B5" w:rsidRDefault="001C15DB" w:rsidP="001C15DB">
            <w:pPr>
              <w:numPr>
                <w:ilvl w:val="0"/>
                <w:numId w:val="32"/>
              </w:num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De resulterende waarde moet binnen de grenswaarden vallen zoals die hierboven vermeld staan</w:t>
            </w:r>
            <w:r w:rsidR="009037B5">
              <w:rPr>
                <w:rStyle w:val="longtext1"/>
                <w:rFonts w:ascii="Corbel" w:hAnsi="Corbel" w:cs="Arial"/>
                <w:color w:val="000000"/>
                <w:szCs w:val="22"/>
                <w:shd w:val="clear" w:color="auto" w:fill="FFFFFF"/>
                <w:lang w:val="nl-NL"/>
              </w:rPr>
              <w:t>.</w:t>
            </w:r>
          </w:p>
          <w:p w14:paraId="5EC3C85F" w14:textId="607A507C" w:rsidR="009037B5" w:rsidRPr="00631358" w:rsidRDefault="009037B5" w:rsidP="009037B5">
            <w:pPr>
              <w:rPr>
                <w:rStyle w:val="longtext1"/>
                <w:rFonts w:ascii="Corbel" w:hAnsi="Corbel" w:cs="Arial"/>
                <w:color w:val="000000"/>
                <w:szCs w:val="22"/>
                <w:shd w:val="clear" w:color="auto" w:fill="FFFFFF"/>
                <w:lang w:val="nl-NL"/>
              </w:rPr>
            </w:pPr>
            <w:r>
              <w:rPr>
                <w:rStyle w:val="longtext1"/>
                <w:rFonts w:ascii="Corbel" w:hAnsi="Corbel"/>
                <w:color w:val="000000"/>
                <w:shd w:val="clear" w:color="auto" w:fill="FFFFFF"/>
                <w:lang w:val="nl-NL"/>
              </w:rPr>
              <w:t xml:space="preserve"> ** alleen havo/vwo</w:t>
            </w:r>
          </w:p>
          <w:p w14:paraId="5EF1D915" w14:textId="77777777" w:rsidR="001C15DB" w:rsidRPr="00631358" w:rsidRDefault="001C15DB" w:rsidP="001C15DB">
            <w:pPr>
              <w:rPr>
                <w:rFonts w:ascii="Corbel" w:hAnsi="Corbel"/>
                <w:sz w:val="20"/>
                <w:szCs w:val="22"/>
                <w:lang w:val="nl-NL"/>
              </w:rPr>
            </w:pPr>
          </w:p>
          <w:p w14:paraId="7F21DC7B" w14:textId="26F8DFB6" w:rsidR="001C15DB" w:rsidRPr="00631358" w:rsidRDefault="001C15DB" w:rsidP="001C15DB">
            <w:pPr>
              <w:rPr>
                <w:rFonts w:ascii="Corbel" w:hAnsi="Corbel"/>
                <w:b/>
                <w:sz w:val="20"/>
                <w:szCs w:val="22"/>
                <w:lang w:val="nl-NL"/>
              </w:rPr>
            </w:pPr>
            <w:r w:rsidRPr="00631358">
              <w:rPr>
                <w:rFonts w:ascii="Corbel" w:hAnsi="Corbel"/>
                <w:b/>
                <w:sz w:val="20"/>
                <w:szCs w:val="22"/>
                <w:lang w:val="nl-NL"/>
              </w:rPr>
              <w:t xml:space="preserve">Het strand moet voldoen aan de Blue </w:t>
            </w:r>
            <w:proofErr w:type="spellStart"/>
            <w:r w:rsidRPr="00631358">
              <w:rPr>
                <w:rFonts w:ascii="Corbel" w:hAnsi="Corbel"/>
                <w:b/>
                <w:sz w:val="20"/>
                <w:szCs w:val="22"/>
                <w:lang w:val="nl-NL"/>
              </w:rPr>
              <w:t>Flag</w:t>
            </w:r>
            <w:proofErr w:type="spellEnd"/>
            <w:r w:rsidRPr="00631358">
              <w:rPr>
                <w:rFonts w:ascii="Corbel" w:hAnsi="Corbel"/>
                <w:b/>
                <w:sz w:val="20"/>
                <w:szCs w:val="22"/>
                <w:lang w:val="nl-NL"/>
              </w:rPr>
              <w:t>-criteria voor de volgende fysische en chemische parameters</w:t>
            </w:r>
          </w:p>
          <w:p w14:paraId="5114636D" w14:textId="48715C14" w:rsidR="001C15DB" w:rsidRPr="00631358" w:rsidRDefault="001C15DB" w:rsidP="001C15DB">
            <w:p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xml:space="preserve">De waterkwaliteit kan ook worden beïnvloed door fysische en chemische parameters zoals de pH-waarde en </w:t>
            </w:r>
            <w:r w:rsidR="005C3BA3">
              <w:rPr>
                <w:rStyle w:val="longtext1"/>
                <w:rFonts w:ascii="Corbel" w:hAnsi="Corbel" w:cs="Arial"/>
                <w:color w:val="000000"/>
                <w:szCs w:val="22"/>
                <w:shd w:val="clear" w:color="auto" w:fill="FFFFFF"/>
                <w:lang w:val="nl-NL"/>
              </w:rPr>
              <w:t xml:space="preserve">de hoeveelheid </w:t>
            </w:r>
            <w:r w:rsidRPr="00631358">
              <w:rPr>
                <w:rStyle w:val="longtext1"/>
                <w:rFonts w:ascii="Corbel" w:hAnsi="Corbel" w:cs="Arial"/>
                <w:color w:val="000000"/>
                <w:szCs w:val="22"/>
                <w:shd w:val="clear" w:color="auto" w:fill="FFFFFF"/>
                <w:lang w:val="nl-NL"/>
              </w:rPr>
              <w:t>olie:</w:t>
            </w:r>
          </w:p>
          <w:p w14:paraId="16373979" w14:textId="77777777" w:rsidR="001C15DB" w:rsidRPr="00631358" w:rsidRDefault="001C15DB" w:rsidP="001C15DB">
            <w:pPr>
              <w:rPr>
                <w:rStyle w:val="longtext1"/>
                <w:rFonts w:ascii="Corbel" w:hAnsi="Corbel" w:cs="Arial"/>
                <w:color w:val="000000"/>
                <w:szCs w:val="22"/>
                <w:shd w:val="clear" w:color="auto" w:fill="FFFFFF"/>
                <w:lang w:val="nl-NL"/>
              </w:rPr>
            </w:pPr>
            <w:r w:rsidRPr="00631358">
              <w:rPr>
                <w:rStyle w:val="longtext1"/>
                <w:rFonts w:ascii="Corbel" w:hAnsi="Corbel" w:cs="Arial"/>
                <w:color w:val="000000"/>
                <w:szCs w:val="22"/>
                <w:shd w:val="clear" w:color="auto" w:fill="FFFFFF"/>
                <w:lang w:val="nl-NL"/>
              </w:rPr>
              <w:t>• Het bereik van de pH-waarde is doorgaans 6 tot 9.</w:t>
            </w:r>
          </w:p>
          <w:p w14:paraId="5FA48782" w14:textId="5D4F3666" w:rsidR="001C15DB" w:rsidRPr="00631358" w:rsidRDefault="001C15DB" w:rsidP="001C15DB">
            <w:pPr>
              <w:rPr>
                <w:rFonts w:ascii="Corbel" w:hAnsi="Corbel"/>
                <w:sz w:val="20"/>
                <w:szCs w:val="22"/>
                <w:lang w:val="nl-NL"/>
              </w:rPr>
            </w:pPr>
            <w:r w:rsidRPr="00631358">
              <w:rPr>
                <w:rStyle w:val="longtext1"/>
                <w:rFonts w:ascii="Corbel" w:hAnsi="Corbel" w:cs="Arial"/>
                <w:color w:val="000000"/>
                <w:szCs w:val="22"/>
                <w:shd w:val="clear" w:color="auto" w:fill="FFFFFF"/>
                <w:lang w:val="nl-NL"/>
              </w:rPr>
              <w:t>• Er mag geen zichtbare oliefilm op het oppervlak van het water zijn en er mag geen geur geconstateerd worden. Op het strand moet worden gecontroleerd op olie en noodplannen moeten de vereiste maatregelen bevatten in geval van een dergelijke verontreiniging.</w:t>
            </w:r>
            <w:r w:rsidRPr="00631358">
              <w:rPr>
                <w:rFonts w:ascii="Corbel" w:hAnsi="Corbel" w:cs="Arial"/>
                <w:color w:val="000000"/>
                <w:sz w:val="20"/>
                <w:szCs w:val="22"/>
                <w:shd w:val="clear" w:color="auto" w:fill="FFFFFF"/>
                <w:lang w:val="nl-NL"/>
              </w:rPr>
              <w:br/>
            </w:r>
            <w:r w:rsidRPr="00631358">
              <w:rPr>
                <w:rStyle w:val="longtext1"/>
                <w:rFonts w:ascii="Corbel" w:hAnsi="Corbel" w:cs="Arial"/>
                <w:color w:val="000000"/>
                <w:szCs w:val="22"/>
                <w:shd w:val="clear" w:color="auto" w:fill="FFFFFF"/>
                <w:lang w:val="nl-NL"/>
              </w:rPr>
              <w:t>• Er mo</w:t>
            </w:r>
            <w:r w:rsidR="005C3BA3">
              <w:rPr>
                <w:rStyle w:val="longtext1"/>
                <w:rFonts w:ascii="Corbel" w:hAnsi="Corbel" w:cs="Arial"/>
                <w:color w:val="000000"/>
                <w:szCs w:val="22"/>
                <w:shd w:val="clear" w:color="auto" w:fill="FFFFFF"/>
                <w:lang w:val="nl-NL"/>
              </w:rPr>
              <w:t>gen geen</w:t>
            </w:r>
            <w:r w:rsidRPr="00631358">
              <w:rPr>
                <w:rStyle w:val="longtext1"/>
                <w:rFonts w:ascii="Corbel" w:hAnsi="Corbel" w:cs="Arial"/>
                <w:color w:val="000000"/>
                <w:szCs w:val="22"/>
                <w:shd w:val="clear" w:color="auto" w:fill="FFFFFF"/>
                <w:lang w:val="nl-NL"/>
              </w:rPr>
              <w:t xml:space="preserve"> teerachtige residuen, hout, kunststofartikelen, flessen, verpakkingen, glas of andere stoffen </w:t>
            </w:r>
            <w:r w:rsidR="005C3BA3">
              <w:rPr>
                <w:rStyle w:val="longtext1"/>
                <w:rFonts w:ascii="Corbel" w:hAnsi="Corbel" w:cs="Arial"/>
                <w:color w:val="000000"/>
                <w:szCs w:val="22"/>
                <w:shd w:val="clear" w:color="auto" w:fill="FFFFFF"/>
                <w:lang w:val="nl-NL"/>
              </w:rPr>
              <w:t xml:space="preserve">aanwezig </w:t>
            </w:r>
            <w:r w:rsidRPr="00631358">
              <w:rPr>
                <w:rStyle w:val="longtext1"/>
                <w:rFonts w:ascii="Corbel" w:hAnsi="Corbel" w:cs="Arial"/>
                <w:color w:val="000000"/>
                <w:szCs w:val="22"/>
                <w:shd w:val="clear" w:color="auto" w:fill="FFFFFF"/>
                <w:lang w:val="nl-NL"/>
              </w:rPr>
              <w:t>zijn.</w:t>
            </w:r>
          </w:p>
          <w:p w14:paraId="45EF7B0A" w14:textId="77777777" w:rsidR="001C15DB" w:rsidRPr="00631358" w:rsidRDefault="001C15DB" w:rsidP="001C15DB">
            <w:pPr>
              <w:rPr>
                <w:rFonts w:ascii="Corbel" w:hAnsi="Corbel"/>
                <w:b/>
                <w:sz w:val="20"/>
                <w:lang w:val="nl-NL"/>
              </w:rPr>
            </w:pPr>
          </w:p>
        </w:tc>
      </w:tr>
    </w:tbl>
    <w:p w14:paraId="0C9171F1" w14:textId="77777777" w:rsidR="009037B5" w:rsidRDefault="009037B5" w:rsidP="001C15DB">
      <w:pPr>
        <w:rPr>
          <w:rFonts w:ascii="Corbel" w:hAnsi="Corbel"/>
          <w:b/>
          <w:lang w:val="nl-NL"/>
        </w:rPr>
      </w:pPr>
    </w:p>
    <w:p w14:paraId="432632C5" w14:textId="77777777" w:rsidR="002713DF" w:rsidRPr="00631358" w:rsidRDefault="002713DF" w:rsidP="002713DF">
      <w:pPr>
        <w:spacing w:line="360" w:lineRule="auto"/>
        <w:rPr>
          <w:rFonts w:ascii="Corbel" w:hAnsi="Corbel"/>
          <w:lang w:val="nl-NL"/>
        </w:rPr>
      </w:pPr>
      <w:r w:rsidRPr="00631358">
        <w:rPr>
          <w:rFonts w:ascii="Corbel" w:hAnsi="Corbel"/>
          <w:b/>
          <w:bCs/>
          <w:color w:val="943634"/>
          <w:sz w:val="26"/>
          <w:szCs w:val="26"/>
          <w:lang w:val="nl-NL" w:eastAsia="en-US"/>
        </w:rPr>
        <w:t xml:space="preserve">Opdracht 2 </w:t>
      </w:r>
      <w:r>
        <w:rPr>
          <w:rFonts w:ascii="Corbel" w:hAnsi="Corbel"/>
          <w:b/>
          <w:bCs/>
          <w:color w:val="943634"/>
          <w:sz w:val="26"/>
          <w:szCs w:val="26"/>
          <w:lang w:val="nl-NL" w:eastAsia="en-US"/>
        </w:rPr>
        <w:t xml:space="preserve">– </w:t>
      </w:r>
      <w:r w:rsidRPr="00631358">
        <w:rPr>
          <w:rFonts w:ascii="Corbel" w:hAnsi="Corbel"/>
          <w:b/>
          <w:bCs/>
          <w:color w:val="943634"/>
          <w:sz w:val="26"/>
          <w:szCs w:val="26"/>
          <w:lang w:val="nl-NL" w:eastAsia="en-US"/>
        </w:rPr>
        <w:t xml:space="preserve">De Blue </w:t>
      </w:r>
      <w:proofErr w:type="spellStart"/>
      <w:r w:rsidRPr="00631358">
        <w:rPr>
          <w:rFonts w:ascii="Corbel" w:hAnsi="Corbel"/>
          <w:b/>
          <w:bCs/>
          <w:color w:val="943634"/>
          <w:sz w:val="26"/>
          <w:szCs w:val="26"/>
          <w:lang w:val="nl-NL" w:eastAsia="en-US"/>
        </w:rPr>
        <w:t>Flag</w:t>
      </w:r>
      <w:proofErr w:type="spellEnd"/>
      <w:r w:rsidRPr="00631358">
        <w:rPr>
          <w:rFonts w:ascii="Corbel" w:hAnsi="Corbel"/>
          <w:b/>
          <w:bCs/>
          <w:color w:val="943634"/>
          <w:sz w:val="26"/>
          <w:szCs w:val="26"/>
          <w:lang w:val="nl-NL" w:eastAsia="en-US"/>
        </w:rPr>
        <w:t xml:space="preserve"> criteria</w:t>
      </w:r>
    </w:p>
    <w:p w14:paraId="2B7683F0" w14:textId="77777777" w:rsidR="002713DF" w:rsidRPr="00631358" w:rsidRDefault="002713DF" w:rsidP="002713DF">
      <w:pPr>
        <w:jc w:val="both"/>
        <w:rPr>
          <w:rFonts w:ascii="Corbel" w:eastAsia="Times New Roman" w:hAnsi="Corbel"/>
          <w:b/>
          <w:bCs/>
          <w:lang w:val="de-DE"/>
        </w:rPr>
      </w:pPr>
      <w:r w:rsidRPr="00631358">
        <w:rPr>
          <w:rFonts w:ascii="Corbel" w:eastAsia="Times New Roman" w:hAnsi="Corbel"/>
          <w:b/>
          <w:bCs/>
          <w:lang w:val="de-DE"/>
        </w:rPr>
        <w:t xml:space="preserve">Doel van </w:t>
      </w:r>
      <w:proofErr w:type="spellStart"/>
      <w:r w:rsidRPr="00631358">
        <w:rPr>
          <w:rFonts w:ascii="Corbel" w:eastAsia="Times New Roman" w:hAnsi="Corbel"/>
          <w:b/>
          <w:bCs/>
          <w:lang w:val="de-DE"/>
        </w:rPr>
        <w:t>deze</w:t>
      </w:r>
      <w:proofErr w:type="spellEnd"/>
      <w:r w:rsidRPr="00631358">
        <w:rPr>
          <w:rFonts w:ascii="Corbel" w:eastAsia="Times New Roman" w:hAnsi="Corbel"/>
          <w:b/>
          <w:bCs/>
          <w:lang w:val="de-DE"/>
        </w:rPr>
        <w:t xml:space="preserve"> </w:t>
      </w:r>
      <w:proofErr w:type="spellStart"/>
      <w:r w:rsidRPr="00631358">
        <w:rPr>
          <w:rFonts w:ascii="Corbel" w:eastAsia="Times New Roman" w:hAnsi="Corbel"/>
          <w:b/>
          <w:bCs/>
          <w:lang w:val="de-DE"/>
        </w:rPr>
        <w:t>opdracht</w:t>
      </w:r>
      <w:proofErr w:type="spellEnd"/>
      <w:r w:rsidRPr="00631358">
        <w:rPr>
          <w:rFonts w:ascii="Corbel" w:eastAsia="Times New Roman" w:hAnsi="Corbel"/>
          <w:b/>
          <w:bCs/>
          <w:lang w:val="de-DE"/>
        </w:rPr>
        <w:t>:</w:t>
      </w:r>
    </w:p>
    <w:p w14:paraId="7CB055E4" w14:textId="77777777" w:rsidR="002713DF" w:rsidRPr="00631358" w:rsidRDefault="002713DF" w:rsidP="002713DF">
      <w:pPr>
        <w:numPr>
          <w:ilvl w:val="0"/>
          <w:numId w:val="9"/>
        </w:numPr>
        <w:jc w:val="both"/>
        <w:rPr>
          <w:rFonts w:ascii="Corbel" w:hAnsi="Corbel"/>
          <w:sz w:val="22"/>
          <w:lang w:val="nl-NL"/>
        </w:rPr>
      </w:pPr>
      <w:r w:rsidRPr="00631358">
        <w:rPr>
          <w:rFonts w:ascii="Corbel" w:hAnsi="Corbel"/>
          <w:sz w:val="22"/>
          <w:lang w:val="nl-NL"/>
        </w:rPr>
        <w:t xml:space="preserve">De leerlingen leren de criteria van de Blue </w:t>
      </w:r>
      <w:proofErr w:type="spellStart"/>
      <w:r w:rsidRPr="00631358">
        <w:rPr>
          <w:rFonts w:ascii="Corbel" w:hAnsi="Corbel"/>
          <w:sz w:val="22"/>
          <w:lang w:val="nl-NL"/>
        </w:rPr>
        <w:t>Flag</w:t>
      </w:r>
      <w:proofErr w:type="spellEnd"/>
      <w:r w:rsidRPr="00631358">
        <w:rPr>
          <w:rFonts w:ascii="Corbel" w:hAnsi="Corbel"/>
          <w:sz w:val="22"/>
          <w:lang w:val="nl-NL"/>
        </w:rPr>
        <w:t xml:space="preserve"> kennen.</w:t>
      </w:r>
    </w:p>
    <w:p w14:paraId="13DC0584" w14:textId="77777777" w:rsidR="002713DF" w:rsidRPr="00631358" w:rsidRDefault="002713DF" w:rsidP="002713DF">
      <w:pPr>
        <w:numPr>
          <w:ilvl w:val="0"/>
          <w:numId w:val="9"/>
        </w:numPr>
        <w:jc w:val="both"/>
        <w:rPr>
          <w:rFonts w:ascii="Corbel" w:hAnsi="Corbel"/>
          <w:sz w:val="22"/>
          <w:lang w:val="nl-NL"/>
        </w:rPr>
      </w:pPr>
      <w:r w:rsidRPr="00631358">
        <w:rPr>
          <w:rFonts w:ascii="Corbel" w:hAnsi="Corbel"/>
          <w:sz w:val="22"/>
          <w:lang w:val="nl-NL"/>
        </w:rPr>
        <w:lastRenderedPageBreak/>
        <w:t xml:space="preserve">De leerlingen reflecteren kritisch op de keuze van de Blue </w:t>
      </w:r>
      <w:proofErr w:type="spellStart"/>
      <w:r w:rsidRPr="00631358">
        <w:rPr>
          <w:rFonts w:ascii="Corbel" w:hAnsi="Corbel"/>
          <w:sz w:val="22"/>
          <w:lang w:val="nl-NL"/>
        </w:rPr>
        <w:t>Flag</w:t>
      </w:r>
      <w:proofErr w:type="spellEnd"/>
      <w:r w:rsidRPr="00631358">
        <w:rPr>
          <w:rFonts w:ascii="Corbel" w:hAnsi="Corbel"/>
          <w:sz w:val="22"/>
          <w:lang w:val="nl-NL"/>
        </w:rPr>
        <w:t xml:space="preserve"> criteria: waarom deze en geen andere?</w:t>
      </w:r>
    </w:p>
    <w:p w14:paraId="7ACC4BD4" w14:textId="77777777" w:rsidR="002713DF" w:rsidRPr="00631358" w:rsidRDefault="002713DF" w:rsidP="002713DF">
      <w:pPr>
        <w:numPr>
          <w:ilvl w:val="0"/>
          <w:numId w:val="9"/>
        </w:numPr>
        <w:jc w:val="both"/>
        <w:rPr>
          <w:rFonts w:ascii="Corbel" w:hAnsi="Corbel"/>
          <w:sz w:val="22"/>
          <w:lang w:val="nl-NL"/>
        </w:rPr>
      </w:pPr>
      <w:r w:rsidRPr="00631358">
        <w:rPr>
          <w:rFonts w:ascii="Corbel" w:hAnsi="Corbel"/>
          <w:sz w:val="22"/>
          <w:lang w:val="nl-NL"/>
        </w:rPr>
        <w:t>De leerlingen zijn bezig met de wiskundige achtergrond van de aanvaarde percentages.</w:t>
      </w:r>
    </w:p>
    <w:p w14:paraId="0A85EAAC" w14:textId="77777777" w:rsidR="002713DF" w:rsidRPr="00631358" w:rsidRDefault="002713DF" w:rsidP="002713DF">
      <w:pPr>
        <w:ind w:left="720"/>
        <w:jc w:val="both"/>
        <w:rPr>
          <w:rFonts w:ascii="Corbel" w:hAnsi="Corbel"/>
          <w:sz w:val="22"/>
          <w:lang w:val="nl-NL"/>
        </w:rPr>
      </w:pPr>
    </w:p>
    <w:p w14:paraId="4E887644" w14:textId="77777777" w:rsidR="002713DF" w:rsidRPr="00631358" w:rsidRDefault="002713DF" w:rsidP="002713DF">
      <w:pPr>
        <w:jc w:val="both"/>
        <w:rPr>
          <w:rFonts w:ascii="Corbel" w:hAnsi="Corbel"/>
          <w:b/>
          <w:lang w:val="de-DE"/>
        </w:rPr>
      </w:pPr>
      <w:proofErr w:type="spellStart"/>
      <w:r w:rsidRPr="00631358">
        <w:rPr>
          <w:rFonts w:ascii="Corbel" w:hAnsi="Corbel"/>
          <w:b/>
          <w:lang w:val="de-DE"/>
        </w:rPr>
        <w:t>Bijdrage</w:t>
      </w:r>
      <w:proofErr w:type="spellEnd"/>
      <w:r w:rsidRPr="00631358">
        <w:rPr>
          <w:rFonts w:ascii="Corbel" w:hAnsi="Corbel"/>
          <w:b/>
          <w:lang w:val="de-DE"/>
        </w:rPr>
        <w:t xml:space="preserve"> </w:t>
      </w:r>
      <w:proofErr w:type="spellStart"/>
      <w:r w:rsidRPr="00631358">
        <w:rPr>
          <w:rFonts w:ascii="Corbel" w:hAnsi="Corbel"/>
          <w:b/>
          <w:lang w:val="de-DE"/>
        </w:rPr>
        <w:t>aan</w:t>
      </w:r>
      <w:proofErr w:type="spellEnd"/>
      <w:r w:rsidRPr="00631358">
        <w:rPr>
          <w:rFonts w:ascii="Corbel" w:hAnsi="Corbel"/>
          <w:b/>
          <w:lang w:val="de-DE"/>
        </w:rPr>
        <w:t xml:space="preserve"> de </w:t>
      </w:r>
      <w:proofErr w:type="spellStart"/>
      <w:r w:rsidRPr="00631358">
        <w:rPr>
          <w:rFonts w:ascii="Corbel" w:hAnsi="Corbel"/>
          <w:b/>
          <w:lang w:val="de-DE"/>
        </w:rPr>
        <w:t>kernvraag</w:t>
      </w:r>
      <w:proofErr w:type="spellEnd"/>
      <w:r w:rsidRPr="00631358">
        <w:rPr>
          <w:rFonts w:ascii="Corbel" w:hAnsi="Corbel"/>
          <w:b/>
          <w:lang w:val="de-DE"/>
        </w:rPr>
        <w:t>:</w:t>
      </w:r>
    </w:p>
    <w:p w14:paraId="642DE7DE" w14:textId="77777777" w:rsidR="002713DF" w:rsidRPr="00631358" w:rsidRDefault="002713DF" w:rsidP="002713DF">
      <w:pPr>
        <w:numPr>
          <w:ilvl w:val="0"/>
          <w:numId w:val="18"/>
        </w:numPr>
        <w:jc w:val="both"/>
        <w:rPr>
          <w:rFonts w:ascii="Corbel" w:hAnsi="Corbel"/>
          <w:sz w:val="22"/>
          <w:lang w:val="nl-NL"/>
        </w:rPr>
      </w:pPr>
      <w:r w:rsidRPr="00631358">
        <w:rPr>
          <w:rFonts w:ascii="Corbel" w:hAnsi="Corbel"/>
          <w:sz w:val="22"/>
          <w:lang w:val="nl-NL"/>
        </w:rPr>
        <w:t xml:space="preserve">Ontwikkeling van de Blue </w:t>
      </w:r>
      <w:proofErr w:type="spellStart"/>
      <w:r w:rsidRPr="00631358">
        <w:rPr>
          <w:rFonts w:ascii="Corbel" w:hAnsi="Corbel"/>
          <w:sz w:val="22"/>
          <w:lang w:val="nl-NL"/>
        </w:rPr>
        <w:t>Flag</w:t>
      </w:r>
      <w:proofErr w:type="spellEnd"/>
      <w:r w:rsidRPr="00631358">
        <w:rPr>
          <w:rFonts w:ascii="Corbel" w:hAnsi="Corbel"/>
          <w:sz w:val="22"/>
          <w:lang w:val="nl-NL"/>
        </w:rPr>
        <w:t xml:space="preserve"> criteria</w:t>
      </w:r>
    </w:p>
    <w:p w14:paraId="50250F55" w14:textId="77777777" w:rsidR="002713DF" w:rsidRPr="00631358" w:rsidRDefault="002713DF" w:rsidP="002713DF">
      <w:pPr>
        <w:jc w:val="both"/>
        <w:rPr>
          <w:rFonts w:ascii="Corbel" w:hAnsi="Corbel"/>
          <w:sz w:val="22"/>
          <w:lang w:val="nl-NL"/>
        </w:rPr>
      </w:pPr>
    </w:p>
    <w:p w14:paraId="38CA07FF" w14:textId="77777777" w:rsidR="002713DF" w:rsidRPr="00631358" w:rsidRDefault="002713DF" w:rsidP="002713DF">
      <w:pPr>
        <w:jc w:val="both"/>
        <w:rPr>
          <w:rFonts w:ascii="Corbel" w:hAnsi="Corbel"/>
          <w:b/>
          <w:lang w:val="de-DE"/>
        </w:rPr>
      </w:pPr>
      <w:r w:rsidRPr="00631358">
        <w:rPr>
          <w:rFonts w:ascii="Corbel" w:hAnsi="Corbel"/>
          <w:b/>
          <w:lang w:val="de-DE"/>
        </w:rPr>
        <w:t xml:space="preserve">Biologische / </w:t>
      </w:r>
      <w:proofErr w:type="spellStart"/>
      <w:r w:rsidRPr="00631358">
        <w:rPr>
          <w:rFonts w:ascii="Corbel" w:hAnsi="Corbel"/>
          <w:b/>
          <w:lang w:val="de-DE"/>
        </w:rPr>
        <w:t>scheikundige</w:t>
      </w:r>
      <w:proofErr w:type="spellEnd"/>
      <w:r w:rsidRPr="00631358">
        <w:rPr>
          <w:rFonts w:ascii="Corbel" w:hAnsi="Corbel"/>
          <w:b/>
          <w:lang w:val="de-DE"/>
        </w:rPr>
        <w:t xml:space="preserve"> </w:t>
      </w:r>
      <w:proofErr w:type="spellStart"/>
      <w:r w:rsidRPr="00631358">
        <w:rPr>
          <w:rFonts w:ascii="Corbel" w:hAnsi="Corbel"/>
          <w:b/>
          <w:lang w:val="de-DE"/>
        </w:rPr>
        <w:t>inhoud</w:t>
      </w:r>
      <w:proofErr w:type="spellEnd"/>
      <w:r w:rsidRPr="00631358">
        <w:rPr>
          <w:rFonts w:ascii="Corbel" w:hAnsi="Corbel"/>
          <w:b/>
          <w:lang w:val="de-DE"/>
        </w:rPr>
        <w:t>:</w:t>
      </w:r>
    </w:p>
    <w:p w14:paraId="39A18C7E" w14:textId="77777777" w:rsidR="002713DF" w:rsidRPr="00631358" w:rsidRDefault="002713DF" w:rsidP="002713DF">
      <w:pPr>
        <w:numPr>
          <w:ilvl w:val="0"/>
          <w:numId w:val="17"/>
        </w:numPr>
        <w:jc w:val="both"/>
        <w:rPr>
          <w:rFonts w:ascii="Corbel" w:hAnsi="Corbel"/>
          <w:sz w:val="22"/>
          <w:lang w:val="nl-NL"/>
        </w:rPr>
      </w:pPr>
      <w:r w:rsidRPr="00631358">
        <w:rPr>
          <w:rFonts w:ascii="Corbel" w:hAnsi="Corbel" w:cs="Arial"/>
          <w:sz w:val="22"/>
          <w:szCs w:val="32"/>
          <w:lang w:val="nl-NL" w:eastAsia="en-US"/>
        </w:rPr>
        <w:t xml:space="preserve">kennis en toepassing van de criteria die kunnen worden gebruikt om de waterkwaliteit te controleren: pH-waarde, aantal bacteriën (vooral </w:t>
      </w:r>
      <w:proofErr w:type="spellStart"/>
      <w:r w:rsidRPr="00631358">
        <w:rPr>
          <w:rFonts w:ascii="Corbel" w:hAnsi="Corbel" w:cs="Arial"/>
          <w:sz w:val="22"/>
          <w:szCs w:val="32"/>
          <w:lang w:val="nl-NL" w:eastAsia="en-US"/>
        </w:rPr>
        <w:t>Escherichia</w:t>
      </w:r>
      <w:proofErr w:type="spellEnd"/>
      <w:r w:rsidRPr="00631358">
        <w:rPr>
          <w:rFonts w:ascii="Corbel" w:hAnsi="Corbel" w:cs="Arial"/>
          <w:sz w:val="22"/>
          <w:szCs w:val="32"/>
          <w:lang w:val="nl-NL" w:eastAsia="en-US"/>
        </w:rPr>
        <w:t xml:space="preserve"> coli en cyanobacteriën), transparantie (troebeling genoemd), </w:t>
      </w:r>
      <w:r>
        <w:rPr>
          <w:rFonts w:ascii="Corbel" w:hAnsi="Corbel" w:cs="Arial"/>
          <w:sz w:val="22"/>
          <w:szCs w:val="32"/>
          <w:lang w:val="nl-NL" w:eastAsia="en-US"/>
        </w:rPr>
        <w:t xml:space="preserve">hoeveelheid </w:t>
      </w:r>
      <w:r w:rsidRPr="00631358">
        <w:rPr>
          <w:rFonts w:ascii="Corbel" w:hAnsi="Corbel" w:cs="Arial"/>
          <w:sz w:val="22"/>
          <w:szCs w:val="32"/>
          <w:lang w:val="nl-NL" w:eastAsia="en-US"/>
        </w:rPr>
        <w:t>nitriet en blauwalg (nitraat en fosfaat).</w:t>
      </w:r>
    </w:p>
    <w:p w14:paraId="059782DC" w14:textId="77777777" w:rsidR="002713DF" w:rsidRPr="00631358" w:rsidRDefault="002713DF" w:rsidP="002713DF">
      <w:pPr>
        <w:jc w:val="both"/>
        <w:rPr>
          <w:rFonts w:ascii="Corbel" w:hAnsi="Corbel"/>
          <w:sz w:val="22"/>
          <w:lang w:val="nl-NL"/>
        </w:rPr>
      </w:pPr>
    </w:p>
    <w:p w14:paraId="2083F788" w14:textId="77777777" w:rsidR="002713DF" w:rsidRPr="00631358" w:rsidRDefault="002713DF" w:rsidP="002713DF">
      <w:pPr>
        <w:jc w:val="both"/>
        <w:rPr>
          <w:rFonts w:ascii="Corbel" w:hAnsi="Corbel"/>
          <w:b/>
          <w:lang w:val="de-DE"/>
        </w:rPr>
      </w:pPr>
      <w:proofErr w:type="spellStart"/>
      <w:r w:rsidRPr="00631358">
        <w:rPr>
          <w:rFonts w:ascii="Corbel" w:hAnsi="Corbel"/>
          <w:b/>
          <w:lang w:val="de-DE"/>
        </w:rPr>
        <w:t>Wiskundige</w:t>
      </w:r>
      <w:proofErr w:type="spellEnd"/>
      <w:r w:rsidRPr="00631358">
        <w:rPr>
          <w:rFonts w:ascii="Corbel" w:hAnsi="Corbel"/>
          <w:b/>
          <w:lang w:val="de-DE"/>
        </w:rPr>
        <w:t xml:space="preserve"> </w:t>
      </w:r>
      <w:proofErr w:type="spellStart"/>
      <w:r w:rsidRPr="00631358">
        <w:rPr>
          <w:rFonts w:ascii="Corbel" w:hAnsi="Corbel"/>
          <w:b/>
          <w:lang w:val="de-DE"/>
        </w:rPr>
        <w:t>inhoud</w:t>
      </w:r>
      <w:proofErr w:type="spellEnd"/>
      <w:r w:rsidRPr="00631358">
        <w:rPr>
          <w:rFonts w:ascii="Corbel" w:hAnsi="Corbel"/>
          <w:b/>
          <w:lang w:val="de-DE"/>
        </w:rPr>
        <w:t>:</w:t>
      </w:r>
    </w:p>
    <w:p w14:paraId="01BBEC6F" w14:textId="77777777" w:rsidR="002713DF" w:rsidRPr="00631358" w:rsidRDefault="002713DF" w:rsidP="002713DF">
      <w:pPr>
        <w:numPr>
          <w:ilvl w:val="0"/>
          <w:numId w:val="16"/>
        </w:numPr>
        <w:jc w:val="both"/>
        <w:rPr>
          <w:rFonts w:ascii="Corbel" w:hAnsi="Corbel"/>
          <w:sz w:val="22"/>
          <w:lang w:val="nl-NL"/>
        </w:rPr>
      </w:pPr>
      <w:r w:rsidRPr="00631358">
        <w:rPr>
          <w:rFonts w:ascii="Corbel" w:hAnsi="Corbel"/>
          <w:sz w:val="22"/>
          <w:lang w:val="nl-NL"/>
        </w:rPr>
        <w:t>met</w:t>
      </w:r>
      <w:r>
        <w:rPr>
          <w:rFonts w:ascii="Corbel" w:hAnsi="Corbel"/>
          <w:sz w:val="22"/>
          <w:lang w:val="nl-NL"/>
        </w:rPr>
        <w:t xml:space="preserve">hoden van de statistiek, zoals </w:t>
      </w:r>
      <w:r w:rsidRPr="00631358">
        <w:rPr>
          <w:rFonts w:ascii="Corbel" w:hAnsi="Corbel"/>
          <w:sz w:val="22"/>
          <w:lang w:val="nl-NL"/>
        </w:rPr>
        <w:t>gemiddelde, afwijking, percentielen</w:t>
      </w:r>
    </w:p>
    <w:p w14:paraId="216A1181" w14:textId="77777777" w:rsidR="002713DF" w:rsidRPr="00631358" w:rsidRDefault="002713DF" w:rsidP="002713DF">
      <w:pPr>
        <w:numPr>
          <w:ilvl w:val="0"/>
          <w:numId w:val="16"/>
        </w:numPr>
        <w:jc w:val="both"/>
        <w:rPr>
          <w:rFonts w:ascii="Corbel" w:hAnsi="Corbel"/>
          <w:sz w:val="22"/>
          <w:lang w:val="nl-NL"/>
        </w:rPr>
      </w:pPr>
      <w:r w:rsidRPr="00631358">
        <w:rPr>
          <w:rFonts w:ascii="Corbel" w:hAnsi="Corbel"/>
          <w:sz w:val="22"/>
          <w:lang w:val="nl-NL"/>
        </w:rPr>
        <w:t>het nemen van monsters: waar en hoe?</w:t>
      </w:r>
    </w:p>
    <w:p w14:paraId="7D2E37A9" w14:textId="77777777" w:rsidR="002713DF" w:rsidRPr="00631358" w:rsidRDefault="002713DF" w:rsidP="002713DF">
      <w:pPr>
        <w:numPr>
          <w:ilvl w:val="0"/>
          <w:numId w:val="16"/>
        </w:numPr>
        <w:jc w:val="both"/>
        <w:rPr>
          <w:rFonts w:ascii="Corbel" w:hAnsi="Corbel"/>
          <w:sz w:val="22"/>
          <w:lang w:val="de-DE"/>
        </w:rPr>
      </w:pPr>
      <w:proofErr w:type="spellStart"/>
      <w:r w:rsidRPr="00631358">
        <w:rPr>
          <w:rFonts w:ascii="Corbel" w:hAnsi="Corbel"/>
          <w:sz w:val="22"/>
          <w:lang w:val="de-DE"/>
        </w:rPr>
        <w:t>logaritme</w:t>
      </w:r>
      <w:proofErr w:type="spellEnd"/>
      <w:r w:rsidRPr="00631358">
        <w:rPr>
          <w:rFonts w:ascii="Corbel" w:hAnsi="Corbel"/>
          <w:sz w:val="22"/>
          <w:lang w:val="de-DE"/>
        </w:rPr>
        <w:t xml:space="preserve"> (</w:t>
      </w:r>
      <w:proofErr w:type="spellStart"/>
      <w:r w:rsidRPr="00631358">
        <w:rPr>
          <w:rFonts w:ascii="Corbel" w:hAnsi="Corbel"/>
          <w:sz w:val="22"/>
          <w:lang w:val="de-DE"/>
        </w:rPr>
        <w:t>optioneel</w:t>
      </w:r>
      <w:proofErr w:type="spellEnd"/>
      <w:r w:rsidRPr="00631358">
        <w:rPr>
          <w:rFonts w:ascii="Corbel" w:hAnsi="Corbel"/>
          <w:sz w:val="22"/>
          <w:lang w:val="de-DE"/>
        </w:rPr>
        <w:t>)</w:t>
      </w:r>
    </w:p>
    <w:p w14:paraId="711A4F45" w14:textId="77777777" w:rsidR="002713DF" w:rsidRPr="00631358" w:rsidRDefault="002713DF" w:rsidP="002713DF">
      <w:pPr>
        <w:jc w:val="both"/>
        <w:rPr>
          <w:rFonts w:ascii="Corbel" w:hAnsi="Corbel"/>
          <w:sz w:val="22"/>
          <w:lang w:val="de-DE"/>
        </w:rPr>
      </w:pPr>
    </w:p>
    <w:p w14:paraId="195FF418" w14:textId="77777777" w:rsidR="002713DF" w:rsidRPr="00844066" w:rsidRDefault="002713DF" w:rsidP="002713DF">
      <w:pPr>
        <w:spacing w:after="80"/>
        <w:jc w:val="both"/>
        <w:rPr>
          <w:rFonts w:ascii="Corbel" w:hAnsi="Corbel" w:cs="Calibri"/>
          <w:sz w:val="22"/>
          <w:szCs w:val="22"/>
          <w:lang w:val="nl-NL"/>
        </w:rPr>
      </w:pPr>
      <w:r w:rsidRPr="00631358">
        <w:rPr>
          <w:rFonts w:ascii="Corbel" w:hAnsi="Corbel"/>
          <w:sz w:val="22"/>
          <w:lang w:val="nl-NL"/>
        </w:rPr>
        <w:t>D</w:t>
      </w:r>
      <w:r w:rsidRPr="00631358">
        <w:rPr>
          <w:rFonts w:ascii="Corbel" w:hAnsi="Corbel" w:cs="Arial"/>
          <w:sz w:val="22"/>
          <w:szCs w:val="32"/>
          <w:lang w:val="nl-NL" w:eastAsia="en-US"/>
        </w:rPr>
        <w:t xml:space="preserve">e leerlingen onderzoeken hoe de toekenning van de "Blue </w:t>
      </w:r>
      <w:proofErr w:type="spellStart"/>
      <w:r w:rsidRPr="00631358">
        <w:rPr>
          <w:rFonts w:ascii="Corbel" w:hAnsi="Corbel" w:cs="Arial"/>
          <w:sz w:val="22"/>
          <w:szCs w:val="32"/>
          <w:lang w:val="nl-NL" w:eastAsia="en-US"/>
        </w:rPr>
        <w:t>Flag</w:t>
      </w:r>
      <w:proofErr w:type="spellEnd"/>
      <w:r w:rsidRPr="00631358">
        <w:rPr>
          <w:rFonts w:ascii="Corbel" w:hAnsi="Corbel" w:cs="Arial"/>
          <w:sz w:val="22"/>
          <w:szCs w:val="32"/>
          <w:lang w:val="nl-NL" w:eastAsia="en-US"/>
        </w:rPr>
        <w:t xml:space="preserve">" voor zwemwater wordt bepaald. De informatie is in het </w:t>
      </w:r>
      <w:r>
        <w:rPr>
          <w:rFonts w:ascii="Corbel" w:hAnsi="Corbel" w:cs="Arial"/>
          <w:sz w:val="22"/>
          <w:szCs w:val="32"/>
          <w:lang w:val="nl-NL" w:eastAsia="en-US"/>
        </w:rPr>
        <w:t>Nederlands</w:t>
      </w:r>
      <w:r w:rsidRPr="00631358">
        <w:rPr>
          <w:rFonts w:ascii="Corbel" w:hAnsi="Corbel" w:cs="Arial"/>
          <w:sz w:val="22"/>
          <w:szCs w:val="32"/>
          <w:lang w:val="nl-NL" w:eastAsia="en-US"/>
        </w:rPr>
        <w:t xml:space="preserve"> te vinden op </w:t>
      </w:r>
      <w:hyperlink r:id="rId16" w:history="1">
        <w:r w:rsidRPr="00C562ED">
          <w:rPr>
            <w:rStyle w:val="Hyperlink"/>
            <w:rFonts w:ascii="Corbel" w:hAnsi="Corbel" w:cs="Calibri"/>
            <w:sz w:val="22"/>
            <w:szCs w:val="22"/>
            <w:lang w:val="nl-NL"/>
          </w:rPr>
          <w:t>https://www.blauwevlag.nl/criteria</w:t>
        </w:r>
      </w:hyperlink>
    </w:p>
    <w:p w14:paraId="1123F119" w14:textId="77777777" w:rsidR="002713DF" w:rsidRPr="00631358" w:rsidRDefault="002713DF" w:rsidP="002713DF">
      <w:pPr>
        <w:rPr>
          <w:rFonts w:ascii="Corbel" w:hAnsi="Corbel"/>
          <w:sz w:val="22"/>
          <w:lang w:val="nl-NL"/>
        </w:rPr>
      </w:pPr>
      <w:r>
        <w:rPr>
          <w:rFonts w:ascii="Corbel" w:hAnsi="Corbel"/>
          <w:sz w:val="22"/>
          <w:lang w:val="nl-NL"/>
        </w:rPr>
        <w:t>Aan de hand van het informatieblad bij deze opdracht</w:t>
      </w:r>
      <w:r w:rsidRPr="00631358">
        <w:rPr>
          <w:rFonts w:ascii="Corbel" w:hAnsi="Corbel"/>
          <w:sz w:val="22"/>
          <w:lang w:val="nl-NL"/>
        </w:rPr>
        <w:t xml:space="preserve"> </w:t>
      </w:r>
      <w:r>
        <w:rPr>
          <w:rFonts w:ascii="Corbel" w:hAnsi="Corbel"/>
          <w:sz w:val="22"/>
          <w:lang w:val="nl-NL"/>
        </w:rPr>
        <w:t xml:space="preserve">beantwoorden de leerlingen </w:t>
      </w:r>
      <w:r w:rsidRPr="00631358">
        <w:rPr>
          <w:rFonts w:ascii="Corbel" w:hAnsi="Corbel"/>
          <w:sz w:val="22"/>
          <w:lang w:val="nl-NL"/>
        </w:rPr>
        <w:t>de volgende vragen:</w:t>
      </w:r>
    </w:p>
    <w:p w14:paraId="2AE4FE49" w14:textId="77777777" w:rsidR="002713DF" w:rsidRDefault="002713DF" w:rsidP="002713DF">
      <w:pPr>
        <w:rPr>
          <w:rFonts w:ascii="Corbel" w:hAnsi="Corbel"/>
          <w:bCs/>
          <w:iCs/>
          <w:color w:val="B40000"/>
          <w:sz w:val="22"/>
          <w:lang w:val="nl-NL"/>
        </w:rPr>
      </w:pPr>
    </w:p>
    <w:p w14:paraId="2DFC04D2" w14:textId="77777777" w:rsidR="002713DF" w:rsidRPr="0041248E" w:rsidRDefault="002713DF" w:rsidP="002713DF">
      <w:pPr>
        <w:rPr>
          <w:rFonts w:ascii="Corbel" w:hAnsi="Corbel"/>
          <w:bCs/>
          <w:iCs/>
          <w:color w:val="B40000"/>
          <w:sz w:val="22"/>
          <w:lang w:val="nl-NL"/>
        </w:rPr>
      </w:pPr>
      <w:r w:rsidRPr="0041248E">
        <w:rPr>
          <w:rFonts w:ascii="Corbel" w:hAnsi="Corbel"/>
          <w:bCs/>
          <w:iCs/>
          <w:color w:val="B40000"/>
          <w:sz w:val="22"/>
          <w:lang w:val="nl-NL"/>
        </w:rPr>
        <w:t xml:space="preserve">Opdracht </w:t>
      </w:r>
    </w:p>
    <w:p w14:paraId="3851BF03" w14:textId="77777777" w:rsidR="002713DF" w:rsidRDefault="002713DF" w:rsidP="002713DF">
      <w:pPr>
        <w:jc w:val="both"/>
        <w:rPr>
          <w:rFonts w:ascii="Corbel" w:hAnsi="Corbel"/>
          <w:sz w:val="22"/>
          <w:szCs w:val="22"/>
          <w:lang w:val="nl-NL"/>
        </w:rPr>
      </w:pPr>
      <w:r>
        <w:rPr>
          <w:rFonts w:ascii="Corbel" w:hAnsi="Corbel"/>
          <w:sz w:val="22"/>
          <w:szCs w:val="22"/>
          <w:lang w:val="nl-NL"/>
        </w:rPr>
        <w:t>Noem hieronder alle eigenschappen die je in de kadertekst tegengekomen bent en zoek de bijbehorende normwaarden bij de eigenschappen waar zwemwater op getest wordt:</w:t>
      </w:r>
    </w:p>
    <w:p w14:paraId="33199DF2" w14:textId="77777777" w:rsidR="002713DF" w:rsidRPr="00631358" w:rsidRDefault="002713DF" w:rsidP="002713DF">
      <w:pPr>
        <w:jc w:val="both"/>
        <w:rPr>
          <w:rFonts w:ascii="Corbel" w:hAnsi="Corbel"/>
          <w:sz w:val="22"/>
          <w:szCs w:val="22"/>
          <w:lang w:val="nl-NL"/>
        </w:rPr>
      </w:pPr>
    </w:p>
    <w:p w14:paraId="78CD2E2B" w14:textId="77777777" w:rsidR="002713DF" w:rsidRPr="00014C6C" w:rsidRDefault="002713DF" w:rsidP="002713DF">
      <w:pPr>
        <w:jc w:val="both"/>
        <w:rPr>
          <w:rFonts w:ascii="Corbel" w:hAnsi="Corbel"/>
          <w:sz w:val="22"/>
          <w:szCs w:val="22"/>
          <w:lang w:val="nl-NL"/>
        </w:rPr>
      </w:pPr>
      <w:r w:rsidRPr="00014C6C">
        <w:rPr>
          <w:rFonts w:ascii="Corbel" w:hAnsi="Corbel"/>
          <w:sz w:val="22"/>
          <w:szCs w:val="22"/>
          <w:lang w:val="nl-NL"/>
        </w:rPr>
        <w:t>Eigenschap:</w:t>
      </w:r>
      <w:r w:rsidRPr="00014C6C">
        <w:rPr>
          <w:rFonts w:ascii="Corbel" w:hAnsi="Corbel"/>
          <w:sz w:val="22"/>
          <w:szCs w:val="22"/>
          <w:lang w:val="nl-NL"/>
        </w:rPr>
        <w:tab/>
      </w:r>
      <w:r w:rsidRPr="00014C6C">
        <w:rPr>
          <w:rFonts w:ascii="Corbel" w:hAnsi="Corbel"/>
          <w:sz w:val="22"/>
          <w:szCs w:val="22"/>
          <w:lang w:val="nl-NL"/>
        </w:rPr>
        <w:tab/>
      </w:r>
      <w:r w:rsidRPr="00014C6C">
        <w:rPr>
          <w:rFonts w:ascii="Corbel" w:hAnsi="Corbel"/>
          <w:sz w:val="22"/>
          <w:szCs w:val="22"/>
          <w:lang w:val="nl-NL"/>
        </w:rPr>
        <w:tab/>
      </w:r>
      <w:r w:rsidRPr="00014C6C">
        <w:rPr>
          <w:rFonts w:ascii="Corbel" w:hAnsi="Corbel"/>
          <w:sz w:val="22"/>
          <w:szCs w:val="22"/>
          <w:lang w:val="nl-NL"/>
        </w:rPr>
        <w:tab/>
        <w:t>Grenzen voor de waarde:</w:t>
      </w:r>
    </w:p>
    <w:p w14:paraId="72711EFB" w14:textId="77777777" w:rsidR="002713DF" w:rsidRPr="00014C6C" w:rsidRDefault="002713DF" w:rsidP="002713DF">
      <w:pPr>
        <w:jc w:val="both"/>
        <w:rPr>
          <w:rFonts w:ascii="Corbel" w:hAnsi="Corbel"/>
          <w:sz w:val="22"/>
          <w:szCs w:val="22"/>
          <w:lang w:val="nl-NL"/>
        </w:rPr>
      </w:pPr>
    </w:p>
    <w:p w14:paraId="78BE6AA8" w14:textId="77777777" w:rsidR="002713DF" w:rsidRPr="00014C6C" w:rsidRDefault="002713DF" w:rsidP="002713DF">
      <w:pPr>
        <w:autoSpaceDE w:val="0"/>
        <w:autoSpaceDN w:val="0"/>
        <w:adjustRightInd w:val="0"/>
        <w:jc w:val="both"/>
        <w:rPr>
          <w:rFonts w:ascii="Corbel" w:hAnsi="Corbel" w:cs="Arial"/>
          <w:sz w:val="22"/>
          <w:szCs w:val="22"/>
          <w:lang w:val="nl-NL"/>
        </w:rPr>
      </w:pPr>
      <w:r w:rsidRPr="00014C6C">
        <w:rPr>
          <w:rFonts w:ascii="Corbel" w:hAnsi="Corbel" w:cs="Arial"/>
          <w:bCs/>
          <w:sz w:val="22"/>
          <w:szCs w:val="22"/>
          <w:lang w:val="nl-NL"/>
        </w:rPr>
        <w:t xml:space="preserve">Fecale </w:t>
      </w:r>
      <w:proofErr w:type="spellStart"/>
      <w:r w:rsidRPr="00014C6C">
        <w:rPr>
          <w:rFonts w:ascii="Corbel" w:hAnsi="Corbel" w:cs="Arial"/>
          <w:bCs/>
          <w:sz w:val="22"/>
          <w:szCs w:val="22"/>
          <w:lang w:val="nl-NL"/>
        </w:rPr>
        <w:t>Colibacteria</w:t>
      </w:r>
      <w:proofErr w:type="spellEnd"/>
      <w:r w:rsidRPr="00014C6C">
        <w:rPr>
          <w:rFonts w:ascii="Corbel" w:hAnsi="Corbel" w:cs="Arial"/>
          <w:bCs/>
          <w:sz w:val="22"/>
          <w:szCs w:val="22"/>
          <w:lang w:val="nl-NL"/>
        </w:rPr>
        <w:t xml:space="preserve"> (</w:t>
      </w:r>
      <w:proofErr w:type="spellStart"/>
      <w:r w:rsidRPr="00014C6C">
        <w:rPr>
          <w:rFonts w:ascii="Corbel" w:hAnsi="Corbel" w:cs="Arial"/>
          <w:bCs/>
          <w:sz w:val="22"/>
          <w:szCs w:val="22"/>
          <w:lang w:val="nl-NL"/>
        </w:rPr>
        <w:t>Escherichia</w:t>
      </w:r>
      <w:proofErr w:type="spellEnd"/>
      <w:r w:rsidRPr="00014C6C">
        <w:rPr>
          <w:rFonts w:ascii="Corbel" w:hAnsi="Corbel" w:cs="Arial"/>
          <w:bCs/>
          <w:sz w:val="22"/>
          <w:szCs w:val="22"/>
          <w:lang w:val="nl-NL"/>
        </w:rPr>
        <w:t xml:space="preserve"> coli)</w:t>
      </w:r>
      <w:r w:rsidRPr="00014C6C">
        <w:rPr>
          <w:rFonts w:ascii="Corbel" w:hAnsi="Corbel"/>
          <w:sz w:val="22"/>
          <w:szCs w:val="22"/>
          <w:lang w:val="de-DE"/>
        </w:rPr>
        <w:tab/>
        <w:t xml:space="preserve">Minimum/Maximum: </w:t>
      </w:r>
      <w:r w:rsidRPr="00014C6C">
        <w:rPr>
          <w:rFonts w:ascii="Corbel" w:hAnsi="Corbel" w:cs="Arial"/>
          <w:sz w:val="22"/>
          <w:szCs w:val="22"/>
          <w:lang w:val="nl-NL"/>
        </w:rPr>
        <w:t xml:space="preserve">250 </w:t>
      </w:r>
      <w:proofErr w:type="spellStart"/>
      <w:r w:rsidRPr="00014C6C">
        <w:rPr>
          <w:rFonts w:ascii="Corbel" w:hAnsi="Corbel" w:cs="Arial"/>
          <w:sz w:val="22"/>
          <w:szCs w:val="22"/>
          <w:lang w:val="nl-NL"/>
        </w:rPr>
        <w:t>kve</w:t>
      </w:r>
      <w:proofErr w:type="spellEnd"/>
      <w:r w:rsidRPr="00014C6C">
        <w:rPr>
          <w:rFonts w:ascii="Corbel" w:hAnsi="Corbel" w:cs="Arial"/>
          <w:sz w:val="22"/>
          <w:szCs w:val="22"/>
          <w:lang w:val="nl-NL"/>
        </w:rPr>
        <w:t>/100 ml</w:t>
      </w:r>
    </w:p>
    <w:p w14:paraId="3C0EA964" w14:textId="77777777" w:rsidR="002713DF" w:rsidRPr="00014C6C" w:rsidRDefault="002713DF" w:rsidP="002713DF">
      <w:pPr>
        <w:jc w:val="both"/>
        <w:rPr>
          <w:rFonts w:ascii="Corbel" w:hAnsi="Corbel"/>
          <w:sz w:val="22"/>
          <w:szCs w:val="22"/>
          <w:lang w:val="de-DE"/>
        </w:rPr>
      </w:pPr>
    </w:p>
    <w:p w14:paraId="19852CA2" w14:textId="6A71B151" w:rsidR="002713DF" w:rsidRPr="00014C6C" w:rsidRDefault="002713DF" w:rsidP="002713DF">
      <w:pPr>
        <w:jc w:val="both"/>
        <w:rPr>
          <w:rFonts w:ascii="Corbel" w:hAnsi="Corbel"/>
          <w:sz w:val="22"/>
          <w:szCs w:val="22"/>
          <w:lang w:val="de-DE"/>
        </w:rPr>
      </w:pPr>
      <w:r w:rsidRPr="00014C6C">
        <w:rPr>
          <w:rFonts w:ascii="Corbel" w:hAnsi="Corbel" w:cs="Arial"/>
          <w:bCs/>
          <w:sz w:val="22"/>
          <w:szCs w:val="22"/>
          <w:lang w:val="nl-NL"/>
        </w:rPr>
        <w:t xml:space="preserve">Intestinale </w:t>
      </w:r>
      <w:proofErr w:type="spellStart"/>
      <w:r w:rsidRPr="00014C6C">
        <w:rPr>
          <w:rFonts w:ascii="Corbel" w:hAnsi="Corbel" w:cs="Arial"/>
          <w:bCs/>
          <w:sz w:val="22"/>
          <w:szCs w:val="22"/>
          <w:lang w:val="nl-NL"/>
        </w:rPr>
        <w:t>entero</w:t>
      </w:r>
      <w:proofErr w:type="spellEnd"/>
      <w:r w:rsidR="00014C6C">
        <w:rPr>
          <w:rFonts w:ascii="Corbel" w:hAnsi="Corbel" w:cs="Arial"/>
          <w:bCs/>
          <w:sz w:val="22"/>
          <w:szCs w:val="22"/>
          <w:lang w:val="nl-NL"/>
        </w:rPr>
        <w:t xml:space="preserve">- en </w:t>
      </w:r>
      <w:r w:rsidRPr="00014C6C">
        <w:rPr>
          <w:rFonts w:ascii="Corbel" w:hAnsi="Corbel" w:cs="Arial"/>
          <w:bCs/>
          <w:sz w:val="22"/>
          <w:szCs w:val="22"/>
          <w:lang w:val="nl-NL"/>
        </w:rPr>
        <w:t>streptokokken</w:t>
      </w:r>
      <w:r w:rsidRPr="00014C6C">
        <w:rPr>
          <w:rFonts w:ascii="Corbel" w:hAnsi="Corbel"/>
          <w:sz w:val="22"/>
          <w:szCs w:val="22"/>
          <w:lang w:val="de-DE"/>
        </w:rPr>
        <w:tab/>
        <w:t xml:space="preserve">Minimum/Maximum: </w:t>
      </w:r>
      <w:r w:rsidRPr="00014C6C">
        <w:rPr>
          <w:rFonts w:ascii="Corbel" w:hAnsi="Corbel" w:cs="Arial"/>
          <w:sz w:val="22"/>
          <w:szCs w:val="22"/>
          <w:lang w:val="nl-NL"/>
        </w:rPr>
        <w:t xml:space="preserve">100 </w:t>
      </w:r>
      <w:proofErr w:type="spellStart"/>
      <w:r w:rsidRPr="00014C6C">
        <w:rPr>
          <w:rFonts w:ascii="Corbel" w:hAnsi="Corbel" w:cs="Arial"/>
          <w:sz w:val="22"/>
          <w:szCs w:val="22"/>
          <w:lang w:val="nl-NL"/>
        </w:rPr>
        <w:t>kve</w:t>
      </w:r>
      <w:proofErr w:type="spellEnd"/>
      <w:r w:rsidRPr="00014C6C">
        <w:rPr>
          <w:rFonts w:ascii="Corbel" w:hAnsi="Corbel" w:cs="Arial"/>
          <w:sz w:val="22"/>
          <w:szCs w:val="22"/>
          <w:lang w:val="nl-NL"/>
        </w:rPr>
        <w:t>/100 ml</w:t>
      </w:r>
    </w:p>
    <w:p w14:paraId="250E0B62" w14:textId="77777777" w:rsidR="002713DF" w:rsidRPr="00014C6C" w:rsidRDefault="002713DF" w:rsidP="002713DF">
      <w:pPr>
        <w:jc w:val="both"/>
        <w:rPr>
          <w:rFonts w:ascii="Corbel" w:hAnsi="Corbel"/>
          <w:sz w:val="22"/>
          <w:szCs w:val="22"/>
          <w:lang w:val="de-DE"/>
        </w:rPr>
      </w:pPr>
    </w:p>
    <w:p w14:paraId="26D781D9" w14:textId="77777777" w:rsidR="002713DF" w:rsidRPr="00014C6C" w:rsidRDefault="002713DF" w:rsidP="002713DF">
      <w:pPr>
        <w:ind w:left="3600" w:hanging="3600"/>
        <w:jc w:val="both"/>
        <w:rPr>
          <w:rFonts w:ascii="Corbel" w:hAnsi="Corbel"/>
          <w:sz w:val="22"/>
          <w:szCs w:val="22"/>
          <w:lang w:val="de-DE"/>
        </w:rPr>
      </w:pPr>
      <w:r w:rsidRPr="00014C6C">
        <w:rPr>
          <w:rFonts w:ascii="Corbel" w:hAnsi="Corbel"/>
          <w:sz w:val="22"/>
          <w:szCs w:val="22"/>
          <w:lang w:val="de-DE"/>
        </w:rPr>
        <w:t>pH</w:t>
      </w:r>
      <w:r w:rsidRPr="00014C6C">
        <w:rPr>
          <w:rFonts w:ascii="Corbel" w:hAnsi="Corbel"/>
          <w:sz w:val="22"/>
          <w:szCs w:val="22"/>
          <w:lang w:val="de-DE"/>
        </w:rPr>
        <w:tab/>
        <w:t>Minimum/Maximum: 6 – 9 (</w:t>
      </w:r>
      <w:proofErr w:type="spellStart"/>
      <w:r w:rsidRPr="00014C6C">
        <w:rPr>
          <w:rFonts w:ascii="Corbel" w:hAnsi="Corbel"/>
          <w:sz w:val="22"/>
          <w:szCs w:val="22"/>
          <w:lang w:val="de-DE"/>
        </w:rPr>
        <w:t>nieuwe</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norm</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sinds</w:t>
      </w:r>
      <w:proofErr w:type="spellEnd"/>
      <w:r w:rsidRPr="00014C6C">
        <w:rPr>
          <w:rFonts w:ascii="Corbel" w:hAnsi="Corbel"/>
          <w:sz w:val="22"/>
          <w:szCs w:val="22"/>
          <w:lang w:val="de-DE"/>
        </w:rPr>
        <w:t xml:space="preserve"> 2021 7.00 ≤ pH ≤ 7.60</w:t>
      </w:r>
    </w:p>
    <w:p w14:paraId="349D341B" w14:textId="77777777" w:rsidR="002713DF" w:rsidRPr="00014C6C" w:rsidRDefault="002713DF" w:rsidP="002713DF">
      <w:pPr>
        <w:jc w:val="both"/>
        <w:rPr>
          <w:rFonts w:ascii="Corbel" w:hAnsi="Corbel"/>
          <w:sz w:val="22"/>
          <w:szCs w:val="22"/>
          <w:lang w:val="de-DE"/>
        </w:rPr>
      </w:pPr>
    </w:p>
    <w:p w14:paraId="0DE4B439" w14:textId="77777777" w:rsidR="002713DF" w:rsidRPr="00014C6C" w:rsidRDefault="002713DF" w:rsidP="002713DF">
      <w:pPr>
        <w:jc w:val="both"/>
        <w:rPr>
          <w:rFonts w:ascii="Corbel" w:hAnsi="Corbel"/>
          <w:sz w:val="22"/>
          <w:szCs w:val="22"/>
          <w:lang w:val="de-DE"/>
        </w:rPr>
      </w:pPr>
      <w:proofErr w:type="spellStart"/>
      <w:r w:rsidRPr="00014C6C">
        <w:rPr>
          <w:rFonts w:ascii="Corbel" w:hAnsi="Corbel"/>
          <w:sz w:val="22"/>
          <w:szCs w:val="22"/>
          <w:lang w:val="de-DE"/>
        </w:rPr>
        <w:t>Nitrietgehalte</w:t>
      </w:r>
      <w:proofErr w:type="spellEnd"/>
      <w:r w:rsidRPr="00014C6C">
        <w:rPr>
          <w:rFonts w:ascii="Corbel" w:hAnsi="Corbel"/>
          <w:sz w:val="22"/>
          <w:szCs w:val="22"/>
          <w:lang w:val="de-DE"/>
        </w:rPr>
        <w:t xml:space="preserve"> </w:t>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lager</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dan</w:t>
      </w:r>
      <w:proofErr w:type="spellEnd"/>
      <w:r w:rsidRPr="00014C6C">
        <w:rPr>
          <w:rFonts w:ascii="Corbel" w:hAnsi="Corbel"/>
          <w:sz w:val="22"/>
          <w:szCs w:val="22"/>
          <w:lang w:val="de-DE"/>
        </w:rPr>
        <w:t xml:space="preserve"> 0,1 mg/l</w:t>
      </w:r>
    </w:p>
    <w:p w14:paraId="19E29BF7" w14:textId="77777777" w:rsidR="002713DF" w:rsidRPr="00014C6C" w:rsidRDefault="002713DF" w:rsidP="002713DF">
      <w:pPr>
        <w:jc w:val="both"/>
        <w:rPr>
          <w:rFonts w:ascii="Corbel" w:hAnsi="Corbel"/>
          <w:sz w:val="22"/>
          <w:szCs w:val="22"/>
          <w:lang w:val="de-DE"/>
        </w:rPr>
      </w:pPr>
    </w:p>
    <w:p w14:paraId="2586217B" w14:textId="77777777" w:rsidR="002713DF" w:rsidRPr="00014C6C" w:rsidRDefault="002713DF" w:rsidP="002713DF">
      <w:pPr>
        <w:jc w:val="both"/>
        <w:rPr>
          <w:rFonts w:ascii="Corbel" w:hAnsi="Corbel"/>
          <w:sz w:val="22"/>
          <w:szCs w:val="22"/>
          <w:lang w:val="de-DE"/>
        </w:rPr>
      </w:pPr>
      <w:proofErr w:type="spellStart"/>
      <w:r w:rsidRPr="00014C6C">
        <w:rPr>
          <w:rFonts w:ascii="Corbel" w:hAnsi="Corbel"/>
          <w:sz w:val="22"/>
          <w:szCs w:val="22"/>
          <w:lang w:val="de-DE"/>
        </w:rPr>
        <w:t>Oliefilm</w:t>
      </w:r>
      <w:proofErr w:type="spellEnd"/>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geen</w:t>
      </w:r>
      <w:proofErr w:type="spellEnd"/>
    </w:p>
    <w:p w14:paraId="25BF41DA" w14:textId="77777777" w:rsidR="002713DF" w:rsidRPr="00014C6C" w:rsidRDefault="002713DF" w:rsidP="002713DF">
      <w:pPr>
        <w:jc w:val="both"/>
        <w:rPr>
          <w:rFonts w:ascii="Corbel" w:hAnsi="Corbel"/>
          <w:sz w:val="22"/>
          <w:szCs w:val="22"/>
          <w:lang w:val="de-DE"/>
        </w:rPr>
      </w:pPr>
    </w:p>
    <w:p w14:paraId="354E1DB1" w14:textId="77777777" w:rsidR="002713DF" w:rsidRPr="00014C6C" w:rsidRDefault="002713DF" w:rsidP="002713DF">
      <w:pPr>
        <w:jc w:val="both"/>
        <w:rPr>
          <w:rFonts w:ascii="Corbel" w:hAnsi="Corbel"/>
          <w:sz w:val="22"/>
          <w:szCs w:val="22"/>
          <w:lang w:val="de-DE"/>
        </w:rPr>
      </w:pPr>
      <w:proofErr w:type="spellStart"/>
      <w:r w:rsidRPr="00014C6C">
        <w:rPr>
          <w:rFonts w:ascii="Corbel" w:hAnsi="Corbel"/>
          <w:sz w:val="22"/>
          <w:szCs w:val="22"/>
          <w:lang w:val="de-DE"/>
        </w:rPr>
        <w:t>Geur</w:t>
      </w:r>
      <w:proofErr w:type="spellEnd"/>
      <w:r w:rsidRPr="00014C6C">
        <w:rPr>
          <w:rFonts w:ascii="Corbel" w:hAnsi="Corbel"/>
          <w:sz w:val="22"/>
          <w:szCs w:val="22"/>
          <w:lang w:val="de-DE"/>
        </w:rPr>
        <w:t xml:space="preserve"> </w:t>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geen</w:t>
      </w:r>
      <w:proofErr w:type="spellEnd"/>
    </w:p>
    <w:p w14:paraId="10D5CC72" w14:textId="77777777" w:rsidR="002713DF" w:rsidRPr="00014C6C" w:rsidRDefault="002713DF" w:rsidP="002713DF">
      <w:pPr>
        <w:jc w:val="both"/>
        <w:rPr>
          <w:rFonts w:ascii="Corbel" w:hAnsi="Corbel"/>
          <w:sz w:val="22"/>
          <w:szCs w:val="22"/>
          <w:lang w:val="de-DE"/>
        </w:rPr>
      </w:pPr>
    </w:p>
    <w:p w14:paraId="7510ED47" w14:textId="77777777" w:rsidR="002713DF" w:rsidRPr="00014C6C" w:rsidRDefault="002713DF" w:rsidP="002713DF">
      <w:pPr>
        <w:jc w:val="both"/>
        <w:rPr>
          <w:rFonts w:ascii="Corbel" w:hAnsi="Corbel"/>
          <w:sz w:val="22"/>
          <w:szCs w:val="22"/>
          <w:lang w:val="de-DE"/>
        </w:rPr>
      </w:pPr>
      <w:proofErr w:type="spellStart"/>
      <w:r w:rsidRPr="00014C6C">
        <w:rPr>
          <w:rFonts w:ascii="Corbel" w:hAnsi="Corbel"/>
          <w:sz w:val="22"/>
          <w:szCs w:val="22"/>
          <w:lang w:val="de-DE"/>
        </w:rPr>
        <w:t>Drijvend</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materiaal</w:t>
      </w:r>
      <w:proofErr w:type="spellEnd"/>
      <w:r w:rsidRPr="00014C6C">
        <w:rPr>
          <w:rFonts w:ascii="Corbel" w:hAnsi="Corbel"/>
          <w:sz w:val="22"/>
          <w:szCs w:val="22"/>
          <w:lang w:val="de-DE"/>
        </w:rPr>
        <w:t xml:space="preserve">  </w:t>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geen</w:t>
      </w:r>
      <w:proofErr w:type="spellEnd"/>
    </w:p>
    <w:p w14:paraId="256BC204" w14:textId="77777777" w:rsidR="002713DF" w:rsidRPr="00014C6C" w:rsidRDefault="002713DF" w:rsidP="002713DF">
      <w:pPr>
        <w:jc w:val="both"/>
        <w:rPr>
          <w:rFonts w:ascii="Corbel" w:hAnsi="Corbel"/>
          <w:sz w:val="22"/>
          <w:szCs w:val="22"/>
          <w:lang w:val="de-DE"/>
        </w:rPr>
      </w:pPr>
    </w:p>
    <w:p w14:paraId="31FEEBCB" w14:textId="77777777" w:rsidR="002713DF" w:rsidRPr="00014C6C" w:rsidRDefault="002713DF" w:rsidP="002713DF">
      <w:pPr>
        <w:ind w:left="3600" w:hanging="3600"/>
        <w:rPr>
          <w:rFonts w:ascii="Corbel" w:hAnsi="Corbel"/>
          <w:sz w:val="22"/>
          <w:szCs w:val="22"/>
          <w:lang w:val="de-DE"/>
        </w:rPr>
      </w:pPr>
      <w:proofErr w:type="spellStart"/>
      <w:r w:rsidRPr="00014C6C">
        <w:rPr>
          <w:rFonts w:ascii="Corbel" w:hAnsi="Corbel"/>
          <w:sz w:val="22"/>
          <w:szCs w:val="22"/>
          <w:lang w:val="de-DE"/>
        </w:rPr>
        <w:t>Bemonsteringsmethode</w:t>
      </w:r>
      <w:proofErr w:type="spellEnd"/>
      <w:r w:rsidRPr="00014C6C">
        <w:rPr>
          <w:rFonts w:ascii="Corbel" w:hAnsi="Corbel"/>
          <w:sz w:val="22"/>
          <w:szCs w:val="22"/>
          <w:lang w:val="de-DE"/>
        </w:rPr>
        <w:t xml:space="preserve"> </w:t>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minsten</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één</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meetpunt</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bemonsteren</w:t>
      </w:r>
      <w:proofErr w:type="spellEnd"/>
      <w:r w:rsidRPr="00014C6C">
        <w:rPr>
          <w:rFonts w:ascii="Corbel" w:hAnsi="Corbel"/>
          <w:sz w:val="22"/>
          <w:szCs w:val="22"/>
          <w:lang w:val="de-DE"/>
        </w:rPr>
        <w:t xml:space="preserve"> 30 cm </w:t>
      </w:r>
      <w:proofErr w:type="spellStart"/>
      <w:r w:rsidRPr="00014C6C">
        <w:rPr>
          <w:rFonts w:ascii="Corbel" w:hAnsi="Corbel"/>
          <w:sz w:val="22"/>
          <w:szCs w:val="22"/>
          <w:lang w:val="de-DE"/>
        </w:rPr>
        <w:t>onder</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wateroppervlak</w:t>
      </w:r>
      <w:proofErr w:type="spellEnd"/>
      <w:r w:rsidRPr="00014C6C">
        <w:rPr>
          <w:rFonts w:ascii="Corbel" w:hAnsi="Corbel"/>
          <w:sz w:val="22"/>
          <w:szCs w:val="22"/>
          <w:lang w:val="de-DE"/>
        </w:rPr>
        <w:t xml:space="preserve">, voor </w:t>
      </w:r>
      <w:proofErr w:type="spellStart"/>
      <w:r w:rsidRPr="00014C6C">
        <w:rPr>
          <w:rFonts w:ascii="Corbel" w:hAnsi="Corbel"/>
          <w:sz w:val="22"/>
          <w:szCs w:val="22"/>
          <w:lang w:val="de-DE"/>
        </w:rPr>
        <w:t>olie</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op</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het</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wateroppervlak</w:t>
      </w:r>
      <w:proofErr w:type="spellEnd"/>
      <w:r w:rsidRPr="00014C6C">
        <w:rPr>
          <w:rFonts w:ascii="Corbel" w:hAnsi="Corbel"/>
          <w:sz w:val="22"/>
          <w:szCs w:val="22"/>
          <w:lang w:val="de-DE"/>
        </w:rPr>
        <w:t>.</w:t>
      </w:r>
    </w:p>
    <w:p w14:paraId="1BA8AA82" w14:textId="77777777" w:rsidR="002713DF" w:rsidRPr="00014C6C" w:rsidRDefault="002713DF" w:rsidP="002713DF">
      <w:pPr>
        <w:jc w:val="both"/>
        <w:rPr>
          <w:rFonts w:ascii="Corbel" w:hAnsi="Corbel"/>
          <w:sz w:val="22"/>
          <w:szCs w:val="22"/>
          <w:lang w:val="de-DE"/>
        </w:rPr>
      </w:pPr>
    </w:p>
    <w:p w14:paraId="30A1F5F3" w14:textId="77777777" w:rsidR="002713DF" w:rsidRPr="00014C6C" w:rsidRDefault="002713DF" w:rsidP="002713DF">
      <w:pPr>
        <w:ind w:left="3600" w:hanging="3600"/>
        <w:rPr>
          <w:rFonts w:ascii="Corbel" w:hAnsi="Corbel"/>
          <w:sz w:val="22"/>
          <w:szCs w:val="22"/>
          <w:lang w:val="de-DE"/>
        </w:rPr>
      </w:pPr>
      <w:proofErr w:type="spellStart"/>
      <w:r w:rsidRPr="00014C6C">
        <w:rPr>
          <w:rFonts w:ascii="Corbel" w:hAnsi="Corbel"/>
          <w:sz w:val="22"/>
          <w:szCs w:val="22"/>
          <w:lang w:val="de-DE"/>
        </w:rPr>
        <w:t>Monsterfrequentie</w:t>
      </w:r>
      <w:proofErr w:type="spellEnd"/>
      <w:r w:rsidRPr="00014C6C">
        <w:rPr>
          <w:rFonts w:ascii="Corbel" w:hAnsi="Corbel"/>
          <w:sz w:val="22"/>
          <w:szCs w:val="22"/>
          <w:lang w:val="de-DE"/>
        </w:rPr>
        <w:t xml:space="preserve"> </w:t>
      </w:r>
      <w:r w:rsidRPr="00014C6C">
        <w:rPr>
          <w:rFonts w:ascii="Corbel" w:hAnsi="Corbel"/>
          <w:sz w:val="22"/>
          <w:szCs w:val="22"/>
          <w:lang w:val="de-DE"/>
        </w:rPr>
        <w:tab/>
        <w:t xml:space="preserve">Minimum/Maximum: </w:t>
      </w:r>
      <w:proofErr w:type="spellStart"/>
      <w:r w:rsidRPr="00014C6C">
        <w:rPr>
          <w:rFonts w:ascii="Corbel" w:hAnsi="Corbel"/>
          <w:sz w:val="22"/>
          <w:szCs w:val="22"/>
          <w:lang w:val="de-DE"/>
        </w:rPr>
        <w:t>minimaal</w:t>
      </w:r>
      <w:proofErr w:type="spellEnd"/>
      <w:r w:rsidRPr="00014C6C">
        <w:rPr>
          <w:rFonts w:ascii="Corbel" w:hAnsi="Corbel"/>
          <w:sz w:val="22"/>
          <w:szCs w:val="22"/>
          <w:lang w:val="de-DE"/>
        </w:rPr>
        <w:t xml:space="preserve"> 5 </w:t>
      </w:r>
      <w:proofErr w:type="spellStart"/>
      <w:r w:rsidRPr="00014C6C">
        <w:rPr>
          <w:rFonts w:ascii="Corbel" w:hAnsi="Corbel"/>
          <w:sz w:val="22"/>
          <w:szCs w:val="22"/>
          <w:lang w:val="de-DE"/>
        </w:rPr>
        <w:t>monsters</w:t>
      </w:r>
      <w:proofErr w:type="spellEnd"/>
      <w:r w:rsidRPr="00014C6C">
        <w:rPr>
          <w:rFonts w:ascii="Corbel" w:hAnsi="Corbel"/>
          <w:sz w:val="22"/>
          <w:szCs w:val="22"/>
          <w:lang w:val="de-DE"/>
        </w:rPr>
        <w:t xml:space="preserve"> per </w:t>
      </w:r>
      <w:proofErr w:type="spellStart"/>
      <w:r w:rsidRPr="00014C6C">
        <w:rPr>
          <w:rFonts w:ascii="Corbel" w:hAnsi="Corbel"/>
          <w:sz w:val="22"/>
          <w:szCs w:val="22"/>
          <w:lang w:val="de-DE"/>
        </w:rPr>
        <w:t>seizoen</w:t>
      </w:r>
      <w:proofErr w:type="spellEnd"/>
      <w:r w:rsidRPr="00014C6C">
        <w:rPr>
          <w:rFonts w:ascii="Corbel" w:hAnsi="Corbel"/>
          <w:sz w:val="22"/>
          <w:szCs w:val="22"/>
          <w:lang w:val="de-DE"/>
        </w:rPr>
        <w:t xml:space="preserve"> en </w:t>
      </w:r>
      <w:proofErr w:type="spellStart"/>
      <w:r w:rsidRPr="00014C6C">
        <w:rPr>
          <w:rFonts w:ascii="Corbel" w:hAnsi="Corbel"/>
          <w:sz w:val="22"/>
          <w:szCs w:val="22"/>
          <w:lang w:val="de-DE"/>
        </w:rPr>
        <w:t>max</w:t>
      </w:r>
      <w:proofErr w:type="spellEnd"/>
      <w:r w:rsidRPr="00014C6C">
        <w:rPr>
          <w:rFonts w:ascii="Corbel" w:hAnsi="Corbel"/>
          <w:sz w:val="22"/>
          <w:szCs w:val="22"/>
          <w:lang w:val="de-DE"/>
        </w:rPr>
        <w:t xml:space="preserve"> 28 </w:t>
      </w:r>
      <w:proofErr w:type="spellStart"/>
      <w:r w:rsidRPr="00014C6C">
        <w:rPr>
          <w:rFonts w:ascii="Corbel" w:hAnsi="Corbel"/>
          <w:sz w:val="22"/>
          <w:szCs w:val="22"/>
          <w:lang w:val="de-DE"/>
        </w:rPr>
        <w:t>dagen</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tussen</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twee</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metingen</w:t>
      </w:r>
      <w:proofErr w:type="spellEnd"/>
    </w:p>
    <w:p w14:paraId="50653202" w14:textId="77777777" w:rsidR="002713DF" w:rsidRPr="00014C6C" w:rsidRDefault="002713DF" w:rsidP="002713DF">
      <w:pPr>
        <w:ind w:left="3600" w:hanging="3600"/>
        <w:jc w:val="both"/>
        <w:rPr>
          <w:rFonts w:ascii="Corbel" w:hAnsi="Corbel"/>
          <w:sz w:val="22"/>
          <w:szCs w:val="22"/>
          <w:lang w:val="de-DE"/>
        </w:rPr>
      </w:pPr>
    </w:p>
    <w:p w14:paraId="553C628C" w14:textId="77777777" w:rsidR="002713DF" w:rsidRPr="00014C6C" w:rsidRDefault="002713DF" w:rsidP="002713DF">
      <w:pPr>
        <w:ind w:left="3600" w:hanging="3600"/>
        <w:rPr>
          <w:rFonts w:ascii="Corbel" w:hAnsi="Corbel"/>
          <w:sz w:val="22"/>
          <w:szCs w:val="22"/>
          <w:lang w:val="de-DE"/>
        </w:rPr>
      </w:pPr>
      <w:r w:rsidRPr="00014C6C">
        <w:rPr>
          <w:rFonts w:ascii="Corbel" w:hAnsi="Corbel"/>
          <w:sz w:val="22"/>
          <w:szCs w:val="22"/>
          <w:lang w:val="de-DE"/>
        </w:rPr>
        <w:t>Monstername</w:t>
      </w:r>
      <w:r w:rsidRPr="00014C6C">
        <w:rPr>
          <w:rFonts w:ascii="Corbel" w:hAnsi="Corbel"/>
          <w:sz w:val="22"/>
          <w:szCs w:val="22"/>
          <w:lang w:val="de-DE"/>
        </w:rPr>
        <w:tab/>
      </w:r>
      <w:proofErr w:type="spellStart"/>
      <w:r w:rsidRPr="00014C6C">
        <w:rPr>
          <w:rFonts w:ascii="Corbel" w:hAnsi="Corbel"/>
          <w:sz w:val="22"/>
          <w:szCs w:val="22"/>
          <w:lang w:val="de-DE"/>
        </w:rPr>
        <w:t>Onafhankelijke</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persoon</w:t>
      </w:r>
      <w:proofErr w:type="spellEnd"/>
      <w:r w:rsidRPr="00014C6C">
        <w:rPr>
          <w:rFonts w:ascii="Corbel" w:hAnsi="Corbel"/>
          <w:sz w:val="22"/>
          <w:szCs w:val="22"/>
          <w:lang w:val="de-DE"/>
        </w:rPr>
        <w:t xml:space="preserve"> en </w:t>
      </w:r>
      <w:proofErr w:type="spellStart"/>
      <w:r w:rsidRPr="00014C6C">
        <w:rPr>
          <w:rFonts w:ascii="Corbel" w:hAnsi="Corbel"/>
          <w:sz w:val="22"/>
          <w:szCs w:val="22"/>
          <w:lang w:val="de-DE"/>
        </w:rPr>
        <w:t>laboratorium</w:t>
      </w:r>
      <w:proofErr w:type="spellEnd"/>
      <w:r w:rsidRPr="00014C6C">
        <w:rPr>
          <w:rFonts w:ascii="Corbel" w:hAnsi="Corbel"/>
          <w:sz w:val="22"/>
          <w:szCs w:val="22"/>
          <w:lang w:val="de-DE"/>
        </w:rPr>
        <w:t>.</w:t>
      </w:r>
    </w:p>
    <w:p w14:paraId="089D7D50" w14:textId="77777777" w:rsidR="002713DF" w:rsidRPr="00014C6C" w:rsidRDefault="002713DF" w:rsidP="002713DF">
      <w:pPr>
        <w:rPr>
          <w:rFonts w:ascii="Corbel" w:hAnsi="Corbel"/>
          <w:sz w:val="22"/>
          <w:szCs w:val="22"/>
          <w:lang w:val="nl-NL"/>
        </w:rPr>
      </w:pPr>
    </w:p>
    <w:p w14:paraId="1CDD217C" w14:textId="77777777" w:rsidR="002713DF" w:rsidRDefault="002713DF" w:rsidP="002713DF">
      <w:pPr>
        <w:jc w:val="both"/>
        <w:rPr>
          <w:rFonts w:ascii="Corbel" w:hAnsi="Corbel" w:cs="Calibri"/>
          <w:sz w:val="22"/>
          <w:szCs w:val="22"/>
          <w:lang w:val="nl-NL"/>
        </w:rPr>
      </w:pPr>
      <w:r>
        <w:rPr>
          <w:rFonts w:ascii="Corbel" w:hAnsi="Corbel" w:cs="Calibri"/>
          <w:sz w:val="22"/>
          <w:szCs w:val="22"/>
          <w:lang w:val="nl-NL"/>
        </w:rPr>
        <w:t>NB:</w:t>
      </w:r>
    </w:p>
    <w:p w14:paraId="6A5A4718" w14:textId="77777777" w:rsidR="002713DF" w:rsidRPr="001E1744" w:rsidRDefault="002713DF" w:rsidP="002713DF">
      <w:pPr>
        <w:jc w:val="both"/>
        <w:rPr>
          <w:rFonts w:ascii="Corbel" w:hAnsi="Corbel" w:cs="Calibri"/>
          <w:sz w:val="22"/>
          <w:szCs w:val="22"/>
          <w:lang w:val="nl-NL"/>
        </w:rPr>
      </w:pPr>
      <w:r w:rsidRPr="001E1744">
        <w:rPr>
          <w:rFonts w:ascii="Corbel" w:hAnsi="Corbel" w:cs="Calibri"/>
          <w:sz w:val="22"/>
          <w:szCs w:val="22"/>
          <w:lang w:val="nl-NL"/>
        </w:rPr>
        <w:t xml:space="preserve">De Blauwe Vlag hanteert de </w:t>
      </w:r>
      <w:r>
        <w:rPr>
          <w:rFonts w:ascii="Corbel" w:hAnsi="Corbel" w:cs="Calibri"/>
          <w:sz w:val="22"/>
          <w:szCs w:val="22"/>
          <w:lang w:val="nl-NL"/>
        </w:rPr>
        <w:t>boven</w:t>
      </w:r>
      <w:r w:rsidRPr="001E1744">
        <w:rPr>
          <w:rFonts w:ascii="Corbel" w:hAnsi="Corbel" w:cs="Calibri"/>
          <w:sz w:val="22"/>
          <w:szCs w:val="22"/>
          <w:lang w:val="nl-NL"/>
        </w:rPr>
        <w:t>staande limi</w:t>
      </w:r>
      <w:r>
        <w:rPr>
          <w:rFonts w:ascii="Corbel" w:hAnsi="Corbel" w:cs="Calibri"/>
          <w:sz w:val="22"/>
          <w:szCs w:val="22"/>
          <w:lang w:val="nl-NL"/>
        </w:rPr>
        <w:t>e</w:t>
      </w:r>
      <w:r w:rsidRPr="001E1744">
        <w:rPr>
          <w:rFonts w:ascii="Corbel" w:hAnsi="Corbel" w:cs="Calibri"/>
          <w:sz w:val="22"/>
          <w:szCs w:val="22"/>
          <w:lang w:val="nl-NL"/>
        </w:rPr>
        <w:t xml:space="preserve">ten voor E-coli en Intestinale </w:t>
      </w:r>
      <w:proofErr w:type="spellStart"/>
      <w:r w:rsidRPr="001E1744">
        <w:rPr>
          <w:rFonts w:ascii="Corbel" w:hAnsi="Corbel" w:cs="Calibri"/>
          <w:sz w:val="22"/>
          <w:szCs w:val="22"/>
          <w:lang w:val="nl-NL"/>
        </w:rPr>
        <w:t>Entrococcen</w:t>
      </w:r>
      <w:proofErr w:type="spellEnd"/>
      <w:r w:rsidRPr="001E1744">
        <w:rPr>
          <w:rFonts w:ascii="Corbel" w:hAnsi="Corbel" w:cs="Calibri"/>
          <w:sz w:val="22"/>
          <w:szCs w:val="22"/>
          <w:lang w:val="nl-NL"/>
        </w:rPr>
        <w:t>.</w:t>
      </w:r>
    </w:p>
    <w:p w14:paraId="246654A3" w14:textId="77777777" w:rsidR="002713DF" w:rsidRPr="001E1744" w:rsidRDefault="002713DF" w:rsidP="002713DF">
      <w:pPr>
        <w:jc w:val="both"/>
        <w:rPr>
          <w:rFonts w:ascii="Corbel" w:hAnsi="Corbel" w:cs="Calibri"/>
          <w:sz w:val="22"/>
          <w:szCs w:val="22"/>
          <w:lang w:val="nl-NL"/>
        </w:rPr>
      </w:pPr>
      <w:r w:rsidRPr="001E1744">
        <w:rPr>
          <w:rFonts w:ascii="Corbel" w:hAnsi="Corbel" w:cs="Calibri"/>
          <w:sz w:val="22"/>
          <w:szCs w:val="22"/>
          <w:lang w:val="nl-NL"/>
        </w:rPr>
        <w:t>Voor toetsing of een strand in aanmerking komt voor de Blauwe Vlag is een vereist</w:t>
      </w:r>
      <w:r>
        <w:rPr>
          <w:rFonts w:ascii="Corbel" w:hAnsi="Corbel" w:cs="Calibri"/>
          <w:sz w:val="22"/>
          <w:szCs w:val="22"/>
          <w:lang w:val="nl-NL"/>
        </w:rPr>
        <w:t>e</w:t>
      </w:r>
      <w:r w:rsidRPr="001E1744">
        <w:rPr>
          <w:rFonts w:ascii="Corbel" w:hAnsi="Corbel" w:cs="Calibri"/>
          <w:sz w:val="22"/>
          <w:szCs w:val="22"/>
          <w:lang w:val="nl-NL"/>
        </w:rPr>
        <w:t xml:space="preserve"> van 95</w:t>
      </w:r>
    </w:p>
    <w:p w14:paraId="04C9C0CB" w14:textId="77777777" w:rsidR="002713DF" w:rsidRPr="001E1744" w:rsidRDefault="002713DF" w:rsidP="002713DF">
      <w:pPr>
        <w:jc w:val="both"/>
        <w:rPr>
          <w:rFonts w:ascii="Corbel" w:hAnsi="Corbel" w:cs="Calibri"/>
          <w:sz w:val="22"/>
          <w:szCs w:val="22"/>
          <w:lang w:val="nl-NL"/>
        </w:rPr>
      </w:pPr>
      <w:r w:rsidRPr="001E1744">
        <w:rPr>
          <w:rFonts w:ascii="Corbel" w:hAnsi="Corbel" w:cs="Calibri"/>
          <w:sz w:val="22"/>
          <w:szCs w:val="22"/>
          <w:lang w:val="nl-NL"/>
        </w:rPr>
        <w:t xml:space="preserve">percentiel </w:t>
      </w:r>
      <w:r>
        <w:rPr>
          <w:rFonts w:ascii="Corbel" w:hAnsi="Corbel" w:cs="Calibri"/>
          <w:sz w:val="22"/>
          <w:szCs w:val="22"/>
          <w:lang w:val="nl-NL"/>
        </w:rPr>
        <w:t xml:space="preserve">nodig </w:t>
      </w:r>
      <w:r w:rsidRPr="001E1744">
        <w:rPr>
          <w:rFonts w:ascii="Corbel" w:hAnsi="Corbel" w:cs="Calibri"/>
          <w:sz w:val="22"/>
          <w:szCs w:val="22"/>
          <w:lang w:val="nl-NL"/>
        </w:rPr>
        <w:t>van boveng</w:t>
      </w:r>
      <w:r>
        <w:rPr>
          <w:rFonts w:ascii="Corbel" w:hAnsi="Corbel" w:cs="Calibri"/>
          <w:sz w:val="22"/>
          <w:szCs w:val="22"/>
          <w:lang w:val="nl-NL"/>
        </w:rPr>
        <w:t>en</w:t>
      </w:r>
      <w:r w:rsidRPr="001E1744">
        <w:rPr>
          <w:rFonts w:ascii="Corbel" w:hAnsi="Corbel" w:cs="Calibri"/>
          <w:sz w:val="22"/>
          <w:szCs w:val="22"/>
          <w:lang w:val="nl-NL"/>
        </w:rPr>
        <w:t>oemde limieten. Dit is in overeenstemming met de EU Zwemwater richtlijn 2006 als</w:t>
      </w:r>
      <w:r>
        <w:rPr>
          <w:rFonts w:ascii="Corbel" w:hAnsi="Corbel" w:cs="Calibri"/>
          <w:sz w:val="22"/>
          <w:szCs w:val="22"/>
          <w:lang w:val="nl-NL"/>
        </w:rPr>
        <w:t xml:space="preserve"> </w:t>
      </w:r>
      <w:r w:rsidRPr="001E1744">
        <w:rPr>
          <w:rFonts w:ascii="Corbel" w:hAnsi="Corbel" w:cs="Calibri"/>
          <w:sz w:val="22"/>
          <w:szCs w:val="22"/>
          <w:lang w:val="nl-NL"/>
        </w:rPr>
        <w:t xml:space="preserve">ook de aanbeveling van de WHO (World Health </w:t>
      </w:r>
      <w:proofErr w:type="spellStart"/>
      <w:r w:rsidRPr="001E1744">
        <w:rPr>
          <w:rFonts w:ascii="Corbel" w:hAnsi="Corbel" w:cs="Calibri"/>
          <w:sz w:val="22"/>
          <w:szCs w:val="22"/>
          <w:lang w:val="nl-NL"/>
        </w:rPr>
        <w:t>Organisation</w:t>
      </w:r>
      <w:proofErr w:type="spellEnd"/>
      <w:r w:rsidRPr="001E1744">
        <w:rPr>
          <w:rFonts w:ascii="Corbel" w:hAnsi="Corbel" w:cs="Calibri"/>
          <w:sz w:val="22"/>
          <w:szCs w:val="22"/>
          <w:lang w:val="nl-NL"/>
        </w:rPr>
        <w:t>). Dit percentiel moet berekend worden voor</w:t>
      </w:r>
      <w:r>
        <w:rPr>
          <w:rFonts w:ascii="Corbel" w:hAnsi="Corbel" w:cs="Calibri"/>
          <w:sz w:val="22"/>
          <w:szCs w:val="22"/>
          <w:lang w:val="nl-NL"/>
        </w:rPr>
        <w:t xml:space="preserve"> </w:t>
      </w:r>
      <w:r w:rsidRPr="001E1744">
        <w:rPr>
          <w:rFonts w:ascii="Corbel" w:hAnsi="Corbel" w:cs="Calibri"/>
          <w:sz w:val="22"/>
          <w:szCs w:val="22"/>
          <w:lang w:val="nl-NL"/>
        </w:rPr>
        <w:t xml:space="preserve">zowel de parameter E-coli als de parameter Intestinale </w:t>
      </w:r>
      <w:proofErr w:type="spellStart"/>
      <w:r w:rsidRPr="001E1744">
        <w:rPr>
          <w:rFonts w:ascii="Corbel" w:hAnsi="Corbel" w:cs="Calibri"/>
          <w:sz w:val="22"/>
          <w:szCs w:val="22"/>
          <w:lang w:val="nl-NL"/>
        </w:rPr>
        <w:t>Enctrococcen</w:t>
      </w:r>
      <w:proofErr w:type="spellEnd"/>
      <w:r w:rsidRPr="001E1744">
        <w:rPr>
          <w:rFonts w:ascii="Corbel" w:hAnsi="Corbel" w:cs="Calibri"/>
          <w:sz w:val="22"/>
          <w:szCs w:val="22"/>
          <w:lang w:val="nl-NL"/>
        </w:rPr>
        <w:t>. Als van één van beide parameters er</w:t>
      </w:r>
      <w:r>
        <w:rPr>
          <w:rFonts w:ascii="Corbel" w:hAnsi="Corbel" w:cs="Calibri"/>
          <w:sz w:val="22"/>
          <w:szCs w:val="22"/>
          <w:lang w:val="nl-NL"/>
        </w:rPr>
        <w:t xml:space="preserve"> </w:t>
      </w:r>
      <w:r w:rsidRPr="001E1744">
        <w:rPr>
          <w:rFonts w:ascii="Corbel" w:hAnsi="Corbel" w:cs="Calibri"/>
          <w:sz w:val="22"/>
          <w:szCs w:val="22"/>
          <w:lang w:val="nl-NL"/>
        </w:rPr>
        <w:t>een overschrijding is, dan voldoet het strand niet aan de criteria van de Blauwe Vlag.</w:t>
      </w:r>
    </w:p>
    <w:p w14:paraId="4AF5DB7A" w14:textId="77777777" w:rsidR="002713DF" w:rsidRDefault="002713DF" w:rsidP="002713DF">
      <w:pPr>
        <w:jc w:val="both"/>
        <w:rPr>
          <w:rFonts w:ascii="Corbel" w:hAnsi="Corbel" w:cs="Calibri"/>
          <w:sz w:val="22"/>
          <w:szCs w:val="22"/>
          <w:lang w:val="nl-NL"/>
        </w:rPr>
      </w:pPr>
      <w:r w:rsidRPr="001E1744">
        <w:rPr>
          <w:rFonts w:ascii="Corbel" w:hAnsi="Corbel" w:cs="Calibri"/>
          <w:sz w:val="22"/>
          <w:szCs w:val="22"/>
          <w:lang w:val="nl-NL"/>
        </w:rPr>
        <w:t>Stranden in EU landen die voor de Blauwe Vlag in aanmerking willen komen moet de EU classificatie</w:t>
      </w:r>
      <w:r>
        <w:rPr>
          <w:rFonts w:ascii="Corbel" w:hAnsi="Corbel" w:cs="Calibri"/>
          <w:sz w:val="22"/>
          <w:szCs w:val="22"/>
          <w:lang w:val="nl-NL"/>
        </w:rPr>
        <w:t xml:space="preserve"> </w:t>
      </w:r>
      <w:r w:rsidRPr="001E1744">
        <w:rPr>
          <w:rFonts w:ascii="Corbel" w:hAnsi="Corbel" w:cs="Calibri"/>
          <w:sz w:val="22"/>
          <w:szCs w:val="22"/>
          <w:lang w:val="nl-NL"/>
        </w:rPr>
        <w:t>“Uitstekend” (Excellent) hebben. Nederland past deze classificatie toe vanaf 2013.</w:t>
      </w:r>
    </w:p>
    <w:p w14:paraId="54F1A5D8" w14:textId="77777777" w:rsidR="002713DF" w:rsidRDefault="00000000" w:rsidP="002713DF">
      <w:pPr>
        <w:spacing w:after="80"/>
        <w:jc w:val="both"/>
        <w:rPr>
          <w:rFonts w:ascii="Corbel" w:hAnsi="Corbel" w:cs="Calibri"/>
          <w:sz w:val="22"/>
          <w:szCs w:val="22"/>
          <w:lang w:val="nl-NL"/>
        </w:rPr>
      </w:pPr>
      <w:hyperlink r:id="rId17" w:history="1">
        <w:r w:rsidR="002713DF" w:rsidRPr="00C562ED">
          <w:rPr>
            <w:rStyle w:val="Hyperlink"/>
            <w:rFonts w:ascii="Corbel" w:hAnsi="Corbel" w:cs="Calibri"/>
            <w:sz w:val="22"/>
            <w:szCs w:val="22"/>
            <w:lang w:val="nl-NL"/>
          </w:rPr>
          <w:t>https://www.blauwevlag.nl/criteria</w:t>
        </w:r>
      </w:hyperlink>
    </w:p>
    <w:p w14:paraId="55743718" w14:textId="77777777" w:rsidR="002713DF" w:rsidRDefault="002713DF" w:rsidP="002713DF">
      <w:pPr>
        <w:spacing w:after="80"/>
        <w:jc w:val="both"/>
        <w:rPr>
          <w:rFonts w:ascii="Corbel" w:hAnsi="Corbel" w:cs="Calibri"/>
          <w:sz w:val="22"/>
          <w:szCs w:val="22"/>
          <w:lang w:val="nl-NL"/>
        </w:rPr>
      </w:pPr>
    </w:p>
    <w:p w14:paraId="66727593" w14:textId="77777777" w:rsidR="002713DF" w:rsidRPr="00631358" w:rsidRDefault="002713DF" w:rsidP="002713DF">
      <w:pPr>
        <w:jc w:val="both"/>
        <w:rPr>
          <w:rFonts w:ascii="Corbel" w:eastAsia="Times New Roman" w:hAnsi="Corbel"/>
          <w:b/>
          <w:bCs/>
          <w:color w:val="800000"/>
          <w:sz w:val="22"/>
          <w:szCs w:val="22"/>
          <w:lang w:val="nl-NL"/>
        </w:rPr>
      </w:pPr>
      <w:r w:rsidRPr="00631358">
        <w:rPr>
          <w:rFonts w:ascii="Corbel" w:eastAsia="Times New Roman" w:hAnsi="Corbel"/>
          <w:b/>
          <w:bCs/>
          <w:color w:val="800000"/>
          <w:sz w:val="22"/>
          <w:szCs w:val="22"/>
          <w:lang w:val="nl-NL"/>
        </w:rPr>
        <w:t>Activiteit 2.1</w:t>
      </w:r>
      <w:r w:rsidRPr="00631358">
        <w:rPr>
          <w:rFonts w:ascii="Corbel" w:eastAsia="Times New Roman" w:hAnsi="Corbel"/>
          <w:b/>
          <w:bCs/>
          <w:color w:val="800000"/>
          <w:sz w:val="22"/>
          <w:szCs w:val="22"/>
          <w:lang w:val="nl-NL"/>
        </w:rPr>
        <w:tab/>
        <w:t xml:space="preserve">De criteria van de Blue </w:t>
      </w:r>
      <w:proofErr w:type="spellStart"/>
      <w:r w:rsidRPr="00631358">
        <w:rPr>
          <w:rFonts w:ascii="Corbel" w:eastAsia="Times New Roman" w:hAnsi="Corbel"/>
          <w:b/>
          <w:bCs/>
          <w:color w:val="800000"/>
          <w:sz w:val="22"/>
          <w:szCs w:val="22"/>
          <w:lang w:val="nl-NL"/>
        </w:rPr>
        <w:t>Flag</w:t>
      </w:r>
      <w:proofErr w:type="spellEnd"/>
    </w:p>
    <w:p w14:paraId="50156AC8" w14:textId="77777777" w:rsidR="002713DF" w:rsidRDefault="002713DF" w:rsidP="002713DF">
      <w:pPr>
        <w:rPr>
          <w:rFonts w:ascii="Corbel" w:hAnsi="Corbel"/>
          <w:bCs/>
          <w:iCs/>
          <w:color w:val="B40000"/>
          <w:sz w:val="22"/>
          <w:lang w:val="nl-NL"/>
        </w:rPr>
      </w:pPr>
      <w:r>
        <w:rPr>
          <w:rFonts w:ascii="Corbel" w:hAnsi="Corbel"/>
          <w:bCs/>
          <w:iCs/>
          <w:color w:val="B40000"/>
          <w:sz w:val="22"/>
          <w:lang w:val="nl-NL"/>
        </w:rPr>
        <w:t>Verwerking</w:t>
      </w:r>
    </w:p>
    <w:p w14:paraId="60AE6773" w14:textId="77777777" w:rsidR="002713DF" w:rsidRDefault="002713DF" w:rsidP="002713DF">
      <w:pPr>
        <w:pStyle w:val="Lijstalinea"/>
        <w:numPr>
          <w:ilvl w:val="0"/>
          <w:numId w:val="38"/>
        </w:numPr>
        <w:ind w:left="709" w:hanging="709"/>
        <w:jc w:val="both"/>
        <w:rPr>
          <w:rStyle w:val="mediumtext1"/>
          <w:rFonts w:cs="Arial"/>
          <w:color w:val="000000"/>
          <w:sz w:val="22"/>
          <w:szCs w:val="22"/>
          <w:shd w:val="clear" w:color="auto" w:fill="FFFFFF"/>
          <w:lang w:val="nl-NL"/>
        </w:rPr>
      </w:pPr>
      <w:r w:rsidRPr="00714D23">
        <w:rPr>
          <w:rStyle w:val="mediumtext1"/>
          <w:rFonts w:cs="Arial"/>
          <w:color w:val="000000"/>
          <w:sz w:val="22"/>
          <w:szCs w:val="22"/>
          <w:shd w:val="clear" w:color="auto" w:fill="FFFFFF"/>
          <w:lang w:val="nl-NL"/>
        </w:rPr>
        <w:t xml:space="preserve">Stel je hebt twintig monsters getest op fecale </w:t>
      </w:r>
      <w:proofErr w:type="spellStart"/>
      <w:r w:rsidRPr="00714D23">
        <w:rPr>
          <w:rStyle w:val="mediumtext1"/>
          <w:rFonts w:cs="Arial"/>
          <w:color w:val="000000"/>
          <w:sz w:val="22"/>
          <w:szCs w:val="22"/>
          <w:shd w:val="clear" w:color="auto" w:fill="FFFFFF"/>
          <w:lang w:val="nl-NL"/>
        </w:rPr>
        <w:t>Colibacteria</w:t>
      </w:r>
      <w:proofErr w:type="spellEnd"/>
      <w:r w:rsidRPr="00714D23">
        <w:rPr>
          <w:rStyle w:val="mediumtext1"/>
          <w:rFonts w:cs="Arial"/>
          <w:color w:val="000000"/>
          <w:sz w:val="22"/>
          <w:szCs w:val="22"/>
          <w:shd w:val="clear" w:color="auto" w:fill="FFFFFF"/>
          <w:lang w:val="nl-NL"/>
        </w:rPr>
        <w:t xml:space="preserve"> en drie daarvan hebben een waarde boven 250 </w:t>
      </w:r>
      <w:proofErr w:type="spellStart"/>
      <w:r w:rsidRPr="00714D23">
        <w:rPr>
          <w:rStyle w:val="mediumtext1"/>
          <w:rFonts w:cs="Arial"/>
          <w:color w:val="000000"/>
          <w:sz w:val="22"/>
          <w:szCs w:val="22"/>
          <w:shd w:val="clear" w:color="auto" w:fill="FFFFFF"/>
          <w:lang w:val="nl-NL"/>
        </w:rPr>
        <w:t>kve</w:t>
      </w:r>
      <w:proofErr w:type="spellEnd"/>
      <w:r w:rsidRPr="00714D23">
        <w:rPr>
          <w:rStyle w:val="mediumtext1"/>
          <w:rFonts w:cs="Arial"/>
          <w:color w:val="000000"/>
          <w:sz w:val="22"/>
          <w:szCs w:val="22"/>
          <w:shd w:val="clear" w:color="auto" w:fill="FFFFFF"/>
          <w:lang w:val="nl-NL"/>
        </w:rPr>
        <w:t>/100 ml. Wat kun je dan zeggen over het 95-percentiel?</w:t>
      </w:r>
    </w:p>
    <w:p w14:paraId="1DC39D17" w14:textId="77777777" w:rsidR="002713DF" w:rsidRDefault="002713DF" w:rsidP="002713DF">
      <w:pPr>
        <w:ind w:left="709"/>
        <w:jc w:val="both"/>
        <w:rPr>
          <w:rStyle w:val="mediumtext1"/>
          <w:rFonts w:ascii="Corbel" w:hAnsi="Corbel" w:cs="Arial"/>
          <w:color w:val="000000"/>
          <w:sz w:val="22"/>
          <w:szCs w:val="22"/>
          <w:shd w:val="clear" w:color="auto" w:fill="FFFFFF"/>
          <w:lang w:val="nl-NL"/>
        </w:rPr>
      </w:pPr>
      <w:r>
        <w:rPr>
          <w:rStyle w:val="mediumtext1"/>
          <w:rFonts w:ascii="Corbel" w:hAnsi="Corbel" w:cs="Arial"/>
          <w:color w:val="000000"/>
          <w:sz w:val="22"/>
          <w:szCs w:val="22"/>
          <w:shd w:val="clear" w:color="auto" w:fill="FFFFFF"/>
          <w:lang w:val="nl-NL"/>
        </w:rPr>
        <w:t>Het antwoord kan op twee manieren beredeneerd worden nl</w:t>
      </w:r>
    </w:p>
    <w:p w14:paraId="1208D147" w14:textId="79940C35" w:rsidR="002713DF" w:rsidRPr="002713DF" w:rsidRDefault="002713DF" w:rsidP="002713DF">
      <w:pPr>
        <w:pStyle w:val="Lijstalinea"/>
        <w:numPr>
          <w:ilvl w:val="0"/>
          <w:numId w:val="40"/>
        </w:numPr>
        <w:ind w:left="993" w:hanging="284"/>
        <w:jc w:val="both"/>
        <w:rPr>
          <w:rStyle w:val="mediumtext1"/>
          <w:rFonts w:cs="Arial"/>
          <w:color w:val="000000"/>
          <w:sz w:val="22"/>
          <w:szCs w:val="22"/>
          <w:shd w:val="clear" w:color="auto" w:fill="FFFFFF"/>
          <w:lang w:val="nl-NL"/>
        </w:rPr>
      </w:pPr>
      <w:r w:rsidRPr="002D6CE8">
        <w:rPr>
          <w:rStyle w:val="mediumtext1"/>
          <w:rFonts w:cs="Arial"/>
          <w:color w:val="000000"/>
          <w:sz w:val="22"/>
          <w:szCs w:val="22"/>
          <w:shd w:val="clear" w:color="auto" w:fill="FFFFFF"/>
          <w:lang w:val="nl-NL"/>
        </w:rPr>
        <w:t xml:space="preserve">Bij twintig metingen mag slecht 1 meting een overschrijding boven 250 </w:t>
      </w:r>
      <w:proofErr w:type="spellStart"/>
      <w:r w:rsidRPr="002D6CE8">
        <w:rPr>
          <w:rStyle w:val="mediumtext1"/>
          <w:rFonts w:cs="Arial"/>
          <w:color w:val="000000"/>
          <w:sz w:val="22"/>
          <w:szCs w:val="22"/>
          <w:shd w:val="clear" w:color="auto" w:fill="FFFFFF"/>
          <w:lang w:val="nl-NL"/>
        </w:rPr>
        <w:t>kve</w:t>
      </w:r>
      <w:proofErr w:type="spellEnd"/>
      <w:r w:rsidRPr="002D6CE8">
        <w:rPr>
          <w:rStyle w:val="mediumtext1"/>
          <w:rFonts w:cs="Arial"/>
          <w:color w:val="000000"/>
          <w:sz w:val="22"/>
          <w:szCs w:val="22"/>
          <w:shd w:val="clear" w:color="auto" w:fill="FFFFFF"/>
          <w:lang w:val="nl-NL"/>
        </w:rPr>
        <w:t xml:space="preserve"> </w:t>
      </w:r>
      <w:r w:rsidRPr="002713DF">
        <w:rPr>
          <w:rStyle w:val="mediumtext1"/>
          <w:rFonts w:cs="Arial"/>
          <w:color w:val="000000"/>
          <w:sz w:val="22"/>
          <w:szCs w:val="22"/>
          <w:shd w:val="clear" w:color="auto" w:fill="FFFFFF"/>
          <w:lang w:val="nl-NL"/>
        </w:rPr>
        <w:t>hebben omdat 0,95 x 20 = 19.</w:t>
      </w:r>
    </w:p>
    <w:p w14:paraId="1F3271C8" w14:textId="54DEC8A8" w:rsidR="002713DF" w:rsidRPr="002713DF" w:rsidRDefault="002713DF" w:rsidP="002713DF">
      <w:pPr>
        <w:pStyle w:val="Lijstalinea"/>
        <w:numPr>
          <w:ilvl w:val="0"/>
          <w:numId w:val="40"/>
        </w:numPr>
        <w:ind w:left="993" w:hanging="284"/>
        <w:jc w:val="both"/>
        <w:rPr>
          <w:rFonts w:cs="Arial"/>
          <w:color w:val="000000"/>
          <w:shd w:val="clear" w:color="auto" w:fill="FFFFFF"/>
          <w:lang w:val="nl-NL"/>
        </w:rPr>
      </w:pPr>
      <w:r w:rsidRPr="002713DF">
        <w:rPr>
          <w:rStyle w:val="mediumtext1"/>
          <w:rFonts w:cs="Arial"/>
          <w:color w:val="000000"/>
          <w:sz w:val="22"/>
          <w:szCs w:val="22"/>
          <w:shd w:val="clear" w:color="auto" w:fill="FFFFFF"/>
          <w:lang w:val="nl-NL"/>
        </w:rPr>
        <w:t xml:space="preserve">Als drie van de twintig metingen een waarde boven 250 </w:t>
      </w:r>
      <w:proofErr w:type="spellStart"/>
      <w:r w:rsidRPr="002713DF">
        <w:rPr>
          <w:rStyle w:val="mediumtext1"/>
          <w:rFonts w:cs="Arial"/>
          <w:color w:val="000000"/>
          <w:sz w:val="22"/>
          <w:szCs w:val="22"/>
          <w:shd w:val="clear" w:color="auto" w:fill="FFFFFF"/>
          <w:lang w:val="nl-NL"/>
        </w:rPr>
        <w:t>kve</w:t>
      </w:r>
      <w:proofErr w:type="spellEnd"/>
      <w:r w:rsidRPr="002713DF">
        <w:rPr>
          <w:rStyle w:val="mediumtext1"/>
          <w:rFonts w:cs="Arial"/>
          <w:color w:val="000000"/>
          <w:sz w:val="22"/>
          <w:szCs w:val="22"/>
          <w:shd w:val="clear" w:color="auto" w:fill="FFFFFF"/>
          <w:lang w:val="nl-NL"/>
        </w:rPr>
        <w:t xml:space="preserve"> heeft, dan is dat 3/20 = 0,15 en ligt 15 % van de metingen boven de maximumgrens.</w:t>
      </w:r>
    </w:p>
    <w:p w14:paraId="6D43C99D" w14:textId="77777777" w:rsidR="002713DF" w:rsidRPr="002D6CE8" w:rsidRDefault="002713DF" w:rsidP="002713DF">
      <w:pPr>
        <w:jc w:val="both"/>
        <w:rPr>
          <w:rFonts w:ascii="Corbel" w:hAnsi="Corbel"/>
          <w:b/>
          <w:bCs/>
          <w:color w:val="800000"/>
          <w:sz w:val="22"/>
          <w:szCs w:val="22"/>
          <w:lang w:val="nl-NL"/>
        </w:rPr>
      </w:pPr>
      <w:r w:rsidRPr="002D6CE8">
        <w:rPr>
          <w:rFonts w:ascii="Corbel" w:hAnsi="Corbel"/>
          <w:b/>
          <w:bCs/>
          <w:color w:val="800000"/>
          <w:sz w:val="22"/>
          <w:szCs w:val="22"/>
          <w:lang w:val="nl-NL"/>
        </w:rPr>
        <w:t>Activiteit 2.2</w:t>
      </w:r>
      <w:r w:rsidRPr="002D6CE8">
        <w:rPr>
          <w:rFonts w:ascii="Corbel" w:hAnsi="Corbel"/>
          <w:b/>
          <w:bCs/>
          <w:color w:val="800000"/>
          <w:sz w:val="22"/>
          <w:szCs w:val="22"/>
          <w:lang w:val="nl-NL"/>
        </w:rPr>
        <w:tab/>
        <w:t>De parameters die normaal worden getest</w:t>
      </w:r>
    </w:p>
    <w:p w14:paraId="5C9A8292" w14:textId="77777777" w:rsidR="002713DF" w:rsidRPr="0041248E" w:rsidRDefault="002713DF" w:rsidP="002713DF">
      <w:pPr>
        <w:rPr>
          <w:rFonts w:ascii="Corbel" w:hAnsi="Corbel"/>
          <w:bCs/>
          <w:iCs/>
          <w:color w:val="B40000"/>
          <w:sz w:val="22"/>
          <w:lang w:val="nl-NL"/>
        </w:rPr>
      </w:pPr>
      <w:r w:rsidRPr="0041248E">
        <w:rPr>
          <w:rFonts w:ascii="Corbel" w:hAnsi="Corbel"/>
          <w:bCs/>
          <w:iCs/>
          <w:color w:val="B40000"/>
          <w:sz w:val="22"/>
          <w:lang w:val="nl-NL"/>
        </w:rPr>
        <w:t xml:space="preserve">Opdracht </w:t>
      </w:r>
    </w:p>
    <w:p w14:paraId="2E9002AB" w14:textId="77777777" w:rsidR="002713DF" w:rsidRDefault="002713DF" w:rsidP="002713DF">
      <w:pPr>
        <w:ind w:left="720" w:hanging="720"/>
        <w:jc w:val="both"/>
        <w:rPr>
          <w:rStyle w:val="mediumtext1"/>
          <w:rFonts w:ascii="Corbel" w:hAnsi="Corbel" w:cs="Arial"/>
          <w:color w:val="000000"/>
          <w:sz w:val="22"/>
          <w:szCs w:val="22"/>
          <w:shd w:val="clear" w:color="auto" w:fill="FFFFFF"/>
          <w:lang w:val="nl-NL"/>
        </w:rPr>
      </w:pPr>
      <w:r>
        <w:rPr>
          <w:rStyle w:val="mediumtext1"/>
          <w:rFonts w:ascii="Corbel" w:hAnsi="Corbel" w:cs="Arial"/>
          <w:color w:val="000000"/>
          <w:sz w:val="22"/>
          <w:szCs w:val="22"/>
          <w:shd w:val="clear" w:color="auto" w:fill="FFFFFF"/>
          <w:lang w:val="nl-NL"/>
        </w:rPr>
        <w:t>A</w:t>
      </w:r>
      <w:r>
        <w:rPr>
          <w:rStyle w:val="mediumtext1"/>
          <w:rFonts w:ascii="Corbel" w:hAnsi="Corbel" w:cs="Arial"/>
          <w:color w:val="000000"/>
          <w:sz w:val="22"/>
          <w:szCs w:val="22"/>
          <w:shd w:val="clear" w:color="auto" w:fill="FFFFFF"/>
          <w:lang w:val="nl-NL"/>
        </w:rPr>
        <w:tab/>
        <w:t>Zuurgraad te laag leidt tot irritatie van huid en ogen. Een te hoge zuurgraad zorgt voor ontwikkeling van schadelijke bacteriën en/of virussen.</w:t>
      </w:r>
    </w:p>
    <w:p w14:paraId="65C3159D" w14:textId="77777777" w:rsidR="002713DF" w:rsidRDefault="002713DF" w:rsidP="002713DF">
      <w:pPr>
        <w:ind w:left="720" w:hanging="720"/>
        <w:jc w:val="both"/>
        <w:rPr>
          <w:rStyle w:val="mediumtext1"/>
          <w:rFonts w:ascii="Corbel" w:hAnsi="Corbel" w:cs="Arial"/>
          <w:color w:val="000000"/>
          <w:sz w:val="22"/>
          <w:szCs w:val="22"/>
          <w:shd w:val="clear" w:color="auto" w:fill="FFFFFF"/>
          <w:lang w:val="nl-NL"/>
        </w:rPr>
      </w:pPr>
      <w:r>
        <w:rPr>
          <w:rStyle w:val="mediumtext1"/>
          <w:rFonts w:ascii="Corbel" w:hAnsi="Corbel" w:cs="Arial"/>
          <w:color w:val="000000"/>
          <w:sz w:val="22"/>
          <w:szCs w:val="22"/>
          <w:shd w:val="clear" w:color="auto" w:fill="FFFFFF"/>
          <w:lang w:val="nl-NL"/>
        </w:rPr>
        <w:tab/>
        <w:t>Een neutrale pH geeft de juiste balans tussen beide ongewenste effecten.</w:t>
      </w:r>
    </w:p>
    <w:p w14:paraId="08210A6B" w14:textId="77777777" w:rsidR="002713DF" w:rsidRDefault="002713DF" w:rsidP="002713DF">
      <w:pPr>
        <w:ind w:left="720" w:hanging="720"/>
        <w:jc w:val="both"/>
        <w:rPr>
          <w:rStyle w:val="mediumtext1"/>
          <w:rFonts w:ascii="Corbel" w:hAnsi="Corbel" w:cs="Arial"/>
          <w:color w:val="000000"/>
          <w:sz w:val="22"/>
          <w:szCs w:val="22"/>
          <w:shd w:val="clear" w:color="auto" w:fill="FFFFFF"/>
          <w:lang w:val="nl-NL"/>
        </w:rPr>
      </w:pPr>
      <w:r>
        <w:rPr>
          <w:rStyle w:val="mediumtext1"/>
          <w:rFonts w:ascii="Corbel" w:hAnsi="Corbel" w:cs="Arial"/>
          <w:color w:val="000000"/>
          <w:sz w:val="22"/>
          <w:szCs w:val="22"/>
          <w:shd w:val="clear" w:color="auto" w:fill="FFFFFF"/>
          <w:lang w:val="nl-NL"/>
        </w:rPr>
        <w:t>B</w:t>
      </w:r>
      <w:r>
        <w:rPr>
          <w:rStyle w:val="mediumtext1"/>
          <w:rFonts w:ascii="Corbel" w:hAnsi="Corbel" w:cs="Arial"/>
          <w:color w:val="000000"/>
          <w:sz w:val="22"/>
          <w:szCs w:val="22"/>
          <w:shd w:val="clear" w:color="auto" w:fill="FFFFFF"/>
          <w:lang w:val="nl-NL"/>
        </w:rPr>
        <w:tab/>
      </w:r>
      <w:r w:rsidRPr="00594300">
        <w:rPr>
          <w:rStyle w:val="mediumtext1"/>
          <w:rFonts w:ascii="Corbel" w:hAnsi="Corbel" w:cs="Arial"/>
          <w:color w:val="000000"/>
          <w:sz w:val="22"/>
          <w:szCs w:val="22"/>
          <w:shd w:val="clear" w:color="auto" w:fill="FFFFFF"/>
          <w:lang w:val="nl-NL"/>
        </w:rPr>
        <w:t xml:space="preserve">De aanwezigheid van nitriet in het water wijst op organische vervuiling, gewoonlijk afkomstig van urine en/of </w:t>
      </w:r>
      <w:proofErr w:type="spellStart"/>
      <w:r w:rsidRPr="00594300">
        <w:rPr>
          <w:rStyle w:val="mediumtext1"/>
          <w:rFonts w:ascii="Corbel" w:hAnsi="Corbel" w:cs="Arial"/>
          <w:color w:val="000000"/>
          <w:sz w:val="22"/>
          <w:szCs w:val="22"/>
          <w:shd w:val="clear" w:color="auto" w:fill="FFFFFF"/>
          <w:lang w:val="nl-NL"/>
        </w:rPr>
        <w:t>uitwerpselen.Het</w:t>
      </w:r>
      <w:proofErr w:type="spellEnd"/>
      <w:r w:rsidRPr="00594300">
        <w:rPr>
          <w:rStyle w:val="mediumtext1"/>
          <w:rFonts w:ascii="Corbel" w:hAnsi="Corbel" w:cs="Arial"/>
          <w:color w:val="000000"/>
          <w:sz w:val="22"/>
          <w:szCs w:val="22"/>
          <w:shd w:val="clear" w:color="auto" w:fill="FFFFFF"/>
          <w:lang w:val="nl-NL"/>
        </w:rPr>
        <w:t xml:space="preserve"> is tussenstap in de omzetting van ammoniak (NH3) tot nitraat (NO3) door de </w:t>
      </w:r>
      <w:proofErr w:type="spellStart"/>
      <w:r w:rsidRPr="00594300">
        <w:rPr>
          <w:rStyle w:val="mediumtext1"/>
          <w:rFonts w:ascii="Corbel" w:hAnsi="Corbel" w:cs="Arial"/>
          <w:color w:val="000000"/>
          <w:sz w:val="22"/>
          <w:szCs w:val="22"/>
          <w:shd w:val="clear" w:color="auto" w:fill="FFFFFF"/>
          <w:lang w:val="nl-NL"/>
        </w:rPr>
        <w:t>nitrosomonas</w:t>
      </w:r>
      <w:proofErr w:type="spellEnd"/>
      <w:r w:rsidRPr="00594300">
        <w:rPr>
          <w:rStyle w:val="mediumtext1"/>
          <w:rFonts w:ascii="Corbel" w:hAnsi="Corbel" w:cs="Arial"/>
          <w:color w:val="000000"/>
          <w:sz w:val="22"/>
          <w:szCs w:val="22"/>
          <w:shd w:val="clear" w:color="auto" w:fill="FFFFFF"/>
          <w:lang w:val="nl-NL"/>
        </w:rPr>
        <w:t xml:space="preserve"> bacteriën. Nitrobacter bacteriën zetten vervolgens het nitriet om in </w:t>
      </w:r>
      <w:proofErr w:type="spellStart"/>
      <w:r w:rsidRPr="00594300">
        <w:rPr>
          <w:rStyle w:val="mediumtext1"/>
          <w:rFonts w:ascii="Corbel" w:hAnsi="Corbel" w:cs="Arial"/>
          <w:color w:val="000000"/>
          <w:sz w:val="22"/>
          <w:szCs w:val="22"/>
          <w:shd w:val="clear" w:color="auto" w:fill="FFFFFF"/>
          <w:lang w:val="nl-NL"/>
        </w:rPr>
        <w:t>nitraat.Bij</w:t>
      </w:r>
      <w:proofErr w:type="spellEnd"/>
      <w:r w:rsidRPr="00594300">
        <w:rPr>
          <w:rStyle w:val="mediumtext1"/>
          <w:rFonts w:ascii="Corbel" w:hAnsi="Corbel" w:cs="Arial"/>
          <w:color w:val="000000"/>
          <w:sz w:val="22"/>
          <w:szCs w:val="22"/>
          <w:shd w:val="clear" w:color="auto" w:fill="FFFFFF"/>
          <w:lang w:val="nl-NL"/>
        </w:rPr>
        <w:t xml:space="preserve"> een te hoge nitrietwaarde in het water kunnen zuurstofgebrek en verstikkingsverschijnselen optreden bij het vee, maar ook bij de mens.</w:t>
      </w:r>
    </w:p>
    <w:p w14:paraId="7699714D" w14:textId="77777777" w:rsidR="002713DF" w:rsidRDefault="002713DF" w:rsidP="002713DF">
      <w:pPr>
        <w:ind w:left="720" w:hanging="720"/>
        <w:jc w:val="both"/>
        <w:rPr>
          <w:rStyle w:val="mediumtext1"/>
          <w:rFonts w:ascii="Corbel" w:hAnsi="Corbel" w:cs="Arial"/>
          <w:color w:val="000000"/>
          <w:sz w:val="22"/>
          <w:szCs w:val="22"/>
          <w:shd w:val="clear" w:color="auto" w:fill="FFFFFF"/>
          <w:lang w:val="nl-NL"/>
        </w:rPr>
      </w:pPr>
      <w:r>
        <w:rPr>
          <w:rStyle w:val="mediumtext1"/>
          <w:rFonts w:ascii="Corbel" w:hAnsi="Corbel" w:cs="Arial"/>
          <w:color w:val="000000"/>
          <w:sz w:val="22"/>
          <w:szCs w:val="22"/>
          <w:shd w:val="clear" w:color="auto" w:fill="FFFFFF"/>
          <w:lang w:val="nl-NL"/>
        </w:rPr>
        <w:tab/>
        <w:t>Minimum 0.03 mg/l en maximum 0,99 mg/l</w:t>
      </w:r>
    </w:p>
    <w:p w14:paraId="08AAEC94" w14:textId="187D8C1B" w:rsidR="00014C6C" w:rsidRPr="00014C6C" w:rsidRDefault="002713DF" w:rsidP="00014C6C">
      <w:pPr>
        <w:autoSpaceDE w:val="0"/>
        <w:autoSpaceDN w:val="0"/>
        <w:adjustRightInd w:val="0"/>
        <w:jc w:val="both"/>
        <w:rPr>
          <w:rFonts w:ascii="Corbel" w:hAnsi="Corbel" w:cs="Arial"/>
          <w:sz w:val="22"/>
          <w:szCs w:val="22"/>
          <w:lang w:val="nl-NL"/>
        </w:rPr>
      </w:pPr>
      <w:r>
        <w:rPr>
          <w:rStyle w:val="mediumtext1"/>
          <w:rFonts w:ascii="Corbel" w:hAnsi="Corbel" w:cs="Arial"/>
          <w:color w:val="000000"/>
          <w:sz w:val="22"/>
          <w:szCs w:val="22"/>
          <w:shd w:val="clear" w:color="auto" w:fill="FFFFFF"/>
          <w:lang w:val="nl-NL"/>
        </w:rPr>
        <w:t>C</w:t>
      </w:r>
      <w:r>
        <w:rPr>
          <w:rStyle w:val="mediumtext1"/>
          <w:rFonts w:ascii="Corbel" w:hAnsi="Corbel" w:cs="Arial"/>
          <w:color w:val="000000"/>
          <w:sz w:val="22"/>
          <w:szCs w:val="22"/>
          <w:shd w:val="clear" w:color="auto" w:fill="FFFFFF"/>
          <w:lang w:val="nl-NL"/>
        </w:rPr>
        <w:tab/>
      </w:r>
      <w:r w:rsidR="00014C6C" w:rsidRPr="00014C6C">
        <w:rPr>
          <w:rFonts w:ascii="Corbel" w:hAnsi="Corbel" w:cs="Arial"/>
          <w:bCs/>
          <w:sz w:val="22"/>
          <w:szCs w:val="22"/>
          <w:lang w:val="nl-NL"/>
        </w:rPr>
        <w:t xml:space="preserve">Fecale </w:t>
      </w:r>
      <w:proofErr w:type="spellStart"/>
      <w:r w:rsidR="00014C6C" w:rsidRPr="00014C6C">
        <w:rPr>
          <w:rFonts w:ascii="Corbel" w:hAnsi="Corbel" w:cs="Arial"/>
          <w:bCs/>
          <w:sz w:val="22"/>
          <w:szCs w:val="22"/>
          <w:lang w:val="nl-NL"/>
        </w:rPr>
        <w:t>Colibacteria</w:t>
      </w:r>
      <w:proofErr w:type="spellEnd"/>
      <w:r w:rsidR="00014C6C" w:rsidRPr="00014C6C">
        <w:rPr>
          <w:rFonts w:ascii="Corbel" w:hAnsi="Corbel" w:cs="Arial"/>
          <w:bCs/>
          <w:sz w:val="22"/>
          <w:szCs w:val="22"/>
          <w:lang w:val="nl-NL"/>
        </w:rPr>
        <w:t xml:space="preserve"> (</w:t>
      </w:r>
      <w:proofErr w:type="spellStart"/>
      <w:r w:rsidR="00014C6C" w:rsidRPr="00014C6C">
        <w:rPr>
          <w:rFonts w:ascii="Corbel" w:hAnsi="Corbel" w:cs="Arial"/>
          <w:bCs/>
          <w:sz w:val="22"/>
          <w:szCs w:val="22"/>
          <w:lang w:val="nl-NL"/>
        </w:rPr>
        <w:t>Escherichia</w:t>
      </w:r>
      <w:proofErr w:type="spellEnd"/>
      <w:r w:rsidR="00014C6C" w:rsidRPr="00014C6C">
        <w:rPr>
          <w:rFonts w:ascii="Corbel" w:hAnsi="Corbel" w:cs="Arial"/>
          <w:bCs/>
          <w:sz w:val="22"/>
          <w:szCs w:val="22"/>
          <w:lang w:val="nl-NL"/>
        </w:rPr>
        <w:t xml:space="preserve"> coli)</w:t>
      </w:r>
      <w:r w:rsidR="00014C6C" w:rsidRPr="00014C6C">
        <w:rPr>
          <w:rFonts w:ascii="Corbel" w:hAnsi="Corbel"/>
          <w:sz w:val="22"/>
          <w:szCs w:val="22"/>
          <w:lang w:val="de-DE"/>
        </w:rPr>
        <w:tab/>
      </w:r>
      <w:proofErr w:type="spellStart"/>
      <w:r w:rsidR="00014C6C">
        <w:rPr>
          <w:rFonts w:ascii="Corbel" w:hAnsi="Corbel"/>
          <w:sz w:val="22"/>
          <w:szCs w:val="22"/>
          <w:lang w:val="de-DE"/>
        </w:rPr>
        <w:t>ziekteverwekker</w:t>
      </w:r>
      <w:proofErr w:type="spellEnd"/>
    </w:p>
    <w:p w14:paraId="135A1899" w14:textId="59DD31AB" w:rsidR="00014C6C" w:rsidRPr="00014C6C" w:rsidRDefault="00014C6C" w:rsidP="00014C6C">
      <w:pPr>
        <w:ind w:firstLine="720"/>
        <w:jc w:val="both"/>
        <w:rPr>
          <w:rFonts w:ascii="Corbel" w:hAnsi="Corbel"/>
          <w:sz w:val="22"/>
          <w:szCs w:val="22"/>
          <w:lang w:val="de-DE"/>
        </w:rPr>
      </w:pPr>
      <w:bookmarkStart w:id="3" w:name="_Hlk164252818"/>
      <w:r w:rsidRPr="00014C6C">
        <w:rPr>
          <w:rFonts w:ascii="Corbel" w:hAnsi="Corbel" w:cs="Arial"/>
          <w:bCs/>
          <w:sz w:val="22"/>
          <w:szCs w:val="22"/>
          <w:lang w:val="nl-NL"/>
        </w:rPr>
        <w:t xml:space="preserve">Intestinale </w:t>
      </w:r>
      <w:proofErr w:type="spellStart"/>
      <w:r w:rsidRPr="00014C6C">
        <w:rPr>
          <w:rFonts w:ascii="Corbel" w:hAnsi="Corbel" w:cs="Arial"/>
          <w:bCs/>
          <w:sz w:val="22"/>
          <w:szCs w:val="22"/>
          <w:lang w:val="nl-NL"/>
        </w:rPr>
        <w:t>entero</w:t>
      </w:r>
      <w:proofErr w:type="spellEnd"/>
      <w:r>
        <w:rPr>
          <w:rFonts w:ascii="Corbel" w:hAnsi="Corbel" w:cs="Arial"/>
          <w:bCs/>
          <w:sz w:val="22"/>
          <w:szCs w:val="22"/>
          <w:lang w:val="nl-NL"/>
        </w:rPr>
        <w:t xml:space="preserve">- en </w:t>
      </w:r>
      <w:r w:rsidRPr="00014C6C">
        <w:rPr>
          <w:rFonts w:ascii="Corbel" w:hAnsi="Corbel" w:cs="Arial"/>
          <w:bCs/>
          <w:sz w:val="22"/>
          <w:szCs w:val="22"/>
          <w:lang w:val="nl-NL"/>
        </w:rPr>
        <w:t>streptokokken</w:t>
      </w:r>
      <w:bookmarkEnd w:id="3"/>
      <w:r w:rsidRPr="00014C6C">
        <w:rPr>
          <w:rFonts w:ascii="Corbel" w:hAnsi="Corbel"/>
          <w:sz w:val="22"/>
          <w:szCs w:val="22"/>
          <w:lang w:val="de-DE"/>
        </w:rPr>
        <w:tab/>
      </w:r>
      <w:r>
        <w:rPr>
          <w:rFonts w:ascii="Corbel" w:hAnsi="Corbel"/>
          <w:sz w:val="22"/>
          <w:szCs w:val="22"/>
          <w:lang w:val="de-DE"/>
        </w:rPr>
        <w:t>idem</w:t>
      </w:r>
    </w:p>
    <w:p w14:paraId="026E5517" w14:textId="07FE9A9E" w:rsidR="00014C6C" w:rsidRPr="00014C6C" w:rsidRDefault="00014C6C" w:rsidP="00014C6C">
      <w:pPr>
        <w:ind w:left="720"/>
        <w:jc w:val="both"/>
        <w:rPr>
          <w:rFonts w:ascii="Corbel" w:hAnsi="Corbel"/>
          <w:sz w:val="22"/>
          <w:szCs w:val="22"/>
          <w:lang w:val="de-DE"/>
        </w:rPr>
      </w:pPr>
      <w:proofErr w:type="spellStart"/>
      <w:r w:rsidRPr="00014C6C">
        <w:rPr>
          <w:rFonts w:ascii="Corbel" w:hAnsi="Corbel"/>
          <w:sz w:val="22"/>
          <w:szCs w:val="22"/>
          <w:lang w:val="de-DE"/>
        </w:rPr>
        <w:t>Oliefilm</w:t>
      </w:r>
      <w:proofErr w:type="spellEnd"/>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r>
        <w:rPr>
          <w:rFonts w:ascii="Corbel" w:hAnsi="Corbel"/>
          <w:sz w:val="22"/>
          <w:szCs w:val="22"/>
          <w:lang w:val="de-DE"/>
        </w:rPr>
        <w:t xml:space="preserve">organische </w:t>
      </w:r>
      <w:proofErr w:type="spellStart"/>
      <w:r>
        <w:rPr>
          <w:rFonts w:ascii="Corbel" w:hAnsi="Corbel"/>
          <w:sz w:val="22"/>
          <w:szCs w:val="22"/>
          <w:lang w:val="de-DE"/>
        </w:rPr>
        <w:t>vervuiling</w:t>
      </w:r>
      <w:proofErr w:type="spellEnd"/>
      <w:r>
        <w:rPr>
          <w:rFonts w:ascii="Corbel" w:hAnsi="Corbel"/>
          <w:sz w:val="22"/>
          <w:szCs w:val="22"/>
          <w:lang w:val="de-DE"/>
        </w:rPr>
        <w:t>;</w:t>
      </w:r>
    </w:p>
    <w:p w14:paraId="37C5EEAF" w14:textId="38095B56" w:rsidR="00014C6C" w:rsidRPr="00014C6C" w:rsidRDefault="00014C6C" w:rsidP="00014C6C">
      <w:pPr>
        <w:ind w:firstLine="720"/>
        <w:jc w:val="both"/>
        <w:rPr>
          <w:rFonts w:ascii="Corbel" w:hAnsi="Corbel"/>
          <w:sz w:val="22"/>
          <w:szCs w:val="22"/>
          <w:lang w:val="de-DE"/>
        </w:rPr>
      </w:pPr>
      <w:proofErr w:type="spellStart"/>
      <w:r w:rsidRPr="00014C6C">
        <w:rPr>
          <w:rFonts w:ascii="Corbel" w:hAnsi="Corbel"/>
          <w:sz w:val="22"/>
          <w:szCs w:val="22"/>
          <w:lang w:val="de-DE"/>
        </w:rPr>
        <w:t>Drijvend</w:t>
      </w:r>
      <w:proofErr w:type="spellEnd"/>
      <w:r w:rsidRPr="00014C6C">
        <w:rPr>
          <w:rFonts w:ascii="Corbel" w:hAnsi="Corbel"/>
          <w:sz w:val="22"/>
          <w:szCs w:val="22"/>
          <w:lang w:val="de-DE"/>
        </w:rPr>
        <w:t xml:space="preserve"> </w:t>
      </w:r>
      <w:proofErr w:type="spellStart"/>
      <w:r w:rsidRPr="00014C6C">
        <w:rPr>
          <w:rFonts w:ascii="Corbel" w:hAnsi="Corbel"/>
          <w:sz w:val="22"/>
          <w:szCs w:val="22"/>
          <w:lang w:val="de-DE"/>
        </w:rPr>
        <w:t>materiaal</w:t>
      </w:r>
      <w:proofErr w:type="spellEnd"/>
      <w:r w:rsidRPr="00014C6C">
        <w:rPr>
          <w:rFonts w:ascii="Corbel" w:hAnsi="Corbel"/>
          <w:sz w:val="22"/>
          <w:szCs w:val="22"/>
          <w:lang w:val="de-DE"/>
        </w:rPr>
        <w:t xml:space="preserve">  </w:t>
      </w:r>
      <w:r w:rsidRPr="00014C6C">
        <w:rPr>
          <w:rFonts w:ascii="Corbel" w:hAnsi="Corbel"/>
          <w:sz w:val="22"/>
          <w:szCs w:val="22"/>
          <w:lang w:val="de-DE"/>
        </w:rPr>
        <w:tab/>
      </w:r>
      <w:r w:rsidRPr="00014C6C">
        <w:rPr>
          <w:rFonts w:ascii="Corbel" w:hAnsi="Corbel"/>
          <w:sz w:val="22"/>
          <w:szCs w:val="22"/>
          <w:lang w:val="de-DE"/>
        </w:rPr>
        <w:tab/>
      </w:r>
      <w:r w:rsidRPr="00014C6C">
        <w:rPr>
          <w:rFonts w:ascii="Corbel" w:hAnsi="Corbel"/>
          <w:sz w:val="22"/>
          <w:szCs w:val="22"/>
          <w:lang w:val="de-DE"/>
        </w:rPr>
        <w:tab/>
      </w:r>
      <w:proofErr w:type="spellStart"/>
      <w:r w:rsidR="00B43696">
        <w:rPr>
          <w:rFonts w:ascii="Corbel" w:hAnsi="Corbel"/>
          <w:sz w:val="22"/>
          <w:szCs w:val="22"/>
          <w:lang w:val="de-DE"/>
        </w:rPr>
        <w:t>indicatie</w:t>
      </w:r>
      <w:proofErr w:type="spellEnd"/>
      <w:r w:rsidR="00B43696">
        <w:rPr>
          <w:rFonts w:ascii="Corbel" w:hAnsi="Corbel"/>
          <w:sz w:val="22"/>
          <w:szCs w:val="22"/>
          <w:lang w:val="de-DE"/>
        </w:rPr>
        <w:t xml:space="preserve"> </w:t>
      </w:r>
      <w:r>
        <w:rPr>
          <w:rFonts w:ascii="Corbel" w:hAnsi="Corbel"/>
          <w:sz w:val="22"/>
          <w:szCs w:val="22"/>
          <w:lang w:val="de-DE"/>
        </w:rPr>
        <w:t xml:space="preserve">externe </w:t>
      </w:r>
      <w:proofErr w:type="spellStart"/>
      <w:r>
        <w:rPr>
          <w:rFonts w:ascii="Corbel" w:hAnsi="Corbel"/>
          <w:sz w:val="22"/>
          <w:szCs w:val="22"/>
          <w:lang w:val="de-DE"/>
        </w:rPr>
        <w:t>lozing</w:t>
      </w:r>
      <w:proofErr w:type="spellEnd"/>
      <w:r>
        <w:rPr>
          <w:rFonts w:ascii="Corbel" w:hAnsi="Corbel"/>
          <w:sz w:val="22"/>
          <w:szCs w:val="22"/>
          <w:lang w:val="de-DE"/>
        </w:rPr>
        <w:t xml:space="preserve"> </w:t>
      </w:r>
      <w:proofErr w:type="spellStart"/>
      <w:r>
        <w:rPr>
          <w:rFonts w:ascii="Corbel" w:hAnsi="Corbel"/>
          <w:sz w:val="22"/>
          <w:szCs w:val="22"/>
          <w:lang w:val="de-DE"/>
        </w:rPr>
        <w:t>vervuiling</w:t>
      </w:r>
      <w:proofErr w:type="spellEnd"/>
    </w:p>
    <w:p w14:paraId="42F950C6" w14:textId="1401CD95" w:rsidR="00014C6C" w:rsidRPr="00014C6C" w:rsidRDefault="00014C6C" w:rsidP="00014C6C">
      <w:pPr>
        <w:ind w:left="4320" w:hanging="3600"/>
        <w:rPr>
          <w:rFonts w:ascii="Corbel" w:hAnsi="Corbel"/>
          <w:sz w:val="22"/>
          <w:szCs w:val="22"/>
          <w:lang w:val="de-DE"/>
        </w:rPr>
      </w:pPr>
      <w:proofErr w:type="spellStart"/>
      <w:r w:rsidRPr="00014C6C">
        <w:rPr>
          <w:rFonts w:ascii="Corbel" w:hAnsi="Corbel"/>
          <w:sz w:val="22"/>
          <w:szCs w:val="22"/>
          <w:lang w:val="de-DE"/>
        </w:rPr>
        <w:t>Bemonsteringsmethode</w:t>
      </w:r>
      <w:proofErr w:type="spellEnd"/>
      <w:r w:rsidRPr="00014C6C">
        <w:rPr>
          <w:rFonts w:ascii="Corbel" w:hAnsi="Corbel"/>
          <w:sz w:val="22"/>
          <w:szCs w:val="22"/>
          <w:lang w:val="de-DE"/>
        </w:rPr>
        <w:t xml:space="preserve"> </w:t>
      </w:r>
      <w:r w:rsidRPr="00014C6C">
        <w:rPr>
          <w:rFonts w:ascii="Corbel" w:hAnsi="Corbel"/>
          <w:sz w:val="22"/>
          <w:szCs w:val="22"/>
          <w:lang w:val="de-DE"/>
        </w:rPr>
        <w:tab/>
      </w:r>
      <w:proofErr w:type="spellStart"/>
      <w:r>
        <w:rPr>
          <w:rFonts w:ascii="Corbel" w:hAnsi="Corbel"/>
          <w:sz w:val="22"/>
          <w:szCs w:val="22"/>
          <w:lang w:val="de-DE"/>
        </w:rPr>
        <w:t>om</w:t>
      </w:r>
      <w:proofErr w:type="spellEnd"/>
      <w:r>
        <w:rPr>
          <w:rFonts w:ascii="Corbel" w:hAnsi="Corbel"/>
          <w:sz w:val="22"/>
          <w:szCs w:val="22"/>
          <w:lang w:val="de-DE"/>
        </w:rPr>
        <w:t xml:space="preserve"> </w:t>
      </w:r>
      <w:proofErr w:type="spellStart"/>
      <w:r>
        <w:rPr>
          <w:rFonts w:ascii="Corbel" w:hAnsi="Corbel"/>
          <w:sz w:val="22"/>
          <w:szCs w:val="22"/>
          <w:lang w:val="de-DE"/>
        </w:rPr>
        <w:t>metingen</w:t>
      </w:r>
      <w:proofErr w:type="spellEnd"/>
      <w:r>
        <w:rPr>
          <w:rFonts w:ascii="Corbel" w:hAnsi="Corbel"/>
          <w:sz w:val="22"/>
          <w:szCs w:val="22"/>
          <w:lang w:val="de-DE"/>
        </w:rPr>
        <w:t xml:space="preserve"> </w:t>
      </w:r>
      <w:proofErr w:type="spellStart"/>
      <w:r>
        <w:rPr>
          <w:rFonts w:ascii="Corbel" w:hAnsi="Corbel"/>
          <w:sz w:val="22"/>
          <w:szCs w:val="22"/>
          <w:lang w:val="de-DE"/>
        </w:rPr>
        <w:t>vergelijkbaar</w:t>
      </w:r>
      <w:proofErr w:type="spellEnd"/>
      <w:r>
        <w:rPr>
          <w:rFonts w:ascii="Corbel" w:hAnsi="Corbel"/>
          <w:sz w:val="22"/>
          <w:szCs w:val="22"/>
          <w:lang w:val="de-DE"/>
        </w:rPr>
        <w:t xml:space="preserve"> </w:t>
      </w:r>
      <w:proofErr w:type="spellStart"/>
      <w:r>
        <w:rPr>
          <w:rFonts w:ascii="Corbel" w:hAnsi="Corbel"/>
          <w:sz w:val="22"/>
          <w:szCs w:val="22"/>
          <w:lang w:val="de-DE"/>
        </w:rPr>
        <w:t>met</w:t>
      </w:r>
      <w:proofErr w:type="spellEnd"/>
      <w:r>
        <w:rPr>
          <w:rFonts w:ascii="Corbel" w:hAnsi="Corbel"/>
          <w:sz w:val="22"/>
          <w:szCs w:val="22"/>
          <w:lang w:val="de-DE"/>
        </w:rPr>
        <w:t xml:space="preserve"> </w:t>
      </w:r>
      <w:proofErr w:type="spellStart"/>
      <w:r>
        <w:rPr>
          <w:rFonts w:ascii="Corbel" w:hAnsi="Corbel"/>
          <w:sz w:val="22"/>
          <w:szCs w:val="22"/>
          <w:lang w:val="de-DE"/>
        </w:rPr>
        <w:t>norm</w:t>
      </w:r>
      <w:proofErr w:type="spellEnd"/>
      <w:r>
        <w:rPr>
          <w:rFonts w:ascii="Corbel" w:hAnsi="Corbel"/>
          <w:sz w:val="22"/>
          <w:szCs w:val="22"/>
          <w:lang w:val="de-DE"/>
        </w:rPr>
        <w:t xml:space="preserve"> </w:t>
      </w:r>
      <w:proofErr w:type="spellStart"/>
      <w:r>
        <w:rPr>
          <w:rFonts w:ascii="Corbel" w:hAnsi="Corbel"/>
          <w:sz w:val="22"/>
          <w:szCs w:val="22"/>
          <w:lang w:val="de-DE"/>
        </w:rPr>
        <w:t>te</w:t>
      </w:r>
      <w:proofErr w:type="spellEnd"/>
      <w:r>
        <w:rPr>
          <w:rFonts w:ascii="Corbel" w:hAnsi="Corbel"/>
          <w:sz w:val="22"/>
          <w:szCs w:val="22"/>
          <w:lang w:val="de-DE"/>
        </w:rPr>
        <w:t xml:space="preserve"> </w:t>
      </w:r>
      <w:proofErr w:type="spellStart"/>
      <w:r>
        <w:rPr>
          <w:rFonts w:ascii="Corbel" w:hAnsi="Corbel"/>
          <w:sz w:val="22"/>
          <w:szCs w:val="22"/>
          <w:lang w:val="de-DE"/>
        </w:rPr>
        <w:t>laten</w:t>
      </w:r>
      <w:proofErr w:type="spellEnd"/>
      <w:r>
        <w:rPr>
          <w:rFonts w:ascii="Corbel" w:hAnsi="Corbel"/>
          <w:sz w:val="22"/>
          <w:szCs w:val="22"/>
          <w:lang w:val="de-DE"/>
        </w:rPr>
        <w:t xml:space="preserve"> </w:t>
      </w:r>
      <w:proofErr w:type="spellStart"/>
      <w:r>
        <w:rPr>
          <w:rFonts w:ascii="Corbel" w:hAnsi="Corbel"/>
          <w:sz w:val="22"/>
          <w:szCs w:val="22"/>
          <w:lang w:val="de-DE"/>
        </w:rPr>
        <w:t>zijn</w:t>
      </w:r>
      <w:proofErr w:type="spellEnd"/>
    </w:p>
    <w:p w14:paraId="1F3317DA" w14:textId="2007A0C8" w:rsidR="00014C6C" w:rsidRPr="00014C6C" w:rsidRDefault="00014C6C" w:rsidP="00B43696">
      <w:pPr>
        <w:ind w:left="4320" w:hanging="3600"/>
        <w:rPr>
          <w:rFonts w:ascii="Corbel" w:hAnsi="Corbel"/>
          <w:sz w:val="22"/>
          <w:szCs w:val="22"/>
          <w:lang w:val="de-DE"/>
        </w:rPr>
      </w:pPr>
      <w:proofErr w:type="spellStart"/>
      <w:r w:rsidRPr="00014C6C">
        <w:rPr>
          <w:rFonts w:ascii="Corbel" w:hAnsi="Corbel"/>
          <w:sz w:val="22"/>
          <w:szCs w:val="22"/>
          <w:lang w:val="de-DE"/>
        </w:rPr>
        <w:lastRenderedPageBreak/>
        <w:t>Monsterfrequentie</w:t>
      </w:r>
      <w:proofErr w:type="spellEnd"/>
      <w:r w:rsidRPr="00014C6C">
        <w:rPr>
          <w:rFonts w:ascii="Corbel" w:hAnsi="Corbel"/>
          <w:sz w:val="22"/>
          <w:szCs w:val="22"/>
          <w:lang w:val="de-DE"/>
        </w:rPr>
        <w:t xml:space="preserve"> </w:t>
      </w:r>
      <w:r w:rsidRPr="00014C6C">
        <w:rPr>
          <w:rFonts w:ascii="Corbel" w:hAnsi="Corbel"/>
          <w:sz w:val="22"/>
          <w:szCs w:val="22"/>
          <w:lang w:val="de-DE"/>
        </w:rPr>
        <w:tab/>
      </w:r>
      <w:proofErr w:type="spellStart"/>
      <w:r>
        <w:rPr>
          <w:rFonts w:ascii="Corbel" w:hAnsi="Corbel"/>
          <w:sz w:val="22"/>
          <w:szCs w:val="22"/>
          <w:lang w:val="de-DE"/>
        </w:rPr>
        <w:t>om</w:t>
      </w:r>
      <w:proofErr w:type="spellEnd"/>
      <w:r>
        <w:rPr>
          <w:rFonts w:ascii="Corbel" w:hAnsi="Corbel"/>
          <w:sz w:val="22"/>
          <w:szCs w:val="22"/>
          <w:lang w:val="de-DE"/>
        </w:rPr>
        <w:t xml:space="preserve"> </w:t>
      </w:r>
      <w:proofErr w:type="spellStart"/>
      <w:r>
        <w:rPr>
          <w:rFonts w:ascii="Corbel" w:hAnsi="Corbel"/>
          <w:sz w:val="22"/>
          <w:szCs w:val="22"/>
          <w:lang w:val="de-DE"/>
        </w:rPr>
        <w:t>vervuiling</w:t>
      </w:r>
      <w:proofErr w:type="spellEnd"/>
      <w:r>
        <w:rPr>
          <w:rFonts w:ascii="Corbel" w:hAnsi="Corbel"/>
          <w:sz w:val="22"/>
          <w:szCs w:val="22"/>
          <w:lang w:val="de-DE"/>
        </w:rPr>
        <w:t xml:space="preserve"> </w:t>
      </w:r>
      <w:proofErr w:type="spellStart"/>
      <w:r>
        <w:rPr>
          <w:rFonts w:ascii="Corbel" w:hAnsi="Corbel"/>
          <w:sz w:val="22"/>
          <w:szCs w:val="22"/>
          <w:lang w:val="de-DE"/>
        </w:rPr>
        <w:t>snel</w:t>
      </w:r>
      <w:proofErr w:type="spellEnd"/>
      <w:r>
        <w:rPr>
          <w:rFonts w:ascii="Corbel" w:hAnsi="Corbel"/>
          <w:sz w:val="22"/>
          <w:szCs w:val="22"/>
          <w:lang w:val="de-DE"/>
        </w:rPr>
        <w:t xml:space="preserve"> </w:t>
      </w:r>
      <w:proofErr w:type="spellStart"/>
      <w:r>
        <w:rPr>
          <w:rFonts w:ascii="Corbel" w:hAnsi="Corbel"/>
          <w:sz w:val="22"/>
          <w:szCs w:val="22"/>
          <w:lang w:val="de-DE"/>
        </w:rPr>
        <w:t>genoeg</w:t>
      </w:r>
      <w:proofErr w:type="spellEnd"/>
      <w:r>
        <w:rPr>
          <w:rFonts w:ascii="Corbel" w:hAnsi="Corbel"/>
          <w:sz w:val="22"/>
          <w:szCs w:val="22"/>
          <w:lang w:val="de-DE"/>
        </w:rPr>
        <w:t xml:space="preserve"> </w:t>
      </w:r>
      <w:proofErr w:type="spellStart"/>
      <w:r>
        <w:rPr>
          <w:rFonts w:ascii="Corbel" w:hAnsi="Corbel"/>
          <w:sz w:val="22"/>
          <w:szCs w:val="22"/>
          <w:lang w:val="de-DE"/>
        </w:rPr>
        <w:t>te</w:t>
      </w:r>
      <w:proofErr w:type="spellEnd"/>
      <w:r>
        <w:rPr>
          <w:rFonts w:ascii="Corbel" w:hAnsi="Corbel"/>
          <w:sz w:val="22"/>
          <w:szCs w:val="22"/>
          <w:lang w:val="de-DE"/>
        </w:rPr>
        <w:t xml:space="preserve"> </w:t>
      </w:r>
      <w:proofErr w:type="spellStart"/>
      <w:r w:rsidR="00B43696">
        <w:rPr>
          <w:rFonts w:ascii="Corbel" w:hAnsi="Corbel"/>
          <w:sz w:val="22"/>
          <w:szCs w:val="22"/>
          <w:lang w:val="de-DE"/>
        </w:rPr>
        <w:t>traceren</w:t>
      </w:r>
      <w:proofErr w:type="spellEnd"/>
      <w:r w:rsidR="00B43696">
        <w:rPr>
          <w:rFonts w:ascii="Corbel" w:hAnsi="Corbel"/>
          <w:sz w:val="22"/>
          <w:szCs w:val="22"/>
          <w:lang w:val="de-DE"/>
        </w:rPr>
        <w:t xml:space="preserve"> en binnen de </w:t>
      </w:r>
      <w:proofErr w:type="spellStart"/>
      <w:r w:rsidR="00B43696">
        <w:rPr>
          <w:rFonts w:ascii="Corbel" w:hAnsi="Corbel"/>
          <w:sz w:val="22"/>
          <w:szCs w:val="22"/>
          <w:lang w:val="de-DE"/>
        </w:rPr>
        <w:t>toelaatbare</w:t>
      </w:r>
      <w:proofErr w:type="spellEnd"/>
      <w:r w:rsidR="00B43696">
        <w:rPr>
          <w:rFonts w:ascii="Corbel" w:hAnsi="Corbel"/>
          <w:sz w:val="22"/>
          <w:szCs w:val="22"/>
          <w:lang w:val="de-DE"/>
        </w:rPr>
        <w:t xml:space="preserve"> grenzen </w:t>
      </w:r>
      <w:proofErr w:type="spellStart"/>
      <w:r w:rsidR="00B43696">
        <w:rPr>
          <w:rFonts w:ascii="Corbel" w:hAnsi="Corbel"/>
          <w:sz w:val="22"/>
          <w:szCs w:val="22"/>
          <w:lang w:val="de-DE"/>
        </w:rPr>
        <w:t>te</w:t>
      </w:r>
      <w:proofErr w:type="spellEnd"/>
      <w:r w:rsidR="00B43696">
        <w:rPr>
          <w:rFonts w:ascii="Corbel" w:hAnsi="Corbel"/>
          <w:sz w:val="22"/>
          <w:szCs w:val="22"/>
          <w:lang w:val="de-DE"/>
        </w:rPr>
        <w:t xml:space="preserve"> </w:t>
      </w:r>
      <w:proofErr w:type="spellStart"/>
      <w:r w:rsidR="00B43696">
        <w:rPr>
          <w:rFonts w:ascii="Corbel" w:hAnsi="Corbel"/>
          <w:sz w:val="22"/>
          <w:szCs w:val="22"/>
          <w:lang w:val="de-DE"/>
        </w:rPr>
        <w:t>houden</w:t>
      </w:r>
      <w:proofErr w:type="spellEnd"/>
    </w:p>
    <w:p w14:paraId="0626D34D" w14:textId="77777777" w:rsidR="00014C6C" w:rsidRPr="00014C6C" w:rsidRDefault="00014C6C" w:rsidP="00014C6C">
      <w:pPr>
        <w:ind w:left="3600" w:hanging="3600"/>
        <w:jc w:val="both"/>
        <w:rPr>
          <w:rFonts w:ascii="Corbel" w:hAnsi="Corbel"/>
          <w:sz w:val="22"/>
          <w:szCs w:val="22"/>
          <w:lang w:val="de-DE"/>
        </w:rPr>
      </w:pPr>
    </w:p>
    <w:p w14:paraId="779C8D48" w14:textId="68CCF759" w:rsidR="002713DF" w:rsidRDefault="00014C6C" w:rsidP="00B43696">
      <w:pPr>
        <w:ind w:left="4320" w:hanging="3600"/>
        <w:jc w:val="both"/>
        <w:rPr>
          <w:rFonts w:ascii="Corbel" w:hAnsi="Corbel"/>
          <w:sz w:val="22"/>
          <w:szCs w:val="22"/>
          <w:lang w:val="de-DE"/>
        </w:rPr>
      </w:pPr>
      <w:r w:rsidRPr="00014C6C">
        <w:rPr>
          <w:rFonts w:ascii="Corbel" w:hAnsi="Corbel"/>
          <w:sz w:val="22"/>
          <w:szCs w:val="22"/>
          <w:lang w:val="de-DE"/>
        </w:rPr>
        <w:t>Monstername</w:t>
      </w:r>
      <w:r w:rsidR="00B43696">
        <w:rPr>
          <w:rFonts w:ascii="Corbel" w:hAnsi="Corbel"/>
          <w:sz w:val="22"/>
          <w:szCs w:val="22"/>
          <w:lang w:val="de-DE"/>
        </w:rPr>
        <w:t xml:space="preserve"> </w:t>
      </w:r>
      <w:proofErr w:type="spellStart"/>
      <w:r w:rsidR="00B43696">
        <w:rPr>
          <w:rFonts w:ascii="Corbel" w:hAnsi="Corbel"/>
          <w:sz w:val="22"/>
          <w:szCs w:val="22"/>
          <w:lang w:val="de-DE"/>
        </w:rPr>
        <w:t>onafhankelijk</w:t>
      </w:r>
      <w:proofErr w:type="spellEnd"/>
      <w:r w:rsidR="00B43696">
        <w:rPr>
          <w:rFonts w:ascii="Corbel" w:hAnsi="Corbel"/>
          <w:sz w:val="22"/>
          <w:szCs w:val="22"/>
          <w:lang w:val="de-DE"/>
        </w:rPr>
        <w:tab/>
      </w:r>
      <w:proofErr w:type="spellStart"/>
      <w:r w:rsidR="00B43696">
        <w:rPr>
          <w:rFonts w:ascii="Corbel" w:hAnsi="Corbel"/>
          <w:sz w:val="22"/>
          <w:szCs w:val="22"/>
          <w:lang w:val="de-DE"/>
        </w:rPr>
        <w:t>voorkomen</w:t>
      </w:r>
      <w:proofErr w:type="spellEnd"/>
      <w:r w:rsidR="00B43696">
        <w:rPr>
          <w:rFonts w:ascii="Corbel" w:hAnsi="Corbel"/>
          <w:sz w:val="22"/>
          <w:szCs w:val="22"/>
          <w:lang w:val="de-DE"/>
        </w:rPr>
        <w:t xml:space="preserve"> </w:t>
      </w:r>
      <w:proofErr w:type="spellStart"/>
      <w:r w:rsidR="00B43696">
        <w:rPr>
          <w:rFonts w:ascii="Corbel" w:hAnsi="Corbel"/>
          <w:sz w:val="22"/>
          <w:szCs w:val="22"/>
          <w:lang w:val="de-DE"/>
        </w:rPr>
        <w:t>belangenverstrengeling</w:t>
      </w:r>
      <w:proofErr w:type="spellEnd"/>
      <w:r w:rsidR="00B43696">
        <w:rPr>
          <w:rFonts w:ascii="Corbel" w:hAnsi="Corbel"/>
          <w:sz w:val="22"/>
          <w:szCs w:val="22"/>
          <w:lang w:val="de-DE"/>
        </w:rPr>
        <w:t xml:space="preserve"> en </w:t>
      </w:r>
      <w:proofErr w:type="spellStart"/>
      <w:r w:rsidR="00B43696">
        <w:rPr>
          <w:rFonts w:ascii="Corbel" w:hAnsi="Corbel"/>
          <w:sz w:val="22"/>
          <w:szCs w:val="22"/>
          <w:lang w:val="de-DE"/>
        </w:rPr>
        <w:t>objectivering</w:t>
      </w:r>
      <w:proofErr w:type="spellEnd"/>
      <w:r w:rsidR="00B43696">
        <w:rPr>
          <w:rFonts w:ascii="Corbel" w:hAnsi="Corbel"/>
          <w:sz w:val="22"/>
          <w:szCs w:val="22"/>
          <w:lang w:val="de-DE"/>
        </w:rPr>
        <w:t xml:space="preserve"> van de </w:t>
      </w:r>
      <w:proofErr w:type="spellStart"/>
      <w:r w:rsidR="00B43696">
        <w:rPr>
          <w:rFonts w:ascii="Corbel" w:hAnsi="Corbel"/>
          <w:sz w:val="22"/>
          <w:szCs w:val="22"/>
          <w:lang w:val="de-DE"/>
        </w:rPr>
        <w:t>metingen</w:t>
      </w:r>
      <w:proofErr w:type="spellEnd"/>
    </w:p>
    <w:p w14:paraId="0F3073A3" w14:textId="77777777" w:rsidR="00B43696" w:rsidRDefault="00B43696" w:rsidP="00B43696">
      <w:pPr>
        <w:ind w:left="4320" w:hanging="3600"/>
        <w:jc w:val="both"/>
        <w:rPr>
          <w:rFonts w:ascii="Corbel" w:hAnsi="Corbel"/>
          <w:sz w:val="22"/>
          <w:szCs w:val="22"/>
          <w:lang w:val="de-DE"/>
        </w:rPr>
      </w:pPr>
    </w:p>
    <w:p w14:paraId="39724494" w14:textId="77777777" w:rsidR="00B43696" w:rsidRDefault="00B43696" w:rsidP="00B43696">
      <w:pPr>
        <w:ind w:left="4320" w:hanging="3600"/>
        <w:jc w:val="both"/>
        <w:rPr>
          <w:rFonts w:ascii="Corbel" w:hAnsi="Corbel"/>
          <w:sz w:val="22"/>
          <w:szCs w:val="22"/>
          <w:lang w:val="de-DE"/>
        </w:rPr>
      </w:pPr>
    </w:p>
    <w:p w14:paraId="5C312F0B" w14:textId="77777777" w:rsidR="00E33E17" w:rsidRPr="00631358" w:rsidRDefault="00E33E17" w:rsidP="00E33E17">
      <w:pPr>
        <w:jc w:val="both"/>
        <w:rPr>
          <w:rFonts w:ascii="Corbel" w:eastAsia="Times New Roman" w:hAnsi="Corbel"/>
          <w:b/>
          <w:bCs/>
          <w:color w:val="800000"/>
          <w:sz w:val="22"/>
          <w:szCs w:val="22"/>
          <w:lang w:val="nl-NL"/>
        </w:rPr>
      </w:pPr>
      <w:r w:rsidRPr="00631358">
        <w:rPr>
          <w:rFonts w:ascii="Corbel" w:eastAsia="Times New Roman" w:hAnsi="Corbel"/>
          <w:b/>
          <w:bCs/>
          <w:color w:val="800000"/>
          <w:sz w:val="22"/>
          <w:szCs w:val="22"/>
          <w:lang w:val="nl-NL"/>
        </w:rPr>
        <w:t>Activiteit 2.3</w:t>
      </w:r>
      <w:r w:rsidRPr="00631358">
        <w:rPr>
          <w:rFonts w:ascii="Corbel" w:eastAsia="Times New Roman" w:hAnsi="Corbel"/>
          <w:b/>
          <w:bCs/>
          <w:color w:val="800000"/>
          <w:sz w:val="22"/>
          <w:szCs w:val="22"/>
          <w:lang w:val="nl-NL"/>
        </w:rPr>
        <w:tab/>
        <w:t xml:space="preserve">Waarom </w:t>
      </w:r>
      <w:r>
        <w:rPr>
          <w:rFonts w:ascii="Corbel" w:eastAsia="Times New Roman" w:hAnsi="Corbel"/>
          <w:b/>
          <w:bCs/>
          <w:color w:val="800000"/>
          <w:sz w:val="22"/>
          <w:szCs w:val="22"/>
          <w:lang w:val="nl-NL"/>
        </w:rPr>
        <w:t xml:space="preserve">worden er </w:t>
      </w:r>
      <w:r w:rsidRPr="00631358">
        <w:rPr>
          <w:rFonts w:ascii="Corbel" w:eastAsia="Times New Roman" w:hAnsi="Corbel"/>
          <w:b/>
          <w:bCs/>
          <w:color w:val="800000"/>
          <w:sz w:val="22"/>
          <w:szCs w:val="22"/>
          <w:lang w:val="nl-NL"/>
        </w:rPr>
        <w:t>geen andere parameters</w:t>
      </w:r>
      <w:r>
        <w:rPr>
          <w:rFonts w:ascii="Corbel" w:eastAsia="Times New Roman" w:hAnsi="Corbel"/>
          <w:b/>
          <w:bCs/>
          <w:color w:val="800000"/>
          <w:sz w:val="22"/>
          <w:szCs w:val="22"/>
          <w:lang w:val="nl-NL"/>
        </w:rPr>
        <w:t xml:space="preserve"> getest</w:t>
      </w:r>
      <w:r w:rsidRPr="00631358">
        <w:rPr>
          <w:rFonts w:ascii="Corbel" w:eastAsia="Times New Roman" w:hAnsi="Corbel"/>
          <w:b/>
          <w:bCs/>
          <w:color w:val="800000"/>
          <w:sz w:val="22"/>
          <w:szCs w:val="22"/>
          <w:lang w:val="nl-NL"/>
        </w:rPr>
        <w:t>?</w:t>
      </w:r>
    </w:p>
    <w:p w14:paraId="5BEA2574" w14:textId="481EE3FD" w:rsidR="00B43696" w:rsidRDefault="00E33E17" w:rsidP="00E33E17">
      <w:pPr>
        <w:jc w:val="both"/>
        <w:rPr>
          <w:rFonts w:ascii="Corbel" w:hAnsi="Corbel"/>
          <w:bCs/>
          <w:iCs/>
          <w:color w:val="B40000"/>
          <w:sz w:val="22"/>
          <w:lang w:val="nl-NL"/>
        </w:rPr>
      </w:pPr>
      <w:r w:rsidRPr="0041248E">
        <w:rPr>
          <w:rFonts w:ascii="Corbel" w:hAnsi="Corbel"/>
          <w:bCs/>
          <w:iCs/>
          <w:color w:val="B40000"/>
          <w:sz w:val="22"/>
          <w:lang w:val="nl-NL"/>
        </w:rPr>
        <w:t>Opdracht</w:t>
      </w:r>
    </w:p>
    <w:p w14:paraId="1C236C37" w14:textId="74917744" w:rsidR="00E33E17" w:rsidRDefault="00E33E17" w:rsidP="009324AA">
      <w:pPr>
        <w:ind w:left="720" w:hanging="720"/>
        <w:jc w:val="both"/>
        <w:rPr>
          <w:rFonts w:ascii="Corbel" w:hAnsi="Corbel"/>
          <w:bCs/>
          <w:iCs/>
          <w:color w:val="B40000"/>
          <w:sz w:val="22"/>
          <w:lang w:val="nl-NL"/>
        </w:rPr>
      </w:pPr>
      <w:r>
        <w:rPr>
          <w:rFonts w:ascii="Corbel" w:hAnsi="Corbel"/>
          <w:bCs/>
          <w:iCs/>
          <w:color w:val="B40000"/>
          <w:sz w:val="22"/>
          <w:lang w:val="nl-NL"/>
        </w:rPr>
        <w:t>A</w:t>
      </w:r>
      <w:r w:rsidR="009324AA">
        <w:rPr>
          <w:rFonts w:ascii="Corbel" w:hAnsi="Corbel"/>
          <w:bCs/>
          <w:iCs/>
          <w:color w:val="B40000"/>
          <w:sz w:val="22"/>
          <w:lang w:val="nl-NL"/>
        </w:rPr>
        <w:tab/>
        <w:t xml:space="preserve">De parameters zoals gedefinieerd door de Blue </w:t>
      </w:r>
      <w:proofErr w:type="spellStart"/>
      <w:r w:rsidR="009324AA">
        <w:rPr>
          <w:rFonts w:ascii="Corbel" w:hAnsi="Corbel"/>
          <w:bCs/>
          <w:iCs/>
          <w:color w:val="B40000"/>
          <w:sz w:val="22"/>
          <w:lang w:val="nl-NL"/>
        </w:rPr>
        <w:t>Flag</w:t>
      </w:r>
      <w:proofErr w:type="spellEnd"/>
      <w:r w:rsidR="009324AA">
        <w:rPr>
          <w:rFonts w:ascii="Corbel" w:hAnsi="Corbel"/>
          <w:bCs/>
          <w:iCs/>
          <w:color w:val="B40000"/>
          <w:sz w:val="22"/>
          <w:lang w:val="nl-NL"/>
        </w:rPr>
        <w:t xml:space="preserve"> zijn voor stoffen die direct schadelijk voor de gezondheid zijn. Kwik heeft een heel lage ADI, maar is pas schadelijk als elke dag in dit water gezwommen wordt.</w:t>
      </w:r>
    </w:p>
    <w:p w14:paraId="416BB13E" w14:textId="26E396E0" w:rsidR="00E33E17" w:rsidRDefault="00E33E17" w:rsidP="00892EF4">
      <w:pPr>
        <w:ind w:left="720" w:hanging="720"/>
        <w:jc w:val="both"/>
        <w:rPr>
          <w:rFonts w:ascii="Corbel" w:hAnsi="Corbel"/>
          <w:bCs/>
          <w:iCs/>
          <w:color w:val="B40000"/>
          <w:sz w:val="22"/>
          <w:lang w:val="nl-NL"/>
        </w:rPr>
      </w:pPr>
      <w:r>
        <w:rPr>
          <w:rFonts w:ascii="Corbel" w:hAnsi="Corbel"/>
          <w:bCs/>
          <w:iCs/>
          <w:color w:val="B40000"/>
          <w:sz w:val="22"/>
          <w:lang w:val="nl-NL"/>
        </w:rPr>
        <w:t>B</w:t>
      </w:r>
      <w:r w:rsidR="009324AA">
        <w:rPr>
          <w:rFonts w:ascii="Corbel" w:hAnsi="Corbel"/>
          <w:bCs/>
          <w:iCs/>
          <w:color w:val="B40000"/>
          <w:sz w:val="22"/>
          <w:lang w:val="nl-NL"/>
        </w:rPr>
        <w:tab/>
        <w:t xml:space="preserve">Door een ernstige lekkage of lozing van schadelijke stoffen gaat het laboratorium </w:t>
      </w:r>
      <w:r w:rsidR="00892EF4">
        <w:rPr>
          <w:rFonts w:ascii="Corbel" w:hAnsi="Corbel"/>
          <w:bCs/>
          <w:iCs/>
          <w:color w:val="B40000"/>
          <w:sz w:val="22"/>
          <w:lang w:val="nl-NL"/>
        </w:rPr>
        <w:t>extra parameters meten. Dit mag echter eigenlijk helemaal niet voorkomen, zie tekst hieronder:</w:t>
      </w:r>
    </w:p>
    <w:p w14:paraId="40A67F1B" w14:textId="77777777" w:rsidR="00892EF4" w:rsidRPr="00892EF4" w:rsidRDefault="00892EF4" w:rsidP="00892EF4">
      <w:pPr>
        <w:ind w:left="720" w:hanging="720"/>
        <w:jc w:val="both"/>
        <w:rPr>
          <w:rFonts w:ascii="Corbel" w:hAnsi="Corbel"/>
          <w:bCs/>
          <w:i/>
          <w:color w:val="B40000"/>
          <w:sz w:val="22"/>
          <w:lang w:val="nl-NL"/>
        </w:rPr>
      </w:pPr>
      <w:r>
        <w:rPr>
          <w:rFonts w:ascii="Corbel" w:hAnsi="Corbel"/>
          <w:bCs/>
          <w:iCs/>
          <w:color w:val="B40000"/>
          <w:sz w:val="22"/>
          <w:lang w:val="nl-NL"/>
        </w:rPr>
        <w:tab/>
      </w:r>
      <w:r w:rsidRPr="00892EF4">
        <w:rPr>
          <w:rFonts w:ascii="Corbel" w:hAnsi="Corbel"/>
          <w:bCs/>
          <w:i/>
          <w:color w:val="B40000"/>
          <w:sz w:val="22"/>
          <w:lang w:val="nl-NL"/>
        </w:rPr>
        <w:t>Er dient gedocumenteerd te worden dat het water van welke lozing dan ook in het strandgebied van de gemeente het milieu niet beïnvloedt.</w:t>
      </w:r>
    </w:p>
    <w:p w14:paraId="4E66F5FD" w14:textId="77777777" w:rsidR="00892EF4" w:rsidRPr="00892EF4" w:rsidRDefault="00892EF4" w:rsidP="00892EF4">
      <w:pPr>
        <w:ind w:left="720"/>
        <w:jc w:val="both"/>
        <w:rPr>
          <w:rFonts w:ascii="Corbel" w:hAnsi="Corbel"/>
          <w:bCs/>
          <w:i/>
          <w:color w:val="B40000"/>
          <w:sz w:val="22"/>
          <w:lang w:val="nl-NL"/>
        </w:rPr>
      </w:pPr>
      <w:r w:rsidRPr="00892EF4">
        <w:rPr>
          <w:rFonts w:ascii="Corbel" w:hAnsi="Corbel"/>
          <w:bCs/>
          <w:i/>
          <w:color w:val="B40000"/>
          <w:sz w:val="22"/>
          <w:lang w:val="nl-NL"/>
        </w:rPr>
        <w:t>Aanbeveling: er mag geen enkele toevoer zijn van industrieel of stedelijk afvalwater, waardoor de microbiologische of fysisch-chemische kwaliteit van het water ook maar in het minst beïnvloed wordt, ook al komt de oorzaak van de vervuiling van buiten de gemeente.</w:t>
      </w:r>
    </w:p>
    <w:p w14:paraId="5EF7DA2D" w14:textId="77777777" w:rsidR="00892EF4" w:rsidRPr="00892EF4" w:rsidRDefault="00892EF4" w:rsidP="00892EF4">
      <w:pPr>
        <w:ind w:left="720"/>
        <w:jc w:val="both"/>
        <w:rPr>
          <w:rFonts w:ascii="Corbel" w:hAnsi="Corbel"/>
          <w:bCs/>
          <w:i/>
          <w:color w:val="B40000"/>
          <w:sz w:val="22"/>
          <w:lang w:val="nl-NL"/>
        </w:rPr>
      </w:pPr>
      <w:r w:rsidRPr="00892EF4">
        <w:rPr>
          <w:rFonts w:ascii="Corbel" w:hAnsi="Corbel"/>
          <w:bCs/>
          <w:i/>
          <w:color w:val="B40000"/>
          <w:sz w:val="22"/>
          <w:lang w:val="nl-NL"/>
        </w:rPr>
        <w:t>De nationale coördinator moet in kennis gesteld worden van alle lozingspunten in het gebied van de voorgedragen stranden en de gemeente in het algemeen. Het is noodzakelijk dat de monsterlocaties, zoals genoemd onder 1, precies worden vastgesteld, zodat bepaald kan worden of afvoerkanalen van stromen of riolen invloed hebben op de kwaliteit van het zwemwater.</w:t>
      </w:r>
    </w:p>
    <w:p w14:paraId="53CA7C9D" w14:textId="6579E66F" w:rsidR="00892EF4" w:rsidRPr="00892EF4" w:rsidRDefault="00892EF4" w:rsidP="00892EF4">
      <w:pPr>
        <w:ind w:left="720"/>
        <w:jc w:val="both"/>
        <w:rPr>
          <w:rFonts w:ascii="Corbel" w:hAnsi="Corbel"/>
          <w:bCs/>
          <w:i/>
          <w:color w:val="B40000"/>
          <w:sz w:val="22"/>
          <w:lang w:val="nl-NL"/>
        </w:rPr>
      </w:pPr>
      <w:r w:rsidRPr="00892EF4">
        <w:rPr>
          <w:rFonts w:ascii="Corbel" w:hAnsi="Corbel"/>
          <w:bCs/>
          <w:i/>
          <w:color w:val="B40000"/>
          <w:sz w:val="22"/>
          <w:lang w:val="nl-NL"/>
        </w:rPr>
        <w:t>Met betrekking tot industriële vervuiling, moet de nationale coördinator op de hoogte worden gesteld van industriële productiebedrijven en fabrieken in de nabije omgeving van de stranden van de gemeente en hun mogelijke invloed op het milieu. Bovendien moeten de betreffende instanties kunnen aantonen dat het gebied beschermd wordt tegen milieu-aanslagen van nabijgelegen industriële bedrijven, dat er afdoende controle wordt uitgeoefend, en dat er zich geen gevallen voordoen die de volksgezondheid of het milieu bedreigen.</w:t>
      </w:r>
    </w:p>
    <w:p w14:paraId="33AC7900" w14:textId="77777777" w:rsidR="00E33E17" w:rsidRPr="002D6CE8" w:rsidRDefault="00E33E17" w:rsidP="00E33E17">
      <w:pPr>
        <w:jc w:val="both"/>
        <w:rPr>
          <w:rStyle w:val="mediumtext1"/>
          <w:rFonts w:ascii="Corbel" w:hAnsi="Corbel" w:cs="Arial"/>
          <w:color w:val="000000"/>
          <w:sz w:val="22"/>
          <w:szCs w:val="22"/>
          <w:shd w:val="clear" w:color="auto" w:fill="FFFFFF"/>
          <w:lang w:val="nl-NL"/>
        </w:rPr>
      </w:pPr>
    </w:p>
    <w:p w14:paraId="46A298E8" w14:textId="4BE4FC2A" w:rsidR="009037B5" w:rsidRPr="00631358" w:rsidRDefault="002713DF" w:rsidP="002713DF">
      <w:pPr>
        <w:rPr>
          <w:rFonts w:ascii="Corbel" w:hAnsi="Corbel"/>
          <w:b/>
          <w:lang w:val="nl-NL"/>
        </w:rPr>
      </w:pPr>
      <w:r w:rsidRPr="00631358">
        <w:rPr>
          <w:b/>
          <w:lang w:val="nl-NL"/>
        </w:rPr>
        <w:br w:type="page"/>
      </w:r>
    </w:p>
    <w:p w14:paraId="7D377069" w14:textId="03F3951F" w:rsidR="001C15DB" w:rsidRPr="00E33E17" w:rsidRDefault="00B05807" w:rsidP="00E33E17">
      <w:pPr>
        <w:pStyle w:val="Titel"/>
        <w:rPr>
          <w:b/>
          <w:bCs/>
          <w:color w:val="943634"/>
          <w:sz w:val="26"/>
          <w:szCs w:val="26"/>
          <w:lang w:val="nl-NL" w:eastAsia="en-US"/>
        </w:rPr>
      </w:pPr>
      <w:r w:rsidRPr="00631358">
        <w:rPr>
          <w:b/>
          <w:bCs/>
          <w:color w:val="943634"/>
          <w:sz w:val="26"/>
          <w:szCs w:val="26"/>
          <w:lang w:val="nl-NL" w:eastAsia="en-US"/>
        </w:rPr>
        <w:lastRenderedPageBreak/>
        <w:t>Opdracht 3:  Test de kwaliteit van de watermonsters</w:t>
      </w:r>
    </w:p>
    <w:p w14:paraId="52E07710" w14:textId="77777777" w:rsidR="001C15DB" w:rsidRPr="00631358" w:rsidRDefault="001C15DB" w:rsidP="001C15DB">
      <w:pPr>
        <w:jc w:val="both"/>
        <w:rPr>
          <w:rFonts w:ascii="Corbel" w:eastAsia="Times New Roman" w:hAnsi="Corbel"/>
          <w:b/>
          <w:bCs/>
          <w:lang w:val="de-DE"/>
        </w:rPr>
      </w:pPr>
      <w:r w:rsidRPr="00631358">
        <w:rPr>
          <w:rFonts w:ascii="Corbel" w:eastAsia="Times New Roman" w:hAnsi="Corbel"/>
          <w:b/>
          <w:bCs/>
          <w:lang w:val="de-DE"/>
        </w:rPr>
        <w:t xml:space="preserve">Doel van </w:t>
      </w:r>
      <w:proofErr w:type="spellStart"/>
      <w:r w:rsidRPr="00631358">
        <w:rPr>
          <w:rFonts w:ascii="Corbel" w:eastAsia="Times New Roman" w:hAnsi="Corbel"/>
          <w:b/>
          <w:bCs/>
          <w:lang w:val="de-DE"/>
        </w:rPr>
        <w:t>deze</w:t>
      </w:r>
      <w:proofErr w:type="spellEnd"/>
      <w:r w:rsidRPr="00631358">
        <w:rPr>
          <w:rFonts w:ascii="Corbel" w:eastAsia="Times New Roman" w:hAnsi="Corbel"/>
          <w:b/>
          <w:bCs/>
          <w:lang w:val="de-DE"/>
        </w:rPr>
        <w:t xml:space="preserve"> </w:t>
      </w:r>
      <w:proofErr w:type="spellStart"/>
      <w:r w:rsidRPr="00631358">
        <w:rPr>
          <w:rFonts w:ascii="Corbel" w:eastAsia="Times New Roman" w:hAnsi="Corbel"/>
          <w:b/>
          <w:bCs/>
          <w:lang w:val="de-DE"/>
        </w:rPr>
        <w:t>opdracht</w:t>
      </w:r>
      <w:proofErr w:type="spellEnd"/>
      <w:r w:rsidRPr="00631358">
        <w:rPr>
          <w:rFonts w:ascii="Corbel" w:eastAsia="Times New Roman" w:hAnsi="Corbel"/>
          <w:b/>
          <w:bCs/>
          <w:lang w:val="de-DE"/>
        </w:rPr>
        <w:t>:</w:t>
      </w:r>
    </w:p>
    <w:p w14:paraId="084471AA" w14:textId="77777777" w:rsidR="001C15DB" w:rsidRPr="00631358" w:rsidRDefault="001C15DB" w:rsidP="001C15DB">
      <w:pPr>
        <w:numPr>
          <w:ilvl w:val="0"/>
          <w:numId w:val="9"/>
        </w:numPr>
        <w:jc w:val="both"/>
        <w:rPr>
          <w:rFonts w:ascii="Corbel" w:hAnsi="Corbel"/>
          <w:sz w:val="22"/>
          <w:lang w:val="nl-NL"/>
        </w:rPr>
      </w:pPr>
      <w:r w:rsidRPr="00631358">
        <w:rPr>
          <w:rFonts w:ascii="Corbel" w:hAnsi="Corbel"/>
          <w:sz w:val="22"/>
          <w:lang w:val="nl-NL"/>
        </w:rPr>
        <w:t xml:space="preserve">De leerlingen testen hun eigen watermonsters om te zien of ze aan de criteria van de Blue </w:t>
      </w:r>
      <w:proofErr w:type="spellStart"/>
      <w:r w:rsidRPr="00631358">
        <w:rPr>
          <w:rFonts w:ascii="Corbel" w:hAnsi="Corbel"/>
          <w:sz w:val="22"/>
          <w:lang w:val="nl-NL"/>
        </w:rPr>
        <w:t>Flag</w:t>
      </w:r>
      <w:proofErr w:type="spellEnd"/>
      <w:r w:rsidRPr="00631358">
        <w:rPr>
          <w:rFonts w:ascii="Corbel" w:hAnsi="Corbel"/>
          <w:sz w:val="22"/>
          <w:lang w:val="nl-NL"/>
        </w:rPr>
        <w:t xml:space="preserve"> voldoen en wisselen hun bevindingen uit.</w:t>
      </w:r>
    </w:p>
    <w:p w14:paraId="44C939DC" w14:textId="2C48E2EC" w:rsidR="001C15DB" w:rsidRPr="00631358" w:rsidRDefault="001C15DB" w:rsidP="001C15DB">
      <w:pPr>
        <w:numPr>
          <w:ilvl w:val="0"/>
          <w:numId w:val="9"/>
        </w:numPr>
        <w:jc w:val="both"/>
        <w:rPr>
          <w:rFonts w:ascii="Corbel" w:hAnsi="Corbel"/>
          <w:sz w:val="22"/>
          <w:lang w:val="nl-NL"/>
        </w:rPr>
      </w:pPr>
      <w:r w:rsidRPr="00631358">
        <w:rPr>
          <w:rFonts w:ascii="Corbel" w:hAnsi="Corbel"/>
          <w:sz w:val="22"/>
          <w:lang w:val="nl-NL"/>
        </w:rPr>
        <w:t>Er kunnen ook nog andere eigen criteria worden onderzocht</w:t>
      </w:r>
    </w:p>
    <w:p w14:paraId="76BD821D" w14:textId="77777777" w:rsidR="001C15DB" w:rsidRPr="00631358" w:rsidRDefault="001C15DB" w:rsidP="001C15DB">
      <w:pPr>
        <w:ind w:left="720"/>
        <w:jc w:val="both"/>
        <w:rPr>
          <w:rFonts w:ascii="Corbel" w:hAnsi="Corbel"/>
          <w:sz w:val="22"/>
          <w:lang w:val="nl-NL"/>
        </w:rPr>
      </w:pPr>
    </w:p>
    <w:p w14:paraId="5F358087" w14:textId="77777777" w:rsidR="001C15DB" w:rsidRPr="00631358" w:rsidRDefault="001C15DB" w:rsidP="001C15DB">
      <w:pPr>
        <w:jc w:val="both"/>
        <w:rPr>
          <w:rFonts w:ascii="Corbel" w:hAnsi="Corbel"/>
          <w:b/>
          <w:lang w:val="nl-NL"/>
        </w:rPr>
      </w:pPr>
      <w:r w:rsidRPr="00631358">
        <w:rPr>
          <w:rFonts w:ascii="Corbel" w:hAnsi="Corbel"/>
          <w:b/>
          <w:lang w:val="nl-NL"/>
        </w:rPr>
        <w:t>Bijdrage aan de overkoepelende vraag:</w:t>
      </w:r>
    </w:p>
    <w:p w14:paraId="2290ADC3" w14:textId="77777777" w:rsidR="001C15DB" w:rsidRPr="00631358" w:rsidRDefault="001C15DB" w:rsidP="001C15DB">
      <w:pPr>
        <w:numPr>
          <w:ilvl w:val="0"/>
          <w:numId w:val="20"/>
        </w:numPr>
        <w:jc w:val="both"/>
        <w:rPr>
          <w:rFonts w:ascii="Corbel" w:hAnsi="Corbel"/>
          <w:sz w:val="22"/>
          <w:lang w:val="nl-NL"/>
        </w:rPr>
      </w:pPr>
      <w:r w:rsidRPr="00631358">
        <w:rPr>
          <w:rFonts w:ascii="Corbel" w:hAnsi="Corbel"/>
          <w:sz w:val="22"/>
          <w:lang w:val="nl-NL"/>
        </w:rPr>
        <w:t>Met de resultaten van de testen kunnen ze later bepalen welke adviezen zullen worden gegeven aan de VVV.</w:t>
      </w:r>
    </w:p>
    <w:p w14:paraId="2366C8D7" w14:textId="77777777" w:rsidR="001C15DB" w:rsidRPr="00631358" w:rsidRDefault="001C15DB" w:rsidP="001C15DB">
      <w:pPr>
        <w:jc w:val="both"/>
        <w:rPr>
          <w:rFonts w:ascii="Corbel" w:hAnsi="Corbel"/>
          <w:sz w:val="22"/>
          <w:lang w:val="nl-NL"/>
        </w:rPr>
      </w:pPr>
    </w:p>
    <w:p w14:paraId="3933A005" w14:textId="77777777" w:rsidR="001C15DB" w:rsidRPr="00631358" w:rsidRDefault="001C15DB" w:rsidP="001C15DB">
      <w:pPr>
        <w:jc w:val="both"/>
        <w:rPr>
          <w:rFonts w:ascii="Corbel" w:hAnsi="Corbel"/>
          <w:b/>
          <w:lang w:val="de-DE"/>
        </w:rPr>
      </w:pPr>
      <w:proofErr w:type="spellStart"/>
      <w:r w:rsidRPr="00631358">
        <w:rPr>
          <w:rFonts w:ascii="Corbel" w:hAnsi="Corbel"/>
          <w:b/>
          <w:lang w:val="de-DE"/>
        </w:rPr>
        <w:t>Scheikunde</w:t>
      </w:r>
      <w:proofErr w:type="spellEnd"/>
      <w:r w:rsidRPr="00631358">
        <w:rPr>
          <w:rFonts w:ascii="Corbel" w:hAnsi="Corbel"/>
          <w:b/>
          <w:lang w:val="de-DE"/>
        </w:rPr>
        <w:t xml:space="preserve"> </w:t>
      </w:r>
      <w:proofErr w:type="spellStart"/>
      <w:r w:rsidRPr="00631358">
        <w:rPr>
          <w:rFonts w:ascii="Corbel" w:hAnsi="Corbel"/>
          <w:b/>
          <w:lang w:val="de-DE"/>
        </w:rPr>
        <w:t>inhoud</w:t>
      </w:r>
      <w:proofErr w:type="spellEnd"/>
      <w:r w:rsidRPr="00631358">
        <w:rPr>
          <w:rFonts w:ascii="Corbel" w:hAnsi="Corbel"/>
          <w:b/>
          <w:lang w:val="de-DE"/>
        </w:rPr>
        <w:t>:</w:t>
      </w:r>
    </w:p>
    <w:p w14:paraId="0C8EB756" w14:textId="77777777" w:rsidR="001C15DB" w:rsidRPr="00631358" w:rsidRDefault="004E69B5" w:rsidP="001C15DB">
      <w:pPr>
        <w:numPr>
          <w:ilvl w:val="0"/>
          <w:numId w:val="17"/>
        </w:numPr>
        <w:jc w:val="both"/>
        <w:rPr>
          <w:rFonts w:ascii="Corbel" w:hAnsi="Corbel"/>
          <w:sz w:val="22"/>
          <w:lang w:val="nl-NL"/>
        </w:rPr>
      </w:pPr>
      <w:r>
        <w:rPr>
          <w:rFonts w:ascii="Corbel" w:hAnsi="Corbel"/>
          <w:sz w:val="22"/>
          <w:lang w:val="nl-NL"/>
        </w:rPr>
        <w:t>H</w:t>
      </w:r>
      <w:r w:rsidR="001C15DB" w:rsidRPr="00631358">
        <w:rPr>
          <w:rFonts w:ascii="Corbel" w:hAnsi="Corbel"/>
          <w:sz w:val="22"/>
          <w:lang w:val="nl-NL"/>
        </w:rPr>
        <w:t>et inzetten van de test kit</w:t>
      </w:r>
      <w:r w:rsidR="001C15DB" w:rsidRPr="00631358">
        <w:rPr>
          <w:rFonts w:ascii="Corbel" w:hAnsi="Corbel" w:cs="Arial"/>
          <w:sz w:val="22"/>
          <w:szCs w:val="32"/>
          <w:lang w:val="nl-NL" w:eastAsia="en-US"/>
        </w:rPr>
        <w:t xml:space="preserve"> om de waterkwaliteit te controleren op pH-waarde, nitriet en wellicht ook op </w:t>
      </w:r>
      <w:r>
        <w:rPr>
          <w:rFonts w:ascii="Corbel" w:hAnsi="Corbel" w:cs="Arial"/>
          <w:sz w:val="22"/>
          <w:szCs w:val="32"/>
          <w:lang w:val="nl-NL" w:eastAsia="en-US"/>
        </w:rPr>
        <w:t>nitraat en fosfaat (</w:t>
      </w:r>
      <w:r w:rsidRPr="00631358">
        <w:rPr>
          <w:rFonts w:ascii="Corbel" w:hAnsi="Corbel" w:cs="Arial"/>
          <w:sz w:val="22"/>
          <w:szCs w:val="32"/>
          <w:lang w:val="nl-NL" w:eastAsia="en-US"/>
        </w:rPr>
        <w:t>blauwalg</w:t>
      </w:r>
      <w:r>
        <w:rPr>
          <w:rFonts w:ascii="Corbel" w:hAnsi="Corbel" w:cs="Arial"/>
          <w:sz w:val="22"/>
          <w:szCs w:val="32"/>
          <w:lang w:val="nl-NL" w:eastAsia="en-US"/>
        </w:rPr>
        <w:t>)</w:t>
      </w:r>
      <w:r w:rsidR="001C15DB" w:rsidRPr="00631358">
        <w:rPr>
          <w:rFonts w:ascii="Corbel" w:hAnsi="Corbel" w:cs="Arial"/>
          <w:sz w:val="22"/>
          <w:szCs w:val="32"/>
          <w:lang w:val="nl-NL" w:eastAsia="en-US"/>
        </w:rPr>
        <w:t>.</w:t>
      </w:r>
    </w:p>
    <w:p w14:paraId="5A1C17B6" w14:textId="77777777" w:rsidR="001C15DB" w:rsidRPr="00631358" w:rsidRDefault="001C15DB" w:rsidP="001C15DB">
      <w:pPr>
        <w:rPr>
          <w:rFonts w:ascii="Corbel" w:hAnsi="Corbel" w:cs="Arial"/>
          <w:sz w:val="22"/>
          <w:szCs w:val="22"/>
          <w:lang w:val="nl-NL"/>
        </w:rPr>
      </w:pPr>
    </w:p>
    <w:p w14:paraId="02C6872C" w14:textId="77777777" w:rsidR="001C15DB" w:rsidRPr="00631358" w:rsidRDefault="001C15DB" w:rsidP="001C15DB">
      <w:pPr>
        <w:rPr>
          <w:rFonts w:ascii="Corbel" w:hAnsi="Corbel" w:cs="Arial"/>
          <w:b/>
          <w:szCs w:val="22"/>
          <w:lang w:val="de-DE"/>
        </w:rPr>
      </w:pPr>
      <w:r w:rsidRPr="00631358">
        <w:rPr>
          <w:rFonts w:ascii="Corbel" w:hAnsi="Corbel" w:cs="Arial"/>
          <w:b/>
          <w:szCs w:val="22"/>
          <w:lang w:val="de-DE"/>
        </w:rPr>
        <w:t xml:space="preserve">Biologische </w:t>
      </w:r>
      <w:proofErr w:type="spellStart"/>
      <w:r w:rsidRPr="00631358">
        <w:rPr>
          <w:rFonts w:ascii="Corbel" w:hAnsi="Corbel" w:cs="Arial"/>
          <w:b/>
          <w:szCs w:val="22"/>
          <w:lang w:val="de-DE"/>
        </w:rPr>
        <w:t>inhoud</w:t>
      </w:r>
      <w:proofErr w:type="spellEnd"/>
      <w:r w:rsidRPr="00631358">
        <w:rPr>
          <w:rFonts w:ascii="Corbel" w:hAnsi="Corbel" w:cs="Arial"/>
          <w:b/>
          <w:szCs w:val="22"/>
          <w:lang w:val="de-DE"/>
        </w:rPr>
        <w:t>:</w:t>
      </w:r>
    </w:p>
    <w:p w14:paraId="61A33270" w14:textId="7C8D27C3" w:rsidR="001C15DB" w:rsidRPr="00844F67" w:rsidRDefault="001C15DB" w:rsidP="001C15DB">
      <w:pPr>
        <w:numPr>
          <w:ilvl w:val="0"/>
          <w:numId w:val="20"/>
        </w:numPr>
        <w:rPr>
          <w:rFonts w:ascii="Corbel" w:hAnsi="Corbel" w:cs="Arial"/>
          <w:sz w:val="22"/>
          <w:szCs w:val="22"/>
          <w:lang w:val="nl-NL"/>
        </w:rPr>
      </w:pPr>
      <w:r w:rsidRPr="00631358">
        <w:rPr>
          <w:rFonts w:ascii="Corbel" w:hAnsi="Corbel" w:cs="Arial"/>
          <w:sz w:val="22"/>
          <w:szCs w:val="22"/>
          <w:lang w:val="nl-NL"/>
        </w:rPr>
        <w:t xml:space="preserve">Test op </w:t>
      </w:r>
      <w:proofErr w:type="spellStart"/>
      <w:r w:rsidRPr="00631358">
        <w:rPr>
          <w:rFonts w:ascii="Corbel" w:hAnsi="Corbel" w:cs="Arial"/>
          <w:sz w:val="22"/>
          <w:szCs w:val="22"/>
          <w:lang w:val="nl-NL"/>
        </w:rPr>
        <w:t>E.coli</w:t>
      </w:r>
      <w:proofErr w:type="spellEnd"/>
      <w:r w:rsidRPr="00631358">
        <w:rPr>
          <w:rFonts w:ascii="Corbel" w:hAnsi="Corbel" w:cs="Arial"/>
          <w:sz w:val="22"/>
          <w:szCs w:val="22"/>
          <w:lang w:val="nl-NL"/>
        </w:rPr>
        <w:t xml:space="preserve"> </w:t>
      </w:r>
      <w:proofErr w:type="spellStart"/>
      <w:r w:rsidRPr="00631358">
        <w:rPr>
          <w:rFonts w:ascii="Corbel" w:hAnsi="Corbel" w:cs="Arial"/>
          <w:sz w:val="22"/>
          <w:szCs w:val="22"/>
          <w:lang w:val="nl-NL"/>
        </w:rPr>
        <w:t>Bacterieën</w:t>
      </w:r>
      <w:proofErr w:type="spellEnd"/>
      <w:r w:rsidRPr="00631358">
        <w:rPr>
          <w:rFonts w:ascii="Corbel" w:hAnsi="Corbel" w:cs="Arial"/>
          <w:sz w:val="22"/>
          <w:szCs w:val="22"/>
          <w:lang w:val="nl-NL"/>
        </w:rPr>
        <w:t xml:space="preserve"> en eventueel transparantie (troebeling)</w:t>
      </w:r>
      <w:r w:rsidR="00844F67">
        <w:rPr>
          <w:rFonts w:ascii="Corbel" w:hAnsi="Corbel" w:cs="Arial"/>
          <w:sz w:val="22"/>
          <w:szCs w:val="22"/>
          <w:lang w:val="nl-NL"/>
        </w:rPr>
        <w:t xml:space="preserve">. </w:t>
      </w:r>
      <w:r w:rsidRPr="00844F67">
        <w:rPr>
          <w:rFonts w:ascii="Corbel" w:hAnsi="Corbel" w:cs="Arial"/>
          <w:sz w:val="22"/>
          <w:szCs w:val="22"/>
          <w:lang w:val="nl-NL"/>
        </w:rPr>
        <w:t xml:space="preserve">De </w:t>
      </w:r>
      <w:proofErr w:type="spellStart"/>
      <w:r w:rsidRPr="00844F67">
        <w:rPr>
          <w:rFonts w:ascii="Corbel" w:hAnsi="Corbel" w:cs="Arial"/>
          <w:sz w:val="22"/>
          <w:szCs w:val="22"/>
          <w:lang w:val="nl-NL"/>
        </w:rPr>
        <w:t>E.coli</w:t>
      </w:r>
      <w:proofErr w:type="spellEnd"/>
      <w:r w:rsidRPr="00844F67">
        <w:rPr>
          <w:rFonts w:ascii="Corbel" w:hAnsi="Corbel" w:cs="Arial"/>
          <w:sz w:val="22"/>
          <w:szCs w:val="22"/>
          <w:lang w:val="nl-NL"/>
        </w:rPr>
        <w:t xml:space="preserve"> test neemt tijd, omdat er een kweek moet worden gemaakt.</w:t>
      </w:r>
    </w:p>
    <w:p w14:paraId="24D2A778" w14:textId="77777777" w:rsidR="00892EF4" w:rsidRDefault="00892EF4" w:rsidP="001C15DB">
      <w:pPr>
        <w:rPr>
          <w:rFonts w:ascii="Corbel" w:hAnsi="Corbel" w:cs="Arial"/>
          <w:sz w:val="22"/>
          <w:szCs w:val="22"/>
          <w:lang w:val="nl-NL"/>
        </w:rPr>
      </w:pPr>
    </w:p>
    <w:p w14:paraId="1076B5CF" w14:textId="7B6171BC" w:rsidR="00892EF4" w:rsidRDefault="00892EF4" w:rsidP="00892EF4">
      <w:pPr>
        <w:jc w:val="both"/>
        <w:rPr>
          <w:rFonts w:ascii="Corbel" w:eastAsia="Times New Roman" w:hAnsi="Corbel"/>
          <w:b/>
          <w:bCs/>
          <w:color w:val="800000"/>
          <w:sz w:val="22"/>
          <w:szCs w:val="22"/>
          <w:lang w:val="nl-NL"/>
        </w:rPr>
      </w:pPr>
      <w:r w:rsidRPr="00631358">
        <w:rPr>
          <w:rFonts w:ascii="Corbel" w:eastAsia="Times New Roman" w:hAnsi="Corbel"/>
          <w:b/>
          <w:bCs/>
          <w:color w:val="800000"/>
          <w:sz w:val="22"/>
          <w:szCs w:val="22"/>
          <w:lang w:val="nl-NL"/>
        </w:rPr>
        <w:t>Activiteit 3.1</w:t>
      </w:r>
      <w:r w:rsidRPr="00631358">
        <w:rPr>
          <w:rFonts w:ascii="Corbel" w:eastAsia="Times New Roman" w:hAnsi="Corbel"/>
          <w:b/>
          <w:bCs/>
          <w:color w:val="800000"/>
          <w:sz w:val="22"/>
          <w:szCs w:val="22"/>
          <w:lang w:val="nl-NL"/>
        </w:rPr>
        <w:tab/>
      </w:r>
      <w:r>
        <w:rPr>
          <w:rFonts w:ascii="Corbel" w:eastAsia="Times New Roman" w:hAnsi="Corbel"/>
          <w:b/>
          <w:bCs/>
          <w:color w:val="800000"/>
          <w:sz w:val="22"/>
          <w:szCs w:val="22"/>
          <w:lang w:val="nl-NL"/>
        </w:rPr>
        <w:t>Testen van de eigen watermonsters met testkits</w:t>
      </w:r>
    </w:p>
    <w:p w14:paraId="3219B1CB" w14:textId="77777777" w:rsidR="00892EF4" w:rsidRPr="006A6231" w:rsidRDefault="00892EF4" w:rsidP="00892EF4">
      <w:pPr>
        <w:rPr>
          <w:rFonts w:ascii="Corbel" w:hAnsi="Corbel"/>
          <w:bCs/>
          <w:iCs/>
          <w:color w:val="B40000"/>
          <w:sz w:val="22"/>
          <w:lang w:val="nl-NL"/>
        </w:rPr>
      </w:pPr>
      <w:r w:rsidRPr="0041248E">
        <w:rPr>
          <w:rFonts w:ascii="Corbel" w:hAnsi="Corbel"/>
          <w:bCs/>
          <w:iCs/>
          <w:color w:val="B40000"/>
          <w:sz w:val="22"/>
          <w:lang w:val="nl-NL"/>
        </w:rPr>
        <w:t xml:space="preserve">Opdracht </w:t>
      </w:r>
    </w:p>
    <w:p w14:paraId="78313E21" w14:textId="77777777" w:rsidR="00892EF4" w:rsidRDefault="00892EF4" w:rsidP="00892EF4">
      <w:pPr>
        <w:jc w:val="both"/>
        <w:rPr>
          <w:rFonts w:ascii="Corbel" w:eastAsia="Times New Roman" w:hAnsi="Corbel"/>
          <w:color w:val="800000"/>
          <w:sz w:val="22"/>
          <w:szCs w:val="22"/>
          <w:lang w:val="nl-NL"/>
        </w:rPr>
      </w:pPr>
      <w:r w:rsidRPr="00892EF4">
        <w:rPr>
          <w:rFonts w:ascii="Corbel" w:eastAsia="Times New Roman" w:hAnsi="Corbel"/>
          <w:color w:val="800000"/>
          <w:sz w:val="22"/>
          <w:szCs w:val="22"/>
          <w:lang w:val="nl-NL"/>
        </w:rPr>
        <w:t>A</w:t>
      </w:r>
      <w:r w:rsidRPr="00892EF4">
        <w:rPr>
          <w:rFonts w:ascii="Corbel" w:eastAsia="Times New Roman" w:hAnsi="Corbel"/>
          <w:color w:val="800000"/>
          <w:sz w:val="22"/>
          <w:szCs w:val="22"/>
          <w:lang w:val="nl-NL"/>
        </w:rPr>
        <w:tab/>
        <w:t>Eigen resultaten</w:t>
      </w:r>
    </w:p>
    <w:p w14:paraId="29F54B74" w14:textId="1C049E15" w:rsidR="00892EF4" w:rsidRDefault="00892EF4" w:rsidP="00892EF4">
      <w:pPr>
        <w:jc w:val="both"/>
        <w:rPr>
          <w:rFonts w:ascii="Corbel" w:eastAsia="Times New Roman" w:hAnsi="Corbel"/>
          <w:color w:val="800000"/>
          <w:sz w:val="22"/>
          <w:szCs w:val="22"/>
          <w:lang w:val="nl-NL"/>
        </w:rPr>
      </w:pPr>
      <w:r w:rsidRPr="00892EF4">
        <w:rPr>
          <w:rFonts w:ascii="Corbel" w:eastAsia="Times New Roman" w:hAnsi="Corbel"/>
          <w:color w:val="800000"/>
          <w:sz w:val="22"/>
          <w:szCs w:val="22"/>
          <w:lang w:val="nl-NL"/>
        </w:rPr>
        <w:t>Verwerking</w:t>
      </w:r>
    </w:p>
    <w:p w14:paraId="12A7A793" w14:textId="70AAE84D" w:rsidR="00892EF4" w:rsidRPr="00892EF4" w:rsidRDefault="00892EF4" w:rsidP="00656D52">
      <w:pPr>
        <w:ind w:left="720" w:hanging="720"/>
        <w:jc w:val="both"/>
        <w:rPr>
          <w:rFonts w:ascii="Corbel" w:eastAsia="Times New Roman" w:hAnsi="Corbel"/>
          <w:color w:val="800000"/>
          <w:sz w:val="22"/>
          <w:szCs w:val="22"/>
          <w:lang w:val="nl-NL"/>
        </w:rPr>
      </w:pPr>
      <w:r>
        <w:rPr>
          <w:rFonts w:ascii="Corbel" w:eastAsia="Times New Roman" w:hAnsi="Corbel"/>
          <w:color w:val="800000"/>
          <w:sz w:val="22"/>
          <w:szCs w:val="22"/>
          <w:lang w:val="nl-NL"/>
        </w:rPr>
        <w:t>B</w:t>
      </w:r>
      <w:r>
        <w:rPr>
          <w:rFonts w:ascii="Corbel" w:eastAsia="Times New Roman" w:hAnsi="Corbel"/>
          <w:color w:val="800000"/>
          <w:sz w:val="22"/>
          <w:szCs w:val="22"/>
          <w:lang w:val="nl-NL"/>
        </w:rPr>
        <w:tab/>
        <w:t xml:space="preserve">Of het water voldoet aan de Blue </w:t>
      </w:r>
      <w:proofErr w:type="spellStart"/>
      <w:r>
        <w:rPr>
          <w:rFonts w:ascii="Corbel" w:eastAsia="Times New Roman" w:hAnsi="Corbel"/>
          <w:color w:val="800000"/>
          <w:sz w:val="22"/>
          <w:szCs w:val="22"/>
          <w:lang w:val="nl-NL"/>
        </w:rPr>
        <w:t>Flag</w:t>
      </w:r>
      <w:proofErr w:type="spellEnd"/>
      <w:r>
        <w:rPr>
          <w:rFonts w:ascii="Corbel" w:eastAsia="Times New Roman" w:hAnsi="Corbel"/>
          <w:color w:val="800000"/>
          <w:sz w:val="22"/>
          <w:szCs w:val="22"/>
          <w:lang w:val="nl-NL"/>
        </w:rPr>
        <w:t xml:space="preserve"> eisen hangt af van de gemeten waarde</w:t>
      </w:r>
      <w:r w:rsidR="00656D52">
        <w:rPr>
          <w:rFonts w:ascii="Corbel" w:eastAsia="Times New Roman" w:hAnsi="Corbel"/>
          <w:color w:val="800000"/>
          <w:sz w:val="22"/>
          <w:szCs w:val="22"/>
          <w:lang w:val="nl-NL"/>
        </w:rPr>
        <w:t xml:space="preserve">n </w:t>
      </w:r>
      <w:proofErr w:type="spellStart"/>
      <w:r w:rsidR="00656D52">
        <w:rPr>
          <w:rFonts w:ascii="Corbel" w:eastAsia="Times New Roman" w:hAnsi="Corbel"/>
          <w:color w:val="800000"/>
          <w:sz w:val="22"/>
          <w:szCs w:val="22"/>
          <w:lang w:val="nl-NL"/>
        </w:rPr>
        <w:t>tov</w:t>
      </w:r>
      <w:proofErr w:type="spellEnd"/>
      <w:r w:rsidR="00656D52">
        <w:rPr>
          <w:rFonts w:ascii="Corbel" w:eastAsia="Times New Roman" w:hAnsi="Corbel"/>
          <w:color w:val="800000"/>
          <w:sz w:val="22"/>
          <w:szCs w:val="22"/>
          <w:lang w:val="nl-NL"/>
        </w:rPr>
        <w:t xml:space="preserve"> de normen.</w:t>
      </w:r>
    </w:p>
    <w:p w14:paraId="170F2893" w14:textId="2B56FFD8" w:rsidR="00892EF4" w:rsidRDefault="00892EF4" w:rsidP="00892EF4">
      <w:pPr>
        <w:ind w:left="720" w:hanging="720"/>
        <w:jc w:val="both"/>
        <w:rPr>
          <w:rFonts w:ascii="Corbel" w:eastAsia="Times New Roman" w:hAnsi="Corbel"/>
          <w:color w:val="800000"/>
          <w:sz w:val="22"/>
          <w:szCs w:val="22"/>
          <w:lang w:val="nl-NL"/>
        </w:rPr>
      </w:pPr>
      <w:r w:rsidRPr="00892EF4">
        <w:rPr>
          <w:rFonts w:ascii="Corbel" w:eastAsia="Times New Roman" w:hAnsi="Corbel"/>
          <w:color w:val="800000"/>
          <w:sz w:val="22"/>
          <w:szCs w:val="22"/>
          <w:lang w:val="nl-NL"/>
        </w:rPr>
        <w:t>C</w:t>
      </w:r>
      <w:r w:rsidRPr="00892EF4">
        <w:rPr>
          <w:rFonts w:ascii="Corbel" w:eastAsia="Times New Roman" w:hAnsi="Corbel"/>
          <w:color w:val="800000"/>
          <w:sz w:val="22"/>
          <w:szCs w:val="22"/>
          <w:lang w:val="nl-NL"/>
        </w:rPr>
        <w:tab/>
        <w:t>Als het zwemwater voldoet aan de eisen voor ‘schoon’, zal het veel van de eigen voorkeur afhangen of een leerling er in wil gaan zwemmen.</w:t>
      </w:r>
    </w:p>
    <w:p w14:paraId="62C01F6B" w14:textId="3FB91020" w:rsidR="00892EF4" w:rsidRDefault="00892EF4" w:rsidP="00892EF4">
      <w:pPr>
        <w:ind w:left="720" w:hanging="720"/>
        <w:jc w:val="both"/>
        <w:rPr>
          <w:rFonts w:ascii="Corbel" w:eastAsia="Times New Roman" w:hAnsi="Corbel"/>
          <w:color w:val="800000"/>
          <w:sz w:val="22"/>
          <w:szCs w:val="22"/>
          <w:lang w:val="nl-NL"/>
        </w:rPr>
      </w:pPr>
      <w:r>
        <w:rPr>
          <w:rFonts w:ascii="Corbel" w:eastAsia="Times New Roman" w:hAnsi="Corbel"/>
          <w:color w:val="800000"/>
          <w:sz w:val="22"/>
          <w:szCs w:val="22"/>
          <w:lang w:val="nl-NL"/>
        </w:rPr>
        <w:t>D</w:t>
      </w:r>
      <w:r w:rsidR="00656D52">
        <w:rPr>
          <w:rFonts w:ascii="Corbel" w:eastAsia="Times New Roman" w:hAnsi="Corbel"/>
          <w:color w:val="800000"/>
          <w:sz w:val="22"/>
          <w:szCs w:val="22"/>
          <w:lang w:val="nl-NL"/>
        </w:rPr>
        <w:tab/>
        <w:t xml:space="preserve">Niet helemaal, want de </w:t>
      </w:r>
      <w:r w:rsidR="00656D52" w:rsidRPr="00656D52">
        <w:rPr>
          <w:rFonts w:ascii="Corbel" w:eastAsia="Times New Roman" w:hAnsi="Corbel"/>
          <w:color w:val="800000"/>
          <w:sz w:val="22"/>
          <w:szCs w:val="22"/>
          <w:lang w:val="nl-NL"/>
        </w:rPr>
        <w:t xml:space="preserve">Intestinale </w:t>
      </w:r>
      <w:proofErr w:type="spellStart"/>
      <w:r w:rsidR="00656D52" w:rsidRPr="00656D52">
        <w:rPr>
          <w:rFonts w:ascii="Corbel" w:eastAsia="Times New Roman" w:hAnsi="Corbel"/>
          <w:color w:val="800000"/>
          <w:sz w:val="22"/>
          <w:szCs w:val="22"/>
          <w:lang w:val="nl-NL"/>
        </w:rPr>
        <w:t>entero</w:t>
      </w:r>
      <w:proofErr w:type="spellEnd"/>
      <w:r w:rsidR="00656D52" w:rsidRPr="00656D52">
        <w:rPr>
          <w:rFonts w:ascii="Corbel" w:eastAsia="Times New Roman" w:hAnsi="Corbel"/>
          <w:color w:val="800000"/>
          <w:sz w:val="22"/>
          <w:szCs w:val="22"/>
          <w:lang w:val="nl-NL"/>
        </w:rPr>
        <w:t>- en streptokokken</w:t>
      </w:r>
      <w:r w:rsidR="00656D52">
        <w:rPr>
          <w:rFonts w:ascii="Corbel" w:eastAsia="Times New Roman" w:hAnsi="Corbel"/>
          <w:color w:val="800000"/>
          <w:sz w:val="22"/>
          <w:szCs w:val="22"/>
          <w:lang w:val="nl-NL"/>
        </w:rPr>
        <w:t xml:space="preserve"> worden niet gemeten.</w:t>
      </w:r>
    </w:p>
    <w:p w14:paraId="301209BD" w14:textId="77777777" w:rsidR="00BF3D9E" w:rsidRDefault="00892EF4" w:rsidP="00892EF4">
      <w:pPr>
        <w:ind w:left="720" w:hanging="720"/>
        <w:rPr>
          <w:rFonts w:ascii="Corbel" w:hAnsi="Corbel"/>
          <w:color w:val="96262E"/>
          <w:sz w:val="22"/>
          <w:lang w:val="nl-NL"/>
        </w:rPr>
      </w:pPr>
      <w:r w:rsidRPr="00656D52">
        <w:rPr>
          <w:rFonts w:ascii="Corbel" w:eastAsia="Times New Roman" w:hAnsi="Corbel"/>
          <w:color w:val="96262E"/>
          <w:sz w:val="22"/>
          <w:szCs w:val="22"/>
          <w:lang w:val="nl-NL"/>
        </w:rPr>
        <w:t>E</w:t>
      </w:r>
      <w:r w:rsidRPr="00656D52">
        <w:rPr>
          <w:rFonts w:ascii="Corbel" w:hAnsi="Corbel"/>
          <w:color w:val="96262E"/>
          <w:sz w:val="22"/>
          <w:lang w:val="nl-NL"/>
        </w:rPr>
        <w:t xml:space="preserve"> </w:t>
      </w:r>
      <w:r w:rsidRPr="00656D52">
        <w:rPr>
          <w:rFonts w:ascii="Corbel" w:hAnsi="Corbel"/>
          <w:color w:val="96262E"/>
          <w:sz w:val="22"/>
          <w:lang w:val="nl-NL"/>
        </w:rPr>
        <w:tab/>
        <w:t>Omdat de watermonsters op verschillende plaatsen zijn verzameld, lijkt het interessant om de resultaten naast elkaar te leggen en te bespreken hoe eventuele verschillen zijn te verklaren</w:t>
      </w:r>
      <w:r w:rsidR="00BF3D9E">
        <w:rPr>
          <w:rFonts w:ascii="Corbel" w:hAnsi="Corbel"/>
          <w:color w:val="96262E"/>
          <w:sz w:val="22"/>
          <w:lang w:val="nl-NL"/>
        </w:rPr>
        <w:t>: aan de orde kan komen:</w:t>
      </w:r>
    </w:p>
    <w:p w14:paraId="346C7B64" w14:textId="77777777" w:rsidR="00BF3D9E" w:rsidRDefault="00BF3D9E" w:rsidP="00BF3D9E">
      <w:pPr>
        <w:ind w:left="720"/>
        <w:rPr>
          <w:rFonts w:ascii="Corbel" w:hAnsi="Corbel"/>
          <w:color w:val="96262E"/>
          <w:sz w:val="22"/>
          <w:lang w:val="nl-NL"/>
        </w:rPr>
      </w:pPr>
      <w:r>
        <w:rPr>
          <w:rFonts w:ascii="Corbel" w:eastAsia="Times New Roman" w:hAnsi="Corbel"/>
          <w:color w:val="96262E"/>
          <w:sz w:val="22"/>
          <w:szCs w:val="22"/>
          <w:lang w:val="nl-NL"/>
        </w:rPr>
        <w:t>-</w:t>
      </w:r>
      <w:r>
        <w:rPr>
          <w:rFonts w:ascii="Corbel" w:hAnsi="Corbel"/>
          <w:color w:val="96262E"/>
          <w:sz w:val="22"/>
          <w:lang w:val="nl-NL"/>
        </w:rPr>
        <w:t xml:space="preserve"> de locatie en bijbehorende omgeving (</w:t>
      </w:r>
      <w:proofErr w:type="spellStart"/>
      <w:r>
        <w:rPr>
          <w:rFonts w:ascii="Corbel" w:hAnsi="Corbel"/>
          <w:color w:val="96262E"/>
          <w:sz w:val="22"/>
          <w:lang w:val="nl-NL"/>
        </w:rPr>
        <w:t>landbouw-bedrijven</w:t>
      </w:r>
      <w:proofErr w:type="spellEnd"/>
      <w:r>
        <w:rPr>
          <w:rFonts w:ascii="Corbel" w:hAnsi="Corbel"/>
          <w:color w:val="96262E"/>
          <w:sz w:val="22"/>
          <w:lang w:val="nl-NL"/>
        </w:rPr>
        <w:t>, misschien kan een kaart van de omgeving helpen),</w:t>
      </w:r>
    </w:p>
    <w:p w14:paraId="077E35F0" w14:textId="77777777" w:rsidR="00BF3D9E" w:rsidRDefault="00BF3D9E" w:rsidP="00BF3D9E">
      <w:pPr>
        <w:ind w:left="720"/>
        <w:rPr>
          <w:rFonts w:ascii="Corbel" w:hAnsi="Corbel"/>
          <w:color w:val="96262E"/>
          <w:sz w:val="22"/>
          <w:lang w:val="nl-NL"/>
        </w:rPr>
      </w:pPr>
      <w:r>
        <w:rPr>
          <w:rFonts w:ascii="Corbel" w:hAnsi="Corbel"/>
          <w:color w:val="96262E"/>
          <w:sz w:val="22"/>
          <w:lang w:val="nl-NL"/>
        </w:rPr>
        <w:t>- hoe wordt het water gebruikt, alleen recreatie of ook bijvoorbeeld scheepvaart,</w:t>
      </w:r>
    </w:p>
    <w:p w14:paraId="681E6421" w14:textId="75DEFF4B" w:rsidR="00BF3D9E" w:rsidRDefault="00BF3D9E" w:rsidP="00BF3D9E">
      <w:pPr>
        <w:ind w:left="720"/>
        <w:rPr>
          <w:rFonts w:ascii="Corbel" w:hAnsi="Corbel"/>
          <w:color w:val="96262E"/>
          <w:sz w:val="22"/>
          <w:lang w:val="nl-NL"/>
        </w:rPr>
      </w:pPr>
      <w:r>
        <w:rPr>
          <w:rFonts w:ascii="Corbel" w:hAnsi="Corbel"/>
          <w:color w:val="96262E"/>
          <w:sz w:val="22"/>
          <w:lang w:val="nl-NL"/>
        </w:rPr>
        <w:t xml:space="preserve">- hoe was de manier van monster nemen (zie voorschrift Blue </w:t>
      </w:r>
      <w:proofErr w:type="spellStart"/>
      <w:r>
        <w:rPr>
          <w:rFonts w:ascii="Corbel" w:hAnsi="Corbel"/>
          <w:color w:val="96262E"/>
          <w:sz w:val="22"/>
          <w:lang w:val="nl-NL"/>
        </w:rPr>
        <w:t>Flag</w:t>
      </w:r>
      <w:proofErr w:type="spellEnd"/>
      <w:r w:rsidR="00946AB0">
        <w:rPr>
          <w:rFonts w:ascii="Corbel" w:hAnsi="Corbel"/>
          <w:color w:val="96262E"/>
          <w:sz w:val="22"/>
          <w:lang w:val="nl-NL"/>
        </w:rPr>
        <w:t xml:space="preserve">: </w:t>
      </w:r>
      <w:r w:rsidR="00946AB0" w:rsidRPr="00946AB0">
        <w:rPr>
          <w:rFonts w:ascii="Corbel" w:hAnsi="Corbel"/>
          <w:color w:val="96262E"/>
          <w:sz w:val="22"/>
          <w:lang w:val="nl-NL"/>
        </w:rPr>
        <w:t>Bemonstering dient plaats te vinden 30 cm onder het wateroppervlakte. Indien sprake is van vervuiling door minerale olie dient het monster vanaf het wateroppervlak genomen te worden.</w:t>
      </w:r>
      <w:r>
        <w:rPr>
          <w:rFonts w:ascii="Corbel" w:hAnsi="Corbel"/>
          <w:color w:val="96262E"/>
          <w:sz w:val="22"/>
          <w:lang w:val="nl-NL"/>
        </w:rPr>
        <w:t xml:space="preserve">),  </w:t>
      </w:r>
    </w:p>
    <w:p w14:paraId="7F46AF2C" w14:textId="55BB2E1C" w:rsidR="00946AB0" w:rsidRDefault="00BF3D9E" w:rsidP="00BF3D9E">
      <w:pPr>
        <w:ind w:left="720"/>
        <w:rPr>
          <w:rFonts w:ascii="Corbel" w:hAnsi="Corbel"/>
          <w:color w:val="96262E"/>
          <w:sz w:val="22"/>
          <w:lang w:val="nl-NL"/>
        </w:rPr>
      </w:pPr>
      <w:r>
        <w:rPr>
          <w:rFonts w:ascii="Corbel" w:hAnsi="Corbel"/>
          <w:color w:val="96262E"/>
          <w:sz w:val="22"/>
          <w:lang w:val="nl-NL"/>
        </w:rPr>
        <w:t xml:space="preserve">- </w:t>
      </w:r>
      <w:r w:rsidR="00946AB0">
        <w:rPr>
          <w:rFonts w:ascii="Corbel" w:hAnsi="Corbel"/>
          <w:color w:val="96262E"/>
          <w:sz w:val="22"/>
          <w:lang w:val="nl-NL"/>
        </w:rPr>
        <w:t xml:space="preserve">er is door iedereen </w:t>
      </w:r>
      <w:proofErr w:type="spellStart"/>
      <w:r w:rsidR="00946AB0">
        <w:rPr>
          <w:rFonts w:ascii="Corbel" w:hAnsi="Corbel"/>
          <w:color w:val="96262E"/>
          <w:sz w:val="22"/>
          <w:lang w:val="nl-NL"/>
        </w:rPr>
        <w:t>wss</w:t>
      </w:r>
      <w:proofErr w:type="spellEnd"/>
      <w:r w:rsidR="00946AB0">
        <w:rPr>
          <w:rFonts w:ascii="Corbel" w:hAnsi="Corbel"/>
          <w:color w:val="96262E"/>
          <w:sz w:val="22"/>
          <w:lang w:val="nl-NL"/>
        </w:rPr>
        <w:t xml:space="preserve"> maar één monster genomen, wat als we dit op meer plaatsen op dezelfde locatie hadden gedaan of meerdere keren op een dag?</w:t>
      </w:r>
    </w:p>
    <w:p w14:paraId="1724DA0C" w14:textId="01AA2F8D" w:rsidR="00BF3D9E" w:rsidRDefault="00946AB0" w:rsidP="00BF3D9E">
      <w:pPr>
        <w:ind w:left="720"/>
        <w:rPr>
          <w:rFonts w:ascii="Corbel" w:hAnsi="Corbel"/>
          <w:color w:val="96262E"/>
          <w:sz w:val="22"/>
          <w:lang w:val="nl-NL"/>
        </w:rPr>
      </w:pPr>
      <w:r>
        <w:rPr>
          <w:rFonts w:ascii="Corbel" w:hAnsi="Corbel"/>
          <w:color w:val="96262E"/>
          <w:sz w:val="22"/>
          <w:lang w:val="nl-NL"/>
        </w:rPr>
        <w:t xml:space="preserve">- eenduidigheid van de meting met testkits en </w:t>
      </w:r>
      <w:proofErr w:type="spellStart"/>
      <w:r>
        <w:rPr>
          <w:rFonts w:ascii="Corbel" w:hAnsi="Corbel"/>
          <w:color w:val="96262E"/>
          <w:sz w:val="22"/>
          <w:lang w:val="nl-NL"/>
        </w:rPr>
        <w:t>pH.</w:t>
      </w:r>
      <w:proofErr w:type="spellEnd"/>
      <w:r>
        <w:rPr>
          <w:rFonts w:ascii="Corbel" w:hAnsi="Corbel"/>
          <w:color w:val="96262E"/>
          <w:sz w:val="22"/>
          <w:lang w:val="nl-NL"/>
        </w:rPr>
        <w:t xml:space="preserve"> Welke verschillen </w:t>
      </w:r>
      <w:r w:rsidR="00C461DA">
        <w:rPr>
          <w:rFonts w:ascii="Corbel" w:hAnsi="Corbel"/>
          <w:color w:val="96262E"/>
          <w:sz w:val="22"/>
          <w:lang w:val="nl-NL"/>
        </w:rPr>
        <w:t xml:space="preserve">vallen binnen deze geschatte onnauwkeurigheid en welke </w:t>
      </w:r>
      <w:r>
        <w:rPr>
          <w:rFonts w:ascii="Corbel" w:hAnsi="Corbel"/>
          <w:color w:val="96262E"/>
          <w:sz w:val="22"/>
          <w:lang w:val="nl-NL"/>
        </w:rPr>
        <w:t>zijn groter</w:t>
      </w:r>
      <w:r w:rsidR="00C461DA">
        <w:rPr>
          <w:rFonts w:ascii="Corbel" w:hAnsi="Corbel"/>
          <w:color w:val="96262E"/>
          <w:sz w:val="22"/>
          <w:lang w:val="nl-NL"/>
        </w:rPr>
        <w:t>……</w:t>
      </w:r>
    </w:p>
    <w:p w14:paraId="638C561F" w14:textId="77777777" w:rsidR="00BF3D9E" w:rsidRDefault="00BF3D9E" w:rsidP="00892EF4">
      <w:pPr>
        <w:ind w:left="720" w:hanging="720"/>
        <w:rPr>
          <w:rFonts w:ascii="Corbel" w:hAnsi="Corbel"/>
          <w:color w:val="96262E"/>
          <w:sz w:val="22"/>
          <w:lang w:val="nl-NL"/>
        </w:rPr>
      </w:pPr>
    </w:p>
    <w:p w14:paraId="7F2D5BDA" w14:textId="77777777" w:rsidR="00C461DA" w:rsidRDefault="00892EF4" w:rsidP="00C461DA">
      <w:pPr>
        <w:ind w:left="720"/>
        <w:rPr>
          <w:rFonts w:ascii="Corbel" w:hAnsi="Corbel"/>
          <w:color w:val="96262E"/>
          <w:sz w:val="22"/>
          <w:lang w:val="nl-NL"/>
        </w:rPr>
      </w:pPr>
      <w:r w:rsidRPr="00656D52">
        <w:rPr>
          <w:rFonts w:ascii="Corbel" w:hAnsi="Corbel"/>
          <w:color w:val="96262E"/>
          <w:sz w:val="22"/>
          <w:lang w:val="nl-NL"/>
        </w:rPr>
        <w:t xml:space="preserve">De manier waarop de resultaten naast elkaar kunnen worden gelegd is op zich al een nuttig onderwerp van gesprek. </w:t>
      </w:r>
    </w:p>
    <w:p w14:paraId="35187341" w14:textId="77777777" w:rsidR="00C461DA" w:rsidRDefault="00C461DA" w:rsidP="00C461DA">
      <w:pPr>
        <w:ind w:left="720"/>
        <w:rPr>
          <w:rFonts w:ascii="Corbel" w:hAnsi="Corbel"/>
          <w:color w:val="96262E"/>
          <w:sz w:val="22"/>
          <w:lang w:val="nl-NL"/>
        </w:rPr>
      </w:pPr>
      <w:r>
        <w:rPr>
          <w:rFonts w:ascii="Corbel" w:hAnsi="Corbel"/>
          <w:color w:val="96262E"/>
          <w:sz w:val="22"/>
          <w:lang w:val="nl-NL"/>
        </w:rPr>
        <w:t>-</w:t>
      </w:r>
      <w:r w:rsidR="00892EF4" w:rsidRPr="00656D52">
        <w:rPr>
          <w:rFonts w:ascii="Corbel" w:hAnsi="Corbel"/>
          <w:color w:val="96262E"/>
          <w:sz w:val="22"/>
          <w:lang w:val="nl-NL"/>
        </w:rPr>
        <w:t>Vergelijk je via tabellen?</w:t>
      </w:r>
      <w:r>
        <w:rPr>
          <w:rFonts w:ascii="Corbel" w:hAnsi="Corbel"/>
          <w:color w:val="96262E"/>
          <w:sz w:val="22"/>
          <w:lang w:val="nl-NL"/>
        </w:rPr>
        <w:t xml:space="preserve"> Een tabelindeling van de locaties tegen de drie metingen geeft op zich nog geen overzichtelijke informatie. Werken met kleuren in de tabel om aan te geven welke metingen boven de norm liggen (vakje rood maken) en daarna de </w:t>
      </w:r>
      <w:r>
        <w:rPr>
          <w:rFonts w:ascii="Corbel" w:hAnsi="Corbel"/>
          <w:color w:val="96262E"/>
          <w:sz w:val="22"/>
          <w:lang w:val="nl-NL"/>
        </w:rPr>
        <w:lastRenderedPageBreak/>
        <w:t>locaties op volgorde zetten van meeste normoverschrijdingen naar minste overschrijdingen geeft wel een beeld. Vervolgens kunnen de discussiepunten over de verschillen bekeken worden.</w:t>
      </w:r>
    </w:p>
    <w:p w14:paraId="167CBE63" w14:textId="77777777" w:rsidR="00C461DA" w:rsidRDefault="00892EF4" w:rsidP="00C461DA">
      <w:pPr>
        <w:ind w:left="720"/>
        <w:rPr>
          <w:rFonts w:ascii="Corbel" w:hAnsi="Corbel"/>
          <w:color w:val="96262E"/>
          <w:sz w:val="22"/>
          <w:lang w:val="nl-NL"/>
        </w:rPr>
      </w:pPr>
      <w:r w:rsidRPr="00656D52">
        <w:rPr>
          <w:rFonts w:ascii="Corbel" w:hAnsi="Corbel"/>
          <w:color w:val="96262E"/>
          <w:sz w:val="22"/>
          <w:lang w:val="nl-NL"/>
        </w:rPr>
        <w:t>Via histogrammen?</w:t>
      </w:r>
      <w:r w:rsidR="00C461DA">
        <w:rPr>
          <w:rFonts w:ascii="Corbel" w:hAnsi="Corbel"/>
          <w:color w:val="96262E"/>
          <w:sz w:val="22"/>
          <w:lang w:val="nl-NL"/>
        </w:rPr>
        <w:t xml:space="preserve"> Met </w:t>
      </w:r>
      <w:proofErr w:type="spellStart"/>
      <w:r w:rsidR="00C461DA">
        <w:rPr>
          <w:rFonts w:ascii="Corbel" w:hAnsi="Corbel"/>
          <w:color w:val="96262E"/>
          <w:sz w:val="22"/>
          <w:lang w:val="nl-NL"/>
        </w:rPr>
        <w:t>excel</w:t>
      </w:r>
      <w:proofErr w:type="spellEnd"/>
      <w:r w:rsidR="00C461DA">
        <w:rPr>
          <w:rFonts w:ascii="Corbel" w:hAnsi="Corbel"/>
          <w:color w:val="96262E"/>
          <w:sz w:val="22"/>
          <w:lang w:val="nl-NL"/>
        </w:rPr>
        <w:t xml:space="preserve"> kunnen de leerlingen histogrammen maken als de meetresultaten zijn ingevoerd en kunnen de discussiepunten over de verschillen aan de orde komen.</w:t>
      </w:r>
    </w:p>
    <w:p w14:paraId="38C2F9E8" w14:textId="0A19D174" w:rsidR="00892EF4" w:rsidRDefault="00892EF4" w:rsidP="00C461DA">
      <w:pPr>
        <w:ind w:left="720"/>
        <w:rPr>
          <w:rFonts w:ascii="Corbel" w:hAnsi="Corbel"/>
          <w:color w:val="96262E"/>
          <w:sz w:val="22"/>
          <w:lang w:val="nl-NL"/>
        </w:rPr>
      </w:pPr>
      <w:r w:rsidRPr="00656D52">
        <w:rPr>
          <w:rFonts w:ascii="Corbel" w:hAnsi="Corbel"/>
          <w:color w:val="96262E"/>
          <w:sz w:val="22"/>
          <w:lang w:val="nl-NL"/>
        </w:rPr>
        <w:t>Hoe bepaal je een ‘gemiddelde’ maat voor de alle metingen samen?</w:t>
      </w:r>
    </w:p>
    <w:p w14:paraId="1A59FC4C" w14:textId="7D9DE1C1" w:rsidR="001C15DB" w:rsidRDefault="00A51A89" w:rsidP="00A51A89">
      <w:pPr>
        <w:ind w:left="720"/>
        <w:rPr>
          <w:rFonts w:ascii="Corbel" w:hAnsi="Corbel"/>
          <w:color w:val="96262E"/>
          <w:sz w:val="22"/>
          <w:lang w:val="nl-NL"/>
        </w:rPr>
      </w:pPr>
      <w:r>
        <w:rPr>
          <w:rFonts w:ascii="Corbel" w:hAnsi="Corbel"/>
          <w:color w:val="96262E"/>
          <w:sz w:val="22"/>
          <w:lang w:val="nl-NL"/>
        </w:rPr>
        <w:t xml:space="preserve">Een gemiddelde maat kan bepaald worden, maar dan wordt geen rekening gehouden met het feit dat het drie verschillende testen zijn, meerdere locaties, fouten in de uitvoering van de meting etc. Dat gemiddelde heeft geen betekenis. </w:t>
      </w:r>
      <w:r w:rsidR="0000643B">
        <w:rPr>
          <w:rFonts w:ascii="Corbel" w:hAnsi="Corbel"/>
          <w:color w:val="96262E"/>
          <w:sz w:val="22"/>
          <w:lang w:val="nl-NL"/>
        </w:rPr>
        <w:t xml:space="preserve">Per geteste waarde pH, nitriet en E-coli kan van de meetresultaten een gemiddelde en standaarddeviatie bepaald worden </w:t>
      </w:r>
      <w:proofErr w:type="spellStart"/>
      <w:r w:rsidR="0000643B">
        <w:rPr>
          <w:rFonts w:ascii="Corbel" w:hAnsi="Corbel"/>
          <w:color w:val="96262E"/>
          <w:sz w:val="22"/>
          <w:lang w:val="nl-NL"/>
        </w:rPr>
        <w:t>maw</w:t>
      </w:r>
      <w:proofErr w:type="spellEnd"/>
      <w:r w:rsidR="0000643B">
        <w:rPr>
          <w:rFonts w:ascii="Corbel" w:hAnsi="Corbel"/>
          <w:color w:val="96262E"/>
          <w:sz w:val="22"/>
          <w:lang w:val="nl-NL"/>
        </w:rPr>
        <w:t xml:space="preserve"> een normaalverdeling. Hoe </w:t>
      </w:r>
      <w:r>
        <w:rPr>
          <w:rFonts w:ascii="Corbel" w:hAnsi="Corbel"/>
          <w:color w:val="96262E"/>
          <w:sz w:val="22"/>
          <w:lang w:val="nl-NL"/>
        </w:rPr>
        <w:t xml:space="preserve">kleiner de standaarddeviatie, hoe smaller de klokvorm, hoe nauwkeuriger de gemiddelde meetwaarde zal zijn. </w:t>
      </w:r>
    </w:p>
    <w:p w14:paraId="28A314FF" w14:textId="77777777" w:rsidR="00A51A89" w:rsidRPr="00656D52" w:rsidRDefault="00A51A89" w:rsidP="00A51A89">
      <w:pPr>
        <w:ind w:left="720"/>
        <w:rPr>
          <w:rFonts w:ascii="Corbel" w:hAnsi="Corbel"/>
          <w:color w:val="96262E"/>
          <w:lang w:val="nl-NL"/>
        </w:rPr>
      </w:pPr>
    </w:p>
    <w:p w14:paraId="0930C09C" w14:textId="35BB49B4" w:rsidR="001C15DB" w:rsidRPr="00656D52" w:rsidRDefault="001C15DB" w:rsidP="001C15DB">
      <w:pPr>
        <w:spacing w:line="360" w:lineRule="auto"/>
        <w:rPr>
          <w:rFonts w:ascii="Corbel" w:hAnsi="Corbel"/>
          <w:color w:val="96262E"/>
          <w:lang w:val="nl-NL"/>
        </w:rPr>
      </w:pPr>
      <w:r w:rsidRPr="00656D52">
        <w:rPr>
          <w:rFonts w:ascii="Corbel" w:hAnsi="Corbel"/>
          <w:b/>
          <w:bCs/>
          <w:color w:val="96262E"/>
          <w:sz w:val="26"/>
          <w:szCs w:val="26"/>
          <w:lang w:val="nl-NL" w:eastAsia="en-US"/>
        </w:rPr>
        <w:t xml:space="preserve">Opdracht 4: </w:t>
      </w:r>
      <w:r w:rsidR="00797F59" w:rsidRPr="00656D52">
        <w:rPr>
          <w:rFonts w:ascii="Corbel" w:hAnsi="Corbel"/>
          <w:b/>
          <w:bCs/>
          <w:color w:val="96262E"/>
          <w:sz w:val="26"/>
          <w:szCs w:val="26"/>
          <w:lang w:val="nl-NL" w:eastAsia="en-US"/>
        </w:rPr>
        <w:t>Zijn d</w:t>
      </w:r>
      <w:r w:rsidRPr="00656D52">
        <w:rPr>
          <w:rFonts w:ascii="Corbel" w:hAnsi="Corbel"/>
          <w:b/>
          <w:bCs/>
          <w:color w:val="96262E"/>
          <w:sz w:val="26"/>
          <w:szCs w:val="26"/>
          <w:lang w:val="nl-NL" w:eastAsia="en-US"/>
        </w:rPr>
        <w:t>e meetresultaten</w:t>
      </w:r>
      <w:r w:rsidR="00797F59" w:rsidRPr="00656D52">
        <w:rPr>
          <w:rFonts w:ascii="Corbel" w:hAnsi="Corbel"/>
          <w:b/>
          <w:bCs/>
          <w:color w:val="96262E"/>
          <w:sz w:val="26"/>
          <w:szCs w:val="26"/>
          <w:lang w:val="nl-NL" w:eastAsia="en-US"/>
        </w:rPr>
        <w:t xml:space="preserve"> betrouwbaar</w:t>
      </w:r>
      <w:r w:rsidRPr="00656D52">
        <w:rPr>
          <w:rFonts w:ascii="Corbel" w:hAnsi="Corbel"/>
          <w:b/>
          <w:bCs/>
          <w:color w:val="96262E"/>
          <w:sz w:val="26"/>
          <w:szCs w:val="26"/>
          <w:lang w:val="nl-NL" w:eastAsia="en-US"/>
        </w:rPr>
        <w:t>?</w:t>
      </w:r>
    </w:p>
    <w:p w14:paraId="2E59E1B6" w14:textId="77777777" w:rsidR="001C15DB" w:rsidRPr="00631358" w:rsidRDefault="001C15DB" w:rsidP="001C15DB">
      <w:pPr>
        <w:jc w:val="both"/>
        <w:rPr>
          <w:rFonts w:ascii="Corbel" w:eastAsia="Times New Roman" w:hAnsi="Corbel"/>
          <w:b/>
          <w:bCs/>
          <w:lang w:val="de-DE"/>
        </w:rPr>
      </w:pPr>
      <w:r w:rsidRPr="00631358">
        <w:rPr>
          <w:rFonts w:ascii="Corbel" w:eastAsia="Times New Roman" w:hAnsi="Corbel"/>
          <w:b/>
          <w:bCs/>
          <w:lang w:val="de-DE"/>
        </w:rPr>
        <w:t xml:space="preserve">Doel van </w:t>
      </w:r>
      <w:proofErr w:type="spellStart"/>
      <w:r w:rsidRPr="00631358">
        <w:rPr>
          <w:rFonts w:ascii="Corbel" w:eastAsia="Times New Roman" w:hAnsi="Corbel"/>
          <w:b/>
          <w:bCs/>
          <w:lang w:val="de-DE"/>
        </w:rPr>
        <w:t>opdracht</w:t>
      </w:r>
      <w:proofErr w:type="spellEnd"/>
      <w:r w:rsidRPr="00631358">
        <w:rPr>
          <w:rFonts w:ascii="Corbel" w:eastAsia="Times New Roman" w:hAnsi="Corbel"/>
          <w:b/>
          <w:bCs/>
          <w:lang w:val="de-DE"/>
        </w:rPr>
        <w:t xml:space="preserve"> 4:</w:t>
      </w:r>
    </w:p>
    <w:p w14:paraId="4934D011" w14:textId="77777777" w:rsidR="001C15DB" w:rsidRPr="00631358" w:rsidRDefault="001C15DB" w:rsidP="001C15DB">
      <w:pPr>
        <w:numPr>
          <w:ilvl w:val="0"/>
          <w:numId w:val="9"/>
        </w:numPr>
        <w:jc w:val="both"/>
        <w:rPr>
          <w:rFonts w:ascii="Corbel" w:hAnsi="Corbel"/>
          <w:sz w:val="22"/>
          <w:lang w:val="nl-NL"/>
        </w:rPr>
      </w:pPr>
      <w:r w:rsidRPr="00631358">
        <w:rPr>
          <w:rFonts w:ascii="Corbel" w:hAnsi="Corbel"/>
          <w:sz w:val="22"/>
          <w:lang w:val="nl-NL"/>
        </w:rPr>
        <w:t xml:space="preserve">De leerlingen reflecteren op de gevolgde procedure bij het testen en in hoeverre die de nauwkeurigheid </w:t>
      </w:r>
      <w:r w:rsidR="00D41544" w:rsidRPr="00631358">
        <w:rPr>
          <w:rFonts w:ascii="Corbel" w:hAnsi="Corbel"/>
          <w:sz w:val="22"/>
          <w:lang w:val="nl-NL"/>
        </w:rPr>
        <w:t>beïnvloedt</w:t>
      </w:r>
      <w:r w:rsidRPr="00631358">
        <w:rPr>
          <w:rFonts w:ascii="Corbel" w:hAnsi="Corbel"/>
          <w:sz w:val="22"/>
          <w:lang w:val="nl-NL"/>
        </w:rPr>
        <w:t>.</w:t>
      </w:r>
    </w:p>
    <w:p w14:paraId="0A1F0AEC" w14:textId="77777777" w:rsidR="001C15DB" w:rsidRPr="00631358" w:rsidRDefault="001C15DB" w:rsidP="001C15DB">
      <w:pPr>
        <w:numPr>
          <w:ilvl w:val="0"/>
          <w:numId w:val="9"/>
        </w:numPr>
        <w:jc w:val="both"/>
        <w:rPr>
          <w:rFonts w:ascii="Corbel" w:hAnsi="Corbel"/>
          <w:sz w:val="22"/>
          <w:lang w:val="nl-NL"/>
        </w:rPr>
      </w:pPr>
      <w:r w:rsidRPr="00631358">
        <w:rPr>
          <w:rFonts w:ascii="Corbel" w:hAnsi="Corbel"/>
          <w:sz w:val="22"/>
          <w:lang w:val="nl-NL"/>
        </w:rPr>
        <w:t>De leerlingen ervaren de beperkte nauwkeurigheid van de kleurtest, met behulp van kopersulfaat.</w:t>
      </w:r>
    </w:p>
    <w:p w14:paraId="63F2C50B" w14:textId="77777777" w:rsidR="001C15DB" w:rsidRPr="00631358" w:rsidRDefault="001C15DB" w:rsidP="001C15DB">
      <w:pPr>
        <w:rPr>
          <w:rFonts w:ascii="Corbel" w:hAnsi="Corbel"/>
          <w:sz w:val="22"/>
          <w:lang w:val="nl-NL"/>
        </w:rPr>
      </w:pPr>
    </w:p>
    <w:p w14:paraId="737E1182" w14:textId="77777777" w:rsidR="001C15DB" w:rsidRPr="00631358" w:rsidRDefault="001C15DB" w:rsidP="001C15DB">
      <w:pPr>
        <w:jc w:val="both"/>
        <w:rPr>
          <w:rFonts w:ascii="Corbel" w:hAnsi="Corbel"/>
          <w:b/>
          <w:lang w:val="nl-NL"/>
        </w:rPr>
      </w:pPr>
      <w:r w:rsidRPr="00631358">
        <w:rPr>
          <w:rFonts w:ascii="Corbel" w:hAnsi="Corbel"/>
          <w:b/>
          <w:lang w:val="nl-NL"/>
        </w:rPr>
        <w:t>Bijdrage aan de overkoepelende vraag:</w:t>
      </w:r>
    </w:p>
    <w:p w14:paraId="46729240" w14:textId="77777777" w:rsidR="001C15DB" w:rsidRPr="00631358" w:rsidRDefault="001C15DB" w:rsidP="001C15DB">
      <w:pPr>
        <w:numPr>
          <w:ilvl w:val="0"/>
          <w:numId w:val="21"/>
        </w:numPr>
        <w:rPr>
          <w:rFonts w:ascii="Corbel" w:hAnsi="Corbel"/>
          <w:sz w:val="22"/>
          <w:lang w:val="nl-NL"/>
        </w:rPr>
      </w:pPr>
      <w:r w:rsidRPr="00631358">
        <w:rPr>
          <w:rFonts w:ascii="Corbel" w:hAnsi="Corbel"/>
          <w:sz w:val="22"/>
          <w:lang w:val="nl-NL"/>
        </w:rPr>
        <w:t xml:space="preserve">Deze activiteit draagt bij aan het besef dat de resultaten niet als heel exact kunnen worden beschouwd en dat relativering van de gevonden resultaten in het advies kunnen worden meegenomen. </w:t>
      </w:r>
    </w:p>
    <w:p w14:paraId="34617BFD" w14:textId="77777777" w:rsidR="001C15DB" w:rsidRPr="00631358" w:rsidRDefault="001C15DB" w:rsidP="001C15DB">
      <w:pPr>
        <w:rPr>
          <w:rFonts w:ascii="Corbel" w:hAnsi="Corbel"/>
          <w:sz w:val="22"/>
          <w:lang w:val="nl-NL"/>
        </w:rPr>
      </w:pPr>
    </w:p>
    <w:p w14:paraId="4D8024BA" w14:textId="77777777" w:rsidR="002B43B3" w:rsidRDefault="002B43B3" w:rsidP="001C15DB">
      <w:pPr>
        <w:jc w:val="both"/>
        <w:rPr>
          <w:rFonts w:ascii="Corbel" w:hAnsi="Corbel"/>
          <w:b/>
          <w:lang w:val="de-DE"/>
        </w:rPr>
      </w:pPr>
    </w:p>
    <w:p w14:paraId="1ADE717A" w14:textId="6D075621" w:rsidR="001C15DB" w:rsidRPr="00631358" w:rsidRDefault="001C15DB" w:rsidP="001C15DB">
      <w:pPr>
        <w:jc w:val="both"/>
        <w:rPr>
          <w:rFonts w:ascii="Corbel" w:hAnsi="Corbel"/>
          <w:b/>
          <w:lang w:val="de-DE"/>
        </w:rPr>
      </w:pPr>
      <w:proofErr w:type="spellStart"/>
      <w:r w:rsidRPr="00631358">
        <w:rPr>
          <w:rFonts w:ascii="Corbel" w:hAnsi="Corbel"/>
          <w:b/>
          <w:lang w:val="de-DE"/>
        </w:rPr>
        <w:t>Scheikundige</w:t>
      </w:r>
      <w:proofErr w:type="spellEnd"/>
      <w:r w:rsidRPr="00631358">
        <w:rPr>
          <w:rFonts w:ascii="Corbel" w:hAnsi="Corbel"/>
          <w:b/>
          <w:lang w:val="de-DE"/>
        </w:rPr>
        <w:t xml:space="preserve"> </w:t>
      </w:r>
      <w:proofErr w:type="spellStart"/>
      <w:r w:rsidRPr="00631358">
        <w:rPr>
          <w:rFonts w:ascii="Corbel" w:hAnsi="Corbel"/>
          <w:b/>
          <w:lang w:val="de-DE"/>
        </w:rPr>
        <w:t>inhoud</w:t>
      </w:r>
      <w:proofErr w:type="spellEnd"/>
      <w:r w:rsidRPr="00631358">
        <w:rPr>
          <w:rFonts w:ascii="Corbel" w:hAnsi="Corbel"/>
          <w:b/>
          <w:lang w:val="de-DE"/>
        </w:rPr>
        <w:t>:</w:t>
      </w:r>
    </w:p>
    <w:p w14:paraId="62B4239E" w14:textId="77777777" w:rsidR="001C15DB" w:rsidRPr="00631358" w:rsidRDefault="001C15DB" w:rsidP="001C15DB">
      <w:pPr>
        <w:numPr>
          <w:ilvl w:val="0"/>
          <w:numId w:val="21"/>
        </w:numPr>
        <w:rPr>
          <w:rFonts w:ascii="Corbel" w:hAnsi="Corbel"/>
          <w:sz w:val="22"/>
          <w:lang w:val="nl-NL"/>
        </w:rPr>
      </w:pPr>
      <w:r w:rsidRPr="00631358">
        <w:rPr>
          <w:rFonts w:ascii="Corbel" w:hAnsi="Corbel"/>
          <w:sz w:val="22"/>
          <w:lang w:val="nl-NL"/>
        </w:rPr>
        <w:t xml:space="preserve">De nauwkeurigheid van </w:t>
      </w:r>
      <w:proofErr w:type="spellStart"/>
      <w:r w:rsidRPr="00631358">
        <w:rPr>
          <w:rFonts w:ascii="Corbel" w:hAnsi="Corbel"/>
          <w:sz w:val="22"/>
          <w:lang w:val="nl-NL"/>
        </w:rPr>
        <w:t>colorimetrische</w:t>
      </w:r>
      <w:proofErr w:type="spellEnd"/>
      <w:r w:rsidRPr="00631358">
        <w:rPr>
          <w:rFonts w:ascii="Corbel" w:hAnsi="Corbel"/>
          <w:sz w:val="22"/>
          <w:lang w:val="nl-NL"/>
        </w:rPr>
        <w:t xml:space="preserve"> bepalingen met als voorbeeld kopersulfaatoplossingen. </w:t>
      </w:r>
    </w:p>
    <w:p w14:paraId="33C75D7C" w14:textId="77777777" w:rsidR="001C15DB" w:rsidRPr="00631358" w:rsidRDefault="001C15DB" w:rsidP="001C15DB">
      <w:pPr>
        <w:rPr>
          <w:rFonts w:ascii="Corbel" w:hAnsi="Corbel"/>
          <w:sz w:val="22"/>
          <w:lang w:val="nl-NL"/>
        </w:rPr>
      </w:pPr>
    </w:p>
    <w:p w14:paraId="025A25E8" w14:textId="77777777" w:rsidR="001C15DB" w:rsidRPr="00631358" w:rsidRDefault="001C15DB" w:rsidP="001C15DB">
      <w:pPr>
        <w:jc w:val="both"/>
        <w:rPr>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 xml:space="preserve">De meetresultaten zijn eigenlijk gewoon een lijst met getallen. In hoeverre kun je er zeker van zijn dat de concentratie in je monster echt representatief is voor het zwemwater? In deze opdracht wordt teruggegaan naar de testen: wat voor soorten metingen je gedaan hebt en hoe nauwkeurig zijn ze eigenlijk? </w:t>
      </w:r>
    </w:p>
    <w:p w14:paraId="576CF02C" w14:textId="77777777" w:rsidR="001C15DB" w:rsidRDefault="001C15DB" w:rsidP="001C15DB">
      <w:pPr>
        <w:rPr>
          <w:rFonts w:ascii="Corbel" w:eastAsia="Times New Roman" w:hAnsi="Corbel"/>
          <w:b/>
          <w:bCs/>
          <w:color w:val="800000"/>
          <w:sz w:val="26"/>
          <w:lang w:val="nl-NL"/>
        </w:rPr>
      </w:pPr>
    </w:p>
    <w:p w14:paraId="30DF25C6" w14:textId="77777777" w:rsidR="00656D52" w:rsidRPr="00631358" w:rsidRDefault="00656D52" w:rsidP="00656D52">
      <w:pPr>
        <w:rPr>
          <w:rFonts w:ascii="Corbel" w:eastAsia="Times New Roman" w:hAnsi="Corbel"/>
          <w:b/>
          <w:bCs/>
          <w:color w:val="800000"/>
          <w:sz w:val="22"/>
          <w:szCs w:val="22"/>
          <w:lang w:val="nl-NL"/>
        </w:rPr>
      </w:pPr>
      <w:r w:rsidRPr="00631358">
        <w:rPr>
          <w:rFonts w:ascii="Corbel" w:eastAsia="Times New Roman" w:hAnsi="Corbel"/>
          <w:b/>
          <w:bCs/>
          <w:color w:val="800000"/>
          <w:sz w:val="22"/>
          <w:szCs w:val="22"/>
          <w:lang w:val="nl-NL"/>
        </w:rPr>
        <w:t>Activiteit 4.1</w:t>
      </w:r>
      <w:r w:rsidRPr="00631358">
        <w:rPr>
          <w:rFonts w:ascii="Corbel" w:eastAsia="Times New Roman" w:hAnsi="Corbel"/>
          <w:b/>
          <w:bCs/>
          <w:color w:val="800000"/>
          <w:sz w:val="22"/>
          <w:szCs w:val="22"/>
          <w:lang w:val="nl-NL"/>
        </w:rPr>
        <w:tab/>
        <w:t>Heb je wel goed gemeten?</w:t>
      </w:r>
    </w:p>
    <w:p w14:paraId="1869E0BB" w14:textId="4FFA73DA" w:rsidR="00656D52" w:rsidRDefault="00656D52" w:rsidP="001C15DB">
      <w:pPr>
        <w:rPr>
          <w:rFonts w:ascii="Corbel" w:hAnsi="Corbel"/>
          <w:bCs/>
          <w:iCs/>
          <w:color w:val="96262E"/>
          <w:sz w:val="22"/>
          <w:lang w:val="nl-NL"/>
        </w:rPr>
      </w:pPr>
      <w:r w:rsidRPr="00656D52">
        <w:rPr>
          <w:rFonts w:ascii="Corbel" w:hAnsi="Corbel"/>
          <w:bCs/>
          <w:iCs/>
          <w:color w:val="96262E"/>
          <w:sz w:val="22"/>
          <w:lang w:val="nl-NL"/>
        </w:rPr>
        <w:t>Opdracht</w:t>
      </w:r>
    </w:p>
    <w:p w14:paraId="0FAC5741" w14:textId="34010272" w:rsidR="00656D52" w:rsidRPr="00A51A89" w:rsidRDefault="00656D52" w:rsidP="00844F67">
      <w:pPr>
        <w:ind w:left="720" w:hanging="720"/>
        <w:rPr>
          <w:rFonts w:ascii="Corbel" w:hAnsi="Corbel"/>
          <w:iCs/>
          <w:color w:val="96262E"/>
          <w:sz w:val="22"/>
          <w:szCs w:val="22"/>
          <w:lang w:val="nl-NL"/>
        </w:rPr>
      </w:pPr>
      <w:r w:rsidRPr="00A51A89">
        <w:rPr>
          <w:rFonts w:ascii="Corbel" w:hAnsi="Corbel"/>
          <w:iCs/>
          <w:color w:val="96262E"/>
          <w:sz w:val="22"/>
          <w:szCs w:val="22"/>
          <w:lang w:val="nl-NL"/>
        </w:rPr>
        <w:t>A</w:t>
      </w:r>
      <w:r w:rsidRPr="00A51A89">
        <w:rPr>
          <w:rFonts w:ascii="Corbel" w:hAnsi="Corbel"/>
          <w:iCs/>
          <w:color w:val="96262E"/>
          <w:sz w:val="22"/>
          <w:szCs w:val="22"/>
          <w:lang w:val="nl-NL"/>
        </w:rPr>
        <w:tab/>
      </w:r>
      <w:r w:rsidR="00624680">
        <w:rPr>
          <w:rFonts w:ascii="Corbel" w:hAnsi="Corbel"/>
          <w:iCs/>
          <w:color w:val="96262E"/>
          <w:sz w:val="22"/>
          <w:szCs w:val="22"/>
          <w:lang w:val="nl-NL"/>
        </w:rPr>
        <w:t>D</w:t>
      </w:r>
      <w:r w:rsidR="00A51A89" w:rsidRPr="00A51A89">
        <w:rPr>
          <w:rFonts w:ascii="Corbel" w:hAnsi="Corbel"/>
          <w:iCs/>
          <w:color w:val="96262E"/>
          <w:sz w:val="22"/>
          <w:szCs w:val="22"/>
          <w:lang w:val="nl-NL"/>
        </w:rPr>
        <w:t xml:space="preserve">oor </w:t>
      </w:r>
      <w:r w:rsidR="00A51A89">
        <w:rPr>
          <w:rFonts w:ascii="Corbel" w:hAnsi="Corbel"/>
          <w:iCs/>
          <w:color w:val="96262E"/>
          <w:sz w:val="22"/>
          <w:szCs w:val="22"/>
          <w:lang w:val="nl-NL"/>
        </w:rPr>
        <w:t>ijkconcentraties te maken en deze met de aangegeven testprocedure te maten</w:t>
      </w:r>
      <w:r w:rsidR="00844F67">
        <w:rPr>
          <w:rFonts w:ascii="Corbel" w:hAnsi="Corbel"/>
          <w:iCs/>
          <w:color w:val="96262E"/>
          <w:sz w:val="22"/>
          <w:szCs w:val="22"/>
          <w:lang w:val="nl-NL"/>
        </w:rPr>
        <w:t xml:space="preserve">, een </w:t>
      </w:r>
      <w:proofErr w:type="spellStart"/>
      <w:r w:rsidR="00844F67">
        <w:rPr>
          <w:rFonts w:ascii="Corbel" w:hAnsi="Corbel"/>
          <w:iCs/>
          <w:color w:val="96262E"/>
          <w:sz w:val="22"/>
          <w:szCs w:val="22"/>
          <w:lang w:val="nl-NL"/>
        </w:rPr>
        <w:t>ijklijn</w:t>
      </w:r>
      <w:proofErr w:type="spellEnd"/>
      <w:r w:rsidR="00844F67">
        <w:rPr>
          <w:rFonts w:ascii="Corbel" w:hAnsi="Corbel"/>
          <w:iCs/>
          <w:color w:val="96262E"/>
          <w:sz w:val="22"/>
          <w:szCs w:val="22"/>
          <w:lang w:val="nl-NL"/>
        </w:rPr>
        <w:t>.</w:t>
      </w:r>
    </w:p>
    <w:p w14:paraId="2B362D49" w14:textId="652EBA88" w:rsidR="00656D52" w:rsidRPr="00A51A89" w:rsidRDefault="00656D52" w:rsidP="001C15DB">
      <w:pPr>
        <w:rPr>
          <w:rFonts w:ascii="Corbel" w:hAnsi="Corbel"/>
          <w:iCs/>
          <w:color w:val="96262E"/>
          <w:sz w:val="22"/>
          <w:szCs w:val="22"/>
          <w:lang w:val="nl-NL"/>
        </w:rPr>
      </w:pPr>
      <w:r w:rsidRPr="00A51A89">
        <w:rPr>
          <w:rFonts w:ascii="Corbel" w:hAnsi="Corbel"/>
          <w:iCs/>
          <w:color w:val="96262E"/>
          <w:sz w:val="22"/>
          <w:szCs w:val="22"/>
          <w:lang w:val="nl-NL"/>
        </w:rPr>
        <w:t>B</w:t>
      </w:r>
      <w:r w:rsidR="00844F67">
        <w:rPr>
          <w:rFonts w:ascii="Corbel" w:hAnsi="Corbel"/>
          <w:iCs/>
          <w:color w:val="96262E"/>
          <w:sz w:val="22"/>
          <w:szCs w:val="22"/>
          <w:lang w:val="nl-NL"/>
        </w:rPr>
        <w:tab/>
        <w:t>Ja/nee, eigen invulling plus juiste argumenten.</w:t>
      </w:r>
    </w:p>
    <w:p w14:paraId="355ECDA5" w14:textId="5DA1181C" w:rsidR="00656D52" w:rsidRPr="00A51A89" w:rsidRDefault="00656D52" w:rsidP="00624680">
      <w:pPr>
        <w:ind w:left="720" w:hanging="720"/>
        <w:rPr>
          <w:rFonts w:ascii="Corbel" w:hAnsi="Corbel"/>
          <w:iCs/>
          <w:color w:val="96262E"/>
          <w:sz w:val="22"/>
          <w:szCs w:val="22"/>
          <w:lang w:val="nl-NL"/>
        </w:rPr>
      </w:pPr>
      <w:r w:rsidRPr="00A51A89">
        <w:rPr>
          <w:rFonts w:ascii="Corbel" w:hAnsi="Corbel"/>
          <w:iCs/>
          <w:color w:val="96262E"/>
          <w:sz w:val="22"/>
          <w:szCs w:val="22"/>
          <w:lang w:val="nl-NL"/>
        </w:rPr>
        <w:t>C</w:t>
      </w:r>
      <w:r w:rsidR="00844F67">
        <w:rPr>
          <w:rFonts w:ascii="Corbel" w:hAnsi="Corbel"/>
          <w:iCs/>
          <w:color w:val="96262E"/>
          <w:sz w:val="22"/>
          <w:szCs w:val="22"/>
          <w:lang w:val="nl-NL"/>
        </w:rPr>
        <w:tab/>
      </w:r>
      <w:r w:rsidR="00624680">
        <w:rPr>
          <w:rFonts w:ascii="Corbel" w:hAnsi="Corbel"/>
          <w:iCs/>
          <w:color w:val="96262E"/>
          <w:sz w:val="22"/>
          <w:szCs w:val="22"/>
          <w:lang w:val="nl-NL"/>
        </w:rPr>
        <w:t xml:space="preserve">Merck heeft een aantal </w:t>
      </w:r>
      <w:r w:rsidR="00BF74EF">
        <w:rPr>
          <w:rFonts w:ascii="Corbel" w:hAnsi="Corbel"/>
          <w:iCs/>
          <w:color w:val="96262E"/>
          <w:sz w:val="22"/>
          <w:szCs w:val="22"/>
          <w:lang w:val="nl-NL"/>
        </w:rPr>
        <w:t>handzame, makkelijk te</w:t>
      </w:r>
      <w:r w:rsidR="00624680">
        <w:rPr>
          <w:rFonts w:ascii="Corbel" w:hAnsi="Corbel"/>
          <w:iCs/>
          <w:color w:val="96262E"/>
          <w:sz w:val="22"/>
          <w:szCs w:val="22"/>
          <w:lang w:val="nl-NL"/>
        </w:rPr>
        <w:t xml:space="preserve"> hante</w:t>
      </w:r>
      <w:r w:rsidR="00BF74EF">
        <w:rPr>
          <w:rFonts w:ascii="Corbel" w:hAnsi="Corbel"/>
          <w:iCs/>
          <w:color w:val="96262E"/>
          <w:sz w:val="22"/>
          <w:szCs w:val="22"/>
          <w:lang w:val="nl-NL"/>
        </w:rPr>
        <w:t>ren</w:t>
      </w:r>
      <w:r w:rsidR="00624680">
        <w:rPr>
          <w:rFonts w:ascii="Corbel" w:hAnsi="Corbel"/>
          <w:iCs/>
          <w:color w:val="96262E"/>
          <w:sz w:val="22"/>
          <w:szCs w:val="22"/>
          <w:lang w:val="nl-NL"/>
        </w:rPr>
        <w:t xml:space="preserve"> E-coli test</w:t>
      </w:r>
      <w:r w:rsidR="00BF74EF">
        <w:rPr>
          <w:rFonts w:ascii="Corbel" w:hAnsi="Corbel"/>
          <w:iCs/>
          <w:color w:val="96262E"/>
          <w:sz w:val="22"/>
          <w:szCs w:val="22"/>
          <w:lang w:val="nl-NL"/>
        </w:rPr>
        <w:t xml:space="preserve">kits </w:t>
      </w:r>
      <w:hyperlink r:id="rId18" w:history="1">
        <w:r w:rsidR="00BF74EF" w:rsidRPr="00F664FD">
          <w:rPr>
            <w:rStyle w:val="Hyperlink"/>
            <w:rFonts w:ascii="Corbel" w:hAnsi="Corbel"/>
            <w:iCs/>
            <w:sz w:val="22"/>
            <w:szCs w:val="22"/>
            <w:lang w:val="nl-NL"/>
          </w:rPr>
          <w:t>https://www.merckmillipore.com/NL/en/product/Coli-Count-Sampler,MM_NF-MC0010025</w:t>
        </w:r>
      </w:hyperlink>
      <w:r w:rsidR="00624680">
        <w:rPr>
          <w:rFonts w:ascii="Corbel" w:hAnsi="Corbel"/>
          <w:iCs/>
          <w:color w:val="96262E"/>
          <w:sz w:val="22"/>
          <w:szCs w:val="22"/>
          <w:lang w:val="nl-NL"/>
        </w:rPr>
        <w:t xml:space="preserve"> De bijgeleverde brochures geven meer informatie.</w:t>
      </w:r>
    </w:p>
    <w:p w14:paraId="058D5096" w14:textId="75A40C14" w:rsidR="00656D52" w:rsidRPr="00A51A89" w:rsidRDefault="00656D52" w:rsidP="001C15DB">
      <w:pPr>
        <w:rPr>
          <w:rFonts w:ascii="Corbel" w:hAnsi="Corbel"/>
          <w:iCs/>
          <w:color w:val="96262E"/>
          <w:sz w:val="22"/>
          <w:szCs w:val="22"/>
          <w:lang w:val="nl-NL"/>
        </w:rPr>
      </w:pPr>
      <w:r w:rsidRPr="00A51A89">
        <w:rPr>
          <w:rFonts w:ascii="Corbel" w:hAnsi="Corbel"/>
          <w:iCs/>
          <w:color w:val="96262E"/>
          <w:sz w:val="22"/>
          <w:szCs w:val="22"/>
          <w:lang w:val="nl-NL"/>
        </w:rPr>
        <w:t>D</w:t>
      </w:r>
      <w:r w:rsidR="00624680">
        <w:rPr>
          <w:rFonts w:ascii="Corbel" w:hAnsi="Corbel"/>
          <w:iCs/>
          <w:color w:val="96262E"/>
          <w:sz w:val="22"/>
          <w:szCs w:val="22"/>
          <w:lang w:val="nl-NL"/>
        </w:rPr>
        <w:tab/>
        <w:t xml:space="preserve">Eigen invulling </w:t>
      </w:r>
    </w:p>
    <w:p w14:paraId="60462093" w14:textId="77777777" w:rsidR="00656D52" w:rsidRDefault="00656D52" w:rsidP="001C15DB">
      <w:pPr>
        <w:rPr>
          <w:rFonts w:ascii="Corbel" w:hAnsi="Corbel"/>
          <w:iCs/>
          <w:color w:val="96262E"/>
          <w:sz w:val="26"/>
          <w:lang w:val="nl-NL"/>
        </w:rPr>
      </w:pPr>
    </w:p>
    <w:p w14:paraId="61C86E55" w14:textId="2A4EDBDF" w:rsidR="00656D52" w:rsidRDefault="00656D52" w:rsidP="001C15DB">
      <w:pPr>
        <w:rPr>
          <w:rFonts w:ascii="Corbel" w:hAnsi="Corbel"/>
          <w:iCs/>
          <w:color w:val="96262E"/>
          <w:sz w:val="22"/>
          <w:szCs w:val="22"/>
          <w:lang w:val="nl-NL"/>
        </w:rPr>
      </w:pPr>
      <w:r w:rsidRPr="00631358">
        <w:rPr>
          <w:rFonts w:ascii="Corbel" w:eastAsia="Times New Roman" w:hAnsi="Corbel"/>
          <w:b/>
          <w:bCs/>
          <w:color w:val="800000"/>
          <w:sz w:val="22"/>
          <w:szCs w:val="22"/>
          <w:lang w:val="nl-NL"/>
        </w:rPr>
        <w:lastRenderedPageBreak/>
        <w:t>Activiteit 4.2</w:t>
      </w:r>
      <w:r w:rsidRPr="00631358">
        <w:rPr>
          <w:rFonts w:ascii="Corbel" w:eastAsia="Times New Roman" w:hAnsi="Corbel"/>
          <w:b/>
          <w:bCs/>
          <w:color w:val="800000"/>
          <w:sz w:val="22"/>
          <w:szCs w:val="22"/>
          <w:lang w:val="nl-NL"/>
        </w:rPr>
        <w:tab/>
      </w:r>
      <w:r w:rsidRPr="00631358">
        <w:rPr>
          <w:rFonts w:ascii="Corbel" w:eastAsia="Times New Roman" w:hAnsi="Corbel"/>
          <w:b/>
          <w:bCs/>
          <w:color w:val="800000"/>
          <w:sz w:val="22"/>
          <w:lang w:val="nl-NL"/>
        </w:rPr>
        <w:t>Nauwkeurigheid van de zuurgraad en nitriet testen</w:t>
      </w:r>
      <w:r w:rsidRPr="00631358">
        <w:rPr>
          <w:rFonts w:ascii="Corbel" w:eastAsia="Times New Roman" w:hAnsi="Corbel"/>
          <w:b/>
          <w:bCs/>
          <w:color w:val="800000"/>
          <w:sz w:val="22"/>
          <w:lang w:val="nl-NL"/>
        </w:rPr>
        <w:br/>
      </w:r>
      <w:r w:rsidRPr="00656D52">
        <w:rPr>
          <w:rFonts w:ascii="Corbel" w:hAnsi="Corbel"/>
          <w:iCs/>
          <w:color w:val="96262E"/>
          <w:sz w:val="22"/>
          <w:szCs w:val="22"/>
          <w:lang w:val="nl-NL"/>
        </w:rPr>
        <w:t>Opdracht</w:t>
      </w:r>
    </w:p>
    <w:p w14:paraId="36F475FF" w14:textId="3E1A9AFA" w:rsidR="00656D52" w:rsidRDefault="00656D52" w:rsidP="00BF74EF">
      <w:pPr>
        <w:ind w:left="720" w:hanging="720"/>
        <w:rPr>
          <w:rFonts w:ascii="Corbel" w:hAnsi="Corbel"/>
          <w:iCs/>
          <w:color w:val="96262E"/>
          <w:sz w:val="22"/>
          <w:szCs w:val="22"/>
          <w:lang w:val="nl-NL"/>
        </w:rPr>
      </w:pPr>
      <w:r>
        <w:rPr>
          <w:rFonts w:ascii="Corbel" w:hAnsi="Corbel"/>
          <w:iCs/>
          <w:color w:val="96262E"/>
          <w:sz w:val="22"/>
          <w:szCs w:val="22"/>
          <w:lang w:val="nl-NL"/>
        </w:rPr>
        <w:t>A</w:t>
      </w:r>
      <w:r w:rsidR="00624680">
        <w:rPr>
          <w:rFonts w:ascii="Corbel" w:hAnsi="Corbel"/>
          <w:iCs/>
          <w:color w:val="96262E"/>
          <w:sz w:val="22"/>
          <w:szCs w:val="22"/>
          <w:lang w:val="nl-NL"/>
        </w:rPr>
        <w:tab/>
      </w:r>
      <w:r w:rsidR="00BF74EF">
        <w:rPr>
          <w:rFonts w:ascii="Corbel" w:hAnsi="Corbel"/>
          <w:iCs/>
          <w:color w:val="96262E"/>
          <w:sz w:val="22"/>
          <w:szCs w:val="22"/>
          <w:lang w:val="nl-NL"/>
        </w:rPr>
        <w:t xml:space="preserve">De volgorde van nummering wordt bepaald en aangegeven door de </w:t>
      </w:r>
      <w:proofErr w:type="spellStart"/>
      <w:r w:rsidR="00BF74EF">
        <w:rPr>
          <w:rFonts w:ascii="Corbel" w:hAnsi="Corbel"/>
          <w:iCs/>
          <w:color w:val="96262E"/>
          <w:sz w:val="22"/>
          <w:szCs w:val="22"/>
          <w:lang w:val="nl-NL"/>
        </w:rPr>
        <w:t>toa</w:t>
      </w:r>
      <w:proofErr w:type="spellEnd"/>
      <w:r w:rsidR="00BF74EF">
        <w:rPr>
          <w:rFonts w:ascii="Corbel" w:hAnsi="Corbel"/>
          <w:iCs/>
          <w:color w:val="96262E"/>
          <w:sz w:val="22"/>
          <w:szCs w:val="22"/>
          <w:lang w:val="nl-NL"/>
        </w:rPr>
        <w:t xml:space="preserve">, die de oplossingen voorbereidt. </w:t>
      </w:r>
    </w:p>
    <w:p w14:paraId="31BE03E2" w14:textId="6EC2ADDA" w:rsidR="00656D52" w:rsidRDefault="00656D52" w:rsidP="001C15DB">
      <w:pPr>
        <w:rPr>
          <w:rFonts w:ascii="Corbel" w:hAnsi="Corbel"/>
          <w:iCs/>
          <w:color w:val="96262E"/>
          <w:sz w:val="22"/>
          <w:szCs w:val="22"/>
          <w:lang w:val="nl-NL"/>
        </w:rPr>
      </w:pPr>
      <w:r>
        <w:rPr>
          <w:rFonts w:ascii="Corbel" w:hAnsi="Corbel"/>
          <w:iCs/>
          <w:color w:val="96262E"/>
          <w:sz w:val="22"/>
          <w:szCs w:val="22"/>
          <w:lang w:val="nl-NL"/>
        </w:rPr>
        <w:t>B</w:t>
      </w:r>
      <w:r w:rsidR="00C70C1F">
        <w:rPr>
          <w:rFonts w:ascii="Corbel" w:hAnsi="Corbel"/>
          <w:iCs/>
          <w:color w:val="96262E"/>
          <w:sz w:val="22"/>
          <w:szCs w:val="22"/>
          <w:lang w:val="nl-NL"/>
        </w:rPr>
        <w:tab/>
        <w:t>Keuze van concentratie voor buis 11  tussen 25-50 mg/l en buis 12 50-75 mg/l.</w:t>
      </w:r>
    </w:p>
    <w:p w14:paraId="5C111F07" w14:textId="4BD44020" w:rsidR="00656D52" w:rsidRDefault="00656D52" w:rsidP="001C15DB">
      <w:pPr>
        <w:rPr>
          <w:rFonts w:ascii="Corbel" w:hAnsi="Corbel"/>
          <w:iCs/>
          <w:color w:val="96262E"/>
          <w:sz w:val="22"/>
          <w:szCs w:val="22"/>
          <w:lang w:val="nl-NL"/>
        </w:rPr>
      </w:pPr>
      <w:r>
        <w:rPr>
          <w:rFonts w:ascii="Corbel" w:hAnsi="Corbel"/>
          <w:iCs/>
          <w:color w:val="96262E"/>
          <w:sz w:val="22"/>
          <w:szCs w:val="22"/>
          <w:lang w:val="nl-NL"/>
        </w:rPr>
        <w:t>C</w:t>
      </w:r>
      <w:r w:rsidR="00C70C1F">
        <w:rPr>
          <w:rFonts w:ascii="Corbel" w:hAnsi="Corbel"/>
          <w:iCs/>
          <w:color w:val="96262E"/>
          <w:sz w:val="22"/>
          <w:szCs w:val="22"/>
          <w:lang w:val="nl-NL"/>
        </w:rPr>
        <w:tab/>
        <w:t>Eigen resultaat</w:t>
      </w:r>
    </w:p>
    <w:p w14:paraId="6741135A" w14:textId="1FD3915E" w:rsidR="00656D52" w:rsidRDefault="00656D52" w:rsidP="002F0BE6">
      <w:pPr>
        <w:ind w:left="720" w:hanging="720"/>
        <w:rPr>
          <w:rFonts w:ascii="Corbel" w:hAnsi="Corbel"/>
          <w:iCs/>
          <w:color w:val="96262E"/>
          <w:sz w:val="22"/>
          <w:szCs w:val="22"/>
          <w:lang w:val="nl-NL"/>
        </w:rPr>
      </w:pPr>
      <w:r>
        <w:rPr>
          <w:rFonts w:ascii="Corbel" w:hAnsi="Corbel"/>
          <w:iCs/>
          <w:color w:val="96262E"/>
          <w:sz w:val="22"/>
          <w:szCs w:val="22"/>
          <w:lang w:val="nl-NL"/>
        </w:rPr>
        <w:t>D</w:t>
      </w:r>
      <w:r w:rsidR="00C70C1F">
        <w:rPr>
          <w:rFonts w:ascii="Corbel" w:hAnsi="Corbel"/>
          <w:iCs/>
          <w:color w:val="96262E"/>
          <w:sz w:val="22"/>
          <w:szCs w:val="22"/>
          <w:lang w:val="nl-NL"/>
        </w:rPr>
        <w:tab/>
      </w:r>
      <w:r w:rsidR="002F0BE6">
        <w:rPr>
          <w:rFonts w:ascii="Corbel" w:hAnsi="Corbel"/>
          <w:iCs/>
          <w:color w:val="96262E"/>
          <w:sz w:val="22"/>
          <w:szCs w:val="22"/>
          <w:lang w:val="nl-NL"/>
        </w:rPr>
        <w:t xml:space="preserve">De juistheid wordt mede bepaald door de nauwkeurigheid waarmee de </w:t>
      </w:r>
      <w:proofErr w:type="spellStart"/>
      <w:r w:rsidR="002F0BE6">
        <w:rPr>
          <w:rFonts w:ascii="Corbel" w:hAnsi="Corbel"/>
          <w:iCs/>
          <w:color w:val="96262E"/>
          <w:sz w:val="22"/>
          <w:szCs w:val="22"/>
          <w:lang w:val="nl-NL"/>
        </w:rPr>
        <w:t>ijklijn</w:t>
      </w:r>
      <w:proofErr w:type="spellEnd"/>
      <w:r w:rsidR="002F0BE6">
        <w:rPr>
          <w:rFonts w:ascii="Corbel" w:hAnsi="Corbel"/>
          <w:iCs/>
          <w:color w:val="96262E"/>
          <w:sz w:val="22"/>
          <w:szCs w:val="22"/>
          <w:lang w:val="nl-NL"/>
        </w:rPr>
        <w:t xml:space="preserve"> door de gemeten punten loopt. Als er veel punten buiten de lijn liggen is de </w:t>
      </w:r>
      <w:proofErr w:type="spellStart"/>
      <w:r w:rsidR="002F0BE6">
        <w:rPr>
          <w:rFonts w:ascii="Corbel" w:hAnsi="Corbel"/>
          <w:iCs/>
          <w:color w:val="96262E"/>
          <w:sz w:val="22"/>
          <w:szCs w:val="22"/>
          <w:lang w:val="nl-NL"/>
        </w:rPr>
        <w:t>ijklijn</w:t>
      </w:r>
      <w:proofErr w:type="spellEnd"/>
      <w:r w:rsidR="002F0BE6">
        <w:rPr>
          <w:rFonts w:ascii="Corbel" w:hAnsi="Corbel"/>
          <w:iCs/>
          <w:color w:val="96262E"/>
          <w:sz w:val="22"/>
          <w:szCs w:val="22"/>
          <w:lang w:val="nl-NL"/>
        </w:rPr>
        <w:t xml:space="preserve"> niet nauwkeurig genoeg. Als er sprake is van een beter passende lijn die niet door het nulpunt loopt, is een systematische fout opgetreden en kan daarvoor gecorrigeerd worden.</w:t>
      </w:r>
    </w:p>
    <w:p w14:paraId="3CDB4E0E" w14:textId="6E7E55ED" w:rsidR="00656D52" w:rsidRDefault="00656D52" w:rsidP="001C15DB">
      <w:pPr>
        <w:rPr>
          <w:rFonts w:ascii="Corbel" w:hAnsi="Corbel"/>
          <w:iCs/>
          <w:color w:val="96262E"/>
          <w:sz w:val="22"/>
          <w:szCs w:val="22"/>
          <w:lang w:val="nl-NL"/>
        </w:rPr>
      </w:pPr>
      <w:r>
        <w:rPr>
          <w:rFonts w:ascii="Corbel" w:hAnsi="Corbel"/>
          <w:iCs/>
          <w:color w:val="96262E"/>
          <w:sz w:val="22"/>
          <w:szCs w:val="22"/>
          <w:lang w:val="nl-NL"/>
        </w:rPr>
        <w:t>E</w:t>
      </w:r>
      <w:r w:rsidR="002F0BE6">
        <w:rPr>
          <w:rFonts w:ascii="Corbel" w:hAnsi="Corbel"/>
          <w:iCs/>
          <w:color w:val="96262E"/>
          <w:sz w:val="22"/>
          <w:szCs w:val="22"/>
          <w:lang w:val="nl-NL"/>
        </w:rPr>
        <w:tab/>
        <w:t>Dit is te controleren door de ijkconcentraties met de Merckkit uit te voeren.</w:t>
      </w:r>
    </w:p>
    <w:p w14:paraId="3713AC57" w14:textId="77777777" w:rsidR="00656D52" w:rsidRDefault="00656D52" w:rsidP="001C15DB">
      <w:pPr>
        <w:spacing w:line="276" w:lineRule="auto"/>
        <w:rPr>
          <w:rFonts w:ascii="Corbel" w:hAnsi="Corbel"/>
          <w:b/>
          <w:bCs/>
          <w:color w:val="943634"/>
          <w:sz w:val="26"/>
          <w:szCs w:val="26"/>
          <w:lang w:val="nl-NL" w:eastAsia="en-US"/>
        </w:rPr>
      </w:pPr>
    </w:p>
    <w:p w14:paraId="60FDC953" w14:textId="12C8A94D" w:rsidR="001C15DB" w:rsidRPr="00631358" w:rsidRDefault="00B05807" w:rsidP="001C15DB">
      <w:pPr>
        <w:spacing w:line="276" w:lineRule="auto"/>
        <w:rPr>
          <w:rFonts w:ascii="Corbel" w:eastAsia="Times New Roman" w:hAnsi="Corbel"/>
          <w:b/>
          <w:bCs/>
          <w:color w:val="800000"/>
          <w:sz w:val="26"/>
          <w:lang w:val="nl-NL"/>
        </w:rPr>
      </w:pPr>
      <w:r w:rsidRPr="00631358">
        <w:rPr>
          <w:rFonts w:ascii="Corbel" w:hAnsi="Corbel"/>
          <w:b/>
          <w:bCs/>
          <w:color w:val="943634"/>
          <w:sz w:val="26"/>
          <w:szCs w:val="26"/>
          <w:lang w:val="nl-NL" w:eastAsia="en-US"/>
        </w:rPr>
        <w:t xml:space="preserve">Opdracht 5 </w:t>
      </w:r>
      <w:r w:rsidRPr="00631358">
        <w:rPr>
          <w:rFonts w:ascii="Corbel" w:hAnsi="Corbel"/>
          <w:b/>
          <w:bCs/>
          <w:color w:val="943634"/>
          <w:sz w:val="26"/>
          <w:szCs w:val="26"/>
          <w:lang w:val="nl-NL" w:eastAsia="en-US"/>
        </w:rPr>
        <w:tab/>
      </w:r>
      <w:r w:rsidRPr="00797F59">
        <w:rPr>
          <w:rFonts w:ascii="Corbel" w:hAnsi="Corbel"/>
          <w:b/>
          <w:bCs/>
          <w:color w:val="943634"/>
          <w:sz w:val="26"/>
          <w:szCs w:val="26"/>
          <w:lang w:val="nl-NL" w:eastAsia="en-US"/>
        </w:rPr>
        <w:t>Hoe te vergelijken tussen Nederland en Spanje?</w:t>
      </w:r>
    </w:p>
    <w:p w14:paraId="032161E1" w14:textId="77777777" w:rsidR="001C15DB" w:rsidRPr="00631358" w:rsidRDefault="001C15DB" w:rsidP="001C15DB">
      <w:pPr>
        <w:rPr>
          <w:rFonts w:ascii="Corbel" w:eastAsia="Times New Roman" w:hAnsi="Corbel"/>
          <w:b/>
          <w:bCs/>
          <w:lang w:val="nl-NL"/>
        </w:rPr>
      </w:pPr>
      <w:r w:rsidRPr="00631358">
        <w:rPr>
          <w:rFonts w:ascii="Corbel" w:eastAsia="Times New Roman" w:hAnsi="Corbel"/>
          <w:b/>
          <w:bCs/>
          <w:lang w:val="nl-NL"/>
        </w:rPr>
        <w:t>Doel van deze opdracht:</w:t>
      </w:r>
    </w:p>
    <w:p w14:paraId="32B4975B" w14:textId="77777777" w:rsidR="001C15DB" w:rsidRPr="00631358" w:rsidRDefault="001C15DB" w:rsidP="001C15DB">
      <w:pPr>
        <w:numPr>
          <w:ilvl w:val="0"/>
          <w:numId w:val="27"/>
        </w:numPr>
        <w:rPr>
          <w:rFonts w:ascii="Corbel" w:eastAsia="Times New Roman" w:hAnsi="Corbel"/>
          <w:bCs/>
          <w:sz w:val="22"/>
          <w:lang w:val="nl-NL"/>
        </w:rPr>
      </w:pPr>
      <w:r w:rsidRPr="00631358">
        <w:rPr>
          <w:rFonts w:ascii="Corbel" w:eastAsia="Times New Roman" w:hAnsi="Corbel"/>
          <w:bCs/>
          <w:sz w:val="22"/>
          <w:lang w:val="nl-NL"/>
        </w:rPr>
        <w:t>De leerlingen vergelijken kwaliteit van zwemwater in Nederland en Spanje over een reeks van jaren.</w:t>
      </w:r>
    </w:p>
    <w:p w14:paraId="0AF56E19" w14:textId="77777777" w:rsidR="002B43B3" w:rsidRDefault="001C15DB" w:rsidP="001C15DB">
      <w:pPr>
        <w:numPr>
          <w:ilvl w:val="0"/>
          <w:numId w:val="27"/>
        </w:numPr>
        <w:rPr>
          <w:rFonts w:ascii="Corbel" w:eastAsia="Times New Roman" w:hAnsi="Corbel"/>
          <w:bCs/>
          <w:sz w:val="22"/>
          <w:lang w:val="nl-NL"/>
        </w:rPr>
      </w:pPr>
      <w:r w:rsidRPr="00631358">
        <w:rPr>
          <w:rFonts w:ascii="Corbel" w:eastAsia="Times New Roman" w:hAnsi="Corbel"/>
          <w:bCs/>
          <w:sz w:val="22"/>
          <w:lang w:val="nl-NL"/>
        </w:rPr>
        <w:t xml:space="preserve">De leerlingen zien de verschillen in aantallen en soorten zwemgelegenheden in </w:t>
      </w:r>
    </w:p>
    <w:p w14:paraId="551F54C1" w14:textId="4F9E6780" w:rsidR="001C15DB" w:rsidRPr="00631358" w:rsidRDefault="001C15DB" w:rsidP="002B43B3">
      <w:pPr>
        <w:ind w:left="720"/>
        <w:rPr>
          <w:rFonts w:ascii="Corbel" w:eastAsia="Times New Roman" w:hAnsi="Corbel"/>
          <w:bCs/>
          <w:sz w:val="22"/>
          <w:lang w:val="nl-NL"/>
        </w:rPr>
      </w:pPr>
      <w:r w:rsidRPr="00631358">
        <w:rPr>
          <w:rFonts w:ascii="Corbel" w:eastAsia="Times New Roman" w:hAnsi="Corbel"/>
          <w:bCs/>
          <w:sz w:val="22"/>
          <w:lang w:val="nl-NL"/>
        </w:rPr>
        <w:t>Nederland en Spanje.</w:t>
      </w:r>
    </w:p>
    <w:p w14:paraId="2E0340AA" w14:textId="77777777" w:rsidR="001C15DB" w:rsidRPr="00631358" w:rsidRDefault="001C15DB" w:rsidP="001C15DB">
      <w:pPr>
        <w:ind w:left="720"/>
        <w:rPr>
          <w:rFonts w:ascii="Corbel" w:hAnsi="Corbel"/>
          <w:sz w:val="22"/>
          <w:szCs w:val="22"/>
          <w:lang w:val="nl-NL"/>
        </w:rPr>
      </w:pPr>
    </w:p>
    <w:p w14:paraId="4DD47759" w14:textId="77777777" w:rsidR="001C15DB" w:rsidRPr="00631358" w:rsidRDefault="001C15DB" w:rsidP="001C15DB">
      <w:pPr>
        <w:rPr>
          <w:rFonts w:ascii="Corbel" w:hAnsi="Corbel"/>
          <w:b/>
          <w:szCs w:val="22"/>
          <w:lang w:val="de-DE"/>
        </w:rPr>
      </w:pPr>
      <w:proofErr w:type="spellStart"/>
      <w:r w:rsidRPr="00631358">
        <w:rPr>
          <w:rFonts w:ascii="Corbel" w:hAnsi="Corbel"/>
          <w:b/>
          <w:szCs w:val="22"/>
          <w:lang w:val="de-DE"/>
        </w:rPr>
        <w:t>Bijdrage</w:t>
      </w:r>
      <w:proofErr w:type="spellEnd"/>
      <w:r w:rsidRPr="00631358">
        <w:rPr>
          <w:rFonts w:ascii="Corbel" w:hAnsi="Corbel"/>
          <w:b/>
          <w:szCs w:val="22"/>
          <w:lang w:val="de-DE"/>
        </w:rPr>
        <w:t xml:space="preserve"> </w:t>
      </w:r>
      <w:proofErr w:type="spellStart"/>
      <w:r w:rsidRPr="00631358">
        <w:rPr>
          <w:rFonts w:ascii="Corbel" w:hAnsi="Corbel"/>
          <w:b/>
          <w:szCs w:val="22"/>
          <w:lang w:val="de-DE"/>
        </w:rPr>
        <w:t>aan</w:t>
      </w:r>
      <w:proofErr w:type="spellEnd"/>
      <w:r w:rsidRPr="00631358">
        <w:rPr>
          <w:rFonts w:ascii="Corbel" w:hAnsi="Corbel"/>
          <w:b/>
          <w:szCs w:val="22"/>
          <w:lang w:val="de-DE"/>
        </w:rPr>
        <w:t xml:space="preserve"> de </w:t>
      </w:r>
      <w:proofErr w:type="spellStart"/>
      <w:r w:rsidRPr="00631358">
        <w:rPr>
          <w:rFonts w:ascii="Corbel" w:hAnsi="Corbel"/>
          <w:b/>
          <w:szCs w:val="22"/>
          <w:lang w:val="de-DE"/>
        </w:rPr>
        <w:t>kernvraag</w:t>
      </w:r>
      <w:proofErr w:type="spellEnd"/>
      <w:r w:rsidRPr="00631358">
        <w:rPr>
          <w:rFonts w:ascii="Corbel" w:hAnsi="Corbel"/>
          <w:b/>
          <w:szCs w:val="22"/>
          <w:lang w:val="de-DE"/>
        </w:rPr>
        <w:t>:</w:t>
      </w:r>
    </w:p>
    <w:p w14:paraId="405B62D6" w14:textId="77777777" w:rsidR="002B43B3" w:rsidRDefault="001C15DB" w:rsidP="001C15DB">
      <w:pPr>
        <w:numPr>
          <w:ilvl w:val="0"/>
          <w:numId w:val="25"/>
        </w:numPr>
        <w:rPr>
          <w:rFonts w:ascii="Corbel" w:hAnsi="Corbel"/>
          <w:sz w:val="22"/>
          <w:szCs w:val="22"/>
          <w:lang w:val="nl-NL"/>
        </w:rPr>
      </w:pPr>
      <w:r w:rsidRPr="00631358">
        <w:rPr>
          <w:rFonts w:ascii="Corbel" w:hAnsi="Corbel"/>
          <w:sz w:val="22"/>
          <w:szCs w:val="22"/>
          <w:lang w:val="nl-NL"/>
        </w:rPr>
        <w:t xml:space="preserve">Door de kwaliteit breder neer te zetten, kunnen de leerlingen hun advies in een </w:t>
      </w:r>
    </w:p>
    <w:p w14:paraId="6AF37702" w14:textId="048D6B56" w:rsidR="001C15DB" w:rsidRPr="00631358" w:rsidRDefault="001C15DB" w:rsidP="002B43B3">
      <w:pPr>
        <w:ind w:left="720"/>
        <w:rPr>
          <w:rFonts w:ascii="Corbel" w:hAnsi="Corbel"/>
          <w:sz w:val="22"/>
          <w:szCs w:val="22"/>
          <w:lang w:val="nl-NL"/>
        </w:rPr>
      </w:pPr>
      <w:r w:rsidRPr="00631358">
        <w:rPr>
          <w:rFonts w:ascii="Corbel" w:hAnsi="Corbel"/>
          <w:sz w:val="22"/>
          <w:szCs w:val="22"/>
          <w:lang w:val="nl-NL"/>
        </w:rPr>
        <w:t>(</w:t>
      </w:r>
      <w:proofErr w:type="spellStart"/>
      <w:r w:rsidRPr="00631358">
        <w:rPr>
          <w:rFonts w:ascii="Corbel" w:hAnsi="Corbel"/>
          <w:sz w:val="22"/>
          <w:szCs w:val="22"/>
          <w:lang w:val="nl-NL"/>
        </w:rPr>
        <w:t>inter</w:t>
      </w:r>
      <w:proofErr w:type="spellEnd"/>
      <w:r w:rsidRPr="00631358">
        <w:rPr>
          <w:rFonts w:ascii="Corbel" w:hAnsi="Corbel"/>
          <w:sz w:val="22"/>
          <w:szCs w:val="22"/>
          <w:lang w:val="nl-NL"/>
        </w:rPr>
        <w:t>)nationaal kader plaatsen.</w:t>
      </w:r>
    </w:p>
    <w:p w14:paraId="1929743A" w14:textId="77777777" w:rsidR="001C15DB" w:rsidRPr="00631358" w:rsidRDefault="001C15DB" w:rsidP="001C15DB">
      <w:pPr>
        <w:rPr>
          <w:rFonts w:ascii="Corbel" w:hAnsi="Corbel"/>
          <w:sz w:val="22"/>
          <w:szCs w:val="22"/>
          <w:lang w:val="nl-NL"/>
        </w:rPr>
      </w:pPr>
    </w:p>
    <w:p w14:paraId="665C8925" w14:textId="77777777" w:rsidR="001C15DB" w:rsidRPr="00631358" w:rsidRDefault="001C15DB" w:rsidP="001C15DB">
      <w:pPr>
        <w:rPr>
          <w:rFonts w:ascii="Corbel" w:hAnsi="Corbel"/>
          <w:b/>
          <w:szCs w:val="22"/>
          <w:lang w:val="de-DE"/>
        </w:rPr>
      </w:pPr>
      <w:proofErr w:type="spellStart"/>
      <w:r w:rsidRPr="00631358">
        <w:rPr>
          <w:rFonts w:ascii="Corbel" w:hAnsi="Corbel"/>
          <w:b/>
          <w:szCs w:val="22"/>
          <w:lang w:val="de-DE"/>
        </w:rPr>
        <w:t>Wiskundige</w:t>
      </w:r>
      <w:proofErr w:type="spellEnd"/>
      <w:r w:rsidRPr="00631358">
        <w:rPr>
          <w:rFonts w:ascii="Corbel" w:hAnsi="Corbel"/>
          <w:b/>
          <w:szCs w:val="22"/>
          <w:lang w:val="de-DE"/>
        </w:rPr>
        <w:t xml:space="preserve"> </w:t>
      </w:r>
      <w:proofErr w:type="spellStart"/>
      <w:r w:rsidRPr="00631358">
        <w:rPr>
          <w:rFonts w:ascii="Corbel" w:hAnsi="Corbel"/>
          <w:b/>
          <w:szCs w:val="22"/>
          <w:lang w:val="de-DE"/>
        </w:rPr>
        <w:t>inhoud</w:t>
      </w:r>
      <w:proofErr w:type="spellEnd"/>
      <w:r w:rsidRPr="00631358">
        <w:rPr>
          <w:rFonts w:ascii="Corbel" w:hAnsi="Corbel"/>
          <w:b/>
          <w:szCs w:val="22"/>
          <w:lang w:val="de-DE"/>
        </w:rPr>
        <w:t>:</w:t>
      </w:r>
    </w:p>
    <w:p w14:paraId="07063380" w14:textId="77777777" w:rsidR="001C15DB" w:rsidRPr="00631358" w:rsidRDefault="001C15DB" w:rsidP="001C15DB">
      <w:pPr>
        <w:numPr>
          <w:ilvl w:val="0"/>
          <w:numId w:val="25"/>
        </w:numPr>
        <w:rPr>
          <w:rFonts w:ascii="Corbel" w:hAnsi="Corbel"/>
          <w:sz w:val="22"/>
          <w:szCs w:val="22"/>
          <w:lang w:val="nl-NL"/>
        </w:rPr>
      </w:pPr>
      <w:r w:rsidRPr="00631358">
        <w:rPr>
          <w:rFonts w:ascii="Corbel" w:hAnsi="Corbel"/>
          <w:sz w:val="22"/>
          <w:szCs w:val="22"/>
          <w:lang w:val="nl-NL"/>
        </w:rPr>
        <w:t>Diagrammen lezen, vergelijken en interpreteren.</w:t>
      </w:r>
    </w:p>
    <w:p w14:paraId="13F26DED" w14:textId="77777777" w:rsidR="001C15DB" w:rsidRPr="00631358" w:rsidRDefault="001C15DB" w:rsidP="001C15DB">
      <w:pPr>
        <w:numPr>
          <w:ilvl w:val="0"/>
          <w:numId w:val="25"/>
        </w:numPr>
        <w:rPr>
          <w:rFonts w:ascii="Corbel" w:hAnsi="Corbel"/>
          <w:sz w:val="22"/>
          <w:szCs w:val="22"/>
          <w:lang w:val="de-DE"/>
        </w:rPr>
      </w:pPr>
      <w:proofErr w:type="spellStart"/>
      <w:r w:rsidRPr="00631358">
        <w:rPr>
          <w:rFonts w:ascii="Corbel" w:hAnsi="Corbel"/>
          <w:sz w:val="22"/>
          <w:szCs w:val="22"/>
          <w:lang w:val="de-DE"/>
        </w:rPr>
        <w:t>Kaarten</w:t>
      </w:r>
      <w:proofErr w:type="spellEnd"/>
      <w:r w:rsidRPr="00631358">
        <w:rPr>
          <w:rFonts w:ascii="Corbel" w:hAnsi="Corbel"/>
          <w:sz w:val="22"/>
          <w:szCs w:val="22"/>
          <w:lang w:val="de-DE"/>
        </w:rPr>
        <w:t xml:space="preserve"> </w:t>
      </w:r>
      <w:proofErr w:type="spellStart"/>
      <w:r w:rsidRPr="00631358">
        <w:rPr>
          <w:rFonts w:ascii="Corbel" w:hAnsi="Corbel"/>
          <w:sz w:val="22"/>
          <w:szCs w:val="22"/>
          <w:lang w:val="de-DE"/>
        </w:rPr>
        <w:t>lezen</w:t>
      </w:r>
      <w:proofErr w:type="spellEnd"/>
      <w:r w:rsidRPr="00631358">
        <w:rPr>
          <w:rFonts w:ascii="Corbel" w:hAnsi="Corbel"/>
          <w:sz w:val="22"/>
          <w:szCs w:val="22"/>
          <w:lang w:val="de-DE"/>
        </w:rPr>
        <w:t xml:space="preserve"> en </w:t>
      </w:r>
      <w:proofErr w:type="spellStart"/>
      <w:r w:rsidRPr="00631358">
        <w:rPr>
          <w:rFonts w:ascii="Corbel" w:hAnsi="Corbel"/>
          <w:sz w:val="22"/>
          <w:szCs w:val="22"/>
          <w:lang w:val="de-DE"/>
        </w:rPr>
        <w:t>interpreteren</w:t>
      </w:r>
      <w:proofErr w:type="spellEnd"/>
      <w:r w:rsidRPr="00631358">
        <w:rPr>
          <w:rFonts w:ascii="Corbel" w:hAnsi="Corbel"/>
          <w:sz w:val="22"/>
          <w:szCs w:val="22"/>
          <w:lang w:val="de-DE"/>
        </w:rPr>
        <w:t>.</w:t>
      </w:r>
    </w:p>
    <w:p w14:paraId="428495E5" w14:textId="77777777" w:rsidR="002B43B3" w:rsidRDefault="002B43B3" w:rsidP="001C15DB">
      <w:pPr>
        <w:rPr>
          <w:rStyle w:val="longtext1"/>
          <w:rFonts w:ascii="Corbel" w:hAnsi="Corbel" w:cs="Arial"/>
          <w:color w:val="000000"/>
          <w:sz w:val="22"/>
          <w:szCs w:val="22"/>
          <w:shd w:val="clear" w:color="auto" w:fill="FFFFFF"/>
          <w:lang w:val="nl-NL"/>
        </w:rPr>
      </w:pPr>
    </w:p>
    <w:p w14:paraId="566FC7F5" w14:textId="0CEB861C" w:rsidR="00D41544" w:rsidRDefault="001C15DB" w:rsidP="001C15DB">
      <w:pPr>
        <w:rPr>
          <w:rStyle w:val="longtext1"/>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 xml:space="preserve">Op weg naar je favoriete strand? Is het zwemwater schoon? Europeanen beschikken over een grote verscheidenheid aan prachtige stranden en </w:t>
      </w:r>
      <w:proofErr w:type="spellStart"/>
      <w:r w:rsidRPr="00631358">
        <w:rPr>
          <w:rStyle w:val="longtext1"/>
          <w:rFonts w:ascii="Corbel" w:hAnsi="Corbel" w:cs="Arial"/>
          <w:color w:val="000000"/>
          <w:sz w:val="22"/>
          <w:szCs w:val="22"/>
          <w:shd w:val="clear" w:color="auto" w:fill="FFFFFF"/>
          <w:lang w:val="nl-NL"/>
        </w:rPr>
        <w:t>badz</w:t>
      </w:r>
      <w:r w:rsidR="00D41544">
        <w:rPr>
          <w:rStyle w:val="longtext1"/>
          <w:rFonts w:ascii="Corbel" w:hAnsi="Corbel" w:cs="Arial"/>
          <w:color w:val="000000"/>
          <w:sz w:val="22"/>
          <w:szCs w:val="22"/>
          <w:shd w:val="clear" w:color="auto" w:fill="FFFFFF"/>
          <w:lang w:val="nl-NL"/>
        </w:rPr>
        <w:t>o</w:t>
      </w:r>
      <w:r w:rsidRPr="00631358">
        <w:rPr>
          <w:rStyle w:val="longtext1"/>
          <w:rFonts w:ascii="Corbel" w:hAnsi="Corbel" w:cs="Arial"/>
          <w:color w:val="000000"/>
          <w:sz w:val="22"/>
          <w:szCs w:val="22"/>
          <w:shd w:val="clear" w:color="auto" w:fill="FFFFFF"/>
          <w:lang w:val="nl-NL"/>
        </w:rPr>
        <w:t>nes</w:t>
      </w:r>
      <w:proofErr w:type="spellEnd"/>
      <w:r w:rsidRPr="00631358">
        <w:rPr>
          <w:rStyle w:val="longtext1"/>
          <w:rFonts w:ascii="Corbel" w:hAnsi="Corbel" w:cs="Arial"/>
          <w:color w:val="000000"/>
          <w:sz w:val="22"/>
          <w:szCs w:val="22"/>
          <w:shd w:val="clear" w:color="auto" w:fill="FFFFFF"/>
          <w:lang w:val="nl-NL"/>
        </w:rPr>
        <w:t xml:space="preserve"> en velen zullen uitkijken naar afkoeling in het zeewater tijdens lange zomerdagen. De kwaliteit van het zwemwater bij je favoriete strand of vakantiebestemming kan een belangrijke factor zijn bij het beslissen waar je heen gaat.</w:t>
      </w:r>
      <w:r w:rsidRPr="00631358">
        <w:rPr>
          <w:rFonts w:ascii="Corbel" w:hAnsi="Corbel"/>
          <w:sz w:val="22"/>
          <w:szCs w:val="22"/>
          <w:lang w:val="nl-NL"/>
        </w:rPr>
        <w:br/>
      </w:r>
    </w:p>
    <w:p w14:paraId="440870EE" w14:textId="12E13401" w:rsidR="002B43B3" w:rsidRDefault="001C15DB" w:rsidP="001C15DB">
      <w:pPr>
        <w:rPr>
          <w:rStyle w:val="mediumtext1"/>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 xml:space="preserve">Om de Europeanen een weloverwogen keuze te laten maken tussen de stranden is een jaarverslag over de kwaliteit van kust- en </w:t>
      </w:r>
      <w:proofErr w:type="spellStart"/>
      <w:r w:rsidRPr="00631358">
        <w:rPr>
          <w:rStyle w:val="longtext1"/>
          <w:rFonts w:ascii="Corbel" w:hAnsi="Corbel" w:cs="Arial"/>
          <w:color w:val="000000"/>
          <w:sz w:val="22"/>
          <w:szCs w:val="22"/>
          <w:shd w:val="clear" w:color="auto" w:fill="FFFFFF"/>
          <w:lang w:val="nl-NL"/>
        </w:rPr>
        <w:t>badzones</w:t>
      </w:r>
      <w:proofErr w:type="spellEnd"/>
      <w:r w:rsidRPr="00631358">
        <w:rPr>
          <w:rStyle w:val="longtext1"/>
          <w:rFonts w:ascii="Corbel" w:hAnsi="Corbel" w:cs="Arial"/>
          <w:color w:val="000000"/>
          <w:sz w:val="22"/>
          <w:szCs w:val="22"/>
          <w:shd w:val="clear" w:color="auto" w:fill="FFFFFF"/>
          <w:lang w:val="nl-NL"/>
        </w:rPr>
        <w:t>, zoals gemeld door de EU-lidstaten, gemaakt. Het verslag beoordeelt de kwaliteit van het zwemwater in alle 27 EU-lidstaten in het zwemwaterseizoen van 2008 en geeft daarmee een indicatie van de gebieden waar de kwaliteit van het zwemwater wordt verwacht goed te zijn dit jaar.</w:t>
      </w:r>
      <w:r w:rsidRPr="00631358">
        <w:rPr>
          <w:rStyle w:val="longtext1"/>
          <w:rFonts w:ascii="Corbel" w:hAnsi="Corbel" w:cs="Arial"/>
          <w:color w:val="000000"/>
          <w:sz w:val="22"/>
          <w:szCs w:val="22"/>
          <w:shd w:val="clear" w:color="auto" w:fill="FFFFFF"/>
          <w:lang w:val="nl-NL"/>
        </w:rPr>
        <w:br/>
      </w:r>
      <w:r w:rsidRPr="00631358">
        <w:rPr>
          <w:rStyle w:val="mediumtext1"/>
          <w:rFonts w:ascii="Corbel" w:hAnsi="Corbel" w:cs="Arial"/>
          <w:color w:val="000000"/>
          <w:sz w:val="22"/>
          <w:szCs w:val="22"/>
          <w:shd w:val="clear" w:color="auto" w:fill="FFFFFF"/>
          <w:lang w:val="nl-NL"/>
        </w:rPr>
        <w:t>Details over het zwemwater in alle lidstaten kunnen worden gevonden in de nationale zwemwater verslagen op</w:t>
      </w:r>
    </w:p>
    <w:p w14:paraId="1956D7F3" w14:textId="73775518" w:rsidR="00A131D6" w:rsidRDefault="001C15DB" w:rsidP="001C15DB">
      <w:pPr>
        <w:rPr>
          <w:rStyle w:val="mediumtext1"/>
          <w:rFonts w:ascii="Corbel" w:hAnsi="Corbel" w:cs="Arial"/>
          <w:color w:val="000000"/>
          <w:sz w:val="22"/>
          <w:szCs w:val="22"/>
          <w:shd w:val="clear" w:color="auto" w:fill="FFFFFF"/>
          <w:lang w:val="nl-NL"/>
        </w:rPr>
      </w:pPr>
      <w:r w:rsidRPr="00631358">
        <w:rPr>
          <w:rStyle w:val="mediumtext1"/>
          <w:rFonts w:ascii="Corbel" w:hAnsi="Corbel" w:cs="Arial"/>
          <w:color w:val="000000"/>
          <w:sz w:val="22"/>
          <w:szCs w:val="22"/>
          <w:shd w:val="clear" w:color="auto" w:fill="FFFFFF"/>
          <w:lang w:val="nl-NL"/>
        </w:rPr>
        <w:t xml:space="preserve"> </w:t>
      </w:r>
    </w:p>
    <w:p w14:paraId="33A745DE" w14:textId="77777777" w:rsidR="001C15DB" w:rsidRDefault="00000000" w:rsidP="001C15DB">
      <w:pPr>
        <w:rPr>
          <w:rStyle w:val="Zwaar"/>
          <w:rFonts w:ascii="Corbel" w:hAnsi="Corbel"/>
          <w:b w:val="0"/>
          <w:bCs w:val="0"/>
          <w:sz w:val="22"/>
          <w:szCs w:val="22"/>
          <w:lang w:val="nl-NL"/>
        </w:rPr>
      </w:pPr>
      <w:hyperlink r:id="rId19" w:history="1">
        <w:r w:rsidR="00A131D6" w:rsidRPr="00A25852">
          <w:rPr>
            <w:rStyle w:val="Hyperlink"/>
            <w:rFonts w:ascii="Corbel" w:hAnsi="Corbel"/>
            <w:sz w:val="22"/>
            <w:szCs w:val="22"/>
            <w:lang w:val="nl-NL"/>
          </w:rPr>
          <w:t>www.eea.europa.eu/themes/water/status-and-monitoring/state-of-bathing-water-1</w:t>
        </w:r>
      </w:hyperlink>
      <w:r w:rsidR="001C15DB" w:rsidRPr="00631358">
        <w:rPr>
          <w:rStyle w:val="Zwaar"/>
          <w:rFonts w:ascii="Corbel" w:hAnsi="Corbel"/>
          <w:b w:val="0"/>
          <w:bCs w:val="0"/>
          <w:sz w:val="22"/>
          <w:szCs w:val="22"/>
          <w:lang w:val="nl-NL"/>
        </w:rPr>
        <w:t>.</w:t>
      </w:r>
    </w:p>
    <w:p w14:paraId="33301F27" w14:textId="77777777" w:rsidR="00A131D6" w:rsidRPr="00D77B91" w:rsidRDefault="00A131D6" w:rsidP="001C15DB">
      <w:pPr>
        <w:rPr>
          <w:rStyle w:val="Zwaar"/>
          <w:sz w:val="22"/>
          <w:szCs w:val="22"/>
          <w:lang w:val="nl-NL"/>
        </w:rPr>
      </w:pPr>
    </w:p>
    <w:p w14:paraId="5827FC46" w14:textId="77777777" w:rsidR="00A131D6" w:rsidRPr="00631358" w:rsidRDefault="00A131D6" w:rsidP="001C15DB">
      <w:pPr>
        <w:rPr>
          <w:rStyle w:val="Zwaar"/>
          <w:rFonts w:ascii="Corbel" w:hAnsi="Corbel" w:cs="Arial"/>
          <w:b w:val="0"/>
          <w:bCs w:val="0"/>
          <w:color w:val="000000"/>
          <w:sz w:val="22"/>
          <w:szCs w:val="22"/>
          <w:shd w:val="clear" w:color="auto" w:fill="FFFFFF"/>
          <w:lang w:val="nl-N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74"/>
        <w:gridCol w:w="1459"/>
        <w:gridCol w:w="1904"/>
        <w:gridCol w:w="1852"/>
      </w:tblGrid>
      <w:tr w:rsidR="001C15DB" w:rsidRPr="00631358" w14:paraId="4A6299C8" w14:textId="77777777">
        <w:trPr>
          <w:tblCellSpacing w:w="15" w:type="dxa"/>
        </w:trPr>
        <w:tc>
          <w:tcPr>
            <w:tcW w:w="0" w:type="auto"/>
            <w:vAlign w:val="center"/>
          </w:tcPr>
          <w:p w14:paraId="1105F2DB" w14:textId="77777777" w:rsidR="001C15DB" w:rsidRPr="00631358" w:rsidRDefault="00000000" w:rsidP="001C15DB">
            <w:pPr>
              <w:pStyle w:val="Normaalweb"/>
              <w:rPr>
                <w:rFonts w:ascii="Corbel" w:hAnsi="Corbel"/>
                <w:sz w:val="24"/>
                <w:szCs w:val="24"/>
              </w:rPr>
            </w:pPr>
            <w:hyperlink r:id="rId20" w:tooltip="Austria bathing water country report 2008 season" w:history="1">
              <w:r w:rsidR="001C15DB" w:rsidRPr="00631358">
                <w:rPr>
                  <w:rStyle w:val="Hyperlink"/>
                  <w:rFonts w:ascii="Corbel" w:hAnsi="Corbel"/>
                  <w:sz w:val="24"/>
                  <w:szCs w:val="24"/>
                  <w:u w:val="none"/>
                </w:rPr>
                <w:t>Austria  </w:t>
              </w:r>
            </w:hyperlink>
          </w:p>
        </w:tc>
        <w:tc>
          <w:tcPr>
            <w:tcW w:w="0" w:type="auto"/>
            <w:vAlign w:val="center"/>
          </w:tcPr>
          <w:p w14:paraId="2C4284D7" w14:textId="77777777" w:rsidR="001C15DB" w:rsidRPr="00631358" w:rsidRDefault="00000000" w:rsidP="001C15DB">
            <w:pPr>
              <w:pStyle w:val="Normaalweb"/>
              <w:rPr>
                <w:rFonts w:ascii="Corbel" w:hAnsi="Corbel"/>
                <w:sz w:val="24"/>
                <w:szCs w:val="24"/>
              </w:rPr>
            </w:pPr>
            <w:hyperlink r:id="rId21" w:tooltip="Finland bathing water country report 2008 season.pdf" w:history="1">
              <w:r w:rsidR="001C15DB" w:rsidRPr="00631358">
                <w:rPr>
                  <w:rStyle w:val="Hyperlink"/>
                  <w:rFonts w:ascii="Corbel" w:hAnsi="Corbel"/>
                  <w:sz w:val="24"/>
                  <w:szCs w:val="24"/>
                  <w:u w:val="none"/>
                </w:rPr>
                <w:t>Finland</w:t>
              </w:r>
            </w:hyperlink>
          </w:p>
        </w:tc>
        <w:tc>
          <w:tcPr>
            <w:tcW w:w="0" w:type="auto"/>
            <w:vAlign w:val="center"/>
          </w:tcPr>
          <w:p w14:paraId="0EEEF850" w14:textId="77777777" w:rsidR="001C15DB" w:rsidRPr="00631358" w:rsidRDefault="00000000" w:rsidP="001C15DB">
            <w:pPr>
              <w:pStyle w:val="Normaalweb"/>
              <w:rPr>
                <w:rFonts w:ascii="Corbel" w:hAnsi="Corbel"/>
                <w:sz w:val="24"/>
                <w:szCs w:val="24"/>
              </w:rPr>
            </w:pPr>
            <w:hyperlink r:id="rId22" w:tooltip="Latvia bathing water country report 2008 season.pdf" w:history="1">
              <w:r w:rsidR="001C15DB" w:rsidRPr="00631358">
                <w:rPr>
                  <w:rStyle w:val="Hyperlink"/>
                  <w:rFonts w:ascii="Corbel" w:hAnsi="Corbel"/>
                  <w:sz w:val="24"/>
                  <w:szCs w:val="24"/>
                  <w:u w:val="none"/>
                </w:rPr>
                <w:t>Latvia</w:t>
              </w:r>
            </w:hyperlink>
          </w:p>
        </w:tc>
        <w:tc>
          <w:tcPr>
            <w:tcW w:w="0" w:type="auto"/>
            <w:vAlign w:val="center"/>
          </w:tcPr>
          <w:p w14:paraId="00B8BE21" w14:textId="77777777" w:rsidR="001C15DB" w:rsidRPr="00631358" w:rsidRDefault="00000000" w:rsidP="001C15DB">
            <w:pPr>
              <w:pStyle w:val="Normaalweb"/>
              <w:rPr>
                <w:rFonts w:ascii="Corbel" w:hAnsi="Corbel"/>
                <w:sz w:val="24"/>
                <w:szCs w:val="24"/>
              </w:rPr>
            </w:pPr>
            <w:hyperlink r:id="rId23" w:tooltip="Romania bathing water country report 2008 season.pdf" w:history="1">
              <w:r w:rsidR="001C15DB" w:rsidRPr="00631358">
                <w:rPr>
                  <w:rStyle w:val="Hyperlink"/>
                  <w:rFonts w:ascii="Corbel" w:hAnsi="Corbel"/>
                  <w:sz w:val="24"/>
                  <w:szCs w:val="24"/>
                  <w:u w:val="none"/>
                </w:rPr>
                <w:t>Romania</w:t>
              </w:r>
            </w:hyperlink>
          </w:p>
        </w:tc>
      </w:tr>
      <w:tr w:rsidR="001C15DB" w:rsidRPr="00631358" w14:paraId="2CD85747" w14:textId="77777777">
        <w:trPr>
          <w:tblCellSpacing w:w="15" w:type="dxa"/>
        </w:trPr>
        <w:tc>
          <w:tcPr>
            <w:tcW w:w="0" w:type="auto"/>
            <w:vAlign w:val="center"/>
          </w:tcPr>
          <w:p w14:paraId="43B2646D" w14:textId="77777777" w:rsidR="001C15DB" w:rsidRPr="00631358" w:rsidRDefault="00000000" w:rsidP="001C15DB">
            <w:pPr>
              <w:pStyle w:val="Normaalweb"/>
              <w:rPr>
                <w:rFonts w:ascii="Corbel" w:hAnsi="Corbel"/>
                <w:sz w:val="24"/>
                <w:szCs w:val="24"/>
              </w:rPr>
            </w:pPr>
            <w:hyperlink r:id="rId24" w:tooltip="Belgium bathing water country report 2008 season" w:history="1">
              <w:r w:rsidR="001C15DB" w:rsidRPr="00631358">
                <w:rPr>
                  <w:rStyle w:val="Hyperlink"/>
                  <w:rFonts w:ascii="Corbel" w:hAnsi="Corbel"/>
                  <w:sz w:val="24"/>
                  <w:szCs w:val="24"/>
                  <w:u w:val="none"/>
                </w:rPr>
                <w:t>Belgium</w:t>
              </w:r>
            </w:hyperlink>
          </w:p>
        </w:tc>
        <w:tc>
          <w:tcPr>
            <w:tcW w:w="0" w:type="auto"/>
            <w:vAlign w:val="center"/>
          </w:tcPr>
          <w:p w14:paraId="2DC37594" w14:textId="77777777" w:rsidR="001C15DB" w:rsidRPr="00631358" w:rsidRDefault="00000000" w:rsidP="001C15DB">
            <w:pPr>
              <w:pStyle w:val="Normaalweb"/>
              <w:rPr>
                <w:rFonts w:ascii="Corbel" w:hAnsi="Corbel"/>
                <w:sz w:val="24"/>
                <w:szCs w:val="24"/>
              </w:rPr>
            </w:pPr>
            <w:hyperlink r:id="rId25" w:tooltip="France bathing water country report 2008 season.pdf" w:history="1">
              <w:r w:rsidR="001C15DB" w:rsidRPr="00631358">
                <w:rPr>
                  <w:rStyle w:val="Hyperlink"/>
                  <w:rFonts w:ascii="Corbel" w:hAnsi="Corbel"/>
                  <w:sz w:val="24"/>
                  <w:szCs w:val="24"/>
                  <w:u w:val="none"/>
                </w:rPr>
                <w:t>France</w:t>
              </w:r>
            </w:hyperlink>
          </w:p>
        </w:tc>
        <w:tc>
          <w:tcPr>
            <w:tcW w:w="0" w:type="auto"/>
            <w:vAlign w:val="center"/>
          </w:tcPr>
          <w:p w14:paraId="3E826949" w14:textId="77777777" w:rsidR="001C15DB" w:rsidRPr="00631358" w:rsidRDefault="00000000" w:rsidP="001C15DB">
            <w:pPr>
              <w:pStyle w:val="Normaalweb"/>
              <w:rPr>
                <w:rFonts w:ascii="Corbel" w:hAnsi="Corbel"/>
                <w:sz w:val="24"/>
                <w:szCs w:val="24"/>
              </w:rPr>
            </w:pPr>
            <w:hyperlink r:id="rId26" w:tooltip="Lithuania bathing water country report 2008 season.pdf" w:history="1">
              <w:r w:rsidR="001C15DB" w:rsidRPr="00631358">
                <w:rPr>
                  <w:rStyle w:val="Hyperlink"/>
                  <w:rFonts w:ascii="Corbel" w:hAnsi="Corbel"/>
                  <w:sz w:val="24"/>
                  <w:szCs w:val="24"/>
                  <w:u w:val="none"/>
                </w:rPr>
                <w:t>Lithuania</w:t>
              </w:r>
            </w:hyperlink>
          </w:p>
        </w:tc>
        <w:tc>
          <w:tcPr>
            <w:tcW w:w="0" w:type="auto"/>
            <w:vAlign w:val="center"/>
          </w:tcPr>
          <w:p w14:paraId="2C0DEA0A" w14:textId="77777777" w:rsidR="001C15DB" w:rsidRPr="00631358" w:rsidRDefault="00000000" w:rsidP="001C15DB">
            <w:pPr>
              <w:pStyle w:val="Normaalweb"/>
              <w:rPr>
                <w:rFonts w:ascii="Corbel" w:hAnsi="Corbel"/>
                <w:sz w:val="24"/>
                <w:szCs w:val="24"/>
              </w:rPr>
            </w:pPr>
            <w:hyperlink r:id="rId27" w:tooltip="Slovakia bathing water country report 2008 season.pdf" w:history="1">
              <w:r w:rsidR="001C15DB" w:rsidRPr="00631358">
                <w:rPr>
                  <w:rStyle w:val="Hyperlink"/>
                  <w:rFonts w:ascii="Corbel" w:hAnsi="Corbel"/>
                  <w:sz w:val="24"/>
                  <w:szCs w:val="24"/>
                  <w:u w:val="none"/>
                </w:rPr>
                <w:t>Slovakia</w:t>
              </w:r>
            </w:hyperlink>
          </w:p>
        </w:tc>
      </w:tr>
      <w:tr w:rsidR="001C15DB" w:rsidRPr="00631358" w14:paraId="5727558F" w14:textId="77777777">
        <w:trPr>
          <w:tblCellSpacing w:w="15" w:type="dxa"/>
        </w:trPr>
        <w:tc>
          <w:tcPr>
            <w:tcW w:w="0" w:type="auto"/>
            <w:vAlign w:val="center"/>
          </w:tcPr>
          <w:p w14:paraId="029909E0" w14:textId="77777777" w:rsidR="001C15DB" w:rsidRPr="00631358" w:rsidRDefault="00000000" w:rsidP="001C15DB">
            <w:pPr>
              <w:pStyle w:val="Normaalweb"/>
              <w:rPr>
                <w:rFonts w:ascii="Corbel" w:hAnsi="Corbel"/>
                <w:sz w:val="24"/>
                <w:szCs w:val="24"/>
              </w:rPr>
            </w:pPr>
            <w:hyperlink r:id="rId28" w:tooltip="Bulgaria bathing water country report 2008 season.pdf" w:history="1">
              <w:r w:rsidR="001C15DB" w:rsidRPr="00631358">
                <w:rPr>
                  <w:rStyle w:val="Hyperlink"/>
                  <w:rFonts w:ascii="Corbel" w:hAnsi="Corbel"/>
                  <w:sz w:val="24"/>
                  <w:szCs w:val="24"/>
                  <w:u w:val="none"/>
                </w:rPr>
                <w:t>Bulgaria</w:t>
              </w:r>
            </w:hyperlink>
          </w:p>
        </w:tc>
        <w:tc>
          <w:tcPr>
            <w:tcW w:w="0" w:type="auto"/>
            <w:vAlign w:val="center"/>
          </w:tcPr>
          <w:p w14:paraId="441C8A00" w14:textId="77777777" w:rsidR="001C15DB" w:rsidRPr="00631358" w:rsidRDefault="00000000" w:rsidP="001C15DB">
            <w:pPr>
              <w:pStyle w:val="Normaalweb"/>
              <w:rPr>
                <w:rFonts w:ascii="Corbel" w:hAnsi="Corbel"/>
                <w:sz w:val="24"/>
                <w:szCs w:val="24"/>
              </w:rPr>
            </w:pPr>
            <w:hyperlink r:id="rId29" w:tooltip="Germany bathing water country report 2008 season" w:history="1">
              <w:r w:rsidR="001C15DB" w:rsidRPr="00631358">
                <w:rPr>
                  <w:rStyle w:val="Hyperlink"/>
                  <w:rFonts w:ascii="Corbel" w:hAnsi="Corbel"/>
                  <w:sz w:val="24"/>
                  <w:szCs w:val="24"/>
                  <w:u w:val="none"/>
                </w:rPr>
                <w:t>Germany</w:t>
              </w:r>
            </w:hyperlink>
            <w:r w:rsidR="001C15DB" w:rsidRPr="00631358">
              <w:rPr>
                <w:rFonts w:ascii="Corbel" w:hAnsi="Corbel"/>
                <w:sz w:val="24"/>
                <w:szCs w:val="24"/>
              </w:rPr>
              <w:t>          </w:t>
            </w:r>
          </w:p>
        </w:tc>
        <w:tc>
          <w:tcPr>
            <w:tcW w:w="0" w:type="auto"/>
            <w:vAlign w:val="center"/>
          </w:tcPr>
          <w:p w14:paraId="15E7019D" w14:textId="77777777" w:rsidR="001C15DB" w:rsidRPr="00631358" w:rsidRDefault="00000000" w:rsidP="001C15DB">
            <w:pPr>
              <w:pStyle w:val="Normaalweb"/>
              <w:rPr>
                <w:rFonts w:ascii="Corbel" w:hAnsi="Corbel"/>
                <w:sz w:val="24"/>
                <w:szCs w:val="24"/>
              </w:rPr>
            </w:pPr>
            <w:hyperlink r:id="rId30" w:tooltip="Luxembourg bathing water country report 2008 season.pdf" w:history="1">
              <w:r w:rsidR="001C15DB" w:rsidRPr="00631358">
                <w:rPr>
                  <w:rStyle w:val="Hyperlink"/>
                  <w:rFonts w:ascii="Corbel" w:hAnsi="Corbel"/>
                  <w:sz w:val="24"/>
                  <w:szCs w:val="24"/>
                  <w:u w:val="none"/>
                </w:rPr>
                <w:t>Luxemburg</w:t>
              </w:r>
            </w:hyperlink>
          </w:p>
        </w:tc>
        <w:tc>
          <w:tcPr>
            <w:tcW w:w="0" w:type="auto"/>
            <w:vAlign w:val="center"/>
          </w:tcPr>
          <w:p w14:paraId="5A35A5D2" w14:textId="77777777" w:rsidR="001C15DB" w:rsidRPr="00631358" w:rsidRDefault="00000000" w:rsidP="001C15DB">
            <w:pPr>
              <w:pStyle w:val="Normaalweb"/>
              <w:rPr>
                <w:rFonts w:ascii="Corbel" w:hAnsi="Corbel"/>
                <w:sz w:val="24"/>
                <w:szCs w:val="24"/>
              </w:rPr>
            </w:pPr>
            <w:hyperlink r:id="rId31" w:tooltip="Slovenia bathing water country report 2008 season.pdf" w:history="1">
              <w:r w:rsidR="001C15DB" w:rsidRPr="00631358">
                <w:rPr>
                  <w:rStyle w:val="Hyperlink"/>
                  <w:rFonts w:ascii="Corbel" w:hAnsi="Corbel"/>
                  <w:sz w:val="24"/>
                  <w:szCs w:val="24"/>
                  <w:u w:val="none"/>
                </w:rPr>
                <w:t>Slovenia</w:t>
              </w:r>
            </w:hyperlink>
          </w:p>
        </w:tc>
      </w:tr>
      <w:tr w:rsidR="001C15DB" w:rsidRPr="00631358" w14:paraId="75B96147" w14:textId="77777777">
        <w:trPr>
          <w:tblCellSpacing w:w="15" w:type="dxa"/>
        </w:trPr>
        <w:tc>
          <w:tcPr>
            <w:tcW w:w="0" w:type="auto"/>
            <w:vAlign w:val="center"/>
          </w:tcPr>
          <w:p w14:paraId="1B0A3AD9" w14:textId="77777777" w:rsidR="001C15DB" w:rsidRPr="00631358" w:rsidRDefault="00000000" w:rsidP="001C15DB">
            <w:pPr>
              <w:pStyle w:val="Normaalweb"/>
              <w:rPr>
                <w:rFonts w:ascii="Corbel" w:hAnsi="Corbel"/>
                <w:sz w:val="24"/>
                <w:szCs w:val="24"/>
              </w:rPr>
            </w:pPr>
            <w:hyperlink r:id="rId32" w:tooltip="Cyprus bathing water country report 2008 season" w:history="1">
              <w:r w:rsidR="001C15DB" w:rsidRPr="00631358">
                <w:rPr>
                  <w:rStyle w:val="Hyperlink"/>
                  <w:rFonts w:ascii="Corbel" w:hAnsi="Corbel"/>
                  <w:sz w:val="24"/>
                  <w:szCs w:val="24"/>
                  <w:u w:val="none"/>
                </w:rPr>
                <w:t>Cyprus</w:t>
              </w:r>
            </w:hyperlink>
          </w:p>
        </w:tc>
        <w:tc>
          <w:tcPr>
            <w:tcW w:w="0" w:type="auto"/>
            <w:vAlign w:val="center"/>
          </w:tcPr>
          <w:p w14:paraId="72805FE2" w14:textId="77777777" w:rsidR="001C15DB" w:rsidRPr="00631358" w:rsidRDefault="00000000" w:rsidP="001C15DB">
            <w:pPr>
              <w:pStyle w:val="Normaalweb"/>
              <w:rPr>
                <w:rFonts w:ascii="Corbel" w:hAnsi="Corbel"/>
                <w:sz w:val="24"/>
                <w:szCs w:val="24"/>
              </w:rPr>
            </w:pPr>
            <w:hyperlink r:id="rId33" w:tooltip="Greece bathing water country report 2008 season.pdf" w:history="1">
              <w:r w:rsidR="001C15DB" w:rsidRPr="00631358">
                <w:rPr>
                  <w:rStyle w:val="Hyperlink"/>
                  <w:rFonts w:ascii="Corbel" w:hAnsi="Corbel"/>
                  <w:sz w:val="24"/>
                  <w:szCs w:val="24"/>
                  <w:u w:val="none"/>
                </w:rPr>
                <w:t>Greece</w:t>
              </w:r>
            </w:hyperlink>
          </w:p>
        </w:tc>
        <w:tc>
          <w:tcPr>
            <w:tcW w:w="0" w:type="auto"/>
            <w:vAlign w:val="center"/>
          </w:tcPr>
          <w:p w14:paraId="41EB6520" w14:textId="77777777" w:rsidR="001C15DB" w:rsidRPr="00631358" w:rsidRDefault="00000000" w:rsidP="001C15DB">
            <w:pPr>
              <w:pStyle w:val="Normaalweb"/>
              <w:rPr>
                <w:rFonts w:ascii="Corbel" w:hAnsi="Corbel"/>
                <w:sz w:val="24"/>
                <w:szCs w:val="24"/>
              </w:rPr>
            </w:pPr>
            <w:hyperlink r:id="rId34" w:tooltip="Malta bathing water country report 2008 season.pdf" w:history="1">
              <w:r w:rsidR="001C15DB" w:rsidRPr="00631358">
                <w:rPr>
                  <w:rStyle w:val="Hyperlink"/>
                  <w:rFonts w:ascii="Corbel" w:hAnsi="Corbel"/>
                  <w:sz w:val="24"/>
                  <w:szCs w:val="24"/>
                  <w:u w:val="none"/>
                </w:rPr>
                <w:t>Malta</w:t>
              </w:r>
            </w:hyperlink>
          </w:p>
        </w:tc>
        <w:tc>
          <w:tcPr>
            <w:tcW w:w="0" w:type="auto"/>
            <w:vAlign w:val="center"/>
          </w:tcPr>
          <w:p w14:paraId="7E93588F" w14:textId="77777777" w:rsidR="001C15DB" w:rsidRPr="00631358" w:rsidRDefault="00000000" w:rsidP="001C15DB">
            <w:pPr>
              <w:pStyle w:val="Normaalweb"/>
              <w:rPr>
                <w:rFonts w:ascii="Corbel" w:hAnsi="Corbel"/>
                <w:sz w:val="24"/>
                <w:szCs w:val="24"/>
              </w:rPr>
            </w:pPr>
            <w:hyperlink r:id="rId35" w:tooltip="Spain bathing water country report 2008 season.pdf" w:history="1">
              <w:r w:rsidR="001C15DB" w:rsidRPr="00631358">
                <w:rPr>
                  <w:rStyle w:val="Hyperlink"/>
                  <w:rFonts w:ascii="Corbel" w:hAnsi="Corbel"/>
                  <w:sz w:val="24"/>
                  <w:szCs w:val="24"/>
                  <w:u w:val="none"/>
                </w:rPr>
                <w:t>Spain</w:t>
              </w:r>
            </w:hyperlink>
          </w:p>
        </w:tc>
      </w:tr>
      <w:tr w:rsidR="001C15DB" w:rsidRPr="00631358" w14:paraId="051D2D23" w14:textId="77777777">
        <w:trPr>
          <w:tblCellSpacing w:w="15" w:type="dxa"/>
        </w:trPr>
        <w:tc>
          <w:tcPr>
            <w:tcW w:w="0" w:type="auto"/>
            <w:vAlign w:val="center"/>
          </w:tcPr>
          <w:p w14:paraId="63D5E065" w14:textId="77777777" w:rsidR="001C15DB" w:rsidRPr="00631358" w:rsidRDefault="00000000" w:rsidP="001C15DB">
            <w:pPr>
              <w:pStyle w:val="Normaalweb"/>
              <w:rPr>
                <w:rFonts w:ascii="Corbel" w:hAnsi="Corbel"/>
                <w:sz w:val="24"/>
                <w:szCs w:val="24"/>
              </w:rPr>
            </w:pPr>
            <w:hyperlink r:id="rId36" w:tooltip="Czech Republic bathing water country report 2008 season.pdf" w:history="1">
              <w:r w:rsidR="001C15DB" w:rsidRPr="00631358">
                <w:rPr>
                  <w:rStyle w:val="Hyperlink"/>
                  <w:rFonts w:ascii="Corbel" w:hAnsi="Corbel"/>
                  <w:sz w:val="24"/>
                  <w:szCs w:val="24"/>
                  <w:u w:val="none"/>
                </w:rPr>
                <w:t>Czech Republic</w:t>
              </w:r>
            </w:hyperlink>
            <w:r w:rsidR="001C15DB" w:rsidRPr="00631358">
              <w:rPr>
                <w:rFonts w:ascii="Corbel" w:hAnsi="Corbel"/>
                <w:sz w:val="24"/>
                <w:szCs w:val="24"/>
              </w:rPr>
              <w:t xml:space="preserve">    </w:t>
            </w:r>
          </w:p>
        </w:tc>
        <w:tc>
          <w:tcPr>
            <w:tcW w:w="0" w:type="auto"/>
            <w:vAlign w:val="center"/>
          </w:tcPr>
          <w:p w14:paraId="1F0E696C" w14:textId="77777777" w:rsidR="001C15DB" w:rsidRPr="00631358" w:rsidRDefault="00000000" w:rsidP="001C15DB">
            <w:pPr>
              <w:pStyle w:val="Normaalweb"/>
              <w:rPr>
                <w:rFonts w:ascii="Corbel" w:hAnsi="Corbel"/>
                <w:sz w:val="24"/>
                <w:szCs w:val="24"/>
              </w:rPr>
            </w:pPr>
            <w:hyperlink r:id="rId37" w:tooltip="Hungary bathing water country report 2008 season.pdf" w:history="1">
              <w:r w:rsidR="001C15DB" w:rsidRPr="00631358">
                <w:rPr>
                  <w:rStyle w:val="Hyperlink"/>
                  <w:rFonts w:ascii="Corbel" w:hAnsi="Corbel"/>
                  <w:sz w:val="24"/>
                  <w:szCs w:val="24"/>
                  <w:u w:val="none"/>
                </w:rPr>
                <w:t>Hungary</w:t>
              </w:r>
            </w:hyperlink>
          </w:p>
        </w:tc>
        <w:tc>
          <w:tcPr>
            <w:tcW w:w="0" w:type="auto"/>
            <w:vAlign w:val="center"/>
          </w:tcPr>
          <w:p w14:paraId="06EF08D6" w14:textId="77777777" w:rsidR="001C15DB" w:rsidRPr="00631358" w:rsidRDefault="00000000" w:rsidP="001C15DB">
            <w:pPr>
              <w:pStyle w:val="Normaalweb"/>
              <w:rPr>
                <w:rFonts w:ascii="Corbel" w:hAnsi="Corbel"/>
                <w:sz w:val="24"/>
                <w:szCs w:val="24"/>
              </w:rPr>
            </w:pPr>
            <w:hyperlink r:id="rId38" w:tooltip="Netherlands bathing water country report 2008 season" w:history="1">
              <w:r w:rsidR="001C15DB" w:rsidRPr="00631358">
                <w:rPr>
                  <w:rStyle w:val="Hyperlink"/>
                  <w:rFonts w:ascii="Corbel" w:hAnsi="Corbel"/>
                  <w:sz w:val="24"/>
                  <w:szCs w:val="24"/>
                  <w:u w:val="none"/>
                </w:rPr>
                <w:t>Netherlands (The)</w:t>
              </w:r>
            </w:hyperlink>
            <w:r w:rsidR="001C15DB" w:rsidRPr="00631358">
              <w:rPr>
                <w:rFonts w:ascii="Corbel" w:hAnsi="Corbel"/>
                <w:sz w:val="24"/>
                <w:szCs w:val="24"/>
              </w:rPr>
              <w:t> </w:t>
            </w:r>
          </w:p>
        </w:tc>
        <w:tc>
          <w:tcPr>
            <w:tcW w:w="0" w:type="auto"/>
            <w:vAlign w:val="center"/>
          </w:tcPr>
          <w:p w14:paraId="1B32C0DA" w14:textId="77777777" w:rsidR="001C15DB" w:rsidRPr="00631358" w:rsidRDefault="00000000" w:rsidP="001C15DB">
            <w:pPr>
              <w:pStyle w:val="Normaalweb"/>
              <w:rPr>
                <w:rFonts w:ascii="Corbel" w:hAnsi="Corbel"/>
                <w:sz w:val="24"/>
                <w:szCs w:val="24"/>
              </w:rPr>
            </w:pPr>
            <w:hyperlink r:id="rId39" w:tooltip="Sweden bathing water country report 2008 season.pdf" w:history="1">
              <w:r w:rsidR="001C15DB" w:rsidRPr="00631358">
                <w:rPr>
                  <w:rStyle w:val="Hyperlink"/>
                  <w:rFonts w:ascii="Corbel" w:hAnsi="Corbel"/>
                  <w:sz w:val="24"/>
                  <w:szCs w:val="24"/>
                  <w:u w:val="none"/>
                </w:rPr>
                <w:t>Sweden</w:t>
              </w:r>
            </w:hyperlink>
          </w:p>
        </w:tc>
      </w:tr>
      <w:tr w:rsidR="001C15DB" w:rsidRPr="00631358" w14:paraId="15D81B2F" w14:textId="77777777">
        <w:trPr>
          <w:tblCellSpacing w:w="15" w:type="dxa"/>
        </w:trPr>
        <w:tc>
          <w:tcPr>
            <w:tcW w:w="0" w:type="auto"/>
            <w:vAlign w:val="center"/>
          </w:tcPr>
          <w:p w14:paraId="4B594532" w14:textId="77777777" w:rsidR="001C15DB" w:rsidRPr="00631358" w:rsidRDefault="00000000" w:rsidP="001C15DB">
            <w:pPr>
              <w:pStyle w:val="Normaalweb"/>
              <w:rPr>
                <w:rFonts w:ascii="Corbel" w:hAnsi="Corbel"/>
                <w:sz w:val="24"/>
                <w:szCs w:val="24"/>
              </w:rPr>
            </w:pPr>
            <w:hyperlink r:id="rId40" w:tooltip="Denmark bathing water country report 2008 season.pdf" w:history="1">
              <w:r w:rsidR="001C15DB" w:rsidRPr="00631358">
                <w:rPr>
                  <w:rStyle w:val="Hyperlink"/>
                  <w:rFonts w:ascii="Corbel" w:hAnsi="Corbel"/>
                  <w:sz w:val="24"/>
                  <w:szCs w:val="24"/>
                  <w:u w:val="none"/>
                </w:rPr>
                <w:t>Denmark</w:t>
              </w:r>
            </w:hyperlink>
          </w:p>
        </w:tc>
        <w:tc>
          <w:tcPr>
            <w:tcW w:w="0" w:type="auto"/>
            <w:vAlign w:val="center"/>
          </w:tcPr>
          <w:p w14:paraId="3AC072D2" w14:textId="77777777" w:rsidR="001C15DB" w:rsidRPr="00631358" w:rsidRDefault="00000000" w:rsidP="001C15DB">
            <w:pPr>
              <w:pStyle w:val="Normaalweb"/>
              <w:rPr>
                <w:rFonts w:ascii="Corbel" w:hAnsi="Corbel"/>
                <w:sz w:val="24"/>
                <w:szCs w:val="24"/>
              </w:rPr>
            </w:pPr>
            <w:hyperlink r:id="rId41" w:tooltip="Ireland bathing water country report 2008 season.pdf" w:history="1">
              <w:r w:rsidR="001C15DB" w:rsidRPr="00631358">
                <w:rPr>
                  <w:rStyle w:val="Hyperlink"/>
                  <w:rFonts w:ascii="Corbel" w:hAnsi="Corbel"/>
                  <w:sz w:val="24"/>
                  <w:szCs w:val="24"/>
                  <w:u w:val="none"/>
                </w:rPr>
                <w:t>Ireland</w:t>
              </w:r>
            </w:hyperlink>
          </w:p>
        </w:tc>
        <w:tc>
          <w:tcPr>
            <w:tcW w:w="0" w:type="auto"/>
            <w:vAlign w:val="center"/>
          </w:tcPr>
          <w:p w14:paraId="0401AC19" w14:textId="77777777" w:rsidR="001C15DB" w:rsidRPr="00631358" w:rsidRDefault="00000000" w:rsidP="001C15DB">
            <w:pPr>
              <w:pStyle w:val="Normaalweb"/>
              <w:rPr>
                <w:rFonts w:ascii="Corbel" w:hAnsi="Corbel"/>
                <w:sz w:val="24"/>
                <w:szCs w:val="24"/>
              </w:rPr>
            </w:pPr>
            <w:hyperlink r:id="rId42" w:tooltip="Poland bathing water country report 2008 season.pdf" w:history="1">
              <w:r w:rsidR="001C15DB" w:rsidRPr="00631358">
                <w:rPr>
                  <w:rStyle w:val="Hyperlink"/>
                  <w:rFonts w:ascii="Corbel" w:hAnsi="Corbel"/>
                  <w:sz w:val="24"/>
                  <w:szCs w:val="24"/>
                  <w:u w:val="none"/>
                </w:rPr>
                <w:t>Poland</w:t>
              </w:r>
            </w:hyperlink>
          </w:p>
        </w:tc>
        <w:tc>
          <w:tcPr>
            <w:tcW w:w="0" w:type="auto"/>
            <w:vAlign w:val="center"/>
          </w:tcPr>
          <w:p w14:paraId="4F33EB56" w14:textId="77777777" w:rsidR="001C15DB" w:rsidRPr="00631358" w:rsidRDefault="00000000" w:rsidP="001C15DB">
            <w:pPr>
              <w:pStyle w:val="Normaalweb"/>
              <w:rPr>
                <w:rFonts w:ascii="Corbel" w:hAnsi="Corbel"/>
                <w:sz w:val="24"/>
                <w:szCs w:val="24"/>
              </w:rPr>
            </w:pPr>
            <w:hyperlink r:id="rId43" w:tooltip="United Kingdom bathing water country report 2008 season.pdf" w:history="1">
              <w:r w:rsidR="001C15DB" w:rsidRPr="00631358">
                <w:rPr>
                  <w:rStyle w:val="Hyperlink"/>
                  <w:rFonts w:ascii="Corbel" w:hAnsi="Corbel"/>
                  <w:sz w:val="24"/>
                  <w:szCs w:val="24"/>
                  <w:u w:val="none"/>
                </w:rPr>
                <w:t>United Kingdom</w:t>
              </w:r>
            </w:hyperlink>
            <w:r w:rsidR="001C15DB" w:rsidRPr="00631358">
              <w:rPr>
                <w:rFonts w:ascii="Corbel" w:hAnsi="Corbel"/>
                <w:sz w:val="24"/>
                <w:szCs w:val="24"/>
              </w:rPr>
              <w:t>   </w:t>
            </w:r>
          </w:p>
        </w:tc>
      </w:tr>
      <w:tr w:rsidR="001C15DB" w:rsidRPr="00631358" w14:paraId="51883D91" w14:textId="77777777">
        <w:trPr>
          <w:tblCellSpacing w:w="15" w:type="dxa"/>
        </w:trPr>
        <w:tc>
          <w:tcPr>
            <w:tcW w:w="0" w:type="auto"/>
            <w:vAlign w:val="center"/>
          </w:tcPr>
          <w:p w14:paraId="1E97A4DB" w14:textId="77777777" w:rsidR="001C15DB" w:rsidRPr="00631358" w:rsidRDefault="00000000" w:rsidP="001C15DB">
            <w:pPr>
              <w:pStyle w:val="Normaalweb"/>
              <w:rPr>
                <w:rFonts w:ascii="Corbel" w:hAnsi="Corbel"/>
                <w:sz w:val="24"/>
                <w:szCs w:val="24"/>
              </w:rPr>
            </w:pPr>
            <w:hyperlink r:id="rId44" w:tooltip="Estonia bathing water country report 2008 season.pdf" w:history="1">
              <w:r w:rsidR="001C15DB" w:rsidRPr="00631358">
                <w:rPr>
                  <w:rStyle w:val="Hyperlink"/>
                  <w:rFonts w:ascii="Corbel" w:hAnsi="Corbel"/>
                  <w:sz w:val="24"/>
                  <w:szCs w:val="24"/>
                  <w:u w:val="none"/>
                </w:rPr>
                <w:t>Estonia</w:t>
              </w:r>
            </w:hyperlink>
          </w:p>
        </w:tc>
        <w:tc>
          <w:tcPr>
            <w:tcW w:w="0" w:type="auto"/>
            <w:vAlign w:val="center"/>
          </w:tcPr>
          <w:p w14:paraId="3A9C23AD" w14:textId="77777777" w:rsidR="001C15DB" w:rsidRPr="00631358" w:rsidRDefault="00000000" w:rsidP="001C15DB">
            <w:pPr>
              <w:pStyle w:val="Normaalweb"/>
              <w:rPr>
                <w:rFonts w:ascii="Corbel" w:hAnsi="Corbel"/>
                <w:sz w:val="24"/>
                <w:szCs w:val="24"/>
              </w:rPr>
            </w:pPr>
            <w:hyperlink r:id="rId45" w:tooltip="Italy bathing water country report 2008 season.pdf" w:history="1">
              <w:r w:rsidR="001C15DB" w:rsidRPr="00631358">
                <w:rPr>
                  <w:rStyle w:val="Hyperlink"/>
                  <w:rFonts w:ascii="Corbel" w:hAnsi="Corbel"/>
                  <w:sz w:val="24"/>
                  <w:szCs w:val="24"/>
                  <w:u w:val="none"/>
                </w:rPr>
                <w:t>Italy</w:t>
              </w:r>
            </w:hyperlink>
          </w:p>
        </w:tc>
        <w:tc>
          <w:tcPr>
            <w:tcW w:w="0" w:type="auto"/>
            <w:vAlign w:val="center"/>
          </w:tcPr>
          <w:p w14:paraId="13116D95" w14:textId="77777777" w:rsidR="00D41544" w:rsidRPr="00FE04A6" w:rsidRDefault="00000000" w:rsidP="001C15DB">
            <w:pPr>
              <w:pStyle w:val="Normaalweb"/>
              <w:rPr>
                <w:rFonts w:ascii="Corbel" w:hAnsi="Corbel"/>
                <w:color w:val="0000FF"/>
                <w:sz w:val="24"/>
                <w:szCs w:val="24"/>
              </w:rPr>
            </w:pPr>
            <w:hyperlink r:id="rId46" w:tooltip="Portugal bathing water country report 2008 season.pdf" w:history="1">
              <w:r w:rsidR="00FE04A6" w:rsidRPr="00631358">
                <w:rPr>
                  <w:rStyle w:val="Hyperlink"/>
                  <w:rFonts w:ascii="Corbel" w:hAnsi="Corbel"/>
                  <w:sz w:val="24"/>
                  <w:szCs w:val="24"/>
                  <w:u w:val="none"/>
                </w:rPr>
                <w:t>Portugal</w:t>
              </w:r>
            </w:hyperlink>
          </w:p>
        </w:tc>
        <w:tc>
          <w:tcPr>
            <w:tcW w:w="0" w:type="auto"/>
            <w:vAlign w:val="center"/>
          </w:tcPr>
          <w:p w14:paraId="1EA5966B" w14:textId="77777777" w:rsidR="001C15DB" w:rsidRPr="00631358" w:rsidRDefault="001C15DB" w:rsidP="001C15DB">
            <w:pPr>
              <w:rPr>
                <w:rFonts w:ascii="Corbel" w:hAnsi="Corbel"/>
              </w:rPr>
            </w:pPr>
          </w:p>
        </w:tc>
      </w:tr>
    </w:tbl>
    <w:p w14:paraId="78AC169C" w14:textId="77777777" w:rsidR="00D41544" w:rsidRDefault="00D41544" w:rsidP="001C15DB">
      <w:pPr>
        <w:pStyle w:val="Titel"/>
        <w:rPr>
          <w:b/>
          <w:bCs/>
          <w:color w:val="76923C"/>
          <w:spacing w:val="0"/>
          <w:kern w:val="0"/>
          <w:sz w:val="28"/>
          <w:szCs w:val="24"/>
          <w:lang w:val="nl-NL"/>
        </w:rPr>
      </w:pPr>
    </w:p>
    <w:p w14:paraId="7CD5DD76" w14:textId="5F48E827" w:rsidR="001C15DB" w:rsidRPr="00EC0A7E" w:rsidRDefault="001C15DB" w:rsidP="001C15DB">
      <w:pPr>
        <w:rPr>
          <w:rFonts w:ascii="Corbel" w:eastAsia="Times New Roman" w:hAnsi="Corbel"/>
          <w:b/>
          <w:bCs/>
          <w:color w:val="800000"/>
          <w:sz w:val="26"/>
          <w:lang w:val="nl-NL"/>
        </w:rPr>
      </w:pPr>
      <w:r w:rsidRPr="00631358">
        <w:rPr>
          <w:rFonts w:ascii="Corbel" w:eastAsia="Times New Roman" w:hAnsi="Corbel"/>
          <w:b/>
          <w:bCs/>
          <w:color w:val="800000"/>
          <w:sz w:val="26"/>
          <w:lang w:val="nl-NL"/>
        </w:rPr>
        <w:t>Activiteit 5.1 Grafieken interpreteren en vergelijken</w:t>
      </w:r>
    </w:p>
    <w:p w14:paraId="339E00C3" w14:textId="0F3085EA" w:rsidR="00797F59" w:rsidRPr="00631358" w:rsidRDefault="00797F59" w:rsidP="00797F59">
      <w:pPr>
        <w:jc w:val="both"/>
        <w:rPr>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 xml:space="preserve">Onderstaande 4 figuren tonen de naleving van vastgestelde waarden in Nederland </w:t>
      </w:r>
      <w:r>
        <w:rPr>
          <w:rStyle w:val="longtext1"/>
          <w:rFonts w:ascii="Corbel" w:hAnsi="Corbel" w:cs="Arial"/>
          <w:color w:val="000000"/>
          <w:sz w:val="22"/>
          <w:szCs w:val="22"/>
          <w:shd w:val="clear" w:color="auto" w:fill="FFFFFF"/>
          <w:lang w:val="nl-NL"/>
        </w:rPr>
        <w:t>(</w:t>
      </w:r>
      <w:proofErr w:type="spellStart"/>
      <w:r>
        <w:rPr>
          <w:rStyle w:val="longtext1"/>
          <w:rFonts w:ascii="Corbel" w:hAnsi="Corbel" w:cs="Arial"/>
          <w:color w:val="000000"/>
          <w:sz w:val="22"/>
          <w:szCs w:val="22"/>
          <w:shd w:val="clear" w:color="auto" w:fill="FFFFFF"/>
          <w:lang w:val="nl-NL"/>
        </w:rPr>
        <w:t>fig</w:t>
      </w:r>
      <w:proofErr w:type="spellEnd"/>
      <w:r>
        <w:rPr>
          <w:rStyle w:val="longtext1"/>
          <w:rFonts w:ascii="Corbel" w:hAnsi="Corbel" w:cs="Arial"/>
          <w:color w:val="000000"/>
          <w:sz w:val="22"/>
          <w:szCs w:val="22"/>
          <w:shd w:val="clear" w:color="auto" w:fill="FFFFFF"/>
          <w:lang w:val="nl-NL"/>
        </w:rPr>
        <w:t xml:space="preserve"> 1 en 2) </w:t>
      </w:r>
      <w:r w:rsidRPr="00631358">
        <w:rPr>
          <w:rStyle w:val="longtext1"/>
          <w:rFonts w:ascii="Corbel" w:hAnsi="Corbel" w:cs="Arial"/>
          <w:color w:val="000000"/>
          <w:sz w:val="22"/>
          <w:szCs w:val="22"/>
          <w:shd w:val="clear" w:color="auto" w:fill="FFFFFF"/>
          <w:lang w:val="nl-NL"/>
        </w:rPr>
        <w:t xml:space="preserve">en Spanje </w:t>
      </w:r>
      <w:r>
        <w:rPr>
          <w:rStyle w:val="longtext1"/>
          <w:rFonts w:ascii="Corbel" w:hAnsi="Corbel" w:cs="Arial"/>
          <w:color w:val="000000"/>
          <w:sz w:val="22"/>
          <w:szCs w:val="22"/>
          <w:shd w:val="clear" w:color="auto" w:fill="FFFFFF"/>
          <w:lang w:val="nl-NL"/>
        </w:rPr>
        <w:t>(</w:t>
      </w:r>
      <w:proofErr w:type="spellStart"/>
      <w:r>
        <w:rPr>
          <w:rStyle w:val="longtext1"/>
          <w:rFonts w:ascii="Corbel" w:hAnsi="Corbel" w:cs="Arial"/>
          <w:color w:val="000000"/>
          <w:sz w:val="22"/>
          <w:szCs w:val="22"/>
          <w:shd w:val="clear" w:color="auto" w:fill="FFFFFF"/>
          <w:lang w:val="nl-NL"/>
        </w:rPr>
        <w:t>fig</w:t>
      </w:r>
      <w:proofErr w:type="spellEnd"/>
      <w:r>
        <w:rPr>
          <w:rStyle w:val="longtext1"/>
          <w:rFonts w:ascii="Corbel" w:hAnsi="Corbel" w:cs="Arial"/>
          <w:color w:val="000000"/>
          <w:sz w:val="22"/>
          <w:szCs w:val="22"/>
          <w:shd w:val="clear" w:color="auto" w:fill="FFFFFF"/>
          <w:lang w:val="nl-NL"/>
        </w:rPr>
        <w:t xml:space="preserve"> 3 en 4) </w:t>
      </w:r>
      <w:r w:rsidRPr="00631358">
        <w:rPr>
          <w:rStyle w:val="longtext1"/>
          <w:rFonts w:ascii="Corbel" w:hAnsi="Corbel" w:cs="Arial"/>
          <w:color w:val="000000"/>
          <w:sz w:val="22"/>
          <w:szCs w:val="22"/>
          <w:shd w:val="clear" w:color="auto" w:fill="FFFFFF"/>
          <w:lang w:val="nl-NL"/>
        </w:rPr>
        <w:t xml:space="preserve">van inlands zwemwater </w:t>
      </w:r>
      <w:r>
        <w:rPr>
          <w:rStyle w:val="longtext1"/>
          <w:rFonts w:ascii="Corbel" w:hAnsi="Corbel" w:cs="Arial"/>
          <w:color w:val="000000"/>
          <w:sz w:val="22"/>
          <w:szCs w:val="22"/>
          <w:shd w:val="clear" w:color="auto" w:fill="FFFFFF"/>
          <w:lang w:val="nl-NL"/>
        </w:rPr>
        <w:t>(</w:t>
      </w:r>
      <w:proofErr w:type="spellStart"/>
      <w:r>
        <w:rPr>
          <w:rStyle w:val="longtext1"/>
          <w:rFonts w:ascii="Corbel" w:hAnsi="Corbel" w:cs="Arial"/>
          <w:color w:val="000000"/>
          <w:sz w:val="22"/>
          <w:szCs w:val="22"/>
          <w:shd w:val="clear" w:color="auto" w:fill="FFFFFF"/>
          <w:lang w:val="nl-NL"/>
        </w:rPr>
        <w:t>freshwater</w:t>
      </w:r>
      <w:proofErr w:type="spellEnd"/>
      <w:r>
        <w:rPr>
          <w:rStyle w:val="longtext1"/>
          <w:rFonts w:ascii="Corbel" w:hAnsi="Corbel" w:cs="Arial"/>
          <w:color w:val="000000"/>
          <w:sz w:val="22"/>
          <w:szCs w:val="22"/>
          <w:shd w:val="clear" w:color="auto" w:fill="FFFFFF"/>
          <w:lang w:val="nl-NL"/>
        </w:rPr>
        <w:t xml:space="preserve"> </w:t>
      </w:r>
      <w:proofErr w:type="spellStart"/>
      <w:r>
        <w:rPr>
          <w:rStyle w:val="longtext1"/>
          <w:rFonts w:ascii="Corbel" w:hAnsi="Corbel" w:cs="Arial"/>
          <w:color w:val="000000"/>
          <w:sz w:val="22"/>
          <w:szCs w:val="22"/>
          <w:shd w:val="clear" w:color="auto" w:fill="FFFFFF"/>
          <w:lang w:val="nl-NL"/>
        </w:rPr>
        <w:t>bathing</w:t>
      </w:r>
      <w:proofErr w:type="spellEnd"/>
      <w:r>
        <w:rPr>
          <w:rStyle w:val="longtext1"/>
          <w:rFonts w:ascii="Corbel" w:hAnsi="Corbel" w:cs="Arial"/>
          <w:color w:val="000000"/>
          <w:sz w:val="22"/>
          <w:szCs w:val="22"/>
          <w:shd w:val="clear" w:color="auto" w:fill="FFFFFF"/>
          <w:lang w:val="nl-NL"/>
        </w:rPr>
        <w:t xml:space="preserve"> waters) en van </w:t>
      </w:r>
      <w:proofErr w:type="spellStart"/>
      <w:r>
        <w:rPr>
          <w:rStyle w:val="longtext1"/>
          <w:rFonts w:ascii="Corbel" w:hAnsi="Corbel" w:cs="Arial"/>
          <w:color w:val="000000"/>
          <w:sz w:val="22"/>
          <w:szCs w:val="22"/>
          <w:shd w:val="clear" w:color="auto" w:fill="FFFFFF"/>
          <w:lang w:val="nl-NL"/>
        </w:rPr>
        <w:t>badzones</w:t>
      </w:r>
      <w:proofErr w:type="spellEnd"/>
      <w:r>
        <w:rPr>
          <w:rStyle w:val="longtext1"/>
          <w:rFonts w:ascii="Corbel" w:hAnsi="Corbel" w:cs="Arial"/>
          <w:color w:val="000000"/>
          <w:sz w:val="22"/>
          <w:szCs w:val="22"/>
          <w:shd w:val="clear" w:color="auto" w:fill="FFFFFF"/>
          <w:lang w:val="nl-NL"/>
        </w:rPr>
        <w:t xml:space="preserve"> aan</w:t>
      </w:r>
      <w:r w:rsidRPr="00631358">
        <w:rPr>
          <w:rStyle w:val="longtext1"/>
          <w:rFonts w:ascii="Corbel" w:hAnsi="Corbel" w:cs="Arial"/>
          <w:color w:val="000000"/>
          <w:sz w:val="22"/>
          <w:szCs w:val="22"/>
          <w:shd w:val="clear" w:color="auto" w:fill="FFFFFF"/>
          <w:lang w:val="nl-NL"/>
        </w:rPr>
        <w:t xml:space="preserve"> zee</w:t>
      </w:r>
      <w:r>
        <w:rPr>
          <w:rStyle w:val="longtext1"/>
          <w:rFonts w:ascii="Corbel" w:hAnsi="Corbel" w:cs="Arial"/>
          <w:color w:val="000000"/>
          <w:sz w:val="22"/>
          <w:szCs w:val="22"/>
          <w:shd w:val="clear" w:color="auto" w:fill="FFFFFF"/>
          <w:lang w:val="nl-NL"/>
        </w:rPr>
        <w:t xml:space="preserve"> (</w:t>
      </w:r>
      <w:proofErr w:type="spellStart"/>
      <w:r>
        <w:rPr>
          <w:rStyle w:val="longtext1"/>
          <w:rFonts w:ascii="Corbel" w:hAnsi="Corbel" w:cs="Arial"/>
          <w:color w:val="000000"/>
          <w:sz w:val="22"/>
          <w:szCs w:val="22"/>
          <w:shd w:val="clear" w:color="auto" w:fill="FFFFFF"/>
          <w:lang w:val="nl-NL"/>
        </w:rPr>
        <w:t>coastal</w:t>
      </w:r>
      <w:proofErr w:type="spellEnd"/>
      <w:r>
        <w:rPr>
          <w:rStyle w:val="longtext1"/>
          <w:rFonts w:ascii="Corbel" w:hAnsi="Corbel" w:cs="Arial"/>
          <w:color w:val="000000"/>
          <w:sz w:val="22"/>
          <w:szCs w:val="22"/>
          <w:shd w:val="clear" w:color="auto" w:fill="FFFFFF"/>
          <w:lang w:val="nl-NL"/>
        </w:rPr>
        <w:t xml:space="preserve"> </w:t>
      </w:r>
      <w:proofErr w:type="spellStart"/>
      <w:r>
        <w:rPr>
          <w:rStyle w:val="longtext1"/>
          <w:rFonts w:ascii="Corbel" w:hAnsi="Corbel" w:cs="Arial"/>
          <w:color w:val="000000"/>
          <w:sz w:val="22"/>
          <w:szCs w:val="22"/>
          <w:shd w:val="clear" w:color="auto" w:fill="FFFFFF"/>
          <w:lang w:val="nl-NL"/>
        </w:rPr>
        <w:t>bathing</w:t>
      </w:r>
      <w:proofErr w:type="spellEnd"/>
      <w:r>
        <w:rPr>
          <w:rStyle w:val="longtext1"/>
          <w:rFonts w:ascii="Corbel" w:hAnsi="Corbel" w:cs="Arial"/>
          <w:color w:val="000000"/>
          <w:sz w:val="22"/>
          <w:szCs w:val="22"/>
          <w:shd w:val="clear" w:color="auto" w:fill="FFFFFF"/>
          <w:lang w:val="nl-NL"/>
        </w:rPr>
        <w:t xml:space="preserve"> waters)</w:t>
      </w:r>
      <w:r w:rsidRPr="00631358">
        <w:rPr>
          <w:rStyle w:val="longtext1"/>
          <w:rFonts w:ascii="Corbel" w:hAnsi="Corbel" w:cs="Arial"/>
          <w:color w:val="000000"/>
          <w:sz w:val="22"/>
          <w:szCs w:val="22"/>
          <w:shd w:val="clear" w:color="auto" w:fill="FFFFFF"/>
          <w:lang w:val="nl-NL"/>
        </w:rPr>
        <w:t>.</w:t>
      </w:r>
    </w:p>
    <w:p w14:paraId="645A7831" w14:textId="60E37D6B" w:rsidR="00797F59" w:rsidRPr="00EC0A7E" w:rsidRDefault="00797F59" w:rsidP="00EC0A7E">
      <w:pPr>
        <w:rPr>
          <w:rFonts w:ascii="Corbel" w:hAnsi="Corbel"/>
          <w:b/>
          <w:bCs/>
          <w:sz w:val="22"/>
          <w:szCs w:val="22"/>
          <w:lang w:val="nl-NL"/>
        </w:rPr>
      </w:pPr>
    </w:p>
    <w:p w14:paraId="4FE0CFED" w14:textId="4EC64418" w:rsidR="00EC0A7E" w:rsidRDefault="00EC0A7E" w:rsidP="001C15DB">
      <w:pPr>
        <w:rPr>
          <w:rFonts w:ascii="Corbel" w:eastAsia="Times New Roman" w:hAnsi="Corbel"/>
          <w:bCs/>
          <w:sz w:val="22"/>
          <w:szCs w:val="22"/>
          <w:lang w:val="nl-NL"/>
        </w:rPr>
      </w:pPr>
      <w:r>
        <w:rPr>
          <w:noProof/>
        </w:rPr>
        <w:pict w14:anchorId="32FC88B1">
          <v:shape id="Tekstvak 3" o:spid="_x0000_s2062" type="#_x0000_t202" style="position:absolute;margin-left:344.25pt;margin-top:5.45pt;width:60pt;height:27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d53AEAAKcDAAAOAAAAZHJzL2Uyb0RvYy54bWysU9tu2zAMfR+wfxD0vjjJgm414hRdiw4D&#10;ugvQ7QNkWYqF2aJGKrGzrx8lp2m2vhV7EURSPuQ5PF5fjX0n9gbJga/kYjaXwngNjfPbSv74fvfm&#10;vRQUlW9UB95U8mBIXm1ev1oPoTRLaKFrDAoG8VQOoZJtjKEsCtKt6RXNIBjPRQvYq8ghbosG1cDo&#10;fVcs5/OLYgBsAoI2RJy9nYpyk/GtNTp+tZZMFF0lebaYT8xnnc5is1blFlVonT6OoV4wRa+c56Yn&#10;qFsVldihewbVO41AYONMQ1+AtU6bzIHZLOb/sHloVTCZC4tD4SQT/T9Y/WX/EL6hiOMHGHmBmQSF&#10;e9A/SXi4aZXfmmtEGFqjGm68SJIVQ6Dy+GmSmkpKIPXwGRpestpFyECjxT6pwjwFo/MCDifRzRiF&#10;5uS7C94jVzSX3q6Wl3xPHVT5+HFAih8N9CJdKom80wyu9vcUp6ePT1IvD3eu6/JeO/9XgjFTJg+f&#10;5p0mj2M9CtdUcpn6Ji41NAdmgzC5hd3NlxbwtxQDO6WS9Gun0EjRffKsyOVitUrWOg/wPKjPA+U1&#10;Q1UySjFdb+Jkx11At22507QDD9esonWZ4dNUx/HZDVmjo3OT3c7j/Orp/9r8AQAA//8DAFBLAwQU&#10;AAYACAAAACEA7687Cd4AAAAPAQAADwAAAGRycy9kb3ducmV2LnhtbExPyU7DMBC9I/EP1iBxo04Q&#10;uCGNU6FWfAAFiasTu3GEPY5iZ6Ffz/QEl9Esb95S7Vfv2GzG2AeUkG8yYAbboHvsJHx+vD0UwGJS&#10;qJULaCT8mAj7+vamUqUOC76b+ZQ6RiQYSyXBpjSUnMfWGq/iJgwG6XYOo1eJxrHjelQLkXvHH7NM&#10;cK96JAWrBnOwpv0+TV5Ce5mOxaFv5uWy/do2q3XPZ3RS3t+txx2V1x2wZNb09wHXDOQfajLWhAl1&#10;ZE6CeBEUKFHzJIARoMivi4aQeSGA1xX/n6P+BQAA//8DAFBLAQItABQABgAIAAAAIQC2gziS/gAA&#10;AOEBAAATAAAAAAAAAAAAAAAAAAAAAABbQ29udGVudF9UeXBlc10ueG1sUEsBAi0AFAAGAAgAAAAh&#10;ADj9If/WAAAAlAEAAAsAAAAAAAAAAAAAAAAALwEAAF9yZWxzLy5yZWxzUEsBAi0AFAAGAAgAAAAh&#10;AIwG93ncAQAApwMAAA4AAAAAAAAAAAAAAAAALgIAAGRycy9lMm9Eb2MueG1sUEsBAi0AFAAGAAgA&#10;AAAhAO+vOwneAAAADwEAAA8AAAAAAAAAAAAAAAAANgQAAGRycy9kb3ducmV2LnhtbFBLBQYAAAAA&#10;BAAEAPMAAABBBQAAAAA=&#10;" filled="f" stroked="f">
            <v:textbox inset=",7.2pt,,7.2pt">
              <w:txbxContent>
                <w:p w14:paraId="25F68B07" w14:textId="77777777" w:rsidR="00F63B36" w:rsidRPr="001C15DB" w:rsidRDefault="00F63B36" w:rsidP="00797F59">
                  <w:pPr>
                    <w:rPr>
                      <w:rFonts w:ascii="Calibri" w:hAnsi="Calibri"/>
                      <w:b/>
                      <w:sz w:val="20"/>
                    </w:rPr>
                  </w:pPr>
                  <w:r w:rsidRPr="001C15DB">
                    <w:rPr>
                      <w:rFonts w:ascii="Calibri" w:hAnsi="Calibri"/>
                      <w:b/>
                      <w:sz w:val="20"/>
                    </w:rPr>
                    <w:t>Figuur 1</w:t>
                  </w:r>
                </w:p>
              </w:txbxContent>
            </v:textbox>
            <w10:wrap type="tight"/>
          </v:shape>
        </w:pict>
      </w:r>
      <w:r>
        <w:rPr>
          <w:rFonts w:ascii="Corbel" w:hAnsi="Corbel"/>
          <w:noProof/>
          <w:lang w:val="nl-NL" w:eastAsia="nl-NL"/>
        </w:rPr>
        <w:drawing>
          <wp:anchor distT="0" distB="0" distL="114300" distR="114300" simplePos="0" relativeHeight="251647488" behindDoc="0" locked="0" layoutInCell="1" allowOverlap="1" wp14:anchorId="49DCDEEC" wp14:editId="5780AEA3">
            <wp:simplePos x="0" y="0"/>
            <wp:positionH relativeFrom="column">
              <wp:posOffset>569</wp:posOffset>
            </wp:positionH>
            <wp:positionV relativeFrom="paragraph">
              <wp:posOffset>5627</wp:posOffset>
            </wp:positionV>
            <wp:extent cx="5017135" cy="2799715"/>
            <wp:effectExtent l="0" t="0" r="0" b="0"/>
            <wp:wrapNone/>
            <wp:docPr id="412" name="Picture 412" descr="NL fresh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NL freshwater"/>
                    <pic:cNvPicPr>
                      <a:picLocks noChangeAspect="1" noChangeArrowheads="1"/>
                    </pic:cNvPicPr>
                  </pic:nvPicPr>
                  <pic:blipFill>
                    <a:blip r:embed="rId47" cstate="print"/>
                    <a:srcRect/>
                    <a:stretch>
                      <a:fillRect/>
                    </a:stretch>
                  </pic:blipFill>
                  <pic:spPr bwMode="auto">
                    <a:xfrm>
                      <a:off x="0" y="0"/>
                      <a:ext cx="5017135" cy="2799715"/>
                    </a:xfrm>
                    <a:prstGeom prst="rect">
                      <a:avLst/>
                    </a:prstGeom>
                    <a:noFill/>
                    <a:ln w="9525">
                      <a:noFill/>
                      <a:miter lim="800000"/>
                      <a:headEnd/>
                      <a:tailEnd/>
                    </a:ln>
                  </pic:spPr>
                </pic:pic>
              </a:graphicData>
            </a:graphic>
          </wp:anchor>
        </w:drawing>
      </w:r>
    </w:p>
    <w:p w14:paraId="4C252A81" w14:textId="6E1B19F5" w:rsidR="00EC0A7E" w:rsidRDefault="00EC0A7E" w:rsidP="001C15DB">
      <w:pPr>
        <w:rPr>
          <w:rFonts w:ascii="Corbel" w:eastAsia="Times New Roman" w:hAnsi="Corbel"/>
          <w:bCs/>
          <w:sz w:val="22"/>
          <w:szCs w:val="22"/>
          <w:lang w:val="nl-NL"/>
        </w:rPr>
      </w:pPr>
    </w:p>
    <w:p w14:paraId="4C3E36AA" w14:textId="77777777" w:rsidR="00EC0A7E" w:rsidRDefault="00EC0A7E" w:rsidP="001C15DB">
      <w:pPr>
        <w:rPr>
          <w:rFonts w:ascii="Corbel" w:eastAsia="Times New Roman" w:hAnsi="Corbel"/>
          <w:bCs/>
          <w:sz w:val="22"/>
          <w:szCs w:val="22"/>
          <w:lang w:val="nl-NL"/>
        </w:rPr>
      </w:pPr>
    </w:p>
    <w:p w14:paraId="3F06B603" w14:textId="77777777" w:rsidR="00EC0A7E" w:rsidRDefault="00EC0A7E" w:rsidP="001C15DB">
      <w:pPr>
        <w:rPr>
          <w:rFonts w:ascii="Corbel" w:eastAsia="Times New Roman" w:hAnsi="Corbel"/>
          <w:bCs/>
          <w:sz w:val="22"/>
          <w:szCs w:val="22"/>
          <w:lang w:val="nl-NL"/>
        </w:rPr>
      </w:pPr>
    </w:p>
    <w:p w14:paraId="20215E77" w14:textId="09B9E6A3" w:rsidR="00EC0A7E" w:rsidRDefault="00EC0A7E" w:rsidP="001C15DB">
      <w:pPr>
        <w:rPr>
          <w:rFonts w:ascii="Corbel" w:eastAsia="Times New Roman" w:hAnsi="Corbel"/>
          <w:bCs/>
          <w:sz w:val="22"/>
          <w:szCs w:val="22"/>
          <w:lang w:val="nl-NL"/>
        </w:rPr>
      </w:pPr>
    </w:p>
    <w:p w14:paraId="00E1EF90" w14:textId="4F8595C4" w:rsidR="00EC0A7E" w:rsidRDefault="00EC0A7E" w:rsidP="001C15DB">
      <w:pPr>
        <w:rPr>
          <w:rFonts w:ascii="Corbel" w:eastAsia="Times New Roman" w:hAnsi="Corbel"/>
          <w:bCs/>
          <w:sz w:val="22"/>
          <w:szCs w:val="22"/>
          <w:lang w:val="nl-NL"/>
        </w:rPr>
      </w:pPr>
    </w:p>
    <w:p w14:paraId="5A9964BB" w14:textId="405F4585" w:rsidR="00EC0A7E" w:rsidRDefault="00EC0A7E" w:rsidP="001C15DB">
      <w:pPr>
        <w:rPr>
          <w:rFonts w:ascii="Corbel" w:eastAsia="Times New Roman" w:hAnsi="Corbel"/>
          <w:bCs/>
          <w:sz w:val="22"/>
          <w:szCs w:val="22"/>
          <w:lang w:val="nl-NL"/>
        </w:rPr>
      </w:pPr>
    </w:p>
    <w:p w14:paraId="08F9323E" w14:textId="28ED593C" w:rsidR="00EC0A7E" w:rsidRDefault="00EC0A7E" w:rsidP="001C15DB">
      <w:pPr>
        <w:rPr>
          <w:rFonts w:ascii="Corbel" w:eastAsia="Times New Roman" w:hAnsi="Corbel"/>
          <w:bCs/>
          <w:sz w:val="22"/>
          <w:szCs w:val="22"/>
          <w:lang w:val="nl-NL"/>
        </w:rPr>
      </w:pPr>
    </w:p>
    <w:p w14:paraId="07C96B44" w14:textId="06BE64E9" w:rsidR="00EC0A7E" w:rsidRDefault="00EC0A7E" w:rsidP="001C15DB">
      <w:pPr>
        <w:rPr>
          <w:rFonts w:ascii="Corbel" w:eastAsia="Times New Roman" w:hAnsi="Corbel"/>
          <w:bCs/>
          <w:sz w:val="22"/>
          <w:szCs w:val="22"/>
          <w:lang w:val="nl-NL"/>
        </w:rPr>
      </w:pPr>
    </w:p>
    <w:p w14:paraId="7C106805" w14:textId="0EC80185" w:rsidR="00EC0A7E" w:rsidRDefault="00EC0A7E" w:rsidP="001C15DB">
      <w:pPr>
        <w:rPr>
          <w:rFonts w:ascii="Corbel" w:eastAsia="Times New Roman" w:hAnsi="Corbel"/>
          <w:bCs/>
          <w:sz w:val="22"/>
          <w:szCs w:val="22"/>
          <w:lang w:val="nl-NL"/>
        </w:rPr>
      </w:pPr>
    </w:p>
    <w:p w14:paraId="17E271CE" w14:textId="26C1A207" w:rsidR="00EC0A7E" w:rsidRDefault="00EC0A7E" w:rsidP="001C15DB">
      <w:pPr>
        <w:rPr>
          <w:rFonts w:ascii="Corbel" w:eastAsia="Times New Roman" w:hAnsi="Corbel"/>
          <w:bCs/>
          <w:sz w:val="22"/>
          <w:szCs w:val="22"/>
          <w:lang w:val="nl-NL"/>
        </w:rPr>
      </w:pPr>
    </w:p>
    <w:p w14:paraId="32FB01C1" w14:textId="7189002E" w:rsidR="00EC0A7E" w:rsidRDefault="00EC0A7E" w:rsidP="001C15DB">
      <w:pPr>
        <w:rPr>
          <w:rFonts w:ascii="Corbel" w:eastAsia="Times New Roman" w:hAnsi="Corbel"/>
          <w:bCs/>
          <w:sz w:val="22"/>
          <w:szCs w:val="22"/>
          <w:lang w:val="nl-NL"/>
        </w:rPr>
      </w:pPr>
    </w:p>
    <w:p w14:paraId="43331364" w14:textId="7F5C8542" w:rsidR="00EC0A7E" w:rsidRDefault="00EC0A7E" w:rsidP="001C15DB">
      <w:pPr>
        <w:rPr>
          <w:rFonts w:ascii="Corbel" w:eastAsia="Times New Roman" w:hAnsi="Corbel"/>
          <w:bCs/>
          <w:sz w:val="22"/>
          <w:szCs w:val="22"/>
          <w:lang w:val="nl-NL"/>
        </w:rPr>
      </w:pPr>
    </w:p>
    <w:p w14:paraId="25D8E996" w14:textId="024C67EF" w:rsidR="00EC0A7E" w:rsidRDefault="00EC0A7E" w:rsidP="001C15DB">
      <w:pPr>
        <w:rPr>
          <w:rFonts w:ascii="Corbel" w:eastAsia="Times New Roman" w:hAnsi="Corbel"/>
          <w:bCs/>
          <w:sz w:val="22"/>
          <w:szCs w:val="22"/>
          <w:lang w:val="nl-NL"/>
        </w:rPr>
      </w:pPr>
    </w:p>
    <w:p w14:paraId="6262C11C" w14:textId="4FE60FDD" w:rsidR="00EC0A7E" w:rsidRDefault="00EC0A7E" w:rsidP="001C15DB">
      <w:pPr>
        <w:rPr>
          <w:rFonts w:ascii="Corbel" w:eastAsia="Times New Roman" w:hAnsi="Corbel"/>
          <w:bCs/>
          <w:sz w:val="22"/>
          <w:szCs w:val="22"/>
          <w:lang w:val="nl-NL"/>
        </w:rPr>
      </w:pPr>
    </w:p>
    <w:p w14:paraId="1FBF61BF" w14:textId="02925222" w:rsidR="00EC0A7E" w:rsidRDefault="00EC0A7E" w:rsidP="001C15DB">
      <w:pPr>
        <w:rPr>
          <w:rFonts w:ascii="Corbel" w:eastAsia="Times New Roman" w:hAnsi="Corbel"/>
          <w:bCs/>
          <w:sz w:val="22"/>
          <w:szCs w:val="22"/>
          <w:lang w:val="nl-NL"/>
        </w:rPr>
      </w:pPr>
    </w:p>
    <w:p w14:paraId="341FD8BC" w14:textId="3E5999D3" w:rsidR="00EC0A7E" w:rsidRDefault="004B59F9" w:rsidP="001C15DB">
      <w:pPr>
        <w:rPr>
          <w:rFonts w:ascii="Corbel" w:eastAsia="Times New Roman" w:hAnsi="Corbel"/>
          <w:bCs/>
          <w:sz w:val="22"/>
          <w:szCs w:val="22"/>
          <w:lang w:val="nl-NL"/>
        </w:rPr>
      </w:pPr>
      <w:r>
        <w:rPr>
          <w:rFonts w:ascii="Corbel" w:hAnsi="Corbel"/>
          <w:noProof/>
          <w:lang w:val="nl-NL" w:eastAsia="nl-NL"/>
        </w:rPr>
        <w:drawing>
          <wp:anchor distT="0" distB="0" distL="114300" distR="114300" simplePos="0" relativeHeight="251660800" behindDoc="0" locked="0" layoutInCell="1" allowOverlap="1" wp14:anchorId="53F389B3" wp14:editId="1385A24D">
            <wp:simplePos x="0" y="0"/>
            <wp:positionH relativeFrom="column">
              <wp:posOffset>23648</wp:posOffset>
            </wp:positionH>
            <wp:positionV relativeFrom="paragraph">
              <wp:posOffset>157436</wp:posOffset>
            </wp:positionV>
            <wp:extent cx="5036450" cy="2805321"/>
            <wp:effectExtent l="0" t="0" r="0" b="0"/>
            <wp:wrapNone/>
            <wp:docPr id="411" name="Picture 411" descr="NL%20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NL%20coast"/>
                    <pic:cNvPicPr>
                      <a:picLocks noChangeAspect="1" noChangeArrowheads="1"/>
                    </pic:cNvPicPr>
                  </pic:nvPicPr>
                  <pic:blipFill>
                    <a:blip r:embed="rId48" cstate="print"/>
                    <a:srcRect l="1996" t="5586" r="1996"/>
                    <a:stretch>
                      <a:fillRect/>
                    </a:stretch>
                  </pic:blipFill>
                  <pic:spPr bwMode="auto">
                    <a:xfrm rot="-21600000">
                      <a:off x="0" y="0"/>
                      <a:ext cx="5054592" cy="28154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71D333" w14:textId="1F980666" w:rsidR="00EC0A7E" w:rsidRDefault="004B59F9" w:rsidP="001C15DB">
      <w:pPr>
        <w:rPr>
          <w:rFonts w:ascii="Corbel" w:eastAsia="Times New Roman" w:hAnsi="Corbel"/>
          <w:bCs/>
          <w:sz w:val="22"/>
          <w:szCs w:val="22"/>
          <w:lang w:val="nl-NL"/>
        </w:rPr>
      </w:pPr>
      <w:r>
        <w:rPr>
          <w:noProof/>
        </w:rPr>
        <w:pict w14:anchorId="690EAE24">
          <v:shape id="Text Box 415" o:spid="_x0000_s2063" type="#_x0000_t202" alt="" style="position:absolute;margin-left:341.55pt;margin-top:1.35pt;width:60pt;height:27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filled="f" stroked="f">
            <v:textbox inset=",7.2pt,,7.2pt">
              <w:txbxContent>
                <w:p w14:paraId="11B79841" w14:textId="77777777" w:rsidR="00F63B36" w:rsidRPr="005247EF" w:rsidRDefault="00F63B36" w:rsidP="00797F59">
                  <w:pPr>
                    <w:rPr>
                      <w:rFonts w:ascii="Calibri" w:hAnsi="Calibri"/>
                      <w:b/>
                      <w:sz w:val="20"/>
                    </w:rPr>
                  </w:pPr>
                  <w:r>
                    <w:rPr>
                      <w:rFonts w:ascii="Calibri" w:hAnsi="Calibri"/>
                      <w:b/>
                      <w:sz w:val="20"/>
                    </w:rPr>
                    <w:t>Figuur 2</w:t>
                  </w:r>
                </w:p>
              </w:txbxContent>
            </v:textbox>
            <w10:wrap type="tight"/>
          </v:shape>
        </w:pict>
      </w:r>
    </w:p>
    <w:p w14:paraId="44BA0C17" w14:textId="342C391E" w:rsidR="00EC0A7E" w:rsidRDefault="00EC0A7E" w:rsidP="001C15DB">
      <w:pPr>
        <w:rPr>
          <w:rFonts w:ascii="Corbel" w:eastAsia="Times New Roman" w:hAnsi="Corbel"/>
          <w:bCs/>
          <w:sz w:val="22"/>
          <w:szCs w:val="22"/>
          <w:lang w:val="nl-NL"/>
        </w:rPr>
      </w:pPr>
    </w:p>
    <w:p w14:paraId="202EB83A" w14:textId="4DF91C1B" w:rsidR="00EC0A7E" w:rsidRDefault="00EC0A7E" w:rsidP="001C15DB">
      <w:pPr>
        <w:rPr>
          <w:rFonts w:ascii="Corbel" w:eastAsia="Times New Roman" w:hAnsi="Corbel"/>
          <w:bCs/>
          <w:sz w:val="22"/>
          <w:szCs w:val="22"/>
          <w:lang w:val="nl-NL"/>
        </w:rPr>
      </w:pPr>
    </w:p>
    <w:p w14:paraId="2B0EA3F8" w14:textId="745AC6A8" w:rsidR="00EC0A7E" w:rsidRDefault="00EC0A7E" w:rsidP="001C15DB">
      <w:pPr>
        <w:rPr>
          <w:rFonts w:ascii="Corbel" w:eastAsia="Times New Roman" w:hAnsi="Corbel"/>
          <w:bCs/>
          <w:sz w:val="22"/>
          <w:szCs w:val="22"/>
          <w:lang w:val="nl-NL"/>
        </w:rPr>
      </w:pPr>
    </w:p>
    <w:p w14:paraId="221B9A94" w14:textId="77777777" w:rsidR="00EC0A7E" w:rsidRDefault="00EC0A7E" w:rsidP="001C15DB">
      <w:pPr>
        <w:rPr>
          <w:rFonts w:ascii="Corbel" w:eastAsia="Times New Roman" w:hAnsi="Corbel"/>
          <w:bCs/>
          <w:sz w:val="22"/>
          <w:szCs w:val="22"/>
          <w:lang w:val="nl-NL"/>
        </w:rPr>
      </w:pPr>
    </w:p>
    <w:p w14:paraId="38A5285B" w14:textId="77777777" w:rsidR="00EC0A7E" w:rsidRDefault="00EC0A7E" w:rsidP="001C15DB">
      <w:pPr>
        <w:rPr>
          <w:rFonts w:ascii="Corbel" w:eastAsia="Times New Roman" w:hAnsi="Corbel"/>
          <w:bCs/>
          <w:sz w:val="22"/>
          <w:szCs w:val="22"/>
          <w:lang w:val="nl-NL"/>
        </w:rPr>
      </w:pPr>
    </w:p>
    <w:p w14:paraId="24228971" w14:textId="2B833D80" w:rsidR="00EC0A7E" w:rsidRDefault="00EC0A7E" w:rsidP="001C15DB">
      <w:pPr>
        <w:rPr>
          <w:rFonts w:ascii="Corbel" w:eastAsia="Times New Roman" w:hAnsi="Corbel"/>
          <w:bCs/>
          <w:sz w:val="22"/>
          <w:szCs w:val="22"/>
          <w:lang w:val="nl-NL"/>
        </w:rPr>
      </w:pPr>
    </w:p>
    <w:p w14:paraId="4A89D7ED" w14:textId="77777777" w:rsidR="00EC0A7E" w:rsidRDefault="00EC0A7E" w:rsidP="001C15DB">
      <w:pPr>
        <w:rPr>
          <w:rFonts w:ascii="Corbel" w:eastAsia="Times New Roman" w:hAnsi="Corbel"/>
          <w:bCs/>
          <w:sz w:val="22"/>
          <w:szCs w:val="22"/>
          <w:lang w:val="nl-NL"/>
        </w:rPr>
      </w:pPr>
    </w:p>
    <w:p w14:paraId="5F0F03A1" w14:textId="77777777" w:rsidR="00EC0A7E" w:rsidRDefault="00EC0A7E" w:rsidP="001C15DB">
      <w:pPr>
        <w:rPr>
          <w:rFonts w:ascii="Corbel" w:eastAsia="Times New Roman" w:hAnsi="Corbel"/>
          <w:bCs/>
          <w:sz w:val="22"/>
          <w:szCs w:val="22"/>
          <w:lang w:val="nl-NL"/>
        </w:rPr>
      </w:pPr>
    </w:p>
    <w:p w14:paraId="6DBAE61C" w14:textId="77777777" w:rsidR="00EC0A7E" w:rsidRDefault="00EC0A7E" w:rsidP="001C15DB">
      <w:pPr>
        <w:rPr>
          <w:rFonts w:ascii="Corbel" w:eastAsia="Times New Roman" w:hAnsi="Corbel"/>
          <w:bCs/>
          <w:sz w:val="22"/>
          <w:szCs w:val="22"/>
          <w:lang w:val="nl-NL"/>
        </w:rPr>
      </w:pPr>
    </w:p>
    <w:p w14:paraId="3AAC3C20" w14:textId="77777777" w:rsidR="00EC0A7E" w:rsidRDefault="00EC0A7E" w:rsidP="001C15DB">
      <w:pPr>
        <w:rPr>
          <w:rFonts w:ascii="Corbel" w:eastAsia="Times New Roman" w:hAnsi="Corbel"/>
          <w:bCs/>
          <w:sz w:val="22"/>
          <w:szCs w:val="22"/>
          <w:lang w:val="nl-NL"/>
        </w:rPr>
      </w:pPr>
    </w:p>
    <w:p w14:paraId="091A3B9C" w14:textId="77777777" w:rsidR="00EC0A7E" w:rsidRDefault="00EC0A7E" w:rsidP="001C15DB">
      <w:pPr>
        <w:rPr>
          <w:rFonts w:ascii="Corbel" w:eastAsia="Times New Roman" w:hAnsi="Corbel"/>
          <w:bCs/>
          <w:sz w:val="22"/>
          <w:szCs w:val="22"/>
          <w:lang w:val="nl-NL"/>
        </w:rPr>
      </w:pPr>
    </w:p>
    <w:p w14:paraId="5A1F1C8B" w14:textId="77777777" w:rsidR="00EC0A7E" w:rsidRDefault="00EC0A7E" w:rsidP="001C15DB">
      <w:pPr>
        <w:rPr>
          <w:rFonts w:ascii="Corbel" w:eastAsia="Times New Roman" w:hAnsi="Corbel"/>
          <w:bCs/>
          <w:sz w:val="22"/>
          <w:szCs w:val="22"/>
          <w:lang w:val="nl-NL"/>
        </w:rPr>
      </w:pPr>
    </w:p>
    <w:p w14:paraId="1853781A" w14:textId="77777777" w:rsidR="00EC0A7E" w:rsidRDefault="00EC0A7E" w:rsidP="001C15DB">
      <w:pPr>
        <w:rPr>
          <w:rFonts w:ascii="Corbel" w:eastAsia="Times New Roman" w:hAnsi="Corbel"/>
          <w:bCs/>
          <w:sz w:val="22"/>
          <w:szCs w:val="22"/>
          <w:lang w:val="nl-NL"/>
        </w:rPr>
      </w:pPr>
    </w:p>
    <w:p w14:paraId="287E18AF" w14:textId="77777777" w:rsidR="00EC0A7E" w:rsidRDefault="00EC0A7E" w:rsidP="001C15DB">
      <w:pPr>
        <w:rPr>
          <w:rFonts w:ascii="Corbel" w:eastAsia="Times New Roman" w:hAnsi="Corbel"/>
          <w:bCs/>
          <w:sz w:val="22"/>
          <w:szCs w:val="22"/>
          <w:lang w:val="nl-NL"/>
        </w:rPr>
      </w:pPr>
    </w:p>
    <w:p w14:paraId="0C69DAC2" w14:textId="77777777" w:rsidR="00EC0A7E" w:rsidRDefault="00EC0A7E" w:rsidP="001C15DB">
      <w:pPr>
        <w:rPr>
          <w:rFonts w:ascii="Corbel" w:eastAsia="Times New Roman" w:hAnsi="Corbel"/>
          <w:bCs/>
          <w:sz w:val="22"/>
          <w:szCs w:val="22"/>
          <w:lang w:val="nl-NL"/>
        </w:rPr>
      </w:pPr>
    </w:p>
    <w:p w14:paraId="36DB26A0" w14:textId="7447B30B" w:rsidR="00EC0A7E" w:rsidRPr="00EC0A7E" w:rsidRDefault="00EC0A7E" w:rsidP="001C15DB">
      <w:pPr>
        <w:rPr>
          <w:rFonts w:ascii="Corbel" w:hAnsi="Corbel"/>
          <w:bCs/>
          <w:iCs/>
          <w:color w:val="B40000"/>
          <w:sz w:val="22"/>
          <w:lang w:val="nl-NL"/>
        </w:rPr>
      </w:pPr>
      <w:r w:rsidRPr="0041248E">
        <w:rPr>
          <w:rFonts w:ascii="Corbel" w:hAnsi="Corbel"/>
          <w:bCs/>
          <w:iCs/>
          <w:color w:val="B40000"/>
          <w:sz w:val="22"/>
          <w:lang w:val="nl-NL"/>
        </w:rPr>
        <w:lastRenderedPageBreak/>
        <w:t xml:space="preserve">Opdracht </w:t>
      </w:r>
    </w:p>
    <w:p w14:paraId="34F0BF6D" w14:textId="12EC8733" w:rsidR="00EC0A7E" w:rsidRPr="00EC0A7E" w:rsidRDefault="00EC0A7E" w:rsidP="00EC0A7E">
      <w:pPr>
        <w:pStyle w:val="Lijstalinea"/>
        <w:numPr>
          <w:ilvl w:val="0"/>
          <w:numId w:val="41"/>
        </w:numPr>
        <w:rPr>
          <w:bCs/>
          <w:lang w:val="nl-NL"/>
        </w:rPr>
      </w:pPr>
      <w:r w:rsidRPr="00EC0A7E">
        <w:rPr>
          <w:bCs/>
          <w:lang w:val="nl-NL"/>
        </w:rPr>
        <w:t xml:space="preserve">Allereerst de legenda: blauw geeft de naleving van richtwaarden aan, groen de naleving van verplichte waarden, rood de wateren waar de verplichte waarden niet nageleefd worden en grijs de gesloten wateren. </w:t>
      </w:r>
    </w:p>
    <w:p w14:paraId="20DBBEB7" w14:textId="77777777" w:rsidR="004B59F9" w:rsidRDefault="004B59F9" w:rsidP="00EC0A7E">
      <w:pPr>
        <w:pStyle w:val="Lijstalinea"/>
        <w:ind w:left="1080"/>
        <w:rPr>
          <w:bCs/>
          <w:lang w:val="nl-NL"/>
        </w:rPr>
      </w:pPr>
      <w:r>
        <w:rPr>
          <w:bCs/>
          <w:lang w:val="nl-NL"/>
        </w:rPr>
        <w:t>Overeenkomsten:</w:t>
      </w:r>
    </w:p>
    <w:p w14:paraId="0BB07212" w14:textId="16F844F6" w:rsidR="004B59F9" w:rsidRPr="004B59F9" w:rsidRDefault="004B59F9" w:rsidP="004B59F9">
      <w:pPr>
        <w:pStyle w:val="Lijstalinea"/>
        <w:numPr>
          <w:ilvl w:val="0"/>
          <w:numId w:val="40"/>
        </w:numPr>
        <w:rPr>
          <w:b/>
          <w:bCs/>
          <w:lang w:val="nl-NL"/>
        </w:rPr>
      </w:pPr>
      <w:r>
        <w:rPr>
          <w:bCs/>
          <w:lang w:val="nl-NL"/>
        </w:rPr>
        <w:t>De naleving van de verplichte waarden is beter dan de naleving van richtwaarden.</w:t>
      </w:r>
    </w:p>
    <w:p w14:paraId="1E998D7B" w14:textId="77777777" w:rsidR="004B59F9" w:rsidRPr="004B59F9" w:rsidRDefault="004B59F9" w:rsidP="004B59F9">
      <w:pPr>
        <w:pStyle w:val="Lijstalinea"/>
        <w:numPr>
          <w:ilvl w:val="0"/>
          <w:numId w:val="40"/>
        </w:numPr>
        <w:rPr>
          <w:b/>
          <w:bCs/>
          <w:lang w:val="nl-NL"/>
        </w:rPr>
      </w:pPr>
      <w:r>
        <w:rPr>
          <w:bCs/>
          <w:lang w:val="nl-NL"/>
        </w:rPr>
        <w:t xml:space="preserve">In 1995 is voor alle wateren een enorme dip te zien. </w:t>
      </w:r>
    </w:p>
    <w:p w14:paraId="39422628" w14:textId="1BB97C13" w:rsidR="004B59F9" w:rsidRPr="004B59F9" w:rsidRDefault="004B59F9" w:rsidP="004B59F9">
      <w:pPr>
        <w:pStyle w:val="Lijstalinea"/>
        <w:numPr>
          <w:ilvl w:val="0"/>
          <w:numId w:val="40"/>
        </w:numPr>
        <w:rPr>
          <w:b/>
          <w:bCs/>
          <w:lang w:val="nl-NL"/>
        </w:rPr>
      </w:pPr>
      <w:r>
        <w:rPr>
          <w:bCs/>
          <w:lang w:val="nl-NL"/>
        </w:rPr>
        <w:t xml:space="preserve">Na herstel van die dip liggen de percentages voor naleving hoger dan voorheen. </w:t>
      </w:r>
      <w:r w:rsidR="00595D06">
        <w:rPr>
          <w:bCs/>
          <w:lang w:val="nl-NL"/>
        </w:rPr>
        <w:t xml:space="preserve">Na 2000 is het nalevingspercentage bijna 100% en de rode lijn automatisch bijna 0%. </w:t>
      </w:r>
    </w:p>
    <w:p w14:paraId="4EA4D022" w14:textId="37E0DF27" w:rsidR="004B59F9" w:rsidRDefault="004B59F9" w:rsidP="004B59F9">
      <w:pPr>
        <w:pStyle w:val="Lijstalinea"/>
        <w:ind w:left="1134"/>
        <w:rPr>
          <w:bCs/>
          <w:lang w:val="nl-NL"/>
        </w:rPr>
      </w:pPr>
      <w:r>
        <w:rPr>
          <w:bCs/>
          <w:lang w:val="nl-NL"/>
        </w:rPr>
        <w:t>Verschillen:</w:t>
      </w:r>
    </w:p>
    <w:p w14:paraId="5D0B7662" w14:textId="697711F6" w:rsidR="00595D06" w:rsidRPr="00595D06" w:rsidRDefault="00595D06" w:rsidP="00595D06">
      <w:pPr>
        <w:pStyle w:val="Lijstalinea"/>
        <w:numPr>
          <w:ilvl w:val="0"/>
          <w:numId w:val="40"/>
        </w:numPr>
        <w:rPr>
          <w:b/>
          <w:bCs/>
          <w:lang w:val="nl-NL"/>
        </w:rPr>
      </w:pPr>
      <w:r>
        <w:rPr>
          <w:bCs/>
          <w:lang w:val="nl-NL"/>
        </w:rPr>
        <w:t>De naleving van de verplichte waarden in kustwateren tussen 1995 en 2000 ligt hoger dan voor inlands zwemwater.</w:t>
      </w:r>
    </w:p>
    <w:p w14:paraId="1288FA67" w14:textId="2EDD48AF" w:rsidR="00797F59" w:rsidRPr="00EE0502" w:rsidRDefault="00595D06" w:rsidP="00595D06">
      <w:pPr>
        <w:pStyle w:val="Lijstalinea"/>
        <w:numPr>
          <w:ilvl w:val="0"/>
          <w:numId w:val="40"/>
        </w:numPr>
        <w:rPr>
          <w:b/>
          <w:bCs/>
          <w:lang w:val="nl-NL"/>
        </w:rPr>
      </w:pPr>
      <w:r>
        <w:rPr>
          <w:bCs/>
          <w:lang w:val="nl-NL"/>
        </w:rPr>
        <w:t>Het percentage wateren waar de verplichte wateren niet worden nageleefd is voor inlandse wateren hoger voor 2000.</w:t>
      </w:r>
    </w:p>
    <w:p w14:paraId="55003C0E" w14:textId="771AC486" w:rsidR="00EE0502" w:rsidRPr="00595D06" w:rsidRDefault="00EE0502" w:rsidP="00EE0502">
      <w:pPr>
        <w:pStyle w:val="Lijstalinea"/>
        <w:ind w:left="2149"/>
        <w:rPr>
          <w:b/>
          <w:bCs/>
          <w:lang w:val="nl-NL"/>
        </w:rPr>
      </w:pPr>
    </w:p>
    <w:p w14:paraId="1E5F5EF8" w14:textId="74C07DF3" w:rsidR="00EE0502" w:rsidRPr="00EE0502" w:rsidRDefault="00595D06" w:rsidP="00EE0502">
      <w:pPr>
        <w:pStyle w:val="Lijstalinea"/>
        <w:numPr>
          <w:ilvl w:val="0"/>
          <w:numId w:val="41"/>
        </w:numPr>
        <w:rPr>
          <w:b/>
          <w:bCs/>
          <w:lang w:val="nl-NL"/>
        </w:rPr>
      </w:pPr>
      <w:r w:rsidRPr="00EE0502">
        <w:rPr>
          <w:bCs/>
          <w:lang w:val="nl-NL"/>
        </w:rPr>
        <w:t xml:space="preserve">In 1995 is voor alle wateren een enorme dip </w:t>
      </w:r>
      <w:r w:rsidR="00EE0502" w:rsidRPr="00EE0502">
        <w:rPr>
          <w:bCs/>
          <w:lang w:val="nl-NL"/>
        </w:rPr>
        <w:t xml:space="preserve">in de naleving </w:t>
      </w:r>
      <w:r w:rsidRPr="00EE0502">
        <w:rPr>
          <w:bCs/>
          <w:lang w:val="nl-NL"/>
        </w:rPr>
        <w:t xml:space="preserve">te zien. </w:t>
      </w:r>
    </w:p>
    <w:p w14:paraId="09B8D2A1" w14:textId="77777777" w:rsidR="00EE0502" w:rsidRDefault="00EE0502" w:rsidP="00EE0502">
      <w:pPr>
        <w:pStyle w:val="Lijstalinea"/>
        <w:ind w:left="1080"/>
        <w:rPr>
          <w:bCs/>
          <w:lang w:val="nl-NL"/>
        </w:rPr>
      </w:pPr>
      <w:r w:rsidRPr="00EE0502">
        <w:rPr>
          <w:bCs/>
          <w:lang w:val="nl-NL"/>
        </w:rPr>
        <w:t xml:space="preserve">Na 2000 is het nalevingspercentage bijna 100% en de rode lijn automatisch bijna 0%. </w:t>
      </w:r>
    </w:p>
    <w:p w14:paraId="7C0B44E4" w14:textId="40AB6119" w:rsidR="00EE0502" w:rsidRPr="00EE0502" w:rsidRDefault="00EE0502" w:rsidP="00EE0502">
      <w:pPr>
        <w:pStyle w:val="Lijstalinea"/>
        <w:ind w:left="1080"/>
        <w:rPr>
          <w:bCs/>
          <w:lang w:val="nl-NL"/>
        </w:rPr>
      </w:pPr>
      <w:r>
        <w:rPr>
          <w:noProof/>
          <w:lang w:val="nl-NL" w:eastAsia="nl-NL"/>
        </w:rPr>
        <w:drawing>
          <wp:anchor distT="0" distB="0" distL="114300" distR="114300" simplePos="0" relativeHeight="251637248" behindDoc="0" locked="0" layoutInCell="1" allowOverlap="1" wp14:anchorId="305FFE01" wp14:editId="3FF70892">
            <wp:simplePos x="0" y="0"/>
            <wp:positionH relativeFrom="column">
              <wp:posOffset>-1090755</wp:posOffset>
            </wp:positionH>
            <wp:positionV relativeFrom="paragraph">
              <wp:posOffset>286450</wp:posOffset>
            </wp:positionV>
            <wp:extent cx="3908403" cy="2218016"/>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9" cstate="print"/>
                    <a:srcRect b="4466"/>
                    <a:stretch>
                      <a:fillRect/>
                    </a:stretch>
                  </pic:blipFill>
                  <pic:spPr bwMode="auto">
                    <a:xfrm>
                      <a:off x="0" y="0"/>
                      <a:ext cx="3908403" cy="2218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A158F6" w14:textId="696671C3" w:rsidR="00EE0502" w:rsidRDefault="00EE0502" w:rsidP="00EE0502">
      <w:pPr>
        <w:pStyle w:val="Lijstalinea"/>
        <w:ind w:left="1080"/>
        <w:rPr>
          <w:bCs/>
          <w:lang w:val="nl-NL"/>
        </w:rPr>
      </w:pPr>
      <w:r>
        <w:rPr>
          <w:rFonts w:ascii="Times New Roman" w:hAnsi="Times New Roman"/>
          <w:noProof/>
          <w:lang w:val="en-US"/>
        </w:rPr>
        <w:pict w14:anchorId="5F9F35B6">
          <v:shape id="Tekstvak 1" o:spid="_x0000_s2060" type="#_x0000_t202" style="position:absolute;left:0;text-align:left;margin-left:469.6pt;margin-top:9.8pt;width:60pt;height:27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t+3AEAAKcDAAAOAAAAZHJzL2Uyb0RvYy54bWysU9tu2zAMfR+wfxD0vjjJgm414hRdiw4D&#10;ugvQ7QNkWYqF2aJGKrGzrx8lp2m2vhV7EURSPuQ5PF5fjX0n9gbJga/kYjaXwngNjfPbSv74fvfm&#10;vRQUlW9UB95U8mBIXm1ev1oPoTRLaKFrDAoG8VQOoZJtjKEsCtKt6RXNIBjPRQvYq8ghbosG1cDo&#10;fVcs5/OLYgBsAoI2RJy9nYpyk/GtNTp+tZZMFF0lebaYT8xnnc5is1blFlVonT6OoV4wRa+c56Yn&#10;qFsVldihewbVO41AYONMQ1+AtU6bzIHZLOb/sHloVTCZC4tD4SQT/T9Y/WX/EL6hiOMHGHmBmQSF&#10;e9A/SXi4aZXfmmtEGFqjGm68SJIVQ6Dy+GmSmkpKIPXwGRpestpFyECjxT6pwjwFo/MCDifRzRiF&#10;5uS7C94jVzSX3q6Wl3xPHVT5+HFAih8N9CJdKom80wyu9vcUp6ePT1IvD3eu6/JeO/9XgjFTJg+f&#10;5p0mj2M9CtdUcpX6Ji41NAdmgzC5hd3NlxbwtxQDO6WS9Gun0EjRffKsyOVitUrWOg/wPKjPA+U1&#10;Q1UySjFdb+Jkx11At22507QDD9esonWZ4dNUx/HZDVmjo3OT3c7j/Orp/9r8AQAA//8DAFBLAwQU&#10;AAYACAAAACEAnfI4i+QAAAASAQAADwAAAGRycy9kb3ducmV2LnhtbEyP3U7DMAyF75F4h8hI3G3p&#10;6OhC13RCm3gABhK3aZO1FYlTNekPe3q8K7ix5GP7+HzFYXGWTWYInUcJm3UCzGDtdYeNhM+Pt5UA&#10;FqJCraxHI+HHBDiU93eFyrWf8d1M59gwMsGQKwltjH3Oeahb41RY+94gzS5+cCpSOzRcD2omc2f5&#10;U5Jk3KkO6UOrenNsTf19Hp2E+jqexLGrpvm6+9pVS2ufL2ilfHxYTnsqr3tg0Szx7wJuDJQfSgpW&#10;+RF1YFZC9pIRUJSw2qYiBUYrYnOTKpJSsU2BlwX/j1L+AgAA//8DAFBLAQItABQABgAIAAAAIQC2&#10;gziS/gAAAOEBAAATAAAAAAAAAAAAAAAAAAAAAABbQ29udGVudF9UeXBlc10ueG1sUEsBAi0AFAAG&#10;AAgAAAAhADj9If/WAAAAlAEAAAsAAAAAAAAAAAAAAAAALwEAAF9yZWxzLy5yZWxzUEsBAi0AFAAG&#10;AAgAAAAhAI+rW37cAQAApwMAAA4AAAAAAAAAAAAAAAAALgIAAGRycy9lMm9Eb2MueG1sUEsBAi0A&#10;FAAGAAgAAAAhAJ3yOIvkAAAAEgEAAA8AAAAAAAAAAAAAAAAANgQAAGRycy9kb3ducmV2LnhtbFBL&#10;BQYAAAAABAAEAPMAAABHBQAAAAA=&#10;" filled="f" stroked="f">
            <v:textbox inset=",7.2pt,,7.2pt">
              <w:txbxContent>
                <w:p w14:paraId="1BEC0599" w14:textId="77777777" w:rsidR="00F63B36" w:rsidRPr="005247EF" w:rsidRDefault="00F63B36" w:rsidP="001C15DB">
                  <w:pPr>
                    <w:rPr>
                      <w:rFonts w:ascii="Calibri" w:hAnsi="Calibri"/>
                      <w:b/>
                      <w:sz w:val="20"/>
                    </w:rPr>
                  </w:pPr>
                  <w:r>
                    <w:rPr>
                      <w:rFonts w:ascii="Calibri" w:hAnsi="Calibri"/>
                      <w:b/>
                      <w:sz w:val="20"/>
                    </w:rPr>
                    <w:t>Figuur 4</w:t>
                  </w:r>
                </w:p>
              </w:txbxContent>
            </v:textbox>
          </v:shape>
        </w:pict>
      </w:r>
      <w:r>
        <w:rPr>
          <w:noProof/>
          <w:lang w:val="nl-NL" w:eastAsia="nl-NL"/>
        </w:rPr>
        <w:drawing>
          <wp:anchor distT="0" distB="0" distL="114300" distR="114300" simplePos="0" relativeHeight="251677184" behindDoc="0" locked="0" layoutInCell="1" allowOverlap="1" wp14:anchorId="560F8BD4" wp14:editId="050084DB">
            <wp:simplePos x="0" y="0"/>
            <wp:positionH relativeFrom="column">
              <wp:posOffset>2871470</wp:posOffset>
            </wp:positionH>
            <wp:positionV relativeFrom="paragraph">
              <wp:posOffset>128620</wp:posOffset>
            </wp:positionV>
            <wp:extent cx="3830955" cy="2122805"/>
            <wp:effectExtent l="0" t="0" r="0" b="0"/>
            <wp:wrapNone/>
            <wp:docPr id="14" name="Picture 14" descr="SP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 coast"/>
                    <pic:cNvPicPr>
                      <a:picLocks noChangeAspect="1" noChangeArrowheads="1"/>
                    </pic:cNvPicPr>
                  </pic:nvPicPr>
                  <pic:blipFill>
                    <a:blip r:embed="rId50" cstate="print">
                      <a:extLst>
                        <a:ext uri="{28A0092B-C50C-407E-A947-70E740481C1C}">
                          <a14:useLocalDpi xmlns:a14="http://schemas.microsoft.com/office/drawing/2010/main" val="0"/>
                        </a:ext>
                      </a:extLst>
                    </a:blip>
                    <a:srcRect l="1950" t="5869" b="17273"/>
                    <a:stretch>
                      <a:fillRect/>
                    </a:stretch>
                  </pic:blipFill>
                  <pic:spPr bwMode="auto">
                    <a:xfrm>
                      <a:off x="0" y="0"/>
                      <a:ext cx="3830955" cy="212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en-US"/>
        </w:rPr>
        <w:pict w14:anchorId="62DE09DD">
          <v:shape id="Tekstvak 2" o:spid="_x0000_s2061" type="#_x0000_t202" style="position:absolute;left:0;text-align:left;margin-left:164.25pt;margin-top:5.35pt;width:60pt;height:27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KV3AEAAKcDAAAOAAAAZHJzL2Uyb0RvYy54bWysU9tu2zAMfR+wfxD0vjjJgm414hRdiw4D&#10;ugvQ7QNkWYqF2aJGKrGzrx8lp2m2vhV7EURSPjznkF5fjX0n9gbJga/kYjaXwngNjfPbSv74fvfm&#10;vRQUlW9UB95U8mBIXm1ev1oPoTRLaKFrDAoG8VQOoZJtjKEsCtKt6RXNIBjPRQvYq8ghbosG1cDo&#10;fVcs5/OLYgBsAoI2RJy9nYpyk/GtNTp+tZZMFF0lmVvMJ+azTmexWatyiyq0Th9pqBew6JXz3PQE&#10;dauiEjt0z6B6pxEIbJxp6Auw1mmTNbCaxfwfNQ+tCiZrYXMonGyi/werv+wfwjcUcfwAIw8wi6Bw&#10;D/onCQ83rfJbc40IQ2tUw40XybJiCFQeP01WU0kJpB4+Q8NDVrsIGWi02CdXWKdgdB7A4WS6GaPQ&#10;nHx3wXPkiubS29Xyku+pgyofPw5I8aOBXqRLJZFnmsHV/p7i9PTxSerl4c51XZ5r5/9KMGbKZPKJ&#10;78Q8jvUoXMPNU9+kpYbmwGoQpm3h7eZLC/hbioE3pZL0a6fQSNF98uzI5WK1Sqt1HuB5UJ8HymuG&#10;qmSUYrrexGkddwHdtuVO0ww8XLOL1mWFT6yO9HkbskfHzU3rdh7nV0//1+YPAAAA//8DAFBLAwQU&#10;AAYACAAAACEAoNwSJ98AAAANAQAADwAAAGRycy9kb3ducmV2LnhtbEyPzWrDMBCE74W+g9hAb42c&#10;QB3FsRxKQh+gaaFX2VIsU2llLPmnefpuTu1lYfh2Z2fK4+Idm8wQu4ASNusMmMEm6A5bCZ8fb88C&#10;WEwKtXIBjYQfE+FYPT6UqtBhxnczXVLLyARjoSTYlPqC89hY41Vch94gsWsYvEokh5brQc1k7h3f&#10;ZlnOveqQPljVm5M1zfdl9BKa23gWp66e5tvua1cv1r1c0Un5tFrOBxqvB2DJLOnvAu4dKD9UFKwO&#10;I+rInIRc5DmtShB7YMRFdtc1ge0eeFXy/y2qXwAAAP//AwBQSwECLQAUAAYACAAAACEAtoM4kv4A&#10;AADhAQAAEwAAAAAAAAAAAAAAAAAAAAAAW0NvbnRlbnRfVHlwZXNdLnhtbFBLAQItABQABgAIAAAA&#10;IQA4/SH/1gAAAJQBAAALAAAAAAAAAAAAAAAAAC8BAABfcmVscy8ucmVsc1BLAQItABQABgAIAAAA&#10;IQAsSAKV3AEAAKcDAAAOAAAAAAAAAAAAAAAAAC4CAABkcnMvZTJvRG9jLnhtbFBLAQItABQABgAI&#10;AAAAIQCg3BIn3wAAAA0BAAAPAAAAAAAAAAAAAAAAADYEAABkcnMvZG93bnJldi54bWxQSwUGAAAA&#10;AAQABADzAAAAQgUAAAAA&#10;" filled="f" stroked="f">
            <v:textbox inset=",7.2pt,,7.2pt">
              <w:txbxContent>
                <w:p w14:paraId="02203018" w14:textId="77777777" w:rsidR="00F63B36" w:rsidRPr="005247EF" w:rsidRDefault="00F63B36" w:rsidP="001C15DB">
                  <w:pPr>
                    <w:rPr>
                      <w:rFonts w:ascii="Calibri" w:hAnsi="Calibri"/>
                      <w:b/>
                      <w:sz w:val="20"/>
                    </w:rPr>
                  </w:pPr>
                  <w:r>
                    <w:rPr>
                      <w:rFonts w:ascii="Calibri" w:hAnsi="Calibri"/>
                      <w:b/>
                      <w:sz w:val="20"/>
                    </w:rPr>
                    <w:t>Figuur 3</w:t>
                  </w:r>
                </w:p>
              </w:txbxContent>
            </v:textbox>
          </v:shape>
        </w:pict>
      </w:r>
    </w:p>
    <w:p w14:paraId="16162669" w14:textId="005EBC32" w:rsidR="00EE0502" w:rsidRDefault="00EE0502" w:rsidP="00EE0502">
      <w:pPr>
        <w:pStyle w:val="Lijstalinea"/>
        <w:ind w:left="1080"/>
        <w:rPr>
          <w:bCs/>
          <w:lang w:val="nl-NL"/>
        </w:rPr>
      </w:pPr>
    </w:p>
    <w:p w14:paraId="3C13A404" w14:textId="1A88D4FD" w:rsidR="00EE0502" w:rsidRDefault="00EE0502" w:rsidP="00EE0502">
      <w:pPr>
        <w:pStyle w:val="Lijstalinea"/>
        <w:ind w:left="1080"/>
        <w:rPr>
          <w:bCs/>
          <w:lang w:val="nl-NL"/>
        </w:rPr>
      </w:pPr>
    </w:p>
    <w:p w14:paraId="742829F4" w14:textId="7EA41BB1" w:rsidR="00EE0502" w:rsidRDefault="00EE0502" w:rsidP="00EE0502">
      <w:pPr>
        <w:pStyle w:val="Lijstalinea"/>
        <w:ind w:left="1080"/>
        <w:rPr>
          <w:bCs/>
          <w:lang w:val="nl-NL"/>
        </w:rPr>
      </w:pPr>
    </w:p>
    <w:p w14:paraId="046BE252" w14:textId="595ED79C" w:rsidR="00EE0502" w:rsidRPr="00EE0502" w:rsidRDefault="00EE0502" w:rsidP="00EE0502">
      <w:pPr>
        <w:pStyle w:val="Lijstalinea"/>
        <w:ind w:left="1080"/>
        <w:rPr>
          <w:b/>
          <w:bCs/>
          <w:lang w:val="nl-NL"/>
        </w:rPr>
      </w:pPr>
    </w:p>
    <w:p w14:paraId="1A38A396" w14:textId="77777777" w:rsidR="00EE0502" w:rsidRDefault="00EE0502" w:rsidP="001C15DB">
      <w:pPr>
        <w:rPr>
          <w:rFonts w:ascii="Corbel" w:hAnsi="Corbel"/>
          <w:b/>
          <w:bCs/>
          <w:lang w:val="en-GB"/>
        </w:rPr>
      </w:pPr>
    </w:p>
    <w:p w14:paraId="36420F90" w14:textId="77777777" w:rsidR="00EE0502" w:rsidRDefault="00EE0502" w:rsidP="001C15DB">
      <w:pPr>
        <w:rPr>
          <w:rFonts w:ascii="Corbel" w:hAnsi="Corbel"/>
          <w:b/>
          <w:bCs/>
          <w:lang w:val="en-GB"/>
        </w:rPr>
      </w:pPr>
    </w:p>
    <w:p w14:paraId="243AF6EF" w14:textId="77777777" w:rsidR="00EE0502" w:rsidRDefault="00EE0502" w:rsidP="001C15DB">
      <w:pPr>
        <w:rPr>
          <w:rFonts w:ascii="Corbel" w:hAnsi="Corbel"/>
          <w:b/>
          <w:bCs/>
          <w:lang w:val="en-GB"/>
        </w:rPr>
      </w:pPr>
    </w:p>
    <w:p w14:paraId="37AEA24E" w14:textId="4032F751" w:rsidR="00EE0502" w:rsidRDefault="00EE0502" w:rsidP="001C15DB">
      <w:pPr>
        <w:rPr>
          <w:rFonts w:ascii="Corbel" w:hAnsi="Corbel"/>
          <w:b/>
          <w:bCs/>
          <w:lang w:val="en-GB"/>
        </w:rPr>
      </w:pPr>
    </w:p>
    <w:p w14:paraId="17682F9B" w14:textId="77777777" w:rsidR="00EE0502" w:rsidRDefault="00EE0502" w:rsidP="001C15DB">
      <w:pPr>
        <w:rPr>
          <w:rFonts w:ascii="Corbel" w:hAnsi="Corbel"/>
          <w:b/>
          <w:bCs/>
          <w:lang w:val="en-GB"/>
        </w:rPr>
      </w:pPr>
    </w:p>
    <w:p w14:paraId="29FCC426" w14:textId="77777777" w:rsidR="00EE0502" w:rsidRDefault="00EE0502" w:rsidP="001C15DB">
      <w:pPr>
        <w:rPr>
          <w:rFonts w:ascii="Corbel" w:hAnsi="Corbel"/>
          <w:b/>
          <w:bCs/>
          <w:lang w:val="en-GB"/>
        </w:rPr>
      </w:pPr>
    </w:p>
    <w:p w14:paraId="3EA2301E" w14:textId="4010F09B" w:rsidR="001C15DB" w:rsidRPr="00631358" w:rsidRDefault="001C15DB" w:rsidP="001C15DB">
      <w:pPr>
        <w:rPr>
          <w:rFonts w:ascii="Corbel" w:hAnsi="Corbel"/>
          <w:b/>
          <w:bCs/>
          <w:lang w:val="en-GB"/>
        </w:rPr>
      </w:pPr>
    </w:p>
    <w:p w14:paraId="6F1CC537" w14:textId="077D255D" w:rsidR="001C15DB" w:rsidRPr="00631358" w:rsidRDefault="001C15DB" w:rsidP="00B90B6B">
      <w:pPr>
        <w:ind w:left="720" w:hanging="720"/>
        <w:jc w:val="both"/>
        <w:rPr>
          <w:rFonts w:ascii="Corbel" w:hAnsi="Corbel"/>
          <w:bCs/>
          <w:sz w:val="22"/>
          <w:szCs w:val="22"/>
          <w:lang w:val="nl-NL"/>
        </w:rPr>
      </w:pPr>
      <w:r w:rsidRPr="00631358">
        <w:rPr>
          <w:rFonts w:ascii="Corbel" w:hAnsi="Corbel"/>
          <w:bCs/>
          <w:sz w:val="22"/>
          <w:szCs w:val="22"/>
          <w:lang w:val="nl-NL"/>
        </w:rPr>
        <w:t xml:space="preserve">C. </w:t>
      </w:r>
      <w:r w:rsidRPr="00631358">
        <w:rPr>
          <w:rFonts w:ascii="Corbel" w:hAnsi="Corbel"/>
          <w:bCs/>
          <w:sz w:val="22"/>
          <w:szCs w:val="22"/>
          <w:lang w:val="nl-NL"/>
        </w:rPr>
        <w:tab/>
      </w:r>
      <w:r w:rsidR="00B90B6B">
        <w:rPr>
          <w:rFonts w:ascii="Corbel" w:hAnsi="Corbel"/>
          <w:bCs/>
          <w:sz w:val="22"/>
          <w:szCs w:val="22"/>
          <w:lang w:val="nl-NL"/>
        </w:rPr>
        <w:t xml:space="preserve">De kustwateren in Spanje hebben in het algemeen een veel betere naleving van zowel de verplichte waarden als richtwaarden. </w:t>
      </w:r>
      <w:r w:rsidR="007F451E">
        <w:rPr>
          <w:rFonts w:ascii="Corbel" w:hAnsi="Corbel"/>
          <w:bCs/>
          <w:sz w:val="22"/>
          <w:szCs w:val="22"/>
          <w:lang w:val="nl-NL"/>
        </w:rPr>
        <w:t>Na 2000 is het aantal inlandse wateren waar niet nageleefd wordt sterk gedaald met als automatisch gevolg een toename in de groene lijn en afname van het aantal sluiting voor inlandse wateren.</w:t>
      </w:r>
    </w:p>
    <w:p w14:paraId="3DC6B269" w14:textId="77777777" w:rsidR="001C15DB" w:rsidRPr="00631358" w:rsidRDefault="001C15DB" w:rsidP="001C15DB">
      <w:pPr>
        <w:jc w:val="both"/>
        <w:rPr>
          <w:rFonts w:ascii="Corbel" w:hAnsi="Corbel"/>
          <w:bCs/>
          <w:sz w:val="22"/>
          <w:szCs w:val="22"/>
          <w:lang w:val="nl-NL"/>
        </w:rPr>
      </w:pPr>
    </w:p>
    <w:p w14:paraId="0AB7417C" w14:textId="38D39667" w:rsidR="001C15DB" w:rsidRDefault="007F451E" w:rsidP="007F451E">
      <w:pPr>
        <w:pStyle w:val="Lijstalinea"/>
        <w:numPr>
          <w:ilvl w:val="0"/>
          <w:numId w:val="42"/>
        </w:numPr>
        <w:ind w:hanging="720"/>
        <w:jc w:val="both"/>
        <w:rPr>
          <w:rStyle w:val="mediumtext1"/>
          <w:rFonts w:cs="Arial"/>
          <w:color w:val="000000"/>
          <w:sz w:val="22"/>
          <w:szCs w:val="22"/>
          <w:shd w:val="clear" w:color="auto" w:fill="FFFFFF"/>
          <w:lang w:val="nl-NL"/>
        </w:rPr>
      </w:pPr>
      <w:r w:rsidRPr="007F451E">
        <w:rPr>
          <w:rStyle w:val="mediumtext1"/>
          <w:rFonts w:cs="Arial"/>
          <w:color w:val="000000"/>
          <w:sz w:val="22"/>
          <w:szCs w:val="22"/>
          <w:shd w:val="clear" w:color="auto" w:fill="FFFFFF"/>
          <w:lang w:val="nl-NL"/>
        </w:rPr>
        <w:t xml:space="preserve">De kwaliteit van het zwemwater in de kustgebieden van Spanje is volgens de grafieken al vanaf 1990 beter dan in Nederland. </w:t>
      </w:r>
      <w:r>
        <w:rPr>
          <w:rStyle w:val="mediumtext1"/>
          <w:rFonts w:cs="Arial"/>
          <w:color w:val="000000"/>
          <w:sz w:val="22"/>
          <w:szCs w:val="22"/>
          <w:shd w:val="clear" w:color="auto" w:fill="FFFFFF"/>
          <w:lang w:val="nl-NL"/>
        </w:rPr>
        <w:t>In de inlandse wateren in Spanje worden de verplichte waarden constanter en beter nageleefd dan in Nederland</w:t>
      </w:r>
      <w:r w:rsidR="00B827EB">
        <w:rPr>
          <w:rStyle w:val="mediumtext1"/>
          <w:rFonts w:cs="Arial"/>
          <w:color w:val="000000"/>
          <w:sz w:val="22"/>
          <w:szCs w:val="22"/>
          <w:shd w:val="clear" w:color="auto" w:fill="FFFFFF"/>
          <w:lang w:val="nl-NL"/>
        </w:rPr>
        <w:t xml:space="preserve"> (ongeveer 60% </w:t>
      </w:r>
      <w:proofErr w:type="spellStart"/>
      <w:r w:rsidR="00B827EB">
        <w:rPr>
          <w:rStyle w:val="mediumtext1"/>
          <w:rFonts w:cs="Arial"/>
          <w:color w:val="000000"/>
          <w:sz w:val="22"/>
          <w:szCs w:val="22"/>
          <w:shd w:val="clear" w:color="auto" w:fill="FFFFFF"/>
          <w:lang w:val="nl-NL"/>
        </w:rPr>
        <w:t>tov</w:t>
      </w:r>
      <w:proofErr w:type="spellEnd"/>
      <w:r w:rsidR="00B827EB">
        <w:rPr>
          <w:rStyle w:val="mediumtext1"/>
          <w:rFonts w:cs="Arial"/>
          <w:color w:val="000000"/>
          <w:sz w:val="22"/>
          <w:szCs w:val="22"/>
          <w:shd w:val="clear" w:color="auto" w:fill="FFFFFF"/>
          <w:lang w:val="nl-NL"/>
        </w:rPr>
        <w:t xml:space="preserve"> gemiddeld 30-40% in NL) </w:t>
      </w:r>
      <w:r>
        <w:rPr>
          <w:rStyle w:val="mediumtext1"/>
          <w:rFonts w:cs="Arial"/>
          <w:color w:val="000000"/>
          <w:sz w:val="22"/>
          <w:szCs w:val="22"/>
          <w:shd w:val="clear" w:color="auto" w:fill="FFFFFF"/>
          <w:lang w:val="nl-NL"/>
        </w:rPr>
        <w:t>, maar is ook het percentage waar niet wordt nageleefd gro</w:t>
      </w:r>
      <w:r>
        <w:rPr>
          <w:rStyle w:val="mediumtext1"/>
          <w:rFonts w:cs="Arial"/>
          <w:color w:val="000000"/>
          <w:sz w:val="22"/>
          <w:szCs w:val="22"/>
          <w:shd w:val="clear" w:color="auto" w:fill="FFFFFF"/>
          <w:lang w:val="nl-NL"/>
        </w:rPr>
        <w:lastRenderedPageBreak/>
        <w:t>ter??</w:t>
      </w:r>
      <w:r w:rsidR="00B827EB">
        <w:rPr>
          <w:rStyle w:val="mediumtext1"/>
          <w:rFonts w:cs="Arial"/>
          <w:color w:val="000000"/>
          <w:sz w:val="22"/>
          <w:szCs w:val="22"/>
          <w:shd w:val="clear" w:color="auto" w:fill="FFFFFF"/>
          <w:lang w:val="nl-NL"/>
        </w:rPr>
        <w:t xml:space="preserve"> Voorzichtige conclusie: in Spanje worden een groter aantal de inlandse zwemwateren gecontroleerd, in NL waren dat er minder. Na het jaar 2000 zien we dat in NL de naleving in inlands zwemwater boven die van Spanje ligt evenals het aantal sluitingen. De kwaliteit is nu beter in NL. De kustwateren evenaren elkaar nu ook in de naleving van verplichte waarden en dus kwaliteit.</w:t>
      </w:r>
    </w:p>
    <w:p w14:paraId="7B134C01" w14:textId="77777777" w:rsidR="003B5C9A" w:rsidRDefault="003B5C9A" w:rsidP="003B5C9A">
      <w:pPr>
        <w:pStyle w:val="Lijstalinea"/>
        <w:jc w:val="both"/>
        <w:rPr>
          <w:rStyle w:val="mediumtext1"/>
          <w:rFonts w:cs="Arial"/>
          <w:color w:val="000000"/>
          <w:sz w:val="22"/>
          <w:szCs w:val="22"/>
          <w:shd w:val="clear" w:color="auto" w:fill="FFFFFF"/>
          <w:lang w:val="nl-NL"/>
        </w:rPr>
      </w:pPr>
    </w:p>
    <w:p w14:paraId="137A8328" w14:textId="77777777" w:rsidR="003B5C9A" w:rsidRDefault="003B5C9A" w:rsidP="003B5C9A">
      <w:pPr>
        <w:pStyle w:val="Lijstalinea"/>
        <w:jc w:val="both"/>
        <w:rPr>
          <w:rStyle w:val="mediumtext1"/>
          <w:rFonts w:cs="Arial"/>
          <w:color w:val="000000"/>
          <w:sz w:val="22"/>
          <w:szCs w:val="22"/>
          <w:shd w:val="clear" w:color="auto" w:fill="FFFFFF"/>
          <w:lang w:val="nl-NL"/>
        </w:rPr>
      </w:pPr>
      <w:r>
        <w:rPr>
          <w:rStyle w:val="mediumtext1"/>
          <w:rFonts w:cs="Arial"/>
          <w:color w:val="000000"/>
          <w:sz w:val="22"/>
          <w:szCs w:val="22"/>
          <w:shd w:val="clear" w:color="auto" w:fill="FFFFFF"/>
          <w:lang w:val="nl-NL"/>
        </w:rPr>
        <w:t>Extra informatie:</w:t>
      </w:r>
    </w:p>
    <w:p w14:paraId="66DAAC42" w14:textId="321CBC8F" w:rsidR="003B5C9A" w:rsidRDefault="003B5C9A" w:rsidP="003B5C9A">
      <w:pPr>
        <w:pStyle w:val="Lijstalinea"/>
        <w:jc w:val="both"/>
        <w:rPr>
          <w:rStyle w:val="mediumtext1"/>
          <w:rFonts w:cs="Arial"/>
          <w:color w:val="000000"/>
          <w:sz w:val="22"/>
          <w:szCs w:val="22"/>
          <w:shd w:val="clear" w:color="auto" w:fill="FFFFFF"/>
          <w:lang w:val="nl-NL"/>
        </w:rPr>
      </w:pPr>
      <w:r w:rsidRPr="003B5C9A">
        <w:rPr>
          <w:rStyle w:val="mediumtext1"/>
          <w:rFonts w:cs="Arial"/>
          <w:color w:val="000000"/>
          <w:sz w:val="22"/>
          <w:szCs w:val="22"/>
          <w:shd w:val="clear" w:color="auto" w:fill="FFFFFF"/>
          <w:lang w:val="nl-NL"/>
        </w:rPr>
        <w:t>Spanje is al enkele jaren de wereldleider wat betreft de blauwe vlaggen voor de kwaliteit van de stranden waarvoor Spanje er in 2022 maar liefst 621 heeft gekregen. Maar er zijn in Spanje langs 10 duizend kilometer kust meer dan 3 duizend stranden te vinden en volgens een nieuw rapport van de Europese Unie zijn deze niet allemaal even geschikt om te gaan zwemmen.</w:t>
      </w:r>
    </w:p>
    <w:p w14:paraId="20DEEDF5" w14:textId="77777777" w:rsidR="003B5C9A" w:rsidRDefault="003B5C9A" w:rsidP="003B5C9A">
      <w:pPr>
        <w:pStyle w:val="Lijstalinea"/>
        <w:jc w:val="both"/>
        <w:rPr>
          <w:rStyle w:val="mediumtext1"/>
          <w:rFonts w:cs="Arial"/>
          <w:color w:val="000000"/>
          <w:sz w:val="22"/>
          <w:szCs w:val="22"/>
          <w:shd w:val="clear" w:color="auto" w:fill="FFFFFF"/>
          <w:lang w:val="nl-NL"/>
        </w:rPr>
      </w:pPr>
      <w:r w:rsidRPr="003B5C9A">
        <w:rPr>
          <w:rStyle w:val="mediumtext1"/>
          <w:rFonts w:cs="Arial"/>
          <w:color w:val="000000"/>
          <w:sz w:val="22"/>
          <w:szCs w:val="22"/>
          <w:shd w:val="clear" w:color="auto" w:fill="FFFFFF"/>
          <w:lang w:val="nl-NL"/>
        </w:rPr>
        <w:t>In het rapport is te zien dat Spanje 2.261 stranden (1.984 langs de zee en 277 stranden in het binnenland) die geschikt zijn om te zwemmen heeft waarvan er 1.975 als uitstekend beoordeeld zijn, dat is 87,5% van alle stranden in Spanje. 177 stranden werden als goed beoordeeld, 32 stranden kregen een voldoende maar 28 stranden werden als slecht beoordeeld.</w:t>
      </w:r>
      <w:r w:rsidRPr="003B5C9A">
        <w:rPr>
          <w:rStyle w:val="mediumtext1"/>
          <w:rFonts w:cs="Arial"/>
          <w:color w:val="000000"/>
          <w:sz w:val="22"/>
          <w:szCs w:val="22"/>
          <w:shd w:val="clear" w:color="auto" w:fill="FFFFFF"/>
          <w:lang w:val="nl-NL"/>
        </w:rPr>
        <w:t xml:space="preserve"> </w:t>
      </w:r>
    </w:p>
    <w:p w14:paraId="2E08305A" w14:textId="3E49661B" w:rsidR="003B5C9A" w:rsidRPr="003B5C9A" w:rsidRDefault="003B5C9A" w:rsidP="003B5C9A">
      <w:pPr>
        <w:pStyle w:val="Lijstalinea"/>
        <w:jc w:val="both"/>
        <w:rPr>
          <w:rStyle w:val="mediumtext1"/>
          <w:rFonts w:cs="Arial"/>
          <w:color w:val="000000"/>
          <w:sz w:val="22"/>
          <w:szCs w:val="22"/>
          <w:shd w:val="clear" w:color="auto" w:fill="FFFFFF"/>
          <w:lang w:val="nl-NL"/>
        </w:rPr>
      </w:pPr>
      <w:r>
        <w:rPr>
          <w:rStyle w:val="mediumtext1"/>
          <w:rFonts w:cs="Arial"/>
          <w:color w:val="000000"/>
          <w:sz w:val="22"/>
          <w:szCs w:val="22"/>
          <w:shd w:val="clear" w:color="auto" w:fill="FFFFFF"/>
          <w:lang w:val="nl-NL"/>
        </w:rPr>
        <w:t>Bron:</w:t>
      </w:r>
      <w:hyperlink r:id="rId51" w:history="1">
        <w:r w:rsidRPr="003B5C9A">
          <w:rPr>
            <w:rStyle w:val="Hyperlink"/>
            <w:rFonts w:cs="Arial"/>
            <w:shd w:val="clear" w:color="auto" w:fill="FFFFFF"/>
            <w:lang w:val="nl-NL"/>
          </w:rPr>
          <w:t>https://www.spanjevandaag.com/04/06/2022/eu-rapport-30-slechte-stranden-in-spanje/</w:t>
        </w:r>
      </w:hyperlink>
      <w:r w:rsidRPr="003B5C9A">
        <w:rPr>
          <w:rStyle w:val="mediumtext1"/>
          <w:rFonts w:cs="Arial"/>
          <w:color w:val="000000"/>
          <w:sz w:val="22"/>
          <w:szCs w:val="22"/>
          <w:shd w:val="clear" w:color="auto" w:fill="FFFFFF"/>
          <w:lang w:val="nl-NL"/>
        </w:rPr>
        <w:t xml:space="preserve"> </w:t>
      </w:r>
    </w:p>
    <w:p w14:paraId="75494398" w14:textId="0B33B860" w:rsidR="003B5C9A" w:rsidRPr="007F451E" w:rsidRDefault="003B5C9A" w:rsidP="003B5C9A">
      <w:pPr>
        <w:pStyle w:val="Lijstalinea"/>
        <w:jc w:val="both"/>
        <w:rPr>
          <w:rStyle w:val="mediumtext1"/>
          <w:rFonts w:cs="Arial"/>
          <w:color w:val="000000"/>
          <w:sz w:val="22"/>
          <w:szCs w:val="22"/>
          <w:shd w:val="clear" w:color="auto" w:fill="FFFFFF"/>
          <w:lang w:val="nl-NL"/>
        </w:rPr>
      </w:pPr>
    </w:p>
    <w:p w14:paraId="50771B8C" w14:textId="78F40325" w:rsidR="001C15DB" w:rsidRPr="00631358" w:rsidRDefault="001C15DB" w:rsidP="001C15DB">
      <w:pPr>
        <w:jc w:val="both"/>
        <w:rPr>
          <w:rFonts w:ascii="Corbel" w:hAnsi="Corbel"/>
          <w:bCs/>
          <w:sz w:val="22"/>
          <w:szCs w:val="22"/>
          <w:lang w:val="nl-NL"/>
        </w:rPr>
      </w:pPr>
      <w:r w:rsidRPr="00631358">
        <w:rPr>
          <w:rFonts w:ascii="Corbel" w:hAnsi="Corbel"/>
          <w:bCs/>
          <w:sz w:val="22"/>
          <w:szCs w:val="22"/>
          <w:lang w:val="nl-NL"/>
        </w:rPr>
        <w:t xml:space="preserve">Onderstaande figuren laten de </w:t>
      </w:r>
      <w:proofErr w:type="spellStart"/>
      <w:r w:rsidRPr="00631358">
        <w:rPr>
          <w:rFonts w:ascii="Corbel" w:hAnsi="Corbel"/>
          <w:bCs/>
          <w:sz w:val="22"/>
          <w:szCs w:val="22"/>
          <w:lang w:val="nl-NL"/>
        </w:rPr>
        <w:t>badzones</w:t>
      </w:r>
      <w:proofErr w:type="spellEnd"/>
      <w:r w:rsidRPr="00631358">
        <w:rPr>
          <w:rFonts w:ascii="Corbel" w:hAnsi="Corbel"/>
          <w:bCs/>
          <w:sz w:val="22"/>
          <w:szCs w:val="22"/>
          <w:lang w:val="nl-NL"/>
        </w:rPr>
        <w:t xml:space="preserve"> zien in Nederland en Spanje.</w:t>
      </w:r>
    </w:p>
    <w:p w14:paraId="04689F95" w14:textId="2DB2EE1D" w:rsidR="001C15DB" w:rsidRPr="00631358" w:rsidRDefault="00E46E0A" w:rsidP="001C15DB">
      <w:pPr>
        <w:rPr>
          <w:rFonts w:ascii="Corbel" w:hAnsi="Corbel"/>
          <w:bCs/>
          <w:lang w:val="nl-NL"/>
        </w:rPr>
      </w:pPr>
      <w:r>
        <w:rPr>
          <w:rFonts w:ascii="Corbel" w:hAnsi="Corbel"/>
          <w:b/>
          <w:bCs/>
          <w:noProof/>
          <w:lang w:val="nl-NL" w:eastAsia="nl-NL"/>
        </w:rPr>
        <w:drawing>
          <wp:anchor distT="0" distB="0" distL="114300" distR="114300" simplePos="0" relativeHeight="251684352" behindDoc="0" locked="0" layoutInCell="1" allowOverlap="1" wp14:anchorId="3C382F39" wp14:editId="32D57B55">
            <wp:simplePos x="0" y="0"/>
            <wp:positionH relativeFrom="column">
              <wp:posOffset>2628</wp:posOffset>
            </wp:positionH>
            <wp:positionV relativeFrom="paragraph">
              <wp:posOffset>98600</wp:posOffset>
            </wp:positionV>
            <wp:extent cx="2753710" cy="3250746"/>
            <wp:effectExtent l="0" t="0" r="0" b="0"/>
            <wp:wrapNone/>
            <wp:docPr id="15" name="Picture 15" descr="NL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L figure"/>
                    <pic:cNvPicPr>
                      <a:picLocks noChangeAspect="1" noChangeArrowheads="1"/>
                    </pic:cNvPicPr>
                  </pic:nvPicPr>
                  <pic:blipFill>
                    <a:blip r:embed="rId52" cstate="print">
                      <a:extLst>
                        <a:ext uri="{28A0092B-C50C-407E-A947-70E740481C1C}">
                          <a14:useLocalDpi xmlns:a14="http://schemas.microsoft.com/office/drawing/2010/main" val="0"/>
                        </a:ext>
                      </a:extLst>
                    </a:blip>
                    <a:srcRect r="14163" b="3288"/>
                    <a:stretch>
                      <a:fillRect/>
                    </a:stretch>
                  </pic:blipFill>
                  <pic:spPr bwMode="auto">
                    <a:xfrm>
                      <a:off x="0" y="0"/>
                      <a:ext cx="2761439" cy="325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rbel" w:hAnsi="Corbel"/>
          <w:b/>
          <w:bCs/>
          <w:noProof/>
          <w:lang w:val="nl-NL" w:eastAsia="nl-NL"/>
        </w:rPr>
        <w:drawing>
          <wp:anchor distT="0" distB="0" distL="114300" distR="114300" simplePos="0" relativeHeight="251689472" behindDoc="0" locked="0" layoutInCell="1" allowOverlap="1" wp14:anchorId="742CF4E8" wp14:editId="0EC62D82">
            <wp:simplePos x="0" y="0"/>
            <wp:positionH relativeFrom="column">
              <wp:posOffset>3059057</wp:posOffset>
            </wp:positionH>
            <wp:positionV relativeFrom="paragraph">
              <wp:posOffset>92797</wp:posOffset>
            </wp:positionV>
            <wp:extent cx="2743200" cy="3202940"/>
            <wp:effectExtent l="0" t="0" r="0" b="0"/>
            <wp:wrapNone/>
            <wp:docPr id="16" name="Picture 16" descr="SP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 figure"/>
                    <pic:cNvPicPr>
                      <a:picLocks noChangeAspect="1" noChangeArrowheads="1"/>
                    </pic:cNvPicPr>
                  </pic:nvPicPr>
                  <pic:blipFill>
                    <a:blip r:embed="rId53" cstate="print">
                      <a:extLst>
                        <a:ext uri="{28A0092B-C50C-407E-A947-70E740481C1C}">
                          <a14:useLocalDpi xmlns:a14="http://schemas.microsoft.com/office/drawing/2010/main" val="0"/>
                        </a:ext>
                      </a:extLst>
                    </a:blip>
                    <a:srcRect r="14035"/>
                    <a:stretch>
                      <a:fillRect/>
                    </a:stretch>
                  </pic:blipFill>
                  <pic:spPr bwMode="auto">
                    <a:xfrm>
                      <a:off x="0" y="0"/>
                      <a:ext cx="2743200" cy="3202940"/>
                    </a:xfrm>
                    <a:prstGeom prst="rect">
                      <a:avLst/>
                    </a:prstGeom>
                    <a:noFill/>
                    <a:ln w="9525">
                      <a:noFill/>
                      <a:miter lim="800000"/>
                      <a:headEnd/>
                      <a:tailEnd/>
                    </a:ln>
                  </pic:spPr>
                </pic:pic>
              </a:graphicData>
            </a:graphic>
          </wp:anchor>
        </w:drawing>
      </w:r>
    </w:p>
    <w:p w14:paraId="3CBEC2D0" w14:textId="31422D33" w:rsidR="001C15DB" w:rsidRDefault="001C15DB" w:rsidP="001C15DB">
      <w:pPr>
        <w:rPr>
          <w:rFonts w:ascii="Corbel" w:hAnsi="Corbel"/>
          <w:b/>
          <w:bCs/>
          <w:lang w:val="nl-NL"/>
        </w:rPr>
      </w:pPr>
    </w:p>
    <w:p w14:paraId="66659532" w14:textId="5CB07EF7" w:rsidR="00E46E0A" w:rsidRDefault="00E46E0A" w:rsidP="001C15DB">
      <w:pPr>
        <w:rPr>
          <w:rFonts w:ascii="Corbel" w:hAnsi="Corbel"/>
          <w:b/>
          <w:bCs/>
          <w:lang w:val="nl-NL"/>
        </w:rPr>
      </w:pPr>
    </w:p>
    <w:p w14:paraId="0B881063" w14:textId="77777777" w:rsidR="00E46E0A" w:rsidRDefault="00E46E0A" w:rsidP="001C15DB">
      <w:pPr>
        <w:rPr>
          <w:rFonts w:ascii="Corbel" w:hAnsi="Corbel"/>
          <w:b/>
          <w:bCs/>
          <w:lang w:val="nl-NL"/>
        </w:rPr>
      </w:pPr>
    </w:p>
    <w:p w14:paraId="79D74FB7" w14:textId="71C515CC" w:rsidR="00E46E0A" w:rsidRDefault="00E46E0A" w:rsidP="001C15DB">
      <w:pPr>
        <w:rPr>
          <w:rFonts w:ascii="Corbel" w:hAnsi="Corbel"/>
          <w:b/>
          <w:bCs/>
          <w:lang w:val="nl-NL"/>
        </w:rPr>
      </w:pPr>
    </w:p>
    <w:p w14:paraId="06D72A00" w14:textId="77777777" w:rsidR="00E46E0A" w:rsidRDefault="00E46E0A" w:rsidP="001C15DB">
      <w:pPr>
        <w:rPr>
          <w:rFonts w:ascii="Corbel" w:hAnsi="Corbel"/>
          <w:b/>
          <w:bCs/>
          <w:lang w:val="nl-NL"/>
        </w:rPr>
      </w:pPr>
    </w:p>
    <w:p w14:paraId="6128F084" w14:textId="57860703" w:rsidR="00E46E0A" w:rsidRDefault="00E46E0A" w:rsidP="001C15DB">
      <w:pPr>
        <w:rPr>
          <w:rFonts w:ascii="Corbel" w:hAnsi="Corbel"/>
          <w:b/>
          <w:bCs/>
          <w:lang w:val="nl-NL"/>
        </w:rPr>
      </w:pPr>
    </w:p>
    <w:p w14:paraId="3D07932D" w14:textId="77777777" w:rsidR="00E46E0A" w:rsidRDefault="00E46E0A" w:rsidP="001C15DB">
      <w:pPr>
        <w:rPr>
          <w:rFonts w:ascii="Corbel" w:hAnsi="Corbel"/>
          <w:b/>
          <w:bCs/>
          <w:lang w:val="nl-NL"/>
        </w:rPr>
      </w:pPr>
    </w:p>
    <w:p w14:paraId="0824D2A8" w14:textId="0C02C76D" w:rsidR="00E46E0A" w:rsidRDefault="00E46E0A" w:rsidP="001C15DB">
      <w:pPr>
        <w:rPr>
          <w:rFonts w:ascii="Corbel" w:hAnsi="Corbel"/>
          <w:b/>
          <w:bCs/>
          <w:lang w:val="nl-NL"/>
        </w:rPr>
      </w:pPr>
    </w:p>
    <w:p w14:paraId="5B6E53DE" w14:textId="31CBE8B8" w:rsidR="00E46E0A" w:rsidRDefault="00E46E0A" w:rsidP="001C15DB">
      <w:pPr>
        <w:rPr>
          <w:rFonts w:ascii="Corbel" w:hAnsi="Corbel"/>
          <w:b/>
          <w:bCs/>
          <w:lang w:val="nl-NL"/>
        </w:rPr>
      </w:pPr>
    </w:p>
    <w:p w14:paraId="00511A86" w14:textId="184B1592" w:rsidR="00E46E0A" w:rsidRDefault="00E46E0A" w:rsidP="001C15DB">
      <w:pPr>
        <w:rPr>
          <w:rFonts w:ascii="Corbel" w:hAnsi="Corbel"/>
          <w:b/>
          <w:bCs/>
          <w:lang w:val="nl-NL"/>
        </w:rPr>
      </w:pPr>
    </w:p>
    <w:p w14:paraId="565D66CE" w14:textId="77784003" w:rsidR="00E46E0A" w:rsidRDefault="00E46E0A" w:rsidP="001C15DB">
      <w:pPr>
        <w:rPr>
          <w:rFonts w:ascii="Corbel" w:hAnsi="Corbel"/>
          <w:b/>
          <w:bCs/>
          <w:lang w:val="nl-NL"/>
        </w:rPr>
      </w:pPr>
    </w:p>
    <w:p w14:paraId="539FDC2B" w14:textId="79882DE1" w:rsidR="00E46E0A" w:rsidRDefault="00E46E0A" w:rsidP="001C15DB">
      <w:pPr>
        <w:rPr>
          <w:rFonts w:ascii="Corbel" w:hAnsi="Corbel"/>
          <w:b/>
          <w:bCs/>
          <w:lang w:val="nl-NL"/>
        </w:rPr>
      </w:pPr>
    </w:p>
    <w:p w14:paraId="201E5C72" w14:textId="77777777" w:rsidR="00E46E0A" w:rsidRDefault="00E46E0A" w:rsidP="001C15DB">
      <w:pPr>
        <w:rPr>
          <w:rFonts w:ascii="Corbel" w:hAnsi="Corbel"/>
          <w:b/>
          <w:bCs/>
          <w:lang w:val="nl-NL"/>
        </w:rPr>
      </w:pPr>
    </w:p>
    <w:p w14:paraId="2AB44F7D" w14:textId="77777777" w:rsidR="00E46E0A" w:rsidRDefault="00E46E0A" w:rsidP="001C15DB">
      <w:pPr>
        <w:rPr>
          <w:rFonts w:ascii="Corbel" w:hAnsi="Corbel"/>
          <w:b/>
          <w:bCs/>
          <w:lang w:val="nl-NL"/>
        </w:rPr>
      </w:pPr>
    </w:p>
    <w:p w14:paraId="386820E7" w14:textId="77777777" w:rsidR="00E46E0A" w:rsidRDefault="00E46E0A" w:rsidP="001C15DB">
      <w:pPr>
        <w:rPr>
          <w:rFonts w:ascii="Corbel" w:hAnsi="Corbel"/>
          <w:b/>
          <w:bCs/>
          <w:lang w:val="nl-NL"/>
        </w:rPr>
      </w:pPr>
    </w:p>
    <w:p w14:paraId="0F8A69A1" w14:textId="77777777" w:rsidR="00E46E0A" w:rsidRDefault="00E46E0A" w:rsidP="001C15DB">
      <w:pPr>
        <w:rPr>
          <w:rFonts w:ascii="Corbel" w:hAnsi="Corbel"/>
          <w:b/>
          <w:bCs/>
          <w:lang w:val="nl-NL"/>
        </w:rPr>
      </w:pPr>
    </w:p>
    <w:p w14:paraId="6A58DA3D" w14:textId="77777777" w:rsidR="00E46E0A" w:rsidRPr="00631358" w:rsidRDefault="00E46E0A" w:rsidP="001C15DB">
      <w:pPr>
        <w:rPr>
          <w:rFonts w:ascii="Corbel" w:hAnsi="Corbel"/>
          <w:b/>
          <w:bCs/>
          <w:lang w:val="nl-NL"/>
        </w:rPr>
      </w:pPr>
    </w:p>
    <w:p w14:paraId="7D447B6D" w14:textId="77777777" w:rsidR="001C15DB" w:rsidRPr="00631358" w:rsidRDefault="001C15DB" w:rsidP="001C15DB">
      <w:pPr>
        <w:jc w:val="both"/>
        <w:rPr>
          <w:rFonts w:ascii="Corbel" w:hAnsi="Corbel"/>
          <w:b/>
          <w:bCs/>
          <w:lang w:val="nl-NL"/>
        </w:rPr>
      </w:pPr>
    </w:p>
    <w:p w14:paraId="42854CD3" w14:textId="73834357" w:rsidR="00E46E0A" w:rsidRDefault="00E46E0A" w:rsidP="00E46E0A">
      <w:pPr>
        <w:pStyle w:val="Lijstalinea"/>
        <w:numPr>
          <w:ilvl w:val="0"/>
          <w:numId w:val="42"/>
        </w:numPr>
        <w:ind w:hanging="720"/>
        <w:jc w:val="both"/>
        <w:rPr>
          <w:bCs/>
          <w:lang w:val="nl-NL"/>
        </w:rPr>
      </w:pPr>
      <w:r w:rsidRPr="00E46E0A">
        <w:rPr>
          <w:bCs/>
          <w:lang w:val="nl-NL"/>
        </w:rPr>
        <w:t>O</w:t>
      </w:r>
      <w:r w:rsidR="001C15DB" w:rsidRPr="00E46E0A">
        <w:rPr>
          <w:bCs/>
          <w:lang w:val="nl-NL"/>
        </w:rPr>
        <w:t>vereenkomsten</w:t>
      </w:r>
      <w:r>
        <w:rPr>
          <w:bCs/>
          <w:lang w:val="nl-NL"/>
        </w:rPr>
        <w:t>:</w:t>
      </w:r>
    </w:p>
    <w:p w14:paraId="37E23FF3" w14:textId="04CDFEA5" w:rsidR="00E46E0A" w:rsidRDefault="00E46E0A" w:rsidP="00E46E0A">
      <w:pPr>
        <w:pStyle w:val="Lijstalinea"/>
        <w:numPr>
          <w:ilvl w:val="0"/>
          <w:numId w:val="40"/>
        </w:numPr>
        <w:jc w:val="both"/>
        <w:rPr>
          <w:bCs/>
          <w:lang w:val="nl-NL"/>
        </w:rPr>
      </w:pPr>
      <w:r>
        <w:rPr>
          <w:bCs/>
          <w:lang w:val="nl-NL"/>
        </w:rPr>
        <w:t>Kustgebieden zijn in trek voor zwemrecreatie</w:t>
      </w:r>
    </w:p>
    <w:p w14:paraId="5E3E331C" w14:textId="5D742197" w:rsidR="00E46E0A" w:rsidRPr="00E46E0A" w:rsidRDefault="00E46E0A" w:rsidP="00E46E0A">
      <w:pPr>
        <w:ind w:firstLine="720"/>
        <w:jc w:val="both"/>
        <w:rPr>
          <w:rFonts w:ascii="Corbel" w:hAnsi="Corbel"/>
          <w:bCs/>
          <w:sz w:val="22"/>
          <w:szCs w:val="22"/>
          <w:lang w:val="nl-NL"/>
        </w:rPr>
      </w:pPr>
      <w:r w:rsidRPr="00E46E0A">
        <w:rPr>
          <w:rFonts w:ascii="Corbel" w:hAnsi="Corbel"/>
          <w:bCs/>
          <w:sz w:val="22"/>
          <w:szCs w:val="22"/>
          <w:lang w:val="nl-NL"/>
        </w:rPr>
        <w:lastRenderedPageBreak/>
        <w:t>V</w:t>
      </w:r>
      <w:r w:rsidR="001C15DB" w:rsidRPr="00E46E0A">
        <w:rPr>
          <w:rFonts w:ascii="Corbel" w:hAnsi="Corbel"/>
          <w:bCs/>
          <w:sz w:val="22"/>
          <w:szCs w:val="22"/>
          <w:lang w:val="nl-NL"/>
        </w:rPr>
        <w:t xml:space="preserve">erschillen </w:t>
      </w:r>
      <w:r>
        <w:rPr>
          <w:rFonts w:ascii="Corbel" w:hAnsi="Corbel"/>
          <w:bCs/>
          <w:sz w:val="22"/>
          <w:szCs w:val="22"/>
          <w:lang w:val="nl-NL"/>
        </w:rPr>
        <w:t xml:space="preserve">Spanje </w:t>
      </w:r>
      <w:proofErr w:type="spellStart"/>
      <w:r>
        <w:rPr>
          <w:rFonts w:ascii="Corbel" w:hAnsi="Corbel"/>
          <w:bCs/>
          <w:sz w:val="22"/>
          <w:szCs w:val="22"/>
          <w:lang w:val="nl-NL"/>
        </w:rPr>
        <w:t>tov</w:t>
      </w:r>
      <w:proofErr w:type="spellEnd"/>
      <w:r>
        <w:rPr>
          <w:rFonts w:ascii="Corbel" w:hAnsi="Corbel"/>
          <w:bCs/>
          <w:sz w:val="22"/>
          <w:szCs w:val="22"/>
          <w:lang w:val="nl-NL"/>
        </w:rPr>
        <w:t xml:space="preserve"> NL</w:t>
      </w:r>
    </w:p>
    <w:p w14:paraId="65A7567B" w14:textId="32B82A5E" w:rsidR="00E46E0A" w:rsidRDefault="00E46E0A" w:rsidP="00E46E0A">
      <w:pPr>
        <w:pStyle w:val="Lijstalinea"/>
        <w:numPr>
          <w:ilvl w:val="0"/>
          <w:numId w:val="40"/>
        </w:numPr>
        <w:jc w:val="both"/>
        <w:rPr>
          <w:bCs/>
          <w:lang w:val="nl-NL"/>
        </w:rPr>
      </w:pPr>
      <w:r>
        <w:rPr>
          <w:bCs/>
          <w:lang w:val="nl-NL"/>
        </w:rPr>
        <w:t>Toerisme aan zee</w:t>
      </w:r>
    </w:p>
    <w:p w14:paraId="2BB185DE" w14:textId="44135E8F" w:rsidR="00E46E0A" w:rsidRDefault="00E46E0A" w:rsidP="00E46E0A">
      <w:pPr>
        <w:pStyle w:val="Lijstalinea"/>
        <w:numPr>
          <w:ilvl w:val="0"/>
          <w:numId w:val="40"/>
        </w:numPr>
        <w:jc w:val="both"/>
        <w:rPr>
          <w:bCs/>
          <w:lang w:val="nl-NL"/>
        </w:rPr>
      </w:pPr>
      <w:r>
        <w:rPr>
          <w:bCs/>
          <w:lang w:val="nl-NL"/>
        </w:rPr>
        <w:t>Groter kustgebied</w:t>
      </w:r>
    </w:p>
    <w:p w14:paraId="7EF0B39C" w14:textId="1DD0D27E" w:rsidR="001C15DB" w:rsidRDefault="00E46E0A" w:rsidP="00E46E0A">
      <w:pPr>
        <w:pStyle w:val="Lijstalinea"/>
        <w:numPr>
          <w:ilvl w:val="0"/>
          <w:numId w:val="40"/>
        </w:numPr>
        <w:jc w:val="both"/>
        <w:rPr>
          <w:bCs/>
          <w:lang w:val="nl-NL"/>
        </w:rPr>
      </w:pPr>
      <w:r>
        <w:rPr>
          <w:bCs/>
          <w:lang w:val="nl-NL"/>
        </w:rPr>
        <w:t>Landklimaat</w:t>
      </w:r>
      <w:r>
        <w:rPr>
          <w:bCs/>
          <w:lang w:val="nl-NL"/>
        </w:rPr>
        <w:t xml:space="preserve"> </w:t>
      </w:r>
      <w:proofErr w:type="spellStart"/>
      <w:r>
        <w:rPr>
          <w:bCs/>
          <w:lang w:val="nl-NL"/>
        </w:rPr>
        <w:t>tov</w:t>
      </w:r>
      <w:proofErr w:type="spellEnd"/>
      <w:r>
        <w:rPr>
          <w:bCs/>
          <w:lang w:val="nl-NL"/>
        </w:rPr>
        <w:t xml:space="preserve"> gematigd zeeklimaat</w:t>
      </w:r>
    </w:p>
    <w:p w14:paraId="404A5296" w14:textId="77777777" w:rsidR="003B5C9A" w:rsidRDefault="003B5C9A" w:rsidP="003B5C9A">
      <w:pPr>
        <w:pStyle w:val="Lijstalinea"/>
        <w:ind w:left="2149"/>
        <w:jc w:val="both"/>
        <w:rPr>
          <w:bCs/>
          <w:lang w:val="nl-NL"/>
        </w:rPr>
      </w:pPr>
    </w:p>
    <w:p w14:paraId="5D5E5F62" w14:textId="4D7A93A8" w:rsidR="003B5C9A" w:rsidRPr="003B5C9A" w:rsidRDefault="003B5C9A" w:rsidP="003B5C9A">
      <w:pPr>
        <w:pStyle w:val="Lijstalinea"/>
        <w:numPr>
          <w:ilvl w:val="0"/>
          <w:numId w:val="42"/>
        </w:numPr>
        <w:ind w:hanging="720"/>
        <w:jc w:val="both"/>
        <w:rPr>
          <w:bCs/>
          <w:lang w:val="nl-NL"/>
        </w:rPr>
      </w:pPr>
      <w:r>
        <w:rPr>
          <w:bCs/>
          <w:lang w:val="nl-NL"/>
        </w:rPr>
        <w:t>Nee, Nederland kent 889 officiële zwemlocaties en Spanje heeft alleen al aan stranden 2261 locaties.</w:t>
      </w:r>
    </w:p>
    <w:p w14:paraId="4BDC961F" w14:textId="5606C91E" w:rsidR="001C15DB" w:rsidRPr="00631358" w:rsidRDefault="001C15DB" w:rsidP="001C15DB">
      <w:pPr>
        <w:pStyle w:val="documentdescription"/>
        <w:spacing w:after="0" w:afterAutospacing="0"/>
        <w:rPr>
          <w:rFonts w:ascii="Corbel" w:hAnsi="Corbel"/>
          <w:b/>
          <w:bCs/>
          <w:color w:val="76923C"/>
          <w:sz w:val="28"/>
          <w:lang w:val="nl-NL"/>
        </w:rPr>
      </w:pPr>
      <w:r w:rsidRPr="00631358">
        <w:rPr>
          <w:rFonts w:ascii="Corbel" w:hAnsi="Corbel"/>
          <w:b/>
          <w:bCs/>
          <w:color w:val="943634"/>
          <w:sz w:val="26"/>
          <w:szCs w:val="26"/>
          <w:lang w:val="nl-NL" w:eastAsia="en-US"/>
        </w:rPr>
        <w:t xml:space="preserve">2.7 </w:t>
      </w:r>
      <w:r w:rsidRPr="00631358">
        <w:rPr>
          <w:rFonts w:ascii="Corbel" w:hAnsi="Corbel"/>
          <w:b/>
          <w:bCs/>
          <w:color w:val="943634"/>
          <w:sz w:val="26"/>
          <w:szCs w:val="26"/>
          <w:lang w:val="nl-NL" w:eastAsia="en-US"/>
        </w:rPr>
        <w:tab/>
        <w:t xml:space="preserve">Opdracht 6 Discussie en advies </w:t>
      </w:r>
    </w:p>
    <w:p w14:paraId="68780198" w14:textId="77777777" w:rsidR="001C15DB" w:rsidRPr="00631358" w:rsidRDefault="001C15DB" w:rsidP="001C15DB">
      <w:pPr>
        <w:rPr>
          <w:rFonts w:ascii="Corbel" w:hAnsi="Corbel"/>
          <w:b/>
          <w:bCs/>
          <w:lang w:val="nl-NL" w:eastAsia="en-US"/>
        </w:rPr>
      </w:pPr>
    </w:p>
    <w:p w14:paraId="5EE2185B" w14:textId="77777777" w:rsidR="001C15DB" w:rsidRPr="00631358" w:rsidRDefault="001C15DB" w:rsidP="001C15DB">
      <w:pPr>
        <w:rPr>
          <w:rFonts w:ascii="Corbel" w:hAnsi="Corbel"/>
          <w:b/>
          <w:bCs/>
          <w:color w:val="943634"/>
          <w:sz w:val="26"/>
          <w:szCs w:val="26"/>
          <w:lang w:val="nl-NL" w:eastAsia="en-US"/>
        </w:rPr>
      </w:pPr>
      <w:r w:rsidRPr="00631358">
        <w:rPr>
          <w:rFonts w:ascii="Corbel" w:hAnsi="Corbel"/>
          <w:b/>
          <w:bCs/>
          <w:lang w:val="nl-NL" w:eastAsia="en-US"/>
        </w:rPr>
        <w:t>Doel van de opdracht</w:t>
      </w:r>
      <w:r w:rsidRPr="00631358">
        <w:rPr>
          <w:rFonts w:ascii="Corbel" w:hAnsi="Corbel"/>
          <w:b/>
          <w:bCs/>
          <w:color w:val="943634"/>
          <w:sz w:val="26"/>
          <w:szCs w:val="26"/>
          <w:lang w:val="nl-NL" w:eastAsia="en-US"/>
        </w:rPr>
        <w:t>:</w:t>
      </w:r>
    </w:p>
    <w:p w14:paraId="22CD49BB" w14:textId="77777777" w:rsidR="001C15DB" w:rsidRPr="00631358" w:rsidRDefault="001C15DB" w:rsidP="001C15DB">
      <w:pPr>
        <w:pStyle w:val="Lijstalinea"/>
        <w:ind w:left="0"/>
        <w:rPr>
          <w:rFonts w:cs="Calibri"/>
          <w:lang w:val="nl-NL"/>
        </w:rPr>
      </w:pPr>
      <w:r w:rsidRPr="00631358">
        <w:rPr>
          <w:rFonts w:cs="Calibri"/>
          <w:lang w:val="nl-NL"/>
        </w:rPr>
        <w:t>De leerlingen vatten alle onderzoek en discussie samen in een advies aan de VVV.</w:t>
      </w:r>
    </w:p>
    <w:p w14:paraId="38924946" w14:textId="6BDF3874" w:rsidR="001C15DB" w:rsidRPr="00631358" w:rsidRDefault="001C15DB" w:rsidP="001C15DB">
      <w:pPr>
        <w:jc w:val="both"/>
        <w:rPr>
          <w:rStyle w:val="longtext1"/>
          <w:rFonts w:ascii="Corbel" w:hAnsi="Corbel" w:cs="Arial"/>
          <w:color w:val="000000"/>
          <w:sz w:val="22"/>
          <w:szCs w:val="22"/>
          <w:shd w:val="clear" w:color="auto" w:fill="FFFFFF"/>
          <w:lang w:val="nl-NL"/>
        </w:rPr>
      </w:pPr>
      <w:r w:rsidRPr="00631358">
        <w:rPr>
          <w:rStyle w:val="longtext1"/>
          <w:rFonts w:ascii="Corbel" w:hAnsi="Corbel" w:cs="Arial"/>
          <w:color w:val="000000"/>
          <w:sz w:val="22"/>
          <w:szCs w:val="22"/>
          <w:shd w:val="clear" w:color="auto" w:fill="FFFFFF"/>
          <w:lang w:val="nl-NL"/>
        </w:rPr>
        <w:t xml:space="preserve">Nu alle stappen van het testen en het bepalen van de kwaliteit van het drinkwater zijn doorlopen, wordt </w:t>
      </w:r>
      <w:r w:rsidR="002B43B3">
        <w:rPr>
          <w:rStyle w:val="longtext1"/>
          <w:rFonts w:ascii="Corbel" w:hAnsi="Corbel" w:cs="Arial"/>
          <w:color w:val="000000"/>
          <w:sz w:val="22"/>
          <w:szCs w:val="22"/>
          <w:shd w:val="clear" w:color="auto" w:fill="FFFFFF"/>
          <w:lang w:val="nl-NL"/>
        </w:rPr>
        <w:t xml:space="preserve">een </w:t>
      </w:r>
      <w:r w:rsidRPr="00631358">
        <w:rPr>
          <w:rStyle w:val="longtext1"/>
          <w:rFonts w:ascii="Corbel" w:hAnsi="Corbel" w:cs="Arial"/>
          <w:color w:val="000000"/>
          <w:sz w:val="22"/>
          <w:szCs w:val="22"/>
          <w:shd w:val="clear" w:color="auto" w:fill="FFFFFF"/>
          <w:lang w:val="nl-NL"/>
        </w:rPr>
        <w:t>advies opgesteld over het water dat is bestudeerd: kun je erin zwemmen of niet?</w:t>
      </w:r>
    </w:p>
    <w:p w14:paraId="5F11E110" w14:textId="77777777" w:rsidR="001C15DB" w:rsidRPr="00631358" w:rsidRDefault="001C15DB" w:rsidP="001C15DB">
      <w:pPr>
        <w:jc w:val="both"/>
        <w:rPr>
          <w:rFonts w:ascii="Corbel" w:hAnsi="Corbel"/>
          <w:sz w:val="22"/>
          <w:lang w:val="nl-NL"/>
        </w:rPr>
      </w:pPr>
    </w:p>
    <w:p w14:paraId="4BF40C76" w14:textId="77777777" w:rsidR="001C15DB" w:rsidRPr="00631358" w:rsidRDefault="001C15DB" w:rsidP="001C15DB">
      <w:pPr>
        <w:pStyle w:val="Lijstalinea"/>
        <w:ind w:left="0"/>
        <w:jc w:val="both"/>
        <w:rPr>
          <w:rFonts w:cs="Calibr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538"/>
      </w:tblGrid>
      <w:tr w:rsidR="001C15DB" w:rsidRPr="0075329E" w14:paraId="1CCBC526" w14:textId="77777777">
        <w:tc>
          <w:tcPr>
            <w:tcW w:w="1242" w:type="dxa"/>
            <w:tcBorders>
              <w:top w:val="nil"/>
              <w:left w:val="nil"/>
              <w:bottom w:val="nil"/>
              <w:right w:val="single" w:sz="8" w:space="0" w:color="auto"/>
            </w:tcBorders>
          </w:tcPr>
          <w:p w14:paraId="6C8EE90D" w14:textId="77777777" w:rsidR="001C15DB" w:rsidRPr="00631358" w:rsidRDefault="001C15DB" w:rsidP="001C15DB">
            <w:pPr>
              <w:rPr>
                <w:rFonts w:ascii="Corbel" w:hAnsi="Corbel"/>
                <w:bCs/>
                <w:sz w:val="22"/>
                <w:szCs w:val="22"/>
                <w:lang w:val="nl-NL" w:eastAsia="en-US"/>
              </w:rPr>
            </w:pPr>
          </w:p>
          <w:p w14:paraId="418F7DED" w14:textId="77777777" w:rsidR="001C15DB" w:rsidRPr="00631358" w:rsidRDefault="00000000" w:rsidP="001C15DB">
            <w:pPr>
              <w:rPr>
                <w:rFonts w:ascii="Corbel" w:hAnsi="Corbel"/>
                <w:bCs/>
                <w:sz w:val="22"/>
                <w:szCs w:val="22"/>
                <w:lang w:val="de-DE" w:eastAsia="en-US"/>
              </w:rPr>
            </w:pPr>
            <w:r>
              <w:rPr>
                <w:rFonts w:ascii="Corbel" w:hAnsi="Corbel"/>
                <w:bCs/>
                <w:noProof/>
                <w:sz w:val="22"/>
                <w:szCs w:val="22"/>
                <w:lang w:val="de-DE" w:eastAsia="en-US"/>
              </w:rPr>
            </w:r>
            <w:r>
              <w:rPr>
                <w:rFonts w:ascii="Corbel" w:hAnsi="Corbel"/>
                <w:bCs/>
                <w:noProof/>
                <w:sz w:val="22"/>
                <w:szCs w:val="22"/>
                <w:lang w:val="de-DE" w:eastAsia="en-US"/>
              </w:rPr>
              <w:pict w14:anchorId="02A3B8CE">
                <v:group id="Group 236" o:spid="_x0000_s2050" alt="" style="width:49.85pt;height:36.9pt;mso-position-horizontal-relative:char;mso-position-vertical-relative:line" coordorigin="2670,3045" coordsize="1890,1399">
                  <v:roundrect id="AutoShape 237" o:spid="_x0000_s2051" alt="" style="position:absolute;left:2670;top:3045;width:1890;height:1399;visibility:visible" arcsize="10923f" fillcolor="#f2f2f2" strokecolor="#01addf" strokeweight="1pt">
                    <v:fill color2="#fcfcfc" angle="45" focus="100%" type="gradient"/>
                    <v:shadow color="#868686"/>
                  </v:roundrect>
                  <v:shape id="AutoShape 238" o:spid="_x0000_s2052" type="#_x0000_t135" alt="" style="position:absolute;left:3718;top:3739;width:648;height:649;rotation:-90;visibility:visible" fillcolor="#bfbfbf" stroked="f">
                    <v:shadow opacity=".5" offset="6pt,-6pt"/>
                  </v:shape>
                  <v:oval id="Oval 239" o:spid="_x0000_s2053" alt="" style="position:absolute;left:3755;top:3223;width:517;height:517;visibility:visible" fillcolor="#bfbfbf" stroked="f" strokecolor="#9bcc4f">
                    <v:shadow opacity=".5" offset="6pt,-6pt"/>
                  </v:oval>
                  <v:shape id="AutoShape 240" o:spid="_x0000_s2054" type="#_x0000_t135" alt="" style="position:absolute;left:2993;top:3740;width:648;height:648;rotation:-90;visibility:visible" fillcolor="#bfbfbf" stroked="f">
                    <v:shadow opacity=".5" offset="6pt,-6pt"/>
                  </v:shape>
                  <v:oval id="Oval 241" o:spid="_x0000_s2055" alt="" style="position:absolute;left:3031;top:3223;width:518;height:517;visibility:visible" fillcolor="#bfbfbf" stroked="f" strokecolor="#9bcc4f">
                    <v:shadow opacity=".5" offset="6pt,-6pt"/>
                  </v:oval>
                  <v:oval id="Oval 242" o:spid="_x0000_s2056" alt="" style="position:absolute;left:2975;top:3279;width:517;height:517;visibility:visible" fillcolor="#9bcc4f" stroked="f" strokecolor="#9bcc4f">
                    <v:fill color2="#5d7a2f" angle="45" focus="100%" type="gradient"/>
                    <v:shadow opacity=".5" offset="6pt,-6pt"/>
                  </v:oval>
                  <v:shape id="AutoShape 243" o:spid="_x0000_s2057" type="#_x0000_t135" alt="" style="position:absolute;left:2938;top:3795;width:648;height:649;rotation:-90;visibility:visible" fillcolor="#9bcc4f" stroked="f">
                    <v:fill color2="#5d7a2f" angle="45" focus="100%" type="gradient"/>
                    <v:shadow opacity=".5" offset="6pt,-6pt"/>
                  </v:shape>
                  <v:shape id="AutoShape 244" o:spid="_x0000_s2058" type="#_x0000_t135" alt="" style="position:absolute;left:3667;top:3796;width:648;height:648;rotation:-90;visibility:visible" fillcolor="#f37449" stroked="f">
                    <v:fill color2="#92462c" angle="45" focus="100%" type="gradient"/>
                    <v:shadow opacity=".5" offset="6pt,-6pt"/>
                  </v:shape>
                  <v:oval id="Oval 245" o:spid="_x0000_s2059" alt="" style="position:absolute;left:3705;top:3279;width:517;height:517;visibility:visible" fillcolor="#f37449" stroked="f" strokecolor="#9bcc4f">
                    <v:fill color2="#92462c" angle="45" focus="100%" type="gradient"/>
                    <v:shadow opacity=".5" offset="6pt,-6pt"/>
                  </v:oval>
                  <w10:wrap type="none"/>
                  <w10:anchorlock/>
                </v:group>
              </w:pict>
            </w:r>
          </w:p>
        </w:tc>
        <w:tc>
          <w:tcPr>
            <w:tcW w:w="7538" w:type="dxa"/>
            <w:tcBorders>
              <w:top w:val="single" w:sz="8" w:space="0" w:color="auto"/>
              <w:left w:val="single" w:sz="8" w:space="0" w:color="auto"/>
              <w:bottom w:val="single" w:sz="8" w:space="0" w:color="auto"/>
              <w:right w:val="single" w:sz="8" w:space="0" w:color="auto"/>
            </w:tcBorders>
          </w:tcPr>
          <w:p w14:paraId="38DEBDA5" w14:textId="77777777" w:rsidR="001C15DB" w:rsidRPr="00631358" w:rsidRDefault="001C15DB" w:rsidP="001C15DB">
            <w:pPr>
              <w:jc w:val="both"/>
              <w:rPr>
                <w:rFonts w:ascii="Corbel" w:eastAsia="Times New Roman" w:hAnsi="Corbel"/>
                <w:b/>
                <w:bCs/>
                <w:color w:val="800000"/>
                <w:sz w:val="26"/>
                <w:lang w:val="nl-NL"/>
              </w:rPr>
            </w:pPr>
            <w:r w:rsidRPr="00631358">
              <w:rPr>
                <w:rFonts w:ascii="Corbel" w:eastAsia="Times New Roman" w:hAnsi="Corbel"/>
                <w:b/>
                <w:bCs/>
                <w:color w:val="800000"/>
                <w:sz w:val="26"/>
                <w:lang w:val="nl-NL"/>
              </w:rPr>
              <w:t>Laatste opdracht: advies schrijven</w:t>
            </w:r>
          </w:p>
          <w:p w14:paraId="541E46E5" w14:textId="77777777" w:rsidR="001C15DB" w:rsidRPr="00631358" w:rsidRDefault="001C15DB" w:rsidP="001C15DB">
            <w:pPr>
              <w:jc w:val="both"/>
              <w:rPr>
                <w:rFonts w:ascii="Corbel" w:hAnsi="Corbel"/>
                <w:sz w:val="22"/>
                <w:szCs w:val="22"/>
                <w:lang w:val="nl-NL"/>
              </w:rPr>
            </w:pPr>
            <w:r w:rsidRPr="00631358">
              <w:rPr>
                <w:rStyle w:val="longtext1"/>
                <w:rFonts w:ascii="Corbel" w:hAnsi="Corbel" w:cs="Arial"/>
                <w:color w:val="000000"/>
                <w:sz w:val="22"/>
                <w:szCs w:val="22"/>
                <w:shd w:val="clear" w:color="auto" w:fill="FFFFFF"/>
                <w:lang w:val="nl-NL"/>
              </w:rPr>
              <w:t>Schrijf een advies voor je lokale VVV-kantoor waarin je aangeeft waarom toeristen in jouw buurt moeten komen zwemmen. Dit verslag heeft betrekking op de steekproef die je getest hebt en op je testresultaten. Voeg ook een kaart bij met de zwemlocaties en locaties waar getest is in jouw regio.</w:t>
            </w:r>
          </w:p>
          <w:p w14:paraId="2892A4DF" w14:textId="77777777" w:rsidR="001C15DB" w:rsidRPr="00631358" w:rsidRDefault="001C15DB" w:rsidP="001C15DB">
            <w:pPr>
              <w:jc w:val="both"/>
              <w:rPr>
                <w:rFonts w:ascii="Corbel" w:hAnsi="Corbel"/>
                <w:sz w:val="22"/>
                <w:szCs w:val="22"/>
                <w:lang w:val="nl-NL"/>
              </w:rPr>
            </w:pPr>
          </w:p>
        </w:tc>
      </w:tr>
    </w:tbl>
    <w:p w14:paraId="5056F6E1" w14:textId="77777777" w:rsidR="001C15DB" w:rsidRPr="00631358" w:rsidRDefault="001C15DB" w:rsidP="001C15DB">
      <w:pPr>
        <w:rPr>
          <w:rFonts w:ascii="Corbel" w:eastAsia="Times New Roman" w:hAnsi="Corbel"/>
          <w:b/>
          <w:bCs/>
          <w:color w:val="76923C"/>
          <w:sz w:val="28"/>
          <w:lang w:val="nl-NL"/>
        </w:rPr>
      </w:pPr>
    </w:p>
    <w:sectPr w:rsidR="001C15DB" w:rsidRPr="00631358" w:rsidSect="00545DEC">
      <w:headerReference w:type="default" r:id="rId54"/>
      <w:footerReference w:type="even" r:id="rId55"/>
      <w:footerReference w:type="default" r:id="rId56"/>
      <w:pgSz w:w="12240" w:h="15840"/>
      <w:pgMar w:top="1440" w:right="1800" w:bottom="1440" w:left="1800" w:header="62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Coebergh, M. (COE)" w:date="2023-09-18T15:39:00Z" w:initials="CM(">
    <w:p w14:paraId="46EAAFC2" w14:textId="5FF575B3" w:rsidR="00F63B36" w:rsidRDefault="00F63B36">
      <w:pPr>
        <w:pStyle w:val="Tekstopmerking"/>
        <w:rPr>
          <w:lang w:val="nl-NL"/>
        </w:rPr>
      </w:pPr>
      <w:r>
        <w:rPr>
          <w:rStyle w:val="Verwijzingopmerking"/>
        </w:rPr>
        <w:annotationRef/>
      </w:r>
    </w:p>
    <w:p w14:paraId="3465805E" w14:textId="77777777" w:rsidR="00F63B36" w:rsidRPr="00B77B72" w:rsidRDefault="00F63B36">
      <w:pPr>
        <w:pStyle w:val="Tekstopmerking"/>
        <w:rPr>
          <w:rFonts w:ascii="Arial" w:hAnsi="Arial" w:cs="Arial"/>
          <w:color w:val="202124"/>
          <w:sz w:val="14"/>
          <w:szCs w:val="14"/>
          <w:shd w:val="clear" w:color="auto" w:fill="FFFFFF"/>
          <w:lang w:val="nl-NL"/>
        </w:rPr>
      </w:pPr>
      <w:r w:rsidRPr="00B77B72">
        <w:rPr>
          <w:rFonts w:ascii="Arial" w:hAnsi="Arial" w:cs="Arial"/>
          <w:color w:val="202124"/>
          <w:sz w:val="14"/>
          <w:szCs w:val="14"/>
          <w:shd w:val="clear" w:color="auto" w:fill="FFFFFF"/>
          <w:lang w:val="nl-NL"/>
        </w:rPr>
        <w:t>Voor nitriet is in het Drinkwaterbesluit een norm aangehouden van </w:t>
      </w:r>
      <w:r w:rsidRPr="00B77B72">
        <w:rPr>
          <w:rFonts w:ascii="Arial" w:hAnsi="Arial" w:cs="Arial"/>
          <w:color w:val="040C28"/>
          <w:sz w:val="14"/>
          <w:szCs w:val="14"/>
          <w:lang w:val="nl-NL"/>
        </w:rPr>
        <w:t>0,1 mg/l</w:t>
      </w:r>
      <w:r w:rsidRPr="00B77B72">
        <w:rPr>
          <w:rFonts w:ascii="Arial" w:hAnsi="Arial" w:cs="Arial"/>
          <w:color w:val="202124"/>
          <w:sz w:val="14"/>
          <w:szCs w:val="14"/>
          <w:shd w:val="clear" w:color="auto" w:fill="FFFFFF"/>
          <w:lang w:val="nl-NL"/>
        </w:rPr>
        <w:t> die voldoende bescherming biedt tegen zowel acute effecten als effecten op lange termijn. Bij een normale bedrijfsvoering komt nitriet niet in drinkwater voor.</w:t>
      </w:r>
    </w:p>
    <w:p w14:paraId="34FA564A" w14:textId="77777777" w:rsidR="00F63B36" w:rsidRDefault="00000000">
      <w:pPr>
        <w:pStyle w:val="Tekstopmerking"/>
        <w:rPr>
          <w:lang w:val="nl-NL"/>
        </w:rPr>
      </w:pPr>
      <w:hyperlink r:id="rId1" w:history="1">
        <w:r w:rsidR="00F63B36" w:rsidRPr="00931BFA">
          <w:rPr>
            <w:rStyle w:val="Hyperlink"/>
            <w:lang w:val="nl-NL"/>
          </w:rPr>
          <w:t>https://www.dunea.nl/drinkwater/waterkwaliteit-en-samenstelling/verschillende-normen/gezondheidkundige-normen</w:t>
        </w:r>
      </w:hyperlink>
    </w:p>
    <w:p w14:paraId="02CD1AF2" w14:textId="77777777" w:rsidR="00F63B36" w:rsidRPr="00873F2E" w:rsidRDefault="00F63B36">
      <w:pPr>
        <w:pStyle w:val="Tekstopmerking"/>
        <w:rPr>
          <w:lang w:val="nl-NL"/>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2CD1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CD1AF2" w16cid:durableId="696DB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6E8E7" w14:textId="77777777" w:rsidR="00545DEC" w:rsidRDefault="00545DEC">
      <w:r>
        <w:separator/>
      </w:r>
    </w:p>
  </w:endnote>
  <w:endnote w:type="continuationSeparator" w:id="0">
    <w:p w14:paraId="565C114B" w14:textId="77777777" w:rsidR="00545DEC" w:rsidRDefault="0054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A9EDA" w14:textId="77777777" w:rsidR="00F63B36" w:rsidRDefault="00F63B36" w:rsidP="001C15DB">
    <w:pPr>
      <w:pStyle w:val="Voettekst"/>
      <w:framePr w:wrap="around" w:vAnchor="text" w:hAnchor="margin" w:xAlign="center" w:y="1"/>
      <w:rPr>
        <w:rStyle w:val="Paginanummer"/>
        <w:rFonts w:eastAsia="SimSun"/>
      </w:rPr>
    </w:pPr>
    <w:r>
      <w:rPr>
        <w:rStyle w:val="Paginanummer"/>
        <w:rFonts w:eastAsia="SimSun"/>
      </w:rPr>
      <w:fldChar w:fldCharType="begin"/>
    </w:r>
    <w:r>
      <w:rPr>
        <w:rStyle w:val="Paginanummer"/>
        <w:rFonts w:eastAsia="SimSun"/>
      </w:rPr>
      <w:instrText xml:space="preserve">PAGE  </w:instrText>
    </w:r>
    <w:r>
      <w:rPr>
        <w:rStyle w:val="Paginanummer"/>
        <w:rFonts w:eastAsia="SimSun"/>
      </w:rPr>
      <w:fldChar w:fldCharType="separate"/>
    </w:r>
    <w:r>
      <w:rPr>
        <w:rStyle w:val="Paginanummer"/>
        <w:rFonts w:eastAsia="SimSun"/>
        <w:noProof/>
      </w:rPr>
      <w:t>31</w:t>
    </w:r>
    <w:r>
      <w:rPr>
        <w:rStyle w:val="Paginanummer"/>
        <w:rFonts w:eastAsia="SimSun"/>
      </w:rPr>
      <w:fldChar w:fldCharType="end"/>
    </w:r>
  </w:p>
  <w:p w14:paraId="6D1CDC1F" w14:textId="77777777" w:rsidR="00F63B36" w:rsidRDefault="00F63B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96BC6" w14:textId="77777777" w:rsidR="00F63B36" w:rsidRPr="00CD741A" w:rsidRDefault="00F63B36" w:rsidP="001C15DB">
    <w:pPr>
      <w:pStyle w:val="Voettekst"/>
      <w:framePr w:wrap="around" w:vAnchor="text" w:hAnchor="margin" w:xAlign="center" w:y="1"/>
      <w:rPr>
        <w:rStyle w:val="Paginanummer"/>
        <w:rFonts w:ascii="Arial" w:eastAsia="SimSun" w:hAnsi="Arial" w:cs="Arial"/>
        <w:sz w:val="20"/>
        <w:szCs w:val="20"/>
      </w:rPr>
    </w:pPr>
    <w:r w:rsidRPr="00CD741A">
      <w:rPr>
        <w:rStyle w:val="Paginanummer"/>
        <w:rFonts w:ascii="Arial" w:eastAsia="SimSun" w:hAnsi="Arial" w:cs="Arial"/>
        <w:sz w:val="20"/>
        <w:szCs w:val="20"/>
      </w:rPr>
      <w:fldChar w:fldCharType="begin"/>
    </w:r>
    <w:r w:rsidRPr="00CD741A">
      <w:rPr>
        <w:rStyle w:val="Paginanummer"/>
        <w:rFonts w:ascii="Arial" w:eastAsia="SimSun" w:hAnsi="Arial" w:cs="Arial"/>
        <w:sz w:val="20"/>
        <w:szCs w:val="20"/>
      </w:rPr>
      <w:instrText xml:space="preserve">PAGE  </w:instrText>
    </w:r>
    <w:r w:rsidRPr="00CD741A">
      <w:rPr>
        <w:rStyle w:val="Paginanummer"/>
        <w:rFonts w:ascii="Arial" w:eastAsia="SimSun" w:hAnsi="Arial" w:cs="Arial"/>
        <w:sz w:val="20"/>
        <w:szCs w:val="20"/>
      </w:rPr>
      <w:fldChar w:fldCharType="separate"/>
    </w:r>
    <w:r w:rsidR="004B027A">
      <w:rPr>
        <w:rStyle w:val="Paginanummer"/>
        <w:rFonts w:ascii="Arial" w:eastAsia="SimSun" w:hAnsi="Arial" w:cs="Arial"/>
        <w:noProof/>
        <w:sz w:val="20"/>
        <w:szCs w:val="20"/>
      </w:rPr>
      <w:t>9</w:t>
    </w:r>
    <w:r w:rsidRPr="00CD741A">
      <w:rPr>
        <w:rStyle w:val="Paginanummer"/>
        <w:rFonts w:ascii="Arial" w:eastAsia="SimSun" w:hAnsi="Arial" w:cs="Arial"/>
        <w:sz w:val="20"/>
        <w:szCs w:val="20"/>
      </w:rPr>
      <w:fldChar w:fldCharType="end"/>
    </w:r>
  </w:p>
  <w:p w14:paraId="2378624C" w14:textId="77777777" w:rsidR="00F63B36" w:rsidRDefault="00F63B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56138" w14:textId="77777777" w:rsidR="00545DEC" w:rsidRDefault="00545DEC">
      <w:r>
        <w:separator/>
      </w:r>
    </w:p>
  </w:footnote>
  <w:footnote w:type="continuationSeparator" w:id="0">
    <w:p w14:paraId="0E08FCF4" w14:textId="77777777" w:rsidR="00545DEC" w:rsidRDefault="0054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3" w:type="pct"/>
      <w:tblInd w:w="1152" w:type="dxa"/>
      <w:tblLook w:val="01E0" w:firstRow="1" w:lastRow="1" w:firstColumn="1" w:lastColumn="1" w:noHBand="0" w:noVBand="0"/>
    </w:tblPr>
    <w:tblGrid>
      <w:gridCol w:w="8596"/>
    </w:tblGrid>
    <w:tr w:rsidR="00F63B36" w:rsidRPr="00BB2A55" w14:paraId="28EA1086" w14:textId="77777777" w:rsidTr="00C5704B">
      <w:tc>
        <w:tcPr>
          <w:tcW w:w="5000" w:type="pct"/>
        </w:tcPr>
        <w:p w14:paraId="77A5A64F" w14:textId="77777777" w:rsidR="00F63B36" w:rsidRPr="00BB2A55" w:rsidRDefault="00F63B36" w:rsidP="001C15DB">
          <w:pPr>
            <w:pStyle w:val="Koptekst"/>
            <w:jc w:val="right"/>
            <w:rPr>
              <w:rFonts w:ascii="Corbel" w:hAnsi="Corbel" w:cs="Arial"/>
              <w:b/>
              <w:bCs/>
              <w:sz w:val="20"/>
            </w:rPr>
          </w:pPr>
          <w:r>
            <w:rPr>
              <w:rFonts w:ascii="Corbel" w:hAnsi="Corbel" w:cs="Arial"/>
              <w:noProof/>
              <w:sz w:val="20"/>
              <w:lang w:val="nl-NL" w:eastAsia="nl-NL"/>
            </w:rPr>
            <w:drawing>
              <wp:anchor distT="0" distB="0" distL="114300" distR="114300" simplePos="0" relativeHeight="251657728" behindDoc="0" locked="0" layoutInCell="1" allowOverlap="1" wp14:anchorId="73C9C4C1" wp14:editId="1E8E135B">
                <wp:simplePos x="0" y="0"/>
                <wp:positionH relativeFrom="column">
                  <wp:posOffset>-1417320</wp:posOffset>
                </wp:positionH>
                <wp:positionV relativeFrom="paragraph">
                  <wp:posOffset>-514350</wp:posOffset>
                </wp:positionV>
                <wp:extent cx="2019935" cy="1071880"/>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019935" cy="1071880"/>
                        </a:xfrm>
                        <a:prstGeom prst="rect">
                          <a:avLst/>
                        </a:prstGeom>
                        <a:noFill/>
                        <a:ln w="9525">
                          <a:noFill/>
                          <a:miter lim="800000"/>
                          <a:headEnd/>
                          <a:tailEnd/>
                        </a:ln>
                      </pic:spPr>
                    </pic:pic>
                  </a:graphicData>
                </a:graphic>
              </wp:anchor>
            </w:drawing>
          </w:r>
          <w:r>
            <w:rPr>
              <w:rFonts w:ascii="Corbel" w:hAnsi="Corbel" w:cs="Arial"/>
              <w:b/>
              <w:bCs/>
              <w:sz w:val="22"/>
              <w:lang w:val="de-DE"/>
            </w:rPr>
            <w:t xml:space="preserve"> </w:t>
          </w:r>
          <w:proofErr w:type="spellStart"/>
          <w:r>
            <w:rPr>
              <w:rFonts w:ascii="Corbel" w:hAnsi="Corbel" w:cs="Arial"/>
              <w:b/>
              <w:bCs/>
              <w:sz w:val="22"/>
              <w:lang w:val="de-DE"/>
            </w:rPr>
            <w:t>Waterkwaliteit</w:t>
          </w:r>
          <w:proofErr w:type="spellEnd"/>
          <w:r w:rsidRPr="00BB2A55">
            <w:rPr>
              <w:rFonts w:ascii="Corbel" w:hAnsi="Corbel" w:cs="Arial"/>
              <w:b/>
              <w:bCs/>
              <w:sz w:val="22"/>
              <w:lang w:val="de-DE"/>
            </w:rPr>
            <w:t xml:space="preserve"> | </w:t>
          </w:r>
          <w:r w:rsidRPr="00BB2A55">
            <w:rPr>
              <w:rFonts w:ascii="Corbel" w:hAnsi="Corbel" w:cs="Arial"/>
              <w:b/>
              <w:bCs/>
              <w:sz w:val="22"/>
              <w:lang w:val="de-DE"/>
            </w:rPr>
            <w:fldChar w:fldCharType="begin"/>
          </w:r>
          <w:r w:rsidRPr="00BB2A55">
            <w:rPr>
              <w:rFonts w:ascii="Corbel" w:hAnsi="Corbel" w:cs="Arial"/>
              <w:b/>
              <w:bCs/>
              <w:sz w:val="22"/>
              <w:lang w:val="de-DE"/>
            </w:rPr>
            <w:instrText xml:space="preserve"> PAGE   \* MERGEFORMAT </w:instrText>
          </w:r>
          <w:r w:rsidRPr="00BB2A55">
            <w:rPr>
              <w:rFonts w:ascii="Corbel" w:hAnsi="Corbel" w:cs="Arial"/>
              <w:b/>
              <w:bCs/>
              <w:sz w:val="22"/>
              <w:lang w:val="de-DE"/>
            </w:rPr>
            <w:fldChar w:fldCharType="separate"/>
          </w:r>
          <w:r w:rsidR="004B027A">
            <w:rPr>
              <w:rFonts w:ascii="Corbel" w:hAnsi="Corbel" w:cs="Arial"/>
              <w:b/>
              <w:bCs/>
              <w:noProof/>
              <w:sz w:val="22"/>
              <w:lang w:val="de-DE"/>
            </w:rPr>
            <w:t>9</w:t>
          </w:r>
          <w:r w:rsidRPr="00BB2A55">
            <w:rPr>
              <w:rFonts w:ascii="Corbel" w:hAnsi="Corbel" w:cs="Arial"/>
              <w:b/>
              <w:bCs/>
              <w:noProof/>
              <w:sz w:val="22"/>
              <w:lang w:val="de-DE"/>
            </w:rPr>
            <w:fldChar w:fldCharType="end"/>
          </w:r>
        </w:p>
      </w:tc>
    </w:tr>
  </w:tbl>
  <w:p w14:paraId="3688A6D8" w14:textId="77777777" w:rsidR="00F63B36" w:rsidRPr="00BB2A55" w:rsidRDefault="00F63B36">
    <w:pPr>
      <w:pStyle w:val="Koptekst"/>
      <w:rPr>
        <w:rFonts w:ascii="Corbel" w:hAnsi="Corbel"/>
      </w:rPr>
    </w:pPr>
    <w:r w:rsidRPr="00BB2A55">
      <w:rPr>
        <w:rFonts w:ascii="Corbel" w:hAnsi="Corbe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26B9C"/>
    <w:multiLevelType w:val="hybridMultilevel"/>
    <w:tmpl w:val="9FE213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6198E"/>
    <w:multiLevelType w:val="multilevel"/>
    <w:tmpl w:val="1AF6D5B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Mang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ang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ang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BE6EE6"/>
    <w:multiLevelType w:val="hybridMultilevel"/>
    <w:tmpl w:val="634011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E4379"/>
    <w:multiLevelType w:val="hybridMultilevel"/>
    <w:tmpl w:val="549699E2"/>
    <w:lvl w:ilvl="0" w:tplc="0407000B">
      <w:start w:val="1"/>
      <w:numFmt w:val="bullet"/>
      <w:lvlText w:val=""/>
      <w:lvlJc w:val="left"/>
      <w:pPr>
        <w:ind w:left="757" w:hanging="360"/>
      </w:pPr>
      <w:rPr>
        <w:rFonts w:ascii="Wingdings" w:hAnsi="Wingdings" w:hint="default"/>
      </w:rPr>
    </w:lvl>
    <w:lvl w:ilvl="1" w:tplc="04070003" w:tentative="1">
      <w:start w:val="1"/>
      <w:numFmt w:val="bullet"/>
      <w:lvlText w:val="o"/>
      <w:lvlJc w:val="left"/>
      <w:pPr>
        <w:ind w:left="1477" w:hanging="360"/>
      </w:pPr>
      <w:rPr>
        <w:rFonts w:ascii="Courier New" w:hAnsi="Courier New" w:cs="Mangal"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Mangal"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Mangal" w:hint="default"/>
      </w:rPr>
    </w:lvl>
    <w:lvl w:ilvl="8" w:tplc="04070005" w:tentative="1">
      <w:start w:val="1"/>
      <w:numFmt w:val="bullet"/>
      <w:lvlText w:val=""/>
      <w:lvlJc w:val="left"/>
      <w:pPr>
        <w:ind w:left="6517" w:hanging="360"/>
      </w:pPr>
      <w:rPr>
        <w:rFonts w:ascii="Wingdings" w:hAnsi="Wingdings" w:hint="default"/>
      </w:rPr>
    </w:lvl>
  </w:abstractNum>
  <w:abstractNum w:abstractNumId="4" w15:restartNumberingAfterBreak="0">
    <w:nsid w:val="16101DFB"/>
    <w:multiLevelType w:val="hybridMultilevel"/>
    <w:tmpl w:val="1270C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D4BFB"/>
    <w:multiLevelType w:val="hybridMultilevel"/>
    <w:tmpl w:val="390041E0"/>
    <w:lvl w:ilvl="0" w:tplc="480AF946">
      <w:numFmt w:val="bullet"/>
      <w:lvlText w:val="-"/>
      <w:lvlJc w:val="left"/>
      <w:pPr>
        <w:tabs>
          <w:tab w:val="num" w:pos="360"/>
        </w:tabs>
        <w:ind w:left="360" w:hanging="360"/>
      </w:pPr>
      <w:rPr>
        <w:rFonts w:ascii="Verdana" w:eastAsia="Mangal" w:hAnsi="Verdana" w:cs="Mangal" w:hint="default"/>
      </w:rPr>
    </w:lvl>
    <w:lvl w:ilvl="1" w:tplc="04090003" w:tentative="1">
      <w:start w:val="1"/>
      <w:numFmt w:val="bullet"/>
      <w:lvlText w:val="o"/>
      <w:lvlJc w:val="left"/>
      <w:pPr>
        <w:tabs>
          <w:tab w:val="num" w:pos="1440"/>
        </w:tabs>
        <w:ind w:left="1440" w:hanging="360"/>
      </w:pPr>
      <w:rPr>
        <w:rFonts w:ascii="Courier New" w:hAnsi="Courier New" w:cs="Mang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ng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ng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3358F"/>
    <w:multiLevelType w:val="hybridMultilevel"/>
    <w:tmpl w:val="C3C4EA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ang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ng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ng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25416"/>
    <w:multiLevelType w:val="hybridMultilevel"/>
    <w:tmpl w:val="869A5D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64D91"/>
    <w:multiLevelType w:val="hybridMultilevel"/>
    <w:tmpl w:val="DF9A9398"/>
    <w:lvl w:ilvl="0" w:tplc="E1E47184">
      <w:start w:val="1"/>
      <w:numFmt w:val="bullet"/>
      <w:lvlText w:val="-"/>
      <w:lvlJc w:val="left"/>
      <w:pPr>
        <w:ind w:left="2858" w:hanging="360"/>
      </w:pPr>
      <w:rPr>
        <w:rFonts w:ascii="Corbel" w:eastAsia="Times New Roman" w:hAnsi="Corbel" w:hint="default"/>
      </w:rPr>
    </w:lvl>
    <w:lvl w:ilvl="1" w:tplc="04130003">
      <w:start w:val="1"/>
      <w:numFmt w:val="bullet"/>
      <w:lvlText w:val="o"/>
      <w:lvlJc w:val="left"/>
      <w:pPr>
        <w:ind w:left="3578" w:hanging="360"/>
      </w:pPr>
      <w:rPr>
        <w:rFonts w:ascii="Courier New" w:hAnsi="Courier New" w:cs="Courier New" w:hint="default"/>
      </w:rPr>
    </w:lvl>
    <w:lvl w:ilvl="2" w:tplc="04130005" w:tentative="1">
      <w:start w:val="1"/>
      <w:numFmt w:val="bullet"/>
      <w:lvlText w:val=""/>
      <w:lvlJc w:val="left"/>
      <w:pPr>
        <w:ind w:left="4298" w:hanging="360"/>
      </w:pPr>
      <w:rPr>
        <w:rFonts w:ascii="Wingdings" w:hAnsi="Wingdings" w:hint="default"/>
      </w:rPr>
    </w:lvl>
    <w:lvl w:ilvl="3" w:tplc="04130001" w:tentative="1">
      <w:start w:val="1"/>
      <w:numFmt w:val="bullet"/>
      <w:lvlText w:val=""/>
      <w:lvlJc w:val="left"/>
      <w:pPr>
        <w:ind w:left="5018" w:hanging="360"/>
      </w:pPr>
      <w:rPr>
        <w:rFonts w:ascii="Symbol" w:hAnsi="Symbol" w:hint="default"/>
      </w:rPr>
    </w:lvl>
    <w:lvl w:ilvl="4" w:tplc="04130003" w:tentative="1">
      <w:start w:val="1"/>
      <w:numFmt w:val="bullet"/>
      <w:lvlText w:val="o"/>
      <w:lvlJc w:val="left"/>
      <w:pPr>
        <w:ind w:left="5738" w:hanging="360"/>
      </w:pPr>
      <w:rPr>
        <w:rFonts w:ascii="Courier New" w:hAnsi="Courier New" w:cs="Courier New" w:hint="default"/>
      </w:rPr>
    </w:lvl>
    <w:lvl w:ilvl="5" w:tplc="04130005" w:tentative="1">
      <w:start w:val="1"/>
      <w:numFmt w:val="bullet"/>
      <w:lvlText w:val=""/>
      <w:lvlJc w:val="left"/>
      <w:pPr>
        <w:ind w:left="6458" w:hanging="360"/>
      </w:pPr>
      <w:rPr>
        <w:rFonts w:ascii="Wingdings" w:hAnsi="Wingdings" w:hint="default"/>
      </w:rPr>
    </w:lvl>
    <w:lvl w:ilvl="6" w:tplc="04130001" w:tentative="1">
      <w:start w:val="1"/>
      <w:numFmt w:val="bullet"/>
      <w:lvlText w:val=""/>
      <w:lvlJc w:val="left"/>
      <w:pPr>
        <w:ind w:left="7178" w:hanging="360"/>
      </w:pPr>
      <w:rPr>
        <w:rFonts w:ascii="Symbol" w:hAnsi="Symbol" w:hint="default"/>
      </w:rPr>
    </w:lvl>
    <w:lvl w:ilvl="7" w:tplc="04130003" w:tentative="1">
      <w:start w:val="1"/>
      <w:numFmt w:val="bullet"/>
      <w:lvlText w:val="o"/>
      <w:lvlJc w:val="left"/>
      <w:pPr>
        <w:ind w:left="7898" w:hanging="360"/>
      </w:pPr>
      <w:rPr>
        <w:rFonts w:ascii="Courier New" w:hAnsi="Courier New" w:cs="Courier New" w:hint="default"/>
      </w:rPr>
    </w:lvl>
    <w:lvl w:ilvl="8" w:tplc="04130005" w:tentative="1">
      <w:start w:val="1"/>
      <w:numFmt w:val="bullet"/>
      <w:lvlText w:val=""/>
      <w:lvlJc w:val="left"/>
      <w:pPr>
        <w:ind w:left="8618" w:hanging="360"/>
      </w:pPr>
      <w:rPr>
        <w:rFonts w:ascii="Wingdings" w:hAnsi="Wingdings" w:hint="default"/>
      </w:rPr>
    </w:lvl>
  </w:abstractNum>
  <w:abstractNum w:abstractNumId="9" w15:restartNumberingAfterBreak="0">
    <w:nsid w:val="1F467087"/>
    <w:multiLevelType w:val="hybridMultilevel"/>
    <w:tmpl w:val="687A9CA4"/>
    <w:lvl w:ilvl="0" w:tplc="0407000F">
      <w:start w:val="1"/>
      <w:numFmt w:val="decimal"/>
      <w:lvlText w:val="%1."/>
      <w:lvlJc w:val="left"/>
      <w:pPr>
        <w:ind w:left="757" w:hanging="360"/>
      </w:pPr>
    </w:lvl>
    <w:lvl w:ilvl="1" w:tplc="04070019">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0" w15:restartNumberingAfterBreak="0">
    <w:nsid w:val="1F6C3754"/>
    <w:multiLevelType w:val="hybridMultilevel"/>
    <w:tmpl w:val="8C168A82"/>
    <w:lvl w:ilvl="0" w:tplc="0409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532D25"/>
    <w:multiLevelType w:val="hybridMultilevel"/>
    <w:tmpl w:val="6D0A78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34B3C"/>
    <w:multiLevelType w:val="hybridMultilevel"/>
    <w:tmpl w:val="F4ACED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17AF1"/>
    <w:multiLevelType w:val="hybridMultilevel"/>
    <w:tmpl w:val="1B68E6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FD1758"/>
    <w:multiLevelType w:val="hybridMultilevel"/>
    <w:tmpl w:val="878EF4E6"/>
    <w:lvl w:ilvl="0" w:tplc="E1E47184">
      <w:start w:val="1"/>
      <w:numFmt w:val="bullet"/>
      <w:lvlText w:val="-"/>
      <w:lvlJc w:val="left"/>
      <w:pPr>
        <w:ind w:left="2149" w:hanging="360"/>
      </w:pPr>
      <w:rPr>
        <w:rFonts w:ascii="Corbel" w:eastAsia="Times New Roman" w:hAnsi="Corbel" w:hint="default"/>
      </w:rPr>
    </w:lvl>
    <w:lvl w:ilvl="1" w:tplc="04130003" w:tentative="1">
      <w:start w:val="1"/>
      <w:numFmt w:val="bullet"/>
      <w:lvlText w:val="o"/>
      <w:lvlJc w:val="left"/>
      <w:pPr>
        <w:ind w:left="2869" w:hanging="360"/>
      </w:pPr>
      <w:rPr>
        <w:rFonts w:ascii="Courier New" w:hAnsi="Courier New" w:cs="Courier New" w:hint="default"/>
      </w:rPr>
    </w:lvl>
    <w:lvl w:ilvl="2" w:tplc="04130005" w:tentative="1">
      <w:start w:val="1"/>
      <w:numFmt w:val="bullet"/>
      <w:lvlText w:val=""/>
      <w:lvlJc w:val="left"/>
      <w:pPr>
        <w:ind w:left="3589" w:hanging="360"/>
      </w:pPr>
      <w:rPr>
        <w:rFonts w:ascii="Wingdings" w:hAnsi="Wingdings" w:hint="default"/>
      </w:rPr>
    </w:lvl>
    <w:lvl w:ilvl="3" w:tplc="04130001" w:tentative="1">
      <w:start w:val="1"/>
      <w:numFmt w:val="bullet"/>
      <w:lvlText w:val=""/>
      <w:lvlJc w:val="left"/>
      <w:pPr>
        <w:ind w:left="4309" w:hanging="360"/>
      </w:pPr>
      <w:rPr>
        <w:rFonts w:ascii="Symbol" w:hAnsi="Symbol" w:hint="default"/>
      </w:rPr>
    </w:lvl>
    <w:lvl w:ilvl="4" w:tplc="04130003" w:tentative="1">
      <w:start w:val="1"/>
      <w:numFmt w:val="bullet"/>
      <w:lvlText w:val="o"/>
      <w:lvlJc w:val="left"/>
      <w:pPr>
        <w:ind w:left="5029" w:hanging="360"/>
      </w:pPr>
      <w:rPr>
        <w:rFonts w:ascii="Courier New" w:hAnsi="Courier New" w:cs="Courier New" w:hint="default"/>
      </w:rPr>
    </w:lvl>
    <w:lvl w:ilvl="5" w:tplc="04130005" w:tentative="1">
      <w:start w:val="1"/>
      <w:numFmt w:val="bullet"/>
      <w:lvlText w:val=""/>
      <w:lvlJc w:val="left"/>
      <w:pPr>
        <w:ind w:left="5749" w:hanging="360"/>
      </w:pPr>
      <w:rPr>
        <w:rFonts w:ascii="Wingdings" w:hAnsi="Wingdings" w:hint="default"/>
      </w:rPr>
    </w:lvl>
    <w:lvl w:ilvl="6" w:tplc="04130001" w:tentative="1">
      <w:start w:val="1"/>
      <w:numFmt w:val="bullet"/>
      <w:lvlText w:val=""/>
      <w:lvlJc w:val="left"/>
      <w:pPr>
        <w:ind w:left="6469" w:hanging="360"/>
      </w:pPr>
      <w:rPr>
        <w:rFonts w:ascii="Symbol" w:hAnsi="Symbol" w:hint="default"/>
      </w:rPr>
    </w:lvl>
    <w:lvl w:ilvl="7" w:tplc="04130003" w:tentative="1">
      <w:start w:val="1"/>
      <w:numFmt w:val="bullet"/>
      <w:lvlText w:val="o"/>
      <w:lvlJc w:val="left"/>
      <w:pPr>
        <w:ind w:left="7189" w:hanging="360"/>
      </w:pPr>
      <w:rPr>
        <w:rFonts w:ascii="Courier New" w:hAnsi="Courier New" w:cs="Courier New" w:hint="default"/>
      </w:rPr>
    </w:lvl>
    <w:lvl w:ilvl="8" w:tplc="04130005" w:tentative="1">
      <w:start w:val="1"/>
      <w:numFmt w:val="bullet"/>
      <w:lvlText w:val=""/>
      <w:lvlJc w:val="left"/>
      <w:pPr>
        <w:ind w:left="7909" w:hanging="360"/>
      </w:pPr>
      <w:rPr>
        <w:rFonts w:ascii="Wingdings" w:hAnsi="Wingdings" w:hint="default"/>
      </w:rPr>
    </w:lvl>
  </w:abstractNum>
  <w:abstractNum w:abstractNumId="15" w15:restartNumberingAfterBreak="0">
    <w:nsid w:val="2F4701C1"/>
    <w:multiLevelType w:val="hybridMultilevel"/>
    <w:tmpl w:val="9B9E75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EF10B7"/>
    <w:multiLevelType w:val="hybridMultilevel"/>
    <w:tmpl w:val="E96A159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B41F2D"/>
    <w:multiLevelType w:val="hybridMultilevel"/>
    <w:tmpl w:val="95C080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065996"/>
    <w:multiLevelType w:val="hybridMultilevel"/>
    <w:tmpl w:val="56020C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6F0288"/>
    <w:multiLevelType w:val="hybridMultilevel"/>
    <w:tmpl w:val="ABE4E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245667"/>
    <w:multiLevelType w:val="hybridMultilevel"/>
    <w:tmpl w:val="AF74601A"/>
    <w:lvl w:ilvl="0" w:tplc="328801BA">
      <w:start w:val="1"/>
      <w:numFmt w:val="upperLetter"/>
      <w:lvlText w:val="%1."/>
      <w:lvlJc w:val="left"/>
      <w:pPr>
        <w:ind w:left="1080" w:hanging="72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EF222B"/>
    <w:multiLevelType w:val="hybridMultilevel"/>
    <w:tmpl w:val="1CA68C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4E7986"/>
    <w:multiLevelType w:val="hybridMultilevel"/>
    <w:tmpl w:val="A2BEE9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CD70C0"/>
    <w:multiLevelType w:val="hybridMultilevel"/>
    <w:tmpl w:val="1FCE7CB6"/>
    <w:lvl w:ilvl="0" w:tplc="8F4E0B1E">
      <w:start w:val="2"/>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Mang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Mang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Mangal"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0D4459B"/>
    <w:multiLevelType w:val="hybridMultilevel"/>
    <w:tmpl w:val="2FA052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0F77E3"/>
    <w:multiLevelType w:val="multilevel"/>
    <w:tmpl w:val="A344F7C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E3DAA"/>
    <w:multiLevelType w:val="hybridMultilevel"/>
    <w:tmpl w:val="4F585F8A"/>
    <w:lvl w:ilvl="0" w:tplc="FD066BE2">
      <w:start w:val="1"/>
      <w:numFmt w:val="upperLetter"/>
      <w:lvlText w:val="%1."/>
      <w:lvlJc w:val="left"/>
      <w:pPr>
        <w:ind w:left="1080" w:hanging="720"/>
      </w:pPr>
      <w:rPr>
        <w:rFonts w:eastAsia="Times New Roman" w:cs="Times New Roman" w:hint="default"/>
        <w:b/>
        <w:color w:val="8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862D2A"/>
    <w:multiLevelType w:val="hybridMultilevel"/>
    <w:tmpl w:val="431CD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F4167"/>
    <w:multiLevelType w:val="hybridMultilevel"/>
    <w:tmpl w:val="1270C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BD48C3"/>
    <w:multiLevelType w:val="hybridMultilevel"/>
    <w:tmpl w:val="40D485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ED2504"/>
    <w:multiLevelType w:val="hybridMultilevel"/>
    <w:tmpl w:val="78F01D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5253CC"/>
    <w:multiLevelType w:val="hybridMultilevel"/>
    <w:tmpl w:val="F1CC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463780"/>
    <w:multiLevelType w:val="hybridMultilevel"/>
    <w:tmpl w:val="8D2405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AE46B2"/>
    <w:multiLevelType w:val="hybridMultilevel"/>
    <w:tmpl w:val="A344F7CC"/>
    <w:lvl w:ilvl="0" w:tplc="BF5CD6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6E7EA9"/>
    <w:multiLevelType w:val="multilevel"/>
    <w:tmpl w:val="E53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37ABA"/>
    <w:multiLevelType w:val="hybridMultilevel"/>
    <w:tmpl w:val="F66049D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E81CA5"/>
    <w:multiLevelType w:val="hybridMultilevel"/>
    <w:tmpl w:val="669854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2F61C9"/>
    <w:multiLevelType w:val="hybridMultilevel"/>
    <w:tmpl w:val="1AF6D5B6"/>
    <w:lvl w:ilvl="0" w:tplc="04070001">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AD41C2"/>
    <w:multiLevelType w:val="hybridMultilevel"/>
    <w:tmpl w:val="4E768F4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6E23BE"/>
    <w:multiLevelType w:val="hybridMultilevel"/>
    <w:tmpl w:val="1616B9C6"/>
    <w:lvl w:ilvl="0" w:tplc="E1E47184">
      <w:start w:val="1"/>
      <w:numFmt w:val="bullet"/>
      <w:lvlText w:val="-"/>
      <w:lvlJc w:val="left"/>
      <w:pPr>
        <w:ind w:left="720" w:hanging="360"/>
      </w:pPr>
      <w:rPr>
        <w:rFonts w:ascii="Corbel" w:eastAsia="Times New Roman" w:hAnsi="Corbel" w:hint="default"/>
      </w:rPr>
    </w:lvl>
    <w:lvl w:ilvl="1" w:tplc="04070003">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A678DC"/>
    <w:multiLevelType w:val="hybridMultilevel"/>
    <w:tmpl w:val="1FCADA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C64DDD"/>
    <w:multiLevelType w:val="hybridMultilevel"/>
    <w:tmpl w:val="BB7AE0C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Mang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Mang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Mangal"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543981403">
    <w:abstractNumId w:val="5"/>
  </w:num>
  <w:num w:numId="2" w16cid:durableId="1601527631">
    <w:abstractNumId w:val="37"/>
  </w:num>
  <w:num w:numId="3" w16cid:durableId="1921787437">
    <w:abstractNumId w:val="28"/>
  </w:num>
  <w:num w:numId="4" w16cid:durableId="712121636">
    <w:abstractNumId w:val="9"/>
  </w:num>
  <w:num w:numId="5" w16cid:durableId="1350788371">
    <w:abstractNumId w:val="39"/>
  </w:num>
  <w:num w:numId="6" w16cid:durableId="1017389102">
    <w:abstractNumId w:val="23"/>
  </w:num>
  <w:num w:numId="7" w16cid:durableId="1829058456">
    <w:abstractNumId w:val="13"/>
  </w:num>
  <w:num w:numId="8" w16cid:durableId="1617443336">
    <w:abstractNumId w:val="31"/>
  </w:num>
  <w:num w:numId="9" w16cid:durableId="499855415">
    <w:abstractNumId w:val="0"/>
  </w:num>
  <w:num w:numId="10" w16cid:durableId="1313413162">
    <w:abstractNumId w:val="3"/>
  </w:num>
  <w:num w:numId="11" w16cid:durableId="2065525619">
    <w:abstractNumId w:val="18"/>
  </w:num>
  <w:num w:numId="12" w16cid:durableId="1730835330">
    <w:abstractNumId w:val="41"/>
  </w:num>
  <w:num w:numId="13" w16cid:durableId="1753505873">
    <w:abstractNumId w:val="6"/>
  </w:num>
  <w:num w:numId="14" w16cid:durableId="637877160">
    <w:abstractNumId w:val="17"/>
  </w:num>
  <w:num w:numId="15" w16cid:durableId="1625849200">
    <w:abstractNumId w:val="36"/>
  </w:num>
  <w:num w:numId="16" w16cid:durableId="725760460">
    <w:abstractNumId w:val="22"/>
  </w:num>
  <w:num w:numId="17" w16cid:durableId="606158140">
    <w:abstractNumId w:val="19"/>
  </w:num>
  <w:num w:numId="18" w16cid:durableId="1907762057">
    <w:abstractNumId w:val="2"/>
  </w:num>
  <w:num w:numId="19" w16cid:durableId="1390808087">
    <w:abstractNumId w:val="29"/>
  </w:num>
  <w:num w:numId="20" w16cid:durableId="960377383">
    <w:abstractNumId w:val="40"/>
  </w:num>
  <w:num w:numId="21" w16cid:durableId="1331788318">
    <w:abstractNumId w:val="32"/>
  </w:num>
  <w:num w:numId="22" w16cid:durableId="1092167073">
    <w:abstractNumId w:val="21"/>
  </w:num>
  <w:num w:numId="23" w16cid:durableId="1920796948">
    <w:abstractNumId w:val="15"/>
  </w:num>
  <w:num w:numId="24" w16cid:durableId="1802065519">
    <w:abstractNumId w:val="24"/>
  </w:num>
  <w:num w:numId="25" w16cid:durableId="329138524">
    <w:abstractNumId w:val="7"/>
  </w:num>
  <w:num w:numId="26" w16cid:durableId="472529053">
    <w:abstractNumId w:val="33"/>
  </w:num>
  <w:num w:numId="27" w16cid:durableId="1108038159">
    <w:abstractNumId w:val="11"/>
  </w:num>
  <w:num w:numId="28" w16cid:durableId="72313274">
    <w:abstractNumId w:val="30"/>
  </w:num>
  <w:num w:numId="29" w16cid:durableId="1243294814">
    <w:abstractNumId w:val="35"/>
  </w:num>
  <w:num w:numId="30" w16cid:durableId="707098736">
    <w:abstractNumId w:val="12"/>
  </w:num>
  <w:num w:numId="31" w16cid:durableId="231038643">
    <w:abstractNumId w:val="1"/>
  </w:num>
  <w:num w:numId="32" w16cid:durableId="801382062">
    <w:abstractNumId w:val="27"/>
  </w:num>
  <w:num w:numId="33" w16cid:durableId="1371882387">
    <w:abstractNumId w:val="4"/>
  </w:num>
  <w:num w:numId="34" w16cid:durableId="1656764530">
    <w:abstractNumId w:val="16"/>
  </w:num>
  <w:num w:numId="35" w16cid:durableId="955019479">
    <w:abstractNumId w:val="25"/>
  </w:num>
  <w:num w:numId="36" w16cid:durableId="1251934219">
    <w:abstractNumId w:val="10"/>
  </w:num>
  <w:num w:numId="37" w16cid:durableId="795561117">
    <w:abstractNumId w:val="34"/>
  </w:num>
  <w:num w:numId="38" w16cid:durableId="1783304018">
    <w:abstractNumId w:val="26"/>
  </w:num>
  <w:num w:numId="39" w16cid:durableId="815217327">
    <w:abstractNumId w:val="8"/>
  </w:num>
  <w:num w:numId="40" w16cid:durableId="133104106">
    <w:abstractNumId w:val="14"/>
  </w:num>
  <w:num w:numId="41" w16cid:durableId="1916356065">
    <w:abstractNumId w:val="20"/>
  </w:num>
  <w:num w:numId="42" w16cid:durableId="11286408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noPunctuationKerning/>
  <w:characterSpacingControl w:val="doNotCompress"/>
  <w:hdrShapeDefaults>
    <o:shapedefaults v:ext="edit" spidmax="2165"/>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7B64B3"/>
    <w:rsid w:val="0000643B"/>
    <w:rsid w:val="00014C6C"/>
    <w:rsid w:val="000167AA"/>
    <w:rsid w:val="00060F38"/>
    <w:rsid w:val="000A3ABA"/>
    <w:rsid w:val="000B76CA"/>
    <w:rsid w:val="0014376C"/>
    <w:rsid w:val="00163195"/>
    <w:rsid w:val="001A000E"/>
    <w:rsid w:val="001C15DB"/>
    <w:rsid w:val="001E1744"/>
    <w:rsid w:val="0023420D"/>
    <w:rsid w:val="00237CBF"/>
    <w:rsid w:val="00263D04"/>
    <w:rsid w:val="002713DF"/>
    <w:rsid w:val="00272B2D"/>
    <w:rsid w:val="002B43B3"/>
    <w:rsid w:val="002D6CE8"/>
    <w:rsid w:val="002F0BE6"/>
    <w:rsid w:val="00340B3A"/>
    <w:rsid w:val="00380677"/>
    <w:rsid w:val="003B5C9A"/>
    <w:rsid w:val="00415974"/>
    <w:rsid w:val="004410DA"/>
    <w:rsid w:val="004A20DD"/>
    <w:rsid w:val="004A6BEC"/>
    <w:rsid w:val="004B027A"/>
    <w:rsid w:val="004B59F9"/>
    <w:rsid w:val="004E69B5"/>
    <w:rsid w:val="005061DE"/>
    <w:rsid w:val="00545DEC"/>
    <w:rsid w:val="00550E3B"/>
    <w:rsid w:val="005543D1"/>
    <w:rsid w:val="0058396F"/>
    <w:rsid w:val="00594300"/>
    <w:rsid w:val="00595D06"/>
    <w:rsid w:val="005B58F8"/>
    <w:rsid w:val="005C3BA3"/>
    <w:rsid w:val="005D5727"/>
    <w:rsid w:val="005E5C5C"/>
    <w:rsid w:val="005E618C"/>
    <w:rsid w:val="00624680"/>
    <w:rsid w:val="00625FA8"/>
    <w:rsid w:val="00631358"/>
    <w:rsid w:val="00647849"/>
    <w:rsid w:val="00656D52"/>
    <w:rsid w:val="006871A7"/>
    <w:rsid w:val="00694370"/>
    <w:rsid w:val="00714D23"/>
    <w:rsid w:val="0075329E"/>
    <w:rsid w:val="00754D81"/>
    <w:rsid w:val="007663F7"/>
    <w:rsid w:val="007736D1"/>
    <w:rsid w:val="00797F59"/>
    <w:rsid w:val="007B64B3"/>
    <w:rsid w:val="007D5D5B"/>
    <w:rsid w:val="007F07EE"/>
    <w:rsid w:val="007F451E"/>
    <w:rsid w:val="00844066"/>
    <w:rsid w:val="00844F67"/>
    <w:rsid w:val="00850DF3"/>
    <w:rsid w:val="0086798F"/>
    <w:rsid w:val="00873F2E"/>
    <w:rsid w:val="00874774"/>
    <w:rsid w:val="00892EF4"/>
    <w:rsid w:val="008E7572"/>
    <w:rsid w:val="009037B5"/>
    <w:rsid w:val="009324AA"/>
    <w:rsid w:val="00946AB0"/>
    <w:rsid w:val="009665BC"/>
    <w:rsid w:val="009A6C06"/>
    <w:rsid w:val="009C2BD7"/>
    <w:rsid w:val="00A131D6"/>
    <w:rsid w:val="00A51A89"/>
    <w:rsid w:val="00A93D4E"/>
    <w:rsid w:val="00AB07C2"/>
    <w:rsid w:val="00B05807"/>
    <w:rsid w:val="00B178E4"/>
    <w:rsid w:val="00B43696"/>
    <w:rsid w:val="00B5413E"/>
    <w:rsid w:val="00B77B72"/>
    <w:rsid w:val="00B827EB"/>
    <w:rsid w:val="00B90B6B"/>
    <w:rsid w:val="00BB2A55"/>
    <w:rsid w:val="00BF3D9E"/>
    <w:rsid w:val="00BF74EF"/>
    <w:rsid w:val="00C00E90"/>
    <w:rsid w:val="00C31177"/>
    <w:rsid w:val="00C461DA"/>
    <w:rsid w:val="00C5704B"/>
    <w:rsid w:val="00C70C1F"/>
    <w:rsid w:val="00C93DED"/>
    <w:rsid w:val="00CB13F0"/>
    <w:rsid w:val="00D03EE8"/>
    <w:rsid w:val="00D15461"/>
    <w:rsid w:val="00D41544"/>
    <w:rsid w:val="00D77B91"/>
    <w:rsid w:val="00D908F4"/>
    <w:rsid w:val="00DD6EE2"/>
    <w:rsid w:val="00E33E17"/>
    <w:rsid w:val="00E46E0A"/>
    <w:rsid w:val="00E81FE0"/>
    <w:rsid w:val="00EC0A7E"/>
    <w:rsid w:val="00EE0502"/>
    <w:rsid w:val="00EF2E15"/>
    <w:rsid w:val="00F467D1"/>
    <w:rsid w:val="00F54ED4"/>
    <w:rsid w:val="00F63B36"/>
    <w:rsid w:val="00F92D18"/>
    <w:rsid w:val="00F942F0"/>
    <w:rsid w:val="00F9484A"/>
    <w:rsid w:val="00FE04A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65"/>
    <o:shapelayout v:ext="edit">
      <o:idmap v:ext="edit" data="2"/>
    </o:shapelayout>
  </w:shapeDefaults>
  <w:decimalSymbol w:val=","/>
  <w:listSeparator w:val=";"/>
  <w14:docId w14:val="44C10973"/>
  <w15:docId w15:val="{F4120E7E-61C1-7240-978F-B49D067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C6C"/>
    <w:rPr>
      <w:sz w:val="24"/>
      <w:szCs w:val="24"/>
      <w:lang w:eastAsia="zh-CN"/>
    </w:rPr>
  </w:style>
  <w:style w:type="paragraph" w:styleId="Kop1">
    <w:name w:val="heading 1"/>
    <w:basedOn w:val="Standaard"/>
    <w:link w:val="Kop1Char"/>
    <w:qFormat/>
    <w:rsid w:val="007B4094"/>
    <w:pPr>
      <w:spacing w:after="200" w:line="276" w:lineRule="auto"/>
      <w:outlineLvl w:val="0"/>
    </w:pPr>
    <w:rPr>
      <w:rFonts w:ascii="Corbel" w:eastAsia="Times New Roman" w:hAnsi="Corbel"/>
      <w:sz w:val="22"/>
      <w:szCs w:val="22"/>
      <w:lang w:val="de-DE" w:eastAsia="en-US"/>
    </w:rPr>
  </w:style>
  <w:style w:type="paragraph" w:styleId="Kop2">
    <w:name w:val="heading 2"/>
    <w:basedOn w:val="Standaard"/>
    <w:next w:val="Standaard"/>
    <w:link w:val="Kop2Char"/>
    <w:qFormat/>
    <w:rsid w:val="007B4094"/>
    <w:pPr>
      <w:keepNext/>
      <w:keepLines/>
      <w:spacing w:before="200"/>
      <w:outlineLvl w:val="1"/>
    </w:pPr>
    <w:rPr>
      <w:rFonts w:ascii="Corbel" w:hAnsi="Corbel"/>
      <w:b/>
      <w:bCs/>
      <w:color w:val="4F81BD"/>
      <w:sz w:val="26"/>
      <w:szCs w:val="26"/>
    </w:rPr>
  </w:style>
  <w:style w:type="paragraph" w:styleId="Kop3">
    <w:name w:val="heading 3"/>
    <w:basedOn w:val="Standaard"/>
    <w:link w:val="Kop3Char"/>
    <w:qFormat/>
    <w:rsid w:val="00424E5A"/>
    <w:pPr>
      <w:spacing w:before="100" w:beforeAutospacing="1" w:after="100" w:afterAutospacing="1"/>
      <w:outlineLvl w:val="2"/>
    </w:pPr>
    <w:rPr>
      <w:b/>
      <w:bCs/>
      <w:sz w:val="27"/>
      <w:szCs w:val="27"/>
    </w:rPr>
  </w:style>
  <w:style w:type="paragraph" w:styleId="Kop5">
    <w:name w:val="heading 5"/>
    <w:basedOn w:val="Standaard"/>
    <w:link w:val="Kop5Char"/>
    <w:qFormat/>
    <w:rsid w:val="00424E5A"/>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B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ardalinea-lettertype"/>
    <w:rsid w:val="007B4094"/>
    <w:rPr>
      <w:rFonts w:cs="Times New Roman"/>
    </w:rPr>
  </w:style>
  <w:style w:type="character" w:customStyle="1" w:styleId="apple-converted-space">
    <w:name w:val="apple-converted-space"/>
    <w:basedOn w:val="Standaardalinea-lettertype"/>
    <w:rsid w:val="007B4094"/>
    <w:rPr>
      <w:rFonts w:cs="Times New Roman"/>
    </w:rPr>
  </w:style>
  <w:style w:type="character" w:styleId="Hyperlink">
    <w:name w:val="Hyperlink"/>
    <w:basedOn w:val="Standaardalinea-lettertype"/>
    <w:rsid w:val="007B4094"/>
    <w:rPr>
      <w:rFonts w:cs="Times New Roman"/>
      <w:color w:val="0000FF"/>
      <w:u w:val="single"/>
    </w:rPr>
  </w:style>
  <w:style w:type="paragraph" w:customStyle="1" w:styleId="Default">
    <w:name w:val="Default"/>
    <w:rsid w:val="007B4094"/>
    <w:pPr>
      <w:autoSpaceDE w:val="0"/>
      <w:autoSpaceDN w:val="0"/>
      <w:adjustRightInd w:val="0"/>
    </w:pPr>
    <w:rPr>
      <w:rFonts w:eastAsia="Times New Roman"/>
      <w:color w:val="000000"/>
      <w:sz w:val="24"/>
      <w:szCs w:val="24"/>
      <w:lang w:val="de-DE"/>
    </w:rPr>
  </w:style>
  <w:style w:type="paragraph" w:styleId="Plattetekst2">
    <w:name w:val="Body Text 2"/>
    <w:basedOn w:val="Standaard"/>
    <w:link w:val="Plattetekst2Char"/>
    <w:rsid w:val="00424E5A"/>
    <w:pPr>
      <w:jc w:val="center"/>
    </w:pPr>
    <w:rPr>
      <w:rFonts w:eastAsia="Times New Roman"/>
      <w:color w:val="000000"/>
      <w:sz w:val="72"/>
      <w:szCs w:val="20"/>
      <w:lang w:val="nl-NL" w:eastAsia="nl-NL"/>
    </w:rPr>
  </w:style>
  <w:style w:type="paragraph" w:styleId="Voettekst">
    <w:name w:val="footer"/>
    <w:basedOn w:val="Standaard"/>
    <w:link w:val="VoettekstChar"/>
    <w:rsid w:val="007B4094"/>
    <w:pPr>
      <w:tabs>
        <w:tab w:val="center" w:pos="4536"/>
        <w:tab w:val="right" w:pos="9072"/>
      </w:tabs>
    </w:pPr>
  </w:style>
  <w:style w:type="paragraph" w:customStyle="1" w:styleId="astandard3320titre">
    <w:name w:val="a_standard__33__20_titre"/>
    <w:basedOn w:val="Standaard"/>
    <w:rsid w:val="00424E5A"/>
    <w:pPr>
      <w:spacing w:before="240" w:after="60"/>
      <w:jc w:val="center"/>
    </w:pPr>
    <w:rPr>
      <w:rFonts w:ascii="Arial" w:hAnsi="Arial" w:cs="Arial"/>
      <w:b/>
      <w:bCs/>
      <w:sz w:val="32"/>
      <w:szCs w:val="32"/>
    </w:rPr>
  </w:style>
  <w:style w:type="paragraph" w:customStyle="1" w:styleId="astandard3420chapeau">
    <w:name w:val="a_standard__34__20_chapeau"/>
    <w:basedOn w:val="Standaard"/>
    <w:rsid w:val="00424E5A"/>
    <w:pPr>
      <w:spacing w:before="600" w:after="240"/>
      <w:jc w:val="both"/>
    </w:pPr>
    <w:rPr>
      <w:b/>
      <w:bCs/>
      <w:i/>
      <w:iCs/>
    </w:rPr>
  </w:style>
  <w:style w:type="paragraph" w:styleId="Normaalweb">
    <w:name w:val="Normal (Web)"/>
    <w:basedOn w:val="Standaard"/>
    <w:rsid w:val="00424E5A"/>
    <w:pPr>
      <w:spacing w:before="100" w:beforeAutospacing="1" w:after="100" w:afterAutospacing="1"/>
    </w:pPr>
    <w:rPr>
      <w:sz w:val="20"/>
      <w:szCs w:val="20"/>
    </w:rPr>
  </w:style>
  <w:style w:type="paragraph" w:customStyle="1" w:styleId="astandard3220date">
    <w:name w:val="a_standard__32__20_date"/>
    <w:basedOn w:val="Standaard"/>
    <w:rsid w:val="00424E5A"/>
    <w:pPr>
      <w:spacing w:before="240"/>
      <w:jc w:val="right"/>
    </w:pPr>
  </w:style>
  <w:style w:type="paragraph" w:customStyle="1" w:styleId="a3520normal">
    <w:name w:val="a___35__20_normal"/>
    <w:basedOn w:val="Standaard"/>
    <w:rsid w:val="00424E5A"/>
    <w:pPr>
      <w:spacing w:after="120"/>
      <w:jc w:val="both"/>
    </w:pPr>
  </w:style>
  <w:style w:type="paragraph" w:customStyle="1" w:styleId="astandardsous-titre201">
    <w:name w:val="a_standard_sous-titre_20_1"/>
    <w:basedOn w:val="Standaard"/>
    <w:rsid w:val="00424E5A"/>
    <w:pPr>
      <w:spacing w:before="240" w:after="80"/>
    </w:pPr>
    <w:rPr>
      <w:b/>
      <w:bCs/>
    </w:rPr>
  </w:style>
  <w:style w:type="paragraph" w:customStyle="1" w:styleId="a3120nb020notep1">
    <w:name w:val="a__31__20_n_b0__20_note_p1"/>
    <w:basedOn w:val="Standaard"/>
    <w:rsid w:val="00424E5A"/>
    <w:pPr>
      <w:spacing w:before="100" w:beforeAutospacing="1" w:after="100" w:afterAutospacing="1"/>
      <w:jc w:val="right"/>
    </w:pPr>
    <w:rPr>
      <w:b/>
      <w:bCs/>
    </w:rPr>
  </w:style>
  <w:style w:type="character" w:customStyle="1" w:styleId="at2">
    <w:name w:val="a__t2"/>
    <w:basedOn w:val="Standaardalinea-lettertype"/>
    <w:rsid w:val="00424E5A"/>
  </w:style>
  <w:style w:type="character" w:customStyle="1" w:styleId="at1">
    <w:name w:val="a__t1"/>
    <w:basedOn w:val="Standaardalinea-lettertype"/>
    <w:rsid w:val="00424E5A"/>
  </w:style>
  <w:style w:type="character" w:customStyle="1" w:styleId="at31">
    <w:name w:val="a__t31"/>
    <w:basedOn w:val="Standaardalinea-lettertype"/>
    <w:rsid w:val="00424E5A"/>
    <w:rPr>
      <w:color w:val="000000"/>
    </w:rPr>
  </w:style>
  <w:style w:type="paragraph" w:customStyle="1" w:styleId="documentdescription">
    <w:name w:val="documentdescription"/>
    <w:basedOn w:val="Standaard"/>
    <w:rsid w:val="00424E5A"/>
    <w:pPr>
      <w:spacing w:before="100" w:beforeAutospacing="1" w:after="100" w:afterAutospacing="1"/>
    </w:pPr>
  </w:style>
  <w:style w:type="character" w:styleId="Zwaar">
    <w:name w:val="Strong"/>
    <w:basedOn w:val="Standaardalinea-lettertype"/>
    <w:qFormat/>
    <w:rsid w:val="00424E5A"/>
    <w:rPr>
      <w:b/>
      <w:bCs/>
    </w:rPr>
  </w:style>
  <w:style w:type="character" w:customStyle="1" w:styleId="languagecodes">
    <w:name w:val="languagecodes"/>
    <w:basedOn w:val="Standaardalinea-lettertype"/>
    <w:rsid w:val="00424E5A"/>
  </w:style>
  <w:style w:type="paragraph" w:customStyle="1" w:styleId="discreet">
    <w:name w:val="discreet"/>
    <w:basedOn w:val="Standaard"/>
    <w:rsid w:val="00424E5A"/>
    <w:pPr>
      <w:spacing w:before="100" w:beforeAutospacing="1" w:after="100" w:afterAutospacing="1"/>
    </w:pPr>
  </w:style>
  <w:style w:type="character" w:customStyle="1" w:styleId="link-pdf">
    <w:name w:val="link-pdf"/>
    <w:basedOn w:val="Standaardalinea-lettertype"/>
    <w:rsid w:val="00424E5A"/>
  </w:style>
  <w:style w:type="character" w:styleId="GevolgdeHyperlink">
    <w:name w:val="FollowedHyperlink"/>
    <w:basedOn w:val="Standaardalinea-lettertype"/>
    <w:rsid w:val="00240B82"/>
    <w:rPr>
      <w:color w:val="800080"/>
      <w:u w:val="single"/>
    </w:rPr>
  </w:style>
  <w:style w:type="paragraph" w:styleId="Lijstalinea">
    <w:name w:val="List Paragraph"/>
    <w:basedOn w:val="Standaard"/>
    <w:uiPriority w:val="99"/>
    <w:qFormat/>
    <w:rsid w:val="007B4094"/>
    <w:pPr>
      <w:spacing w:after="200" w:line="276" w:lineRule="auto"/>
      <w:ind w:left="720"/>
      <w:contextualSpacing/>
    </w:pPr>
    <w:rPr>
      <w:rFonts w:ascii="Corbel" w:eastAsia="Times New Roman" w:hAnsi="Corbel"/>
      <w:sz w:val="22"/>
      <w:szCs w:val="22"/>
      <w:lang w:val="de-DE" w:eastAsia="en-US"/>
    </w:rPr>
  </w:style>
  <w:style w:type="character" w:customStyle="1" w:styleId="Kop1Char">
    <w:name w:val="Kop 1 Char"/>
    <w:basedOn w:val="Standaardalinea-lettertype"/>
    <w:link w:val="Kop1"/>
    <w:locked/>
    <w:rsid w:val="007B4094"/>
    <w:rPr>
      <w:rFonts w:ascii="Corbel" w:hAnsi="Corbel"/>
      <w:sz w:val="22"/>
      <w:szCs w:val="22"/>
      <w:lang w:val="de-DE" w:eastAsia="en-US" w:bidi="ar-SA"/>
    </w:rPr>
  </w:style>
  <w:style w:type="character" w:customStyle="1" w:styleId="Kop2Char">
    <w:name w:val="Kop 2 Char"/>
    <w:basedOn w:val="Standaardalinea-lettertype"/>
    <w:link w:val="Kop2"/>
    <w:locked/>
    <w:rsid w:val="007B4094"/>
    <w:rPr>
      <w:rFonts w:ascii="Corbel" w:eastAsia="SimSun" w:hAnsi="Corbel"/>
      <w:b/>
      <w:bCs/>
      <w:color w:val="4F81BD"/>
      <w:sz w:val="26"/>
      <w:szCs w:val="26"/>
      <w:lang w:val="en-US" w:eastAsia="zh-CN" w:bidi="ar-SA"/>
    </w:rPr>
  </w:style>
  <w:style w:type="paragraph" w:styleId="Koptekst">
    <w:name w:val="header"/>
    <w:basedOn w:val="Standaard"/>
    <w:link w:val="KoptekstChar"/>
    <w:rsid w:val="007B4094"/>
    <w:pPr>
      <w:tabs>
        <w:tab w:val="center" w:pos="4536"/>
        <w:tab w:val="right" w:pos="9072"/>
      </w:tabs>
    </w:pPr>
  </w:style>
  <w:style w:type="character" w:customStyle="1" w:styleId="KoptekstChar">
    <w:name w:val="Koptekst Char"/>
    <w:basedOn w:val="Standaardalinea-lettertype"/>
    <w:link w:val="Koptekst"/>
    <w:locked/>
    <w:rsid w:val="007B4094"/>
    <w:rPr>
      <w:rFonts w:eastAsia="SimSun"/>
      <w:sz w:val="24"/>
      <w:szCs w:val="24"/>
      <w:lang w:val="en-US" w:eastAsia="zh-CN" w:bidi="ar-SA"/>
    </w:rPr>
  </w:style>
  <w:style w:type="character" w:customStyle="1" w:styleId="VoettekstChar">
    <w:name w:val="Voettekst Char"/>
    <w:basedOn w:val="Standaardalinea-lettertype"/>
    <w:link w:val="Voettekst"/>
    <w:locked/>
    <w:rsid w:val="007B4094"/>
    <w:rPr>
      <w:rFonts w:eastAsia="SimSun"/>
      <w:sz w:val="24"/>
      <w:szCs w:val="24"/>
      <w:lang w:val="en-US" w:eastAsia="zh-CN" w:bidi="ar-SA"/>
    </w:rPr>
  </w:style>
  <w:style w:type="paragraph" w:customStyle="1" w:styleId="8FFADDB916964CCFBAEC1BABF1EA69CA">
    <w:name w:val="8FFADDB916964CCFBAEC1BABF1EA69CA"/>
    <w:rsid w:val="007B4094"/>
    <w:pPr>
      <w:spacing w:after="200" w:line="276" w:lineRule="auto"/>
    </w:pPr>
    <w:rPr>
      <w:rFonts w:ascii="Corbel" w:hAnsi="Corbel"/>
      <w:sz w:val="22"/>
      <w:szCs w:val="22"/>
    </w:rPr>
  </w:style>
  <w:style w:type="paragraph" w:styleId="Ballontekst">
    <w:name w:val="Balloon Text"/>
    <w:basedOn w:val="Standaard"/>
    <w:link w:val="BallontekstChar"/>
    <w:rsid w:val="007B4094"/>
    <w:rPr>
      <w:rFonts w:ascii="Tahoma" w:hAnsi="Tahoma" w:cs="Tahoma"/>
      <w:sz w:val="16"/>
      <w:szCs w:val="16"/>
    </w:rPr>
  </w:style>
  <w:style w:type="character" w:customStyle="1" w:styleId="BallontekstChar">
    <w:name w:val="Ballontekst Char"/>
    <w:basedOn w:val="Standaardalinea-lettertype"/>
    <w:link w:val="Ballontekst"/>
    <w:locked/>
    <w:rsid w:val="007B4094"/>
    <w:rPr>
      <w:rFonts w:ascii="Tahoma" w:eastAsia="SimSun" w:hAnsi="Tahoma" w:cs="Tahoma"/>
      <w:sz w:val="16"/>
      <w:szCs w:val="16"/>
      <w:lang w:val="en-US" w:eastAsia="zh-CN" w:bidi="ar-SA"/>
    </w:rPr>
  </w:style>
  <w:style w:type="paragraph" w:styleId="Geenafstand">
    <w:name w:val="No Spacing"/>
    <w:link w:val="GeenafstandChar"/>
    <w:qFormat/>
    <w:rsid w:val="007B4094"/>
    <w:rPr>
      <w:rFonts w:ascii="Corbel" w:hAnsi="Corbel"/>
      <w:sz w:val="22"/>
      <w:szCs w:val="22"/>
      <w:lang w:val="de-DE"/>
    </w:rPr>
  </w:style>
  <w:style w:type="character" w:customStyle="1" w:styleId="GeenafstandChar">
    <w:name w:val="Geen afstand Char"/>
    <w:basedOn w:val="Standaardalinea-lettertype"/>
    <w:link w:val="Geenafstand"/>
    <w:locked/>
    <w:rsid w:val="007B4094"/>
    <w:rPr>
      <w:rFonts w:ascii="Corbel" w:hAnsi="Corbel"/>
      <w:sz w:val="22"/>
      <w:szCs w:val="22"/>
      <w:lang w:val="de-DE" w:eastAsia="en-US" w:bidi="ar-SA"/>
    </w:rPr>
  </w:style>
  <w:style w:type="character" w:styleId="Titelvanboek">
    <w:name w:val="Book Title"/>
    <w:basedOn w:val="Standaardalinea-lettertype"/>
    <w:qFormat/>
    <w:rsid w:val="007B4094"/>
    <w:rPr>
      <w:rFonts w:cs="Times New Roman"/>
      <w:b/>
      <w:bCs/>
      <w:smallCaps/>
      <w:spacing w:val="5"/>
    </w:rPr>
  </w:style>
  <w:style w:type="paragraph" w:styleId="Duidelijkcitaat">
    <w:name w:val="Intense Quote"/>
    <w:basedOn w:val="Standaard"/>
    <w:next w:val="Standaard"/>
    <w:link w:val="DuidelijkcitaatChar"/>
    <w:qFormat/>
    <w:rsid w:val="007B4094"/>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locked/>
    <w:rsid w:val="007B4094"/>
    <w:rPr>
      <w:rFonts w:eastAsia="SimSun"/>
      <w:b/>
      <w:bCs/>
      <w:i/>
      <w:iCs/>
      <w:color w:val="4F81BD"/>
      <w:sz w:val="24"/>
      <w:szCs w:val="24"/>
      <w:lang w:val="en-US" w:eastAsia="zh-CN" w:bidi="ar-SA"/>
    </w:rPr>
  </w:style>
  <w:style w:type="table" w:customStyle="1" w:styleId="Lichtraster-accent11">
    <w:name w:val="Licht raster - accent 11"/>
    <w:rsid w:val="007B409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ijschrift">
    <w:name w:val="caption"/>
    <w:basedOn w:val="Standaard"/>
    <w:next w:val="Standaard"/>
    <w:qFormat/>
    <w:rsid w:val="007B4094"/>
    <w:pPr>
      <w:spacing w:after="200"/>
    </w:pPr>
    <w:rPr>
      <w:b/>
      <w:bCs/>
      <w:color w:val="4F81BD"/>
      <w:sz w:val="18"/>
      <w:szCs w:val="18"/>
    </w:rPr>
  </w:style>
  <w:style w:type="character" w:styleId="Subtielebenadrukking">
    <w:name w:val="Subtle Emphasis"/>
    <w:basedOn w:val="Standaardalinea-lettertype"/>
    <w:qFormat/>
    <w:rsid w:val="007B4094"/>
    <w:rPr>
      <w:rFonts w:cs="Times New Roman"/>
      <w:i/>
      <w:iCs/>
      <w:color w:val="808080"/>
    </w:rPr>
  </w:style>
  <w:style w:type="character" w:styleId="Intensievebenadrukking">
    <w:name w:val="Intense Emphasis"/>
    <w:basedOn w:val="Standaardalinea-lettertype"/>
    <w:qFormat/>
    <w:rsid w:val="007B4094"/>
    <w:rPr>
      <w:rFonts w:cs="Times New Roman"/>
      <w:b/>
      <w:bCs/>
      <w:i/>
      <w:iCs/>
      <w:color w:val="4F81BD"/>
    </w:rPr>
  </w:style>
  <w:style w:type="paragraph" w:styleId="Titel">
    <w:name w:val="Title"/>
    <w:basedOn w:val="Standaard"/>
    <w:next w:val="Standaard"/>
    <w:link w:val="TitelChar"/>
    <w:qFormat/>
    <w:rsid w:val="007B4094"/>
    <w:pPr>
      <w:pBdr>
        <w:bottom w:val="single" w:sz="8" w:space="4" w:color="4F81BD"/>
      </w:pBdr>
      <w:spacing w:after="300"/>
      <w:contextualSpacing/>
    </w:pPr>
    <w:rPr>
      <w:rFonts w:ascii="Corbel" w:hAnsi="Corbel"/>
      <w:color w:val="17365D"/>
      <w:spacing w:val="5"/>
      <w:kern w:val="28"/>
      <w:sz w:val="52"/>
      <w:szCs w:val="52"/>
    </w:rPr>
  </w:style>
  <w:style w:type="character" w:customStyle="1" w:styleId="TitelChar">
    <w:name w:val="Titel Char"/>
    <w:basedOn w:val="Standaardalinea-lettertype"/>
    <w:link w:val="Titel"/>
    <w:locked/>
    <w:rsid w:val="007B4094"/>
    <w:rPr>
      <w:rFonts w:ascii="Corbel" w:eastAsia="SimSun" w:hAnsi="Corbel"/>
      <w:color w:val="17365D"/>
      <w:spacing w:val="5"/>
      <w:kern w:val="28"/>
      <w:sz w:val="52"/>
      <w:szCs w:val="52"/>
      <w:lang w:val="en-US" w:eastAsia="zh-CN" w:bidi="ar-SA"/>
    </w:rPr>
  </w:style>
  <w:style w:type="character" w:styleId="Paginanummer">
    <w:name w:val="page number"/>
    <w:basedOn w:val="Standaardalinea-lettertype"/>
    <w:rsid w:val="007B4094"/>
    <w:rPr>
      <w:rFonts w:eastAsia="Times New Roman" w:cs="Times New Roman"/>
      <w:sz w:val="22"/>
      <w:szCs w:val="22"/>
      <w:lang w:val="de-DE"/>
    </w:rPr>
  </w:style>
  <w:style w:type="paragraph" w:styleId="Voetnoottekst">
    <w:name w:val="footnote text"/>
    <w:basedOn w:val="Standaard"/>
    <w:link w:val="VoetnoottekstChar"/>
    <w:rsid w:val="00DD7568"/>
    <w:rPr>
      <w:sz w:val="20"/>
      <w:szCs w:val="20"/>
    </w:rPr>
  </w:style>
  <w:style w:type="character" w:customStyle="1" w:styleId="VoetnoottekstChar">
    <w:name w:val="Voetnoottekst Char"/>
    <w:basedOn w:val="Standaardalinea-lettertype"/>
    <w:link w:val="Voetnoottekst"/>
    <w:rsid w:val="00DD7568"/>
    <w:rPr>
      <w:lang w:val="en-US" w:eastAsia="zh-CN"/>
    </w:rPr>
  </w:style>
  <w:style w:type="character" w:styleId="Voetnootmarkering">
    <w:name w:val="footnote reference"/>
    <w:basedOn w:val="Standaardalinea-lettertype"/>
    <w:rsid w:val="00DD7568"/>
    <w:rPr>
      <w:vertAlign w:val="superscript"/>
    </w:rPr>
  </w:style>
  <w:style w:type="paragraph" w:customStyle="1" w:styleId="4Chapeau">
    <w:name w:val="4 Chapeau"/>
    <w:basedOn w:val="Standaard"/>
    <w:next w:val="5Normal"/>
    <w:autoRedefine/>
    <w:rsid w:val="00E30B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both"/>
    </w:pPr>
    <w:rPr>
      <w:rFonts w:ascii="Arial" w:eastAsia="Times New Roman" w:hAnsi="Arial"/>
      <w:b/>
      <w:i/>
      <w:sz w:val="22"/>
      <w:szCs w:val="20"/>
      <w:lang w:val="en-GB" w:eastAsia="en-GB"/>
    </w:rPr>
  </w:style>
  <w:style w:type="paragraph" w:customStyle="1" w:styleId="3Titre">
    <w:name w:val="3 Titre"/>
    <w:basedOn w:val="Standaard"/>
    <w:next w:val="4Chapeau"/>
    <w:autoRedefine/>
    <w:rsid w:val="00E30B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960"/>
    </w:pPr>
    <w:rPr>
      <w:rFonts w:ascii="Arial" w:eastAsia="Times New Roman" w:hAnsi="Arial"/>
      <w:b/>
      <w:sz w:val="32"/>
      <w:szCs w:val="20"/>
      <w:lang w:val="en-GB" w:eastAsia="en-GB"/>
    </w:rPr>
  </w:style>
  <w:style w:type="paragraph" w:customStyle="1" w:styleId="5Normal">
    <w:name w:val="5 Normal"/>
    <w:link w:val="5NormalChar"/>
    <w:rsid w:val="00E30B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lang w:val="en-GB" w:eastAsia="en-GB"/>
    </w:rPr>
  </w:style>
  <w:style w:type="character" w:customStyle="1" w:styleId="5NormalChar">
    <w:name w:val="5 Normal Char"/>
    <w:basedOn w:val="Standaardalinea-lettertype"/>
    <w:link w:val="5Normal"/>
    <w:locked/>
    <w:rsid w:val="00E30B99"/>
    <w:rPr>
      <w:rFonts w:ascii="Arial" w:eastAsia="Times New Roman" w:hAnsi="Arial"/>
      <w:spacing w:val="-2"/>
      <w:sz w:val="22"/>
      <w:lang w:val="en-GB" w:eastAsia="en-GB" w:bidi="ar-SA"/>
    </w:rPr>
  </w:style>
  <w:style w:type="character" w:customStyle="1" w:styleId="Sous-titre1Char">
    <w:name w:val="Sous-titre 1 Char"/>
    <w:basedOn w:val="Standaardalinea-lettertype"/>
    <w:link w:val="Sous-titre1"/>
    <w:locked/>
    <w:rsid w:val="00E30B99"/>
    <w:rPr>
      <w:rFonts w:ascii="Arial" w:hAnsi="Arial" w:cs="Arial"/>
      <w:b/>
      <w:sz w:val="24"/>
      <w:lang w:eastAsia="en-GB"/>
    </w:rPr>
  </w:style>
  <w:style w:type="paragraph" w:customStyle="1" w:styleId="Sous-titre1">
    <w:name w:val="Sous-titre 1"/>
    <w:basedOn w:val="Standaard"/>
    <w:next w:val="5Normal"/>
    <w:link w:val="Sous-titre1Char"/>
    <w:autoRedefine/>
    <w:rsid w:val="00E30B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cs="Arial"/>
      <w:b/>
      <w:szCs w:val="20"/>
      <w:lang w:val="de-DE" w:eastAsia="en-GB"/>
    </w:rPr>
  </w:style>
  <w:style w:type="character" w:styleId="Verwijzingopmerking">
    <w:name w:val="annotation reference"/>
    <w:basedOn w:val="Standaardalinea-lettertype"/>
    <w:uiPriority w:val="99"/>
    <w:semiHidden/>
    <w:unhideWhenUsed/>
    <w:rsid w:val="00013126"/>
    <w:rPr>
      <w:sz w:val="16"/>
      <w:szCs w:val="16"/>
    </w:rPr>
  </w:style>
  <w:style w:type="paragraph" w:styleId="Tekstopmerking">
    <w:name w:val="annotation text"/>
    <w:basedOn w:val="Standaard"/>
    <w:link w:val="TekstopmerkingChar"/>
    <w:uiPriority w:val="99"/>
    <w:semiHidden/>
    <w:unhideWhenUsed/>
    <w:rsid w:val="00013126"/>
    <w:rPr>
      <w:sz w:val="20"/>
      <w:szCs w:val="20"/>
    </w:rPr>
  </w:style>
  <w:style w:type="character" w:customStyle="1" w:styleId="TekstopmerkingChar">
    <w:name w:val="Tekst opmerking Char"/>
    <w:basedOn w:val="Standaardalinea-lettertype"/>
    <w:link w:val="Tekstopmerking"/>
    <w:uiPriority w:val="99"/>
    <w:semiHidden/>
    <w:rsid w:val="00013126"/>
    <w:rPr>
      <w:lang w:val="en-US" w:eastAsia="zh-CN"/>
    </w:rPr>
  </w:style>
  <w:style w:type="paragraph" w:styleId="Onderwerpvanopmerking">
    <w:name w:val="annotation subject"/>
    <w:basedOn w:val="Tekstopmerking"/>
    <w:next w:val="Tekstopmerking"/>
    <w:link w:val="OnderwerpvanopmerkingChar"/>
    <w:uiPriority w:val="99"/>
    <w:semiHidden/>
    <w:unhideWhenUsed/>
    <w:rsid w:val="00013126"/>
    <w:rPr>
      <w:b/>
      <w:bCs/>
    </w:rPr>
  </w:style>
  <w:style w:type="character" w:customStyle="1" w:styleId="OnderwerpvanopmerkingChar">
    <w:name w:val="Onderwerp van opmerking Char"/>
    <w:basedOn w:val="TekstopmerkingChar"/>
    <w:link w:val="Onderwerpvanopmerking"/>
    <w:uiPriority w:val="99"/>
    <w:semiHidden/>
    <w:rsid w:val="00013126"/>
    <w:rPr>
      <w:b/>
      <w:bCs/>
      <w:lang w:val="en-US" w:eastAsia="zh-CN"/>
    </w:rPr>
  </w:style>
  <w:style w:type="paragraph" w:styleId="Revisie">
    <w:name w:val="Revision"/>
    <w:hidden/>
    <w:uiPriority w:val="99"/>
    <w:semiHidden/>
    <w:rsid w:val="00630E4F"/>
    <w:rPr>
      <w:sz w:val="24"/>
      <w:szCs w:val="24"/>
      <w:lang w:eastAsia="zh-CN"/>
    </w:rPr>
  </w:style>
  <w:style w:type="character" w:styleId="Nadruk">
    <w:name w:val="Emphasis"/>
    <w:basedOn w:val="Standaardalinea-lettertype"/>
    <w:qFormat/>
    <w:rsid w:val="00902E20"/>
    <w:rPr>
      <w:i/>
      <w:iCs/>
    </w:rPr>
  </w:style>
  <w:style w:type="character" w:styleId="HTML-acroniem">
    <w:name w:val="HTML Acronym"/>
    <w:basedOn w:val="Standaardalinea-lettertype"/>
    <w:rsid w:val="00E134A8"/>
  </w:style>
  <w:style w:type="character" w:customStyle="1" w:styleId="zwischenueberschrift">
    <w:name w:val="zwischenueberschrift"/>
    <w:basedOn w:val="Standaardalinea-lettertype"/>
    <w:rsid w:val="0091220B"/>
  </w:style>
  <w:style w:type="table" w:styleId="Tabelraster1">
    <w:name w:val="Table Grid 1"/>
    <w:basedOn w:val="Standaardtabel"/>
    <w:rsid w:val="004809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7">
    <w:name w:val="Table Grid 7"/>
    <w:basedOn w:val="Standaardtabel"/>
    <w:rsid w:val="004809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diumtext1">
    <w:name w:val="medium_text1"/>
    <w:basedOn w:val="Standaardalinea-lettertype"/>
    <w:rsid w:val="00857EF0"/>
    <w:rPr>
      <w:sz w:val="24"/>
      <w:szCs w:val="24"/>
    </w:rPr>
  </w:style>
  <w:style w:type="character" w:customStyle="1" w:styleId="longtext1">
    <w:name w:val="long_text1"/>
    <w:basedOn w:val="Standaardalinea-lettertype"/>
    <w:rsid w:val="001F16A8"/>
    <w:rPr>
      <w:sz w:val="20"/>
      <w:szCs w:val="20"/>
    </w:rPr>
  </w:style>
  <w:style w:type="character" w:customStyle="1" w:styleId="Kop3Char">
    <w:name w:val="Kop 3 Char"/>
    <w:basedOn w:val="Standaardalinea-lettertype"/>
    <w:link w:val="Kop3"/>
    <w:rsid w:val="001F16A8"/>
    <w:rPr>
      <w:b/>
      <w:bCs/>
      <w:sz w:val="27"/>
      <w:szCs w:val="27"/>
      <w:lang w:eastAsia="zh-CN"/>
    </w:rPr>
  </w:style>
  <w:style w:type="character" w:customStyle="1" w:styleId="Kop5Char">
    <w:name w:val="Kop 5 Char"/>
    <w:basedOn w:val="Standaardalinea-lettertype"/>
    <w:link w:val="Kop5"/>
    <w:rsid w:val="001F16A8"/>
    <w:rPr>
      <w:b/>
      <w:bCs/>
      <w:lang w:eastAsia="zh-CN"/>
    </w:rPr>
  </w:style>
  <w:style w:type="character" w:customStyle="1" w:styleId="Plattetekst2Char">
    <w:name w:val="Platte tekst 2 Char"/>
    <w:basedOn w:val="Standaardalinea-lettertype"/>
    <w:link w:val="Plattetekst2"/>
    <w:rsid w:val="001F16A8"/>
    <w:rPr>
      <w:rFonts w:eastAsia="Times New Roman"/>
      <w:color w:val="000000"/>
      <w:sz w:val="72"/>
      <w:lang w:val="nl-NL" w:eastAsia="nl-NL"/>
    </w:rPr>
  </w:style>
  <w:style w:type="character" w:customStyle="1" w:styleId="shorttext1">
    <w:name w:val="short_text1"/>
    <w:basedOn w:val="Standaardalinea-lettertype"/>
    <w:rsid w:val="00A106C3"/>
    <w:rPr>
      <w:sz w:val="29"/>
      <w:szCs w:val="29"/>
    </w:rPr>
  </w:style>
  <w:style w:type="character" w:customStyle="1" w:styleId="Onopgelostemelding1">
    <w:name w:val="Onopgeloste melding1"/>
    <w:basedOn w:val="Standaardalinea-lettertype"/>
    <w:uiPriority w:val="99"/>
    <w:semiHidden/>
    <w:unhideWhenUsed/>
    <w:rsid w:val="00A131D6"/>
    <w:rPr>
      <w:color w:val="605E5C"/>
      <w:shd w:val="clear" w:color="auto" w:fill="E1DFDD"/>
    </w:rPr>
  </w:style>
  <w:style w:type="table" w:customStyle="1" w:styleId="Lichtraster-accent12">
    <w:name w:val="Licht raster - accent 12"/>
    <w:basedOn w:val="Standaardtabel"/>
    <w:uiPriority w:val="62"/>
    <w:rsid w:val="001E17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Onopgelostemelding">
    <w:name w:val="Unresolved Mention"/>
    <w:basedOn w:val="Standaardalinea-lettertype"/>
    <w:uiPriority w:val="99"/>
    <w:semiHidden/>
    <w:unhideWhenUsed/>
    <w:rsid w:val="0068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164972">
      <w:bodyDiv w:val="1"/>
      <w:marLeft w:val="0"/>
      <w:marRight w:val="0"/>
      <w:marTop w:val="0"/>
      <w:marBottom w:val="0"/>
      <w:divBdr>
        <w:top w:val="none" w:sz="0" w:space="0" w:color="auto"/>
        <w:left w:val="none" w:sz="0" w:space="0" w:color="auto"/>
        <w:bottom w:val="none" w:sz="0" w:space="0" w:color="auto"/>
        <w:right w:val="none" w:sz="0" w:space="0" w:color="auto"/>
      </w:divBdr>
      <w:divsChild>
        <w:div w:id="13653979">
          <w:marLeft w:val="0"/>
          <w:marRight w:val="0"/>
          <w:marTop w:val="0"/>
          <w:marBottom w:val="0"/>
          <w:divBdr>
            <w:top w:val="none" w:sz="0" w:space="0" w:color="auto"/>
            <w:left w:val="none" w:sz="0" w:space="0" w:color="auto"/>
            <w:bottom w:val="none" w:sz="0" w:space="0" w:color="auto"/>
            <w:right w:val="none" w:sz="0" w:space="0" w:color="auto"/>
          </w:divBdr>
          <w:divsChild>
            <w:div w:id="1807314952">
              <w:marLeft w:val="0"/>
              <w:marRight w:val="0"/>
              <w:marTop w:val="0"/>
              <w:marBottom w:val="0"/>
              <w:divBdr>
                <w:top w:val="none" w:sz="0" w:space="0" w:color="auto"/>
                <w:left w:val="none" w:sz="0" w:space="0" w:color="auto"/>
                <w:bottom w:val="none" w:sz="0" w:space="0" w:color="auto"/>
                <w:right w:val="none" w:sz="0" w:space="0" w:color="auto"/>
              </w:divBdr>
              <w:divsChild>
                <w:div w:id="468134778">
                  <w:marLeft w:val="0"/>
                  <w:marRight w:val="0"/>
                  <w:marTop w:val="0"/>
                  <w:marBottom w:val="0"/>
                  <w:divBdr>
                    <w:top w:val="none" w:sz="0" w:space="0" w:color="auto"/>
                    <w:left w:val="none" w:sz="0" w:space="0" w:color="auto"/>
                    <w:bottom w:val="none" w:sz="0" w:space="0" w:color="auto"/>
                    <w:right w:val="none" w:sz="0" w:space="0" w:color="auto"/>
                  </w:divBdr>
                  <w:divsChild>
                    <w:div w:id="103618819">
                      <w:marLeft w:val="0"/>
                      <w:marRight w:val="0"/>
                      <w:marTop w:val="0"/>
                      <w:marBottom w:val="0"/>
                      <w:divBdr>
                        <w:top w:val="none" w:sz="0" w:space="0" w:color="auto"/>
                        <w:left w:val="none" w:sz="0" w:space="0" w:color="auto"/>
                        <w:bottom w:val="none" w:sz="0" w:space="0" w:color="auto"/>
                        <w:right w:val="none" w:sz="0" w:space="0" w:color="auto"/>
                      </w:divBdr>
                      <w:divsChild>
                        <w:div w:id="20561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5339">
      <w:bodyDiv w:val="1"/>
      <w:marLeft w:val="0"/>
      <w:marRight w:val="0"/>
      <w:marTop w:val="0"/>
      <w:marBottom w:val="0"/>
      <w:divBdr>
        <w:top w:val="none" w:sz="0" w:space="0" w:color="auto"/>
        <w:left w:val="none" w:sz="0" w:space="0" w:color="auto"/>
        <w:bottom w:val="none" w:sz="0" w:space="0" w:color="auto"/>
        <w:right w:val="none" w:sz="0" w:space="0" w:color="auto"/>
      </w:divBdr>
    </w:div>
    <w:div w:id="718094023">
      <w:bodyDiv w:val="1"/>
      <w:marLeft w:val="0"/>
      <w:marRight w:val="0"/>
      <w:marTop w:val="0"/>
      <w:marBottom w:val="0"/>
      <w:divBdr>
        <w:top w:val="none" w:sz="0" w:space="0" w:color="auto"/>
        <w:left w:val="none" w:sz="0" w:space="0" w:color="auto"/>
        <w:bottom w:val="none" w:sz="0" w:space="0" w:color="auto"/>
        <w:right w:val="none" w:sz="0" w:space="0" w:color="auto"/>
      </w:divBdr>
    </w:div>
    <w:div w:id="851916734">
      <w:bodyDiv w:val="1"/>
      <w:marLeft w:val="0"/>
      <w:marRight w:val="0"/>
      <w:marTop w:val="0"/>
      <w:marBottom w:val="0"/>
      <w:divBdr>
        <w:top w:val="none" w:sz="0" w:space="0" w:color="auto"/>
        <w:left w:val="none" w:sz="0" w:space="0" w:color="auto"/>
        <w:bottom w:val="none" w:sz="0" w:space="0" w:color="auto"/>
        <w:right w:val="none" w:sz="0" w:space="0" w:color="auto"/>
      </w:divBdr>
    </w:div>
    <w:div w:id="1053427333">
      <w:bodyDiv w:val="1"/>
      <w:marLeft w:val="0"/>
      <w:marRight w:val="0"/>
      <w:marTop w:val="0"/>
      <w:marBottom w:val="0"/>
      <w:divBdr>
        <w:top w:val="none" w:sz="0" w:space="0" w:color="auto"/>
        <w:left w:val="none" w:sz="0" w:space="0" w:color="auto"/>
        <w:bottom w:val="none" w:sz="0" w:space="0" w:color="auto"/>
        <w:right w:val="none" w:sz="0" w:space="0" w:color="auto"/>
      </w:divBdr>
    </w:div>
    <w:div w:id="1145321514">
      <w:bodyDiv w:val="1"/>
      <w:marLeft w:val="0"/>
      <w:marRight w:val="0"/>
      <w:marTop w:val="0"/>
      <w:marBottom w:val="0"/>
      <w:divBdr>
        <w:top w:val="none" w:sz="0" w:space="0" w:color="auto"/>
        <w:left w:val="none" w:sz="0" w:space="0" w:color="auto"/>
        <w:bottom w:val="none" w:sz="0" w:space="0" w:color="auto"/>
        <w:right w:val="none" w:sz="0" w:space="0" w:color="auto"/>
      </w:divBdr>
      <w:divsChild>
        <w:div w:id="139999931">
          <w:marLeft w:val="0"/>
          <w:marRight w:val="0"/>
          <w:marTop w:val="0"/>
          <w:marBottom w:val="0"/>
          <w:divBdr>
            <w:top w:val="none" w:sz="0" w:space="0" w:color="auto"/>
            <w:left w:val="none" w:sz="0" w:space="0" w:color="auto"/>
            <w:bottom w:val="none" w:sz="0" w:space="0" w:color="auto"/>
            <w:right w:val="none" w:sz="0" w:space="0" w:color="auto"/>
          </w:divBdr>
          <w:divsChild>
            <w:div w:id="1015226364">
              <w:marLeft w:val="0"/>
              <w:marRight w:val="0"/>
              <w:marTop w:val="0"/>
              <w:marBottom w:val="0"/>
              <w:divBdr>
                <w:top w:val="none" w:sz="0" w:space="0" w:color="auto"/>
                <w:left w:val="none" w:sz="0" w:space="0" w:color="auto"/>
                <w:bottom w:val="none" w:sz="0" w:space="0" w:color="auto"/>
                <w:right w:val="none" w:sz="0" w:space="0" w:color="auto"/>
              </w:divBdr>
              <w:divsChild>
                <w:div w:id="837307152">
                  <w:marLeft w:val="0"/>
                  <w:marRight w:val="0"/>
                  <w:marTop w:val="0"/>
                  <w:marBottom w:val="0"/>
                  <w:divBdr>
                    <w:top w:val="none" w:sz="0" w:space="0" w:color="auto"/>
                    <w:left w:val="none" w:sz="0" w:space="0" w:color="auto"/>
                    <w:bottom w:val="none" w:sz="0" w:space="0" w:color="auto"/>
                    <w:right w:val="none" w:sz="0" w:space="0" w:color="auto"/>
                  </w:divBdr>
                  <w:divsChild>
                    <w:div w:id="406343570">
                      <w:marLeft w:val="0"/>
                      <w:marRight w:val="0"/>
                      <w:marTop w:val="0"/>
                      <w:marBottom w:val="0"/>
                      <w:divBdr>
                        <w:top w:val="none" w:sz="0" w:space="0" w:color="auto"/>
                        <w:left w:val="none" w:sz="0" w:space="0" w:color="auto"/>
                        <w:bottom w:val="none" w:sz="0" w:space="0" w:color="auto"/>
                        <w:right w:val="none" w:sz="0" w:space="0" w:color="auto"/>
                      </w:divBdr>
                      <w:divsChild>
                        <w:div w:id="1252399296">
                          <w:marLeft w:val="0"/>
                          <w:marRight w:val="0"/>
                          <w:marTop w:val="0"/>
                          <w:marBottom w:val="0"/>
                          <w:divBdr>
                            <w:top w:val="none" w:sz="0" w:space="0" w:color="auto"/>
                            <w:left w:val="none" w:sz="0" w:space="0" w:color="auto"/>
                            <w:bottom w:val="none" w:sz="0" w:space="0" w:color="auto"/>
                            <w:right w:val="none" w:sz="0" w:space="0" w:color="auto"/>
                          </w:divBdr>
                          <w:divsChild>
                            <w:div w:id="496384309">
                              <w:marLeft w:val="0"/>
                              <w:marRight w:val="0"/>
                              <w:marTop w:val="0"/>
                              <w:marBottom w:val="0"/>
                              <w:divBdr>
                                <w:top w:val="none" w:sz="0" w:space="0" w:color="auto"/>
                                <w:left w:val="none" w:sz="0" w:space="0" w:color="auto"/>
                                <w:bottom w:val="none" w:sz="0" w:space="0" w:color="auto"/>
                                <w:right w:val="none" w:sz="0" w:space="0" w:color="auto"/>
                              </w:divBdr>
                              <w:divsChild>
                                <w:div w:id="47654170">
                                  <w:marLeft w:val="0"/>
                                  <w:marRight w:val="0"/>
                                  <w:marTop w:val="0"/>
                                  <w:marBottom w:val="0"/>
                                  <w:divBdr>
                                    <w:top w:val="none" w:sz="0" w:space="0" w:color="auto"/>
                                    <w:left w:val="none" w:sz="0" w:space="0" w:color="auto"/>
                                    <w:bottom w:val="none" w:sz="0" w:space="0" w:color="auto"/>
                                    <w:right w:val="none" w:sz="0" w:space="0" w:color="auto"/>
                                  </w:divBdr>
                                </w:div>
                                <w:div w:id="80954901">
                                  <w:marLeft w:val="0"/>
                                  <w:marRight w:val="0"/>
                                  <w:marTop w:val="0"/>
                                  <w:marBottom w:val="0"/>
                                  <w:divBdr>
                                    <w:top w:val="none" w:sz="0" w:space="0" w:color="auto"/>
                                    <w:left w:val="none" w:sz="0" w:space="0" w:color="auto"/>
                                    <w:bottom w:val="none" w:sz="0" w:space="0" w:color="auto"/>
                                    <w:right w:val="none" w:sz="0" w:space="0" w:color="auto"/>
                                  </w:divBdr>
                                </w:div>
                                <w:div w:id="8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74229">
      <w:bodyDiv w:val="1"/>
      <w:marLeft w:val="0"/>
      <w:marRight w:val="0"/>
      <w:marTop w:val="0"/>
      <w:marBottom w:val="0"/>
      <w:divBdr>
        <w:top w:val="none" w:sz="0" w:space="0" w:color="auto"/>
        <w:left w:val="none" w:sz="0" w:space="0" w:color="auto"/>
        <w:bottom w:val="none" w:sz="0" w:space="0" w:color="auto"/>
        <w:right w:val="none" w:sz="0" w:space="0" w:color="auto"/>
      </w:divBdr>
    </w:div>
    <w:div w:id="1452742717">
      <w:bodyDiv w:val="1"/>
      <w:marLeft w:val="0"/>
      <w:marRight w:val="0"/>
      <w:marTop w:val="0"/>
      <w:marBottom w:val="0"/>
      <w:divBdr>
        <w:top w:val="none" w:sz="0" w:space="0" w:color="auto"/>
        <w:left w:val="none" w:sz="0" w:space="0" w:color="auto"/>
        <w:bottom w:val="none" w:sz="0" w:space="0" w:color="auto"/>
        <w:right w:val="none" w:sz="0" w:space="0" w:color="auto"/>
      </w:divBdr>
    </w:div>
    <w:div w:id="1576358837">
      <w:bodyDiv w:val="1"/>
      <w:marLeft w:val="0"/>
      <w:marRight w:val="0"/>
      <w:marTop w:val="0"/>
      <w:marBottom w:val="0"/>
      <w:divBdr>
        <w:top w:val="none" w:sz="0" w:space="0" w:color="auto"/>
        <w:left w:val="none" w:sz="0" w:space="0" w:color="auto"/>
        <w:bottom w:val="none" w:sz="0" w:space="0" w:color="auto"/>
        <w:right w:val="none" w:sz="0" w:space="0" w:color="auto"/>
      </w:divBdr>
    </w:div>
    <w:div w:id="1599874417">
      <w:bodyDiv w:val="1"/>
      <w:marLeft w:val="0"/>
      <w:marRight w:val="0"/>
      <w:marTop w:val="0"/>
      <w:marBottom w:val="0"/>
      <w:divBdr>
        <w:top w:val="none" w:sz="0" w:space="0" w:color="auto"/>
        <w:left w:val="none" w:sz="0" w:space="0" w:color="auto"/>
        <w:bottom w:val="none" w:sz="0" w:space="0" w:color="auto"/>
        <w:right w:val="none" w:sz="0" w:space="0" w:color="auto"/>
      </w:divBdr>
    </w:div>
    <w:div w:id="1793401906">
      <w:bodyDiv w:val="1"/>
      <w:marLeft w:val="0"/>
      <w:marRight w:val="0"/>
      <w:marTop w:val="0"/>
      <w:marBottom w:val="0"/>
      <w:divBdr>
        <w:top w:val="none" w:sz="0" w:space="0" w:color="auto"/>
        <w:left w:val="none" w:sz="0" w:space="0" w:color="auto"/>
        <w:bottom w:val="none" w:sz="0" w:space="0" w:color="auto"/>
        <w:right w:val="none" w:sz="0" w:space="0" w:color="auto"/>
      </w:divBdr>
    </w:div>
    <w:div w:id="1884514563">
      <w:bodyDiv w:val="1"/>
      <w:marLeft w:val="0"/>
      <w:marRight w:val="0"/>
      <w:marTop w:val="0"/>
      <w:marBottom w:val="0"/>
      <w:divBdr>
        <w:top w:val="none" w:sz="0" w:space="0" w:color="auto"/>
        <w:left w:val="none" w:sz="0" w:space="0" w:color="auto"/>
        <w:bottom w:val="none" w:sz="0" w:space="0" w:color="auto"/>
        <w:right w:val="none" w:sz="0" w:space="0" w:color="auto"/>
      </w:divBdr>
      <w:divsChild>
        <w:div w:id="635914590">
          <w:marLeft w:val="0"/>
          <w:marRight w:val="0"/>
          <w:marTop w:val="0"/>
          <w:marBottom w:val="0"/>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99332604">
                  <w:marLeft w:val="0"/>
                  <w:marRight w:val="0"/>
                  <w:marTop w:val="0"/>
                  <w:marBottom w:val="0"/>
                  <w:divBdr>
                    <w:top w:val="none" w:sz="0" w:space="0" w:color="auto"/>
                    <w:left w:val="none" w:sz="0" w:space="0" w:color="auto"/>
                    <w:bottom w:val="none" w:sz="0" w:space="0" w:color="auto"/>
                    <w:right w:val="none" w:sz="0" w:space="0" w:color="auto"/>
                  </w:divBdr>
                  <w:divsChild>
                    <w:div w:id="501317225">
                      <w:marLeft w:val="0"/>
                      <w:marRight w:val="0"/>
                      <w:marTop w:val="0"/>
                      <w:marBottom w:val="0"/>
                      <w:divBdr>
                        <w:top w:val="none" w:sz="0" w:space="0" w:color="auto"/>
                        <w:left w:val="none" w:sz="0" w:space="0" w:color="auto"/>
                        <w:bottom w:val="none" w:sz="0" w:space="0" w:color="auto"/>
                        <w:right w:val="none" w:sz="0" w:space="0" w:color="auto"/>
                      </w:divBdr>
                      <w:divsChild>
                        <w:div w:id="653340773">
                          <w:marLeft w:val="0"/>
                          <w:marRight w:val="0"/>
                          <w:marTop w:val="0"/>
                          <w:marBottom w:val="0"/>
                          <w:divBdr>
                            <w:top w:val="none" w:sz="0" w:space="0" w:color="auto"/>
                            <w:left w:val="none" w:sz="0" w:space="0" w:color="auto"/>
                            <w:bottom w:val="none" w:sz="0" w:space="0" w:color="auto"/>
                            <w:right w:val="none" w:sz="0" w:space="0" w:color="auto"/>
                          </w:divBdr>
                          <w:divsChild>
                            <w:div w:id="1392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89658">
          <w:marLeft w:val="0"/>
          <w:marRight w:val="0"/>
          <w:marTop w:val="0"/>
          <w:marBottom w:val="0"/>
          <w:divBdr>
            <w:top w:val="none" w:sz="0" w:space="0" w:color="auto"/>
            <w:left w:val="none" w:sz="0" w:space="0" w:color="auto"/>
            <w:bottom w:val="none" w:sz="0" w:space="0" w:color="auto"/>
            <w:right w:val="none" w:sz="0" w:space="0" w:color="auto"/>
          </w:divBdr>
          <w:divsChild>
            <w:div w:id="1262223757">
              <w:marLeft w:val="83"/>
              <w:marRight w:val="83"/>
              <w:marTop w:val="0"/>
              <w:marBottom w:val="83"/>
              <w:divBdr>
                <w:top w:val="none" w:sz="0" w:space="0" w:color="auto"/>
                <w:left w:val="none" w:sz="0" w:space="0" w:color="auto"/>
                <w:bottom w:val="none" w:sz="0" w:space="0" w:color="auto"/>
                <w:right w:val="none" w:sz="0" w:space="0" w:color="auto"/>
              </w:divBdr>
              <w:divsChild>
                <w:div w:id="2083019728">
                  <w:marLeft w:val="209"/>
                  <w:marRight w:val="209"/>
                  <w:marTop w:val="0"/>
                  <w:marBottom w:val="0"/>
                  <w:divBdr>
                    <w:top w:val="none" w:sz="0" w:space="0" w:color="auto"/>
                    <w:left w:val="none" w:sz="0" w:space="0" w:color="auto"/>
                    <w:bottom w:val="none" w:sz="0" w:space="0" w:color="auto"/>
                    <w:right w:val="none" w:sz="0" w:space="0" w:color="auto"/>
                  </w:divBdr>
                  <w:divsChild>
                    <w:div w:id="7549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0538">
      <w:bodyDiv w:val="1"/>
      <w:marLeft w:val="0"/>
      <w:marRight w:val="0"/>
      <w:marTop w:val="0"/>
      <w:marBottom w:val="0"/>
      <w:divBdr>
        <w:top w:val="none" w:sz="0" w:space="0" w:color="auto"/>
        <w:left w:val="none" w:sz="0" w:space="0" w:color="auto"/>
        <w:bottom w:val="none" w:sz="0" w:space="0" w:color="auto"/>
        <w:right w:val="none" w:sz="0" w:space="0" w:color="auto"/>
      </w:divBdr>
    </w:div>
    <w:div w:id="2071685682">
      <w:bodyDiv w:val="1"/>
      <w:marLeft w:val="0"/>
      <w:marRight w:val="0"/>
      <w:marTop w:val="0"/>
      <w:marBottom w:val="0"/>
      <w:divBdr>
        <w:top w:val="none" w:sz="0" w:space="0" w:color="auto"/>
        <w:left w:val="none" w:sz="0" w:space="0" w:color="auto"/>
        <w:bottom w:val="none" w:sz="0" w:space="0" w:color="auto"/>
        <w:right w:val="none" w:sz="0" w:space="0" w:color="auto"/>
      </w:divBdr>
    </w:div>
    <w:div w:id="2074624118">
      <w:bodyDiv w:val="1"/>
      <w:marLeft w:val="0"/>
      <w:marRight w:val="0"/>
      <w:marTop w:val="0"/>
      <w:marBottom w:val="0"/>
      <w:divBdr>
        <w:top w:val="none" w:sz="0" w:space="0" w:color="auto"/>
        <w:left w:val="none" w:sz="0" w:space="0" w:color="auto"/>
        <w:bottom w:val="none" w:sz="0" w:space="0" w:color="auto"/>
        <w:right w:val="none" w:sz="0" w:space="0" w:color="auto"/>
      </w:divBdr>
    </w:div>
    <w:div w:id="2118523916">
      <w:bodyDiv w:val="1"/>
      <w:marLeft w:val="0"/>
      <w:marRight w:val="0"/>
      <w:marTop w:val="0"/>
      <w:marBottom w:val="0"/>
      <w:divBdr>
        <w:top w:val="none" w:sz="0" w:space="0" w:color="auto"/>
        <w:left w:val="none" w:sz="0" w:space="0" w:color="auto"/>
        <w:bottom w:val="none" w:sz="0" w:space="0" w:color="auto"/>
        <w:right w:val="none" w:sz="0" w:space="0" w:color="auto"/>
      </w:divBdr>
      <w:divsChild>
        <w:div w:id="123698945">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417169031">
                  <w:marLeft w:val="0"/>
                  <w:marRight w:val="0"/>
                  <w:marTop w:val="0"/>
                  <w:marBottom w:val="0"/>
                  <w:divBdr>
                    <w:top w:val="none" w:sz="0" w:space="0" w:color="auto"/>
                    <w:left w:val="none" w:sz="0" w:space="0" w:color="auto"/>
                    <w:bottom w:val="none" w:sz="0" w:space="0" w:color="auto"/>
                    <w:right w:val="none" w:sz="0" w:space="0" w:color="auto"/>
                  </w:divBdr>
                  <w:divsChild>
                    <w:div w:id="745422453">
                      <w:marLeft w:val="0"/>
                      <w:marRight w:val="0"/>
                      <w:marTop w:val="0"/>
                      <w:marBottom w:val="0"/>
                      <w:divBdr>
                        <w:top w:val="none" w:sz="0" w:space="0" w:color="auto"/>
                        <w:left w:val="none" w:sz="0" w:space="0" w:color="auto"/>
                        <w:bottom w:val="none" w:sz="0" w:space="0" w:color="auto"/>
                        <w:right w:val="none" w:sz="0" w:space="0" w:color="auto"/>
                      </w:divBdr>
                      <w:divsChild>
                        <w:div w:id="548761592">
                          <w:marLeft w:val="0"/>
                          <w:marRight w:val="0"/>
                          <w:marTop w:val="0"/>
                          <w:marBottom w:val="0"/>
                          <w:divBdr>
                            <w:top w:val="none" w:sz="0" w:space="0" w:color="auto"/>
                            <w:left w:val="none" w:sz="0" w:space="0" w:color="auto"/>
                            <w:bottom w:val="none" w:sz="0" w:space="0" w:color="auto"/>
                            <w:right w:val="none" w:sz="0" w:space="0" w:color="auto"/>
                          </w:divBdr>
                          <w:divsChild>
                            <w:div w:id="2139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35064">
          <w:marLeft w:val="0"/>
          <w:marRight w:val="0"/>
          <w:marTop w:val="0"/>
          <w:marBottom w:val="0"/>
          <w:divBdr>
            <w:top w:val="none" w:sz="0" w:space="0" w:color="auto"/>
            <w:left w:val="none" w:sz="0" w:space="0" w:color="auto"/>
            <w:bottom w:val="none" w:sz="0" w:space="0" w:color="auto"/>
            <w:right w:val="none" w:sz="0" w:space="0" w:color="auto"/>
          </w:divBdr>
          <w:divsChild>
            <w:div w:id="1053895091">
              <w:marLeft w:val="83"/>
              <w:marRight w:val="83"/>
              <w:marTop w:val="0"/>
              <w:marBottom w:val="83"/>
              <w:divBdr>
                <w:top w:val="none" w:sz="0" w:space="0" w:color="auto"/>
                <w:left w:val="none" w:sz="0" w:space="0" w:color="auto"/>
                <w:bottom w:val="none" w:sz="0" w:space="0" w:color="auto"/>
                <w:right w:val="none" w:sz="0" w:space="0" w:color="auto"/>
              </w:divBdr>
              <w:divsChild>
                <w:div w:id="898202891">
                  <w:marLeft w:val="209"/>
                  <w:marRight w:val="209"/>
                  <w:marTop w:val="0"/>
                  <w:marBottom w:val="0"/>
                  <w:divBdr>
                    <w:top w:val="none" w:sz="0" w:space="0" w:color="auto"/>
                    <w:left w:val="none" w:sz="0" w:space="0" w:color="auto"/>
                    <w:bottom w:val="none" w:sz="0" w:space="0" w:color="auto"/>
                    <w:right w:val="none" w:sz="0" w:space="0" w:color="auto"/>
                  </w:divBdr>
                  <w:divsChild>
                    <w:div w:id="1867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dunea.nl/drinkwater/waterkwaliteit-en-samenstelling/verschillende-normen/gezondheidkundige-normen"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merckmillipore.com/NL/en/product/Coli-Count-Sampler,MM_NF-MC0010025" TargetMode="External"/><Relationship Id="rId26" Type="http://schemas.openxmlformats.org/officeDocument/2006/relationships/hyperlink" Target="http://www.eea.europa.eu/themes/water/status-and-monitoring/state-of-bathing-water-1/country-reports-2008-bathing-season/lithuania-bathing-water-country-report-2008-season.pdf" TargetMode="External"/><Relationship Id="rId39" Type="http://schemas.openxmlformats.org/officeDocument/2006/relationships/hyperlink" Target="http://www.eea.europa.eu/themes/water/status-and-monitoring/state-of-bathing-water-1/country-reports-2008-bathing-season/sweden-bathing-water-country-report-2008-season.pdf" TargetMode="External"/><Relationship Id="rId21" Type="http://schemas.openxmlformats.org/officeDocument/2006/relationships/hyperlink" Target="http://www.eea.europa.eu/themes/water/status-and-monitoring/state-of-bathing-water-1/country-reports-2008-bathing-season/finland-bathing-water-country-report-2008-season.pdf" TargetMode="External"/><Relationship Id="rId34" Type="http://schemas.openxmlformats.org/officeDocument/2006/relationships/hyperlink" Target="http://www.eea.europa.eu/themes/water/status-and-monitoring/state-of-bathing-water-1/country-reports-2008-bathing-season/malta-bathing-water-country-report-2008-season.pdf" TargetMode="External"/><Relationship Id="rId42" Type="http://schemas.openxmlformats.org/officeDocument/2006/relationships/hyperlink" Target="http://www.eea.europa.eu/themes/water/status-and-monitoring/state-of-bathing-water-1/country-reports-2008-bathing-season/poland-bathing-water-country-report-2008-season.pdf"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auwevlag.nl/criteria" TargetMode="External"/><Relationship Id="rId29" Type="http://schemas.openxmlformats.org/officeDocument/2006/relationships/hyperlink" Target="http://www.eea.europa.eu/themes/water/status-and-monitoring/state-of-bathing-water-1/country-reports-2008-bathing-season/germany-bathing-water-country-report-2008-season.pdf" TargetMode="External"/><Relationship Id="rId11" Type="http://schemas.openxmlformats.org/officeDocument/2006/relationships/hyperlink" Target="https://www.dunea.nl/drinkwater/waterkwaliteit-en-samenstelling/verschillende-normen/bedrijfstechnische-parameters" TargetMode="External"/><Relationship Id="rId24" Type="http://schemas.openxmlformats.org/officeDocument/2006/relationships/hyperlink" Target="http://www.eea.europa.eu/themes/water/status-and-monitoring/state-of-bathing-water-1/country-reports-2008-bathing-season/belgium-bathing-water-country-report-2008-season.pdf" TargetMode="External"/><Relationship Id="rId32" Type="http://schemas.openxmlformats.org/officeDocument/2006/relationships/hyperlink" Target="http://www.eea.europa.eu/themes/water/status-and-monitoring/state-of-bathing-water-1/country-reports-2008-bathing-season/cyprus-bathing-water-country-report-2008-season.pdf" TargetMode="External"/><Relationship Id="rId37" Type="http://schemas.openxmlformats.org/officeDocument/2006/relationships/hyperlink" Target="http://www.eea.europa.eu/themes/water/status-and-monitoring/state-of-bathing-water-1/country-reports-2008-bathing-season/hungary-bathing-water-country-report-2008-season.pdf" TargetMode="External"/><Relationship Id="rId40" Type="http://schemas.openxmlformats.org/officeDocument/2006/relationships/hyperlink" Target="http://www.eea.europa.eu/themes/water/status-and-monitoring/state-of-bathing-water-1/country-reports-2008-bathing-season/denmark-bathing-water-country-report-2008-season.pdf" TargetMode="External"/><Relationship Id="rId45" Type="http://schemas.openxmlformats.org/officeDocument/2006/relationships/hyperlink" Target="http://www.eea.europa.eu/themes/water/status-and-monitoring/state-of-bathing-water-1/country-reports-2008-bathing-season/italy-bathing-water-country-report-2008-season.pdf" TargetMode="External"/><Relationship Id="rId53" Type="http://schemas.openxmlformats.org/officeDocument/2006/relationships/image" Target="media/image7.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eea.europa.eu/themes/water/status-and-monitoring/state-of-bathing-water-1" TargetMode="External"/><Relationship Id="rId4" Type="http://schemas.openxmlformats.org/officeDocument/2006/relationships/settings" Target="settings.xml"/><Relationship Id="rId9" Type="http://schemas.openxmlformats.org/officeDocument/2006/relationships/hyperlink" Target="https://www.dunea.nl/drinkwater/waterkwaliteit-en-samenstelling/verschillende-normen/gezondheidkundige-normen" TargetMode="External"/><Relationship Id="rId14" Type="http://schemas.microsoft.com/office/2011/relationships/commentsExtended" Target="commentsExtended.xml"/><Relationship Id="rId22" Type="http://schemas.openxmlformats.org/officeDocument/2006/relationships/hyperlink" Target="http://www.eea.europa.eu/themes/water/status-and-monitoring/state-of-bathing-water-1/country-reports-2008-bathing-season/latvia-bathing-water-country-report-2008-season.pdf" TargetMode="External"/><Relationship Id="rId27" Type="http://schemas.openxmlformats.org/officeDocument/2006/relationships/hyperlink" Target="http://www.eea.europa.eu/themes/water/status-and-monitoring/state-of-bathing-water-1/country-reports-2008-bathing-season/slovakia-bathing-water-country-report-2008-season.pdf" TargetMode="External"/><Relationship Id="rId30" Type="http://schemas.openxmlformats.org/officeDocument/2006/relationships/hyperlink" Target="http://www.eea.europa.eu/themes/water/status-and-monitoring/state-of-bathing-water-1/country-reports-2008-bathing-season/luxembourg-bathing-water-country-report-2008-season.pdf" TargetMode="External"/><Relationship Id="rId35" Type="http://schemas.openxmlformats.org/officeDocument/2006/relationships/hyperlink" Target="http://www.eea.europa.eu/themes/water/status-and-monitoring/state-of-bathing-water-1/country-reports-2008-bathing-season/spain-bathing-water-country-report-2008-season.pdf" TargetMode="External"/><Relationship Id="rId43" Type="http://schemas.openxmlformats.org/officeDocument/2006/relationships/hyperlink" Target="http://www.eea.europa.eu/themes/water/status-and-monitoring/state-of-bathing-water-1/country-reports-2008-bathing-season/united-kingdom-bathing-water-country-report-2008-season.pdf" TargetMode="External"/><Relationship Id="rId48" Type="http://schemas.openxmlformats.org/officeDocument/2006/relationships/image" Target="media/image3.png"/><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spanjevandaag.com/04/06/2022/eu-rapport-30-slechte-stranden-in-spanje/" TargetMode="External"/><Relationship Id="rId3" Type="http://schemas.openxmlformats.org/officeDocument/2006/relationships/styles" Target="styles.xml"/><Relationship Id="rId12" Type="http://schemas.openxmlformats.org/officeDocument/2006/relationships/hyperlink" Target="https://www.dunea.nl/drinkwater/waterkwaliteit-en-samenstelling/verschillende-normen/voorzorgsnormen" TargetMode="External"/><Relationship Id="rId17" Type="http://schemas.openxmlformats.org/officeDocument/2006/relationships/hyperlink" Target="https://www.blauwevlag.nl/criteria" TargetMode="External"/><Relationship Id="rId25" Type="http://schemas.openxmlformats.org/officeDocument/2006/relationships/hyperlink" Target="http://www.eea.europa.eu/themes/water/status-and-monitoring/state-of-bathing-water-1/country-reports-2008-bathing-season/france-bathing-water-country-report-2008-season.pdf" TargetMode="External"/><Relationship Id="rId33" Type="http://schemas.openxmlformats.org/officeDocument/2006/relationships/hyperlink" Target="http://www.eea.europa.eu/themes/water/status-and-monitoring/state-of-bathing-water-1/country-reports-2008-bathing-season/greece-bathing-water-country-report-2008-season.pdf" TargetMode="External"/><Relationship Id="rId38" Type="http://schemas.openxmlformats.org/officeDocument/2006/relationships/hyperlink" Target="http://www.eea.europa.eu/themes/water/status-and-monitoring/state-of-bathing-water-1/country-reports-2008-bathing-season/the-netherlands-bathing-water-country-report-2008-season.pdf" TargetMode="External"/><Relationship Id="rId46" Type="http://schemas.openxmlformats.org/officeDocument/2006/relationships/hyperlink" Target="http://www.eea.europa.eu/themes/water/status-and-monitoring/state-of-bathing-water-1/country-reports-2008-bathing-season/portugal-bathing-water-country-report-2008-season.pdf" TargetMode="External"/><Relationship Id="rId20" Type="http://schemas.openxmlformats.org/officeDocument/2006/relationships/hyperlink" Target="http://www.eea.europa.eu/themes/water/status-and-monitoring/state-of-bathing-water-1/country-reports-2008-bathing-season/austria-bathing-water-country-report-2008-season.pdf" TargetMode="External"/><Relationship Id="rId41" Type="http://schemas.openxmlformats.org/officeDocument/2006/relationships/hyperlink" Target="http://www.eea.europa.eu/themes/water/status-and-monitoring/state-of-bathing-water-1/country-reports-2008-bathing-season/ireland-bathing-water-country-report-2008-season.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eea.europa.eu/themes/water/status-and-monitoring/state-of-bathing-water-1/country-reports-2008-bathing-season/romania-bathing-water-country-report-2008-season.pdf" TargetMode="External"/><Relationship Id="rId28" Type="http://schemas.openxmlformats.org/officeDocument/2006/relationships/hyperlink" Target="http://www.eea.europa.eu/themes/water/status-and-monitoring/state-of-bathing-water-1/country-reports-2008-bathing-season/bulgaria-bathing-water-country-report-2008-season.pdf" TargetMode="External"/><Relationship Id="rId36" Type="http://schemas.openxmlformats.org/officeDocument/2006/relationships/hyperlink" Target="http://www.eea.europa.eu/themes/water/status-and-monitoring/state-of-bathing-water-1/country-reports-2008-bathing-season/czech-republic-bathing-water-country-report-2008-season.pdf" TargetMode="External"/><Relationship Id="rId49" Type="http://schemas.openxmlformats.org/officeDocument/2006/relationships/image" Target="media/image4.png"/><Relationship Id="rId57" Type="http://schemas.openxmlformats.org/officeDocument/2006/relationships/fontTable" Target="fontTable.xml"/><Relationship Id="rId10" Type="http://schemas.openxmlformats.org/officeDocument/2006/relationships/hyperlink" Target="https://www.dunea.nl/drinkwater/waterkwaliteit-en-samenstelling/verschillende-normen/esthetisch-organoleptische-stoffen" TargetMode="External"/><Relationship Id="rId31" Type="http://schemas.openxmlformats.org/officeDocument/2006/relationships/hyperlink" Target="http://www.eea.europa.eu/themes/water/status-and-monitoring/state-of-bathing-water-1/country-reports-2008-bathing-season/slovenia-bathing-water-country-report-2008-season.pdf" TargetMode="External"/><Relationship Id="rId44" Type="http://schemas.openxmlformats.org/officeDocument/2006/relationships/hyperlink" Target="http://www.eea.europa.eu/themes/water/status-and-monitoring/state-of-bathing-water-1/country-reports-2008-bathing-season/estonia-bathing-water-country-report-2008-season.pdf" TargetMode="External"/><Relationship Id="rId5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N:\home\fi-projecten\compass\WP2\template\CompassT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9505-0F59-4803-BD2A-6C73907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CompassTask.dot</Template>
  <TotalTime>3030</TotalTime>
  <Pages>19</Pages>
  <Words>6202</Words>
  <Characters>34111</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Overarching theme/issue</vt:lpstr>
      <vt:lpstr>Overarching theme/issue</vt:lpstr>
    </vt:vector>
  </TitlesOfParts>
  <Company>TOSHIBA</Company>
  <LinksUpToDate>false</LinksUpToDate>
  <CharactersWithSpaces>40233</CharactersWithSpaces>
  <SharedDoc>false</SharedDoc>
  <HLinks>
    <vt:vector size="168" baseType="variant">
      <vt:variant>
        <vt:i4>8257653</vt:i4>
      </vt:variant>
      <vt:variant>
        <vt:i4>108</vt:i4>
      </vt:variant>
      <vt:variant>
        <vt:i4>0</vt:i4>
      </vt:variant>
      <vt:variant>
        <vt:i4>5</vt:i4>
      </vt:variant>
      <vt:variant>
        <vt:lpwstr>http://www.eea.europa.eu/themes/water/status-and-monitoring/state-of-bathing-water-1/country-reports-2008-bathing-season/portugal-bathing-water-country-report-2008-season.pdf</vt:lpwstr>
      </vt:variant>
      <vt:variant>
        <vt:lpwstr/>
      </vt:variant>
      <vt:variant>
        <vt:i4>2490404</vt:i4>
      </vt:variant>
      <vt:variant>
        <vt:i4>105</vt:i4>
      </vt:variant>
      <vt:variant>
        <vt:i4>0</vt:i4>
      </vt:variant>
      <vt:variant>
        <vt:i4>5</vt:i4>
      </vt:variant>
      <vt:variant>
        <vt:lpwstr>http://www.eea.europa.eu/themes/water/status-and-monitoring/state-of-bathing-water-1/country-reports-2008-bathing-season/italy-bathing-water-country-report-2008-season.pdf</vt:lpwstr>
      </vt:variant>
      <vt:variant>
        <vt:lpwstr/>
      </vt:variant>
      <vt:variant>
        <vt:i4>4784201</vt:i4>
      </vt:variant>
      <vt:variant>
        <vt:i4>102</vt:i4>
      </vt:variant>
      <vt:variant>
        <vt:i4>0</vt:i4>
      </vt:variant>
      <vt:variant>
        <vt:i4>5</vt:i4>
      </vt:variant>
      <vt:variant>
        <vt:lpwstr>http://www.eea.europa.eu/themes/water/status-and-monitoring/state-of-bathing-water-1/country-reports-2008-bathing-season/estonia-bathing-water-country-report-2008-season.pdf</vt:lpwstr>
      </vt:variant>
      <vt:variant>
        <vt:lpwstr/>
      </vt:variant>
      <vt:variant>
        <vt:i4>6094871</vt:i4>
      </vt:variant>
      <vt:variant>
        <vt:i4>99</vt:i4>
      </vt:variant>
      <vt:variant>
        <vt:i4>0</vt:i4>
      </vt:variant>
      <vt:variant>
        <vt:i4>5</vt:i4>
      </vt:variant>
      <vt:variant>
        <vt:lpwstr>http://www.eea.europa.eu/themes/water/status-and-monitoring/state-of-bathing-water-1/country-reports-2008-bathing-season/united-kingdom-bathing-water-country-report-2008-season.pdf</vt:lpwstr>
      </vt:variant>
      <vt:variant>
        <vt:lpwstr/>
      </vt:variant>
      <vt:variant>
        <vt:i4>1703951</vt:i4>
      </vt:variant>
      <vt:variant>
        <vt:i4>96</vt:i4>
      </vt:variant>
      <vt:variant>
        <vt:i4>0</vt:i4>
      </vt:variant>
      <vt:variant>
        <vt:i4>5</vt:i4>
      </vt:variant>
      <vt:variant>
        <vt:lpwstr>http://www.eea.europa.eu/themes/water/status-and-monitoring/state-of-bathing-water-1/country-reports-2008-bathing-season/poland-bathing-water-country-report-2008-season.pdf</vt:lpwstr>
      </vt:variant>
      <vt:variant>
        <vt:lpwstr/>
      </vt:variant>
      <vt:variant>
        <vt:i4>6160460</vt:i4>
      </vt:variant>
      <vt:variant>
        <vt:i4>93</vt:i4>
      </vt:variant>
      <vt:variant>
        <vt:i4>0</vt:i4>
      </vt:variant>
      <vt:variant>
        <vt:i4>5</vt:i4>
      </vt:variant>
      <vt:variant>
        <vt:lpwstr>http://www.eea.europa.eu/themes/water/status-and-monitoring/state-of-bathing-water-1/country-reports-2008-bathing-season/ireland-bathing-water-country-report-2008-season.pdf</vt:lpwstr>
      </vt:variant>
      <vt:variant>
        <vt:lpwstr/>
      </vt:variant>
      <vt:variant>
        <vt:i4>5701702</vt:i4>
      </vt:variant>
      <vt:variant>
        <vt:i4>90</vt:i4>
      </vt:variant>
      <vt:variant>
        <vt:i4>0</vt:i4>
      </vt:variant>
      <vt:variant>
        <vt:i4>5</vt:i4>
      </vt:variant>
      <vt:variant>
        <vt:lpwstr>http://www.eea.europa.eu/themes/water/status-and-monitoring/state-of-bathing-water-1/country-reports-2008-bathing-season/denmark-bathing-water-country-report-2008-season.pdf</vt:lpwstr>
      </vt:variant>
      <vt:variant>
        <vt:lpwstr/>
      </vt:variant>
      <vt:variant>
        <vt:i4>1769496</vt:i4>
      </vt:variant>
      <vt:variant>
        <vt:i4>87</vt:i4>
      </vt:variant>
      <vt:variant>
        <vt:i4>0</vt:i4>
      </vt:variant>
      <vt:variant>
        <vt:i4>5</vt:i4>
      </vt:variant>
      <vt:variant>
        <vt:lpwstr>http://www.eea.europa.eu/themes/water/status-and-monitoring/state-of-bathing-water-1/country-reports-2008-bathing-season/sweden-bathing-water-country-report-2008-season.pdf</vt:lpwstr>
      </vt:variant>
      <vt:variant>
        <vt:lpwstr/>
      </vt:variant>
      <vt:variant>
        <vt:i4>4718595</vt:i4>
      </vt:variant>
      <vt:variant>
        <vt:i4>84</vt:i4>
      </vt:variant>
      <vt:variant>
        <vt:i4>0</vt:i4>
      </vt:variant>
      <vt:variant>
        <vt:i4>5</vt:i4>
      </vt:variant>
      <vt:variant>
        <vt:lpwstr>http://www.eea.europa.eu/themes/water/status-and-monitoring/state-of-bathing-water-1/country-reports-2008-bathing-season/the-netherlands-bathing-water-country-report-2008-season.pdf</vt:lpwstr>
      </vt:variant>
      <vt:variant>
        <vt:lpwstr/>
      </vt:variant>
      <vt:variant>
        <vt:i4>4784220</vt:i4>
      </vt:variant>
      <vt:variant>
        <vt:i4>81</vt:i4>
      </vt:variant>
      <vt:variant>
        <vt:i4>0</vt:i4>
      </vt:variant>
      <vt:variant>
        <vt:i4>5</vt:i4>
      </vt:variant>
      <vt:variant>
        <vt:lpwstr>http://www.eea.europa.eu/themes/water/status-and-monitoring/state-of-bathing-water-1/country-reports-2008-bathing-season/hungary-bathing-water-country-report-2008-season.pdf</vt:lpwstr>
      </vt:variant>
      <vt:variant>
        <vt:lpwstr/>
      </vt:variant>
      <vt:variant>
        <vt:i4>983118</vt:i4>
      </vt:variant>
      <vt:variant>
        <vt:i4>78</vt:i4>
      </vt:variant>
      <vt:variant>
        <vt:i4>0</vt:i4>
      </vt:variant>
      <vt:variant>
        <vt:i4>5</vt:i4>
      </vt:variant>
      <vt:variant>
        <vt:lpwstr>http://www.eea.europa.eu/themes/water/status-and-monitoring/state-of-bathing-water-1/country-reports-2008-bathing-season/czech-republic-bathing-water-country-report-2008-season.pdf</vt:lpwstr>
      </vt:variant>
      <vt:variant>
        <vt:lpwstr/>
      </vt:variant>
      <vt:variant>
        <vt:i4>2818085</vt:i4>
      </vt:variant>
      <vt:variant>
        <vt:i4>75</vt:i4>
      </vt:variant>
      <vt:variant>
        <vt:i4>0</vt:i4>
      </vt:variant>
      <vt:variant>
        <vt:i4>5</vt:i4>
      </vt:variant>
      <vt:variant>
        <vt:lpwstr>http://www.eea.europa.eu/themes/water/status-and-monitoring/state-of-bathing-water-1/country-reports-2008-bathing-season/spain-bathing-water-country-report-2008-season.pdf</vt:lpwstr>
      </vt:variant>
      <vt:variant>
        <vt:lpwstr/>
      </vt:variant>
      <vt:variant>
        <vt:i4>3604521</vt:i4>
      </vt:variant>
      <vt:variant>
        <vt:i4>72</vt:i4>
      </vt:variant>
      <vt:variant>
        <vt:i4>0</vt:i4>
      </vt:variant>
      <vt:variant>
        <vt:i4>5</vt:i4>
      </vt:variant>
      <vt:variant>
        <vt:lpwstr>http://www.eea.europa.eu/themes/water/status-and-monitoring/state-of-bathing-water-1/country-reports-2008-bathing-season/malta-bathing-water-country-report-2008-season.pdf</vt:lpwstr>
      </vt:variant>
      <vt:variant>
        <vt:lpwstr/>
      </vt:variant>
      <vt:variant>
        <vt:i4>589847</vt:i4>
      </vt:variant>
      <vt:variant>
        <vt:i4>69</vt:i4>
      </vt:variant>
      <vt:variant>
        <vt:i4>0</vt:i4>
      </vt:variant>
      <vt:variant>
        <vt:i4>5</vt:i4>
      </vt:variant>
      <vt:variant>
        <vt:lpwstr>http://www.eea.europa.eu/themes/water/status-and-monitoring/state-of-bathing-water-1/country-reports-2008-bathing-season/greece-bathing-water-country-report-2008-season.pdf</vt:lpwstr>
      </vt:variant>
      <vt:variant>
        <vt:lpwstr/>
      </vt:variant>
      <vt:variant>
        <vt:i4>917533</vt:i4>
      </vt:variant>
      <vt:variant>
        <vt:i4>66</vt:i4>
      </vt:variant>
      <vt:variant>
        <vt:i4>0</vt:i4>
      </vt:variant>
      <vt:variant>
        <vt:i4>5</vt:i4>
      </vt:variant>
      <vt:variant>
        <vt:lpwstr>http://www.eea.europa.eu/themes/water/status-and-monitoring/state-of-bathing-water-1/country-reports-2008-bathing-season/cyprus-bathing-water-country-report-2008-season.pdf</vt:lpwstr>
      </vt:variant>
      <vt:variant>
        <vt:lpwstr/>
      </vt:variant>
      <vt:variant>
        <vt:i4>7864432</vt:i4>
      </vt:variant>
      <vt:variant>
        <vt:i4>63</vt:i4>
      </vt:variant>
      <vt:variant>
        <vt:i4>0</vt:i4>
      </vt:variant>
      <vt:variant>
        <vt:i4>5</vt:i4>
      </vt:variant>
      <vt:variant>
        <vt:lpwstr>http://www.eea.europa.eu/themes/water/status-and-monitoring/state-of-bathing-water-1/country-reports-2008-bathing-season/slovenia-bathing-water-country-report-2008-season.pdf</vt:lpwstr>
      </vt:variant>
      <vt:variant>
        <vt:lpwstr/>
      </vt:variant>
      <vt:variant>
        <vt:i4>786437</vt:i4>
      </vt:variant>
      <vt:variant>
        <vt:i4>60</vt:i4>
      </vt:variant>
      <vt:variant>
        <vt:i4>0</vt:i4>
      </vt:variant>
      <vt:variant>
        <vt:i4>5</vt:i4>
      </vt:variant>
      <vt:variant>
        <vt:lpwstr>http://www.eea.europa.eu/themes/water/status-and-monitoring/state-of-bathing-water-1/country-reports-2008-bathing-season/luxembourg-bathing-water-country-report-2008-season.pdf</vt:lpwstr>
      </vt:variant>
      <vt:variant>
        <vt:lpwstr/>
      </vt:variant>
      <vt:variant>
        <vt:i4>5898330</vt:i4>
      </vt:variant>
      <vt:variant>
        <vt:i4>57</vt:i4>
      </vt:variant>
      <vt:variant>
        <vt:i4>0</vt:i4>
      </vt:variant>
      <vt:variant>
        <vt:i4>5</vt:i4>
      </vt:variant>
      <vt:variant>
        <vt:lpwstr>http://www.eea.europa.eu/themes/water/status-and-monitoring/state-of-bathing-water-1/country-reports-2008-bathing-season/germany-bathing-water-country-report-2008-season.pdf</vt:lpwstr>
      </vt:variant>
      <vt:variant>
        <vt:lpwstr/>
      </vt:variant>
      <vt:variant>
        <vt:i4>7209060</vt:i4>
      </vt:variant>
      <vt:variant>
        <vt:i4>54</vt:i4>
      </vt:variant>
      <vt:variant>
        <vt:i4>0</vt:i4>
      </vt:variant>
      <vt:variant>
        <vt:i4>5</vt:i4>
      </vt:variant>
      <vt:variant>
        <vt:lpwstr>http://www.eea.europa.eu/themes/water/status-and-monitoring/state-of-bathing-water-1/country-reports-2008-bathing-season/bulgaria-bathing-water-country-report-2008-season.pdf</vt:lpwstr>
      </vt:variant>
      <vt:variant>
        <vt:lpwstr/>
      </vt:variant>
      <vt:variant>
        <vt:i4>8126581</vt:i4>
      </vt:variant>
      <vt:variant>
        <vt:i4>51</vt:i4>
      </vt:variant>
      <vt:variant>
        <vt:i4>0</vt:i4>
      </vt:variant>
      <vt:variant>
        <vt:i4>5</vt:i4>
      </vt:variant>
      <vt:variant>
        <vt:lpwstr>http://www.eea.europa.eu/themes/water/status-and-monitoring/state-of-bathing-water-1/country-reports-2008-bathing-season/slovakia-bathing-water-country-report-2008-season.pdf</vt:lpwstr>
      </vt:variant>
      <vt:variant>
        <vt:lpwstr/>
      </vt:variant>
      <vt:variant>
        <vt:i4>3473461</vt:i4>
      </vt:variant>
      <vt:variant>
        <vt:i4>48</vt:i4>
      </vt:variant>
      <vt:variant>
        <vt:i4>0</vt:i4>
      </vt:variant>
      <vt:variant>
        <vt:i4>5</vt:i4>
      </vt:variant>
      <vt:variant>
        <vt:lpwstr>http://www.eea.europa.eu/themes/water/status-and-monitoring/state-of-bathing-water-1/country-reports-2008-bathing-season/lithuania-bathing-water-country-report-2008-season.pdf</vt:lpwstr>
      </vt:variant>
      <vt:variant>
        <vt:lpwstr/>
      </vt:variant>
      <vt:variant>
        <vt:i4>786460</vt:i4>
      </vt:variant>
      <vt:variant>
        <vt:i4>45</vt:i4>
      </vt:variant>
      <vt:variant>
        <vt:i4>0</vt:i4>
      </vt:variant>
      <vt:variant>
        <vt:i4>5</vt:i4>
      </vt:variant>
      <vt:variant>
        <vt:lpwstr>http://www.eea.europa.eu/themes/water/status-and-monitoring/state-of-bathing-water-1/country-reports-2008-bathing-season/france-bathing-water-country-report-2008-season.pdf</vt:lpwstr>
      </vt:variant>
      <vt:variant>
        <vt:lpwstr/>
      </vt:variant>
      <vt:variant>
        <vt:i4>6094923</vt:i4>
      </vt:variant>
      <vt:variant>
        <vt:i4>42</vt:i4>
      </vt:variant>
      <vt:variant>
        <vt:i4>0</vt:i4>
      </vt:variant>
      <vt:variant>
        <vt:i4>5</vt:i4>
      </vt:variant>
      <vt:variant>
        <vt:lpwstr>http://www.eea.europa.eu/themes/water/status-and-monitoring/state-of-bathing-water-1/country-reports-2008-bathing-season/belgium-bathing-water-country-report-2008-season.pdf</vt:lpwstr>
      </vt:variant>
      <vt:variant>
        <vt:lpwstr/>
      </vt:variant>
      <vt:variant>
        <vt:i4>4653147</vt:i4>
      </vt:variant>
      <vt:variant>
        <vt:i4>39</vt:i4>
      </vt:variant>
      <vt:variant>
        <vt:i4>0</vt:i4>
      </vt:variant>
      <vt:variant>
        <vt:i4>5</vt:i4>
      </vt:variant>
      <vt:variant>
        <vt:lpwstr>http://www.eea.europa.eu/themes/water/status-and-monitoring/state-of-bathing-water-1/country-reports-2008-bathing-season/romania-bathing-water-country-report-2008-season.pdf</vt:lpwstr>
      </vt:variant>
      <vt:variant>
        <vt:lpwstr/>
      </vt:variant>
      <vt:variant>
        <vt:i4>1638419</vt:i4>
      </vt:variant>
      <vt:variant>
        <vt:i4>36</vt:i4>
      </vt:variant>
      <vt:variant>
        <vt:i4>0</vt:i4>
      </vt:variant>
      <vt:variant>
        <vt:i4>5</vt:i4>
      </vt:variant>
      <vt:variant>
        <vt:lpwstr>http://www.eea.europa.eu/themes/water/status-and-monitoring/state-of-bathing-water-1/country-reports-2008-bathing-season/latvia-bathing-water-country-report-2008-season.pdf</vt:lpwstr>
      </vt:variant>
      <vt:variant>
        <vt:lpwstr/>
      </vt:variant>
      <vt:variant>
        <vt:i4>5898327</vt:i4>
      </vt:variant>
      <vt:variant>
        <vt:i4>33</vt:i4>
      </vt:variant>
      <vt:variant>
        <vt:i4>0</vt:i4>
      </vt:variant>
      <vt:variant>
        <vt:i4>5</vt:i4>
      </vt:variant>
      <vt:variant>
        <vt:lpwstr>http://www.eea.europa.eu/themes/water/status-and-monitoring/state-of-bathing-water-1/country-reports-2008-bathing-season/finland-bathing-water-country-report-2008-season.pdf</vt:lpwstr>
      </vt:variant>
      <vt:variant>
        <vt:lpwstr/>
      </vt:variant>
      <vt:variant>
        <vt:i4>5636180</vt:i4>
      </vt:variant>
      <vt:variant>
        <vt:i4>30</vt:i4>
      </vt:variant>
      <vt:variant>
        <vt:i4>0</vt:i4>
      </vt:variant>
      <vt:variant>
        <vt:i4>5</vt:i4>
      </vt:variant>
      <vt:variant>
        <vt:lpwstr>http://www.eea.europa.eu/themes/water/status-and-monitoring/state-of-bathing-water-1/country-reports-2008-bathing-season/austria-bathing-water-country-report-2008-season.pdf</vt:lpwstr>
      </vt:variant>
      <vt:variant>
        <vt:lpwstr/>
      </vt:variant>
      <vt:variant>
        <vt:i4>4325397</vt:i4>
      </vt:variant>
      <vt:variant>
        <vt:i4>27</vt:i4>
      </vt:variant>
      <vt:variant>
        <vt:i4>0</vt:i4>
      </vt:variant>
      <vt:variant>
        <vt:i4>5</vt:i4>
      </vt:variant>
      <vt:variant>
        <vt:lpwstr>http://www.eea.europa.eu/themes/water/status-and-monitoring/state-of-bathing-water-1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Overarching theme/issue</dc:title>
  <dc:creator>Kathrin</dc:creator>
  <cp:lastModifiedBy>Marieke Coebergh van den Braak</cp:lastModifiedBy>
  <cp:revision>16</cp:revision>
  <cp:lastPrinted>2011-01-08T10:56:00Z</cp:lastPrinted>
  <dcterms:created xsi:type="dcterms:W3CDTF">2023-09-19T10:25:00Z</dcterms:created>
  <dcterms:modified xsi:type="dcterms:W3CDTF">2024-04-19T08:59:00Z</dcterms:modified>
</cp:coreProperties>
</file>