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4B23" w14:textId="0875896B" w:rsidR="003F6EFD" w:rsidRDefault="003D0F88">
      <w:pPr>
        <w:rPr>
          <w:rFonts w:ascii="Arial" w:hAnsi="Arial" w:cs="Arial"/>
        </w:rPr>
      </w:pPr>
      <w:r w:rsidRPr="00595E45">
        <w:rPr>
          <w:rFonts w:ascii="Arial" w:hAnsi="Arial" w:cs="Arial"/>
        </w:rPr>
        <w:t xml:space="preserve">Antwoorden opdracht </w:t>
      </w:r>
      <w:r w:rsidR="00C501DB" w:rsidRPr="00595E45">
        <w:rPr>
          <w:rFonts w:ascii="Arial" w:hAnsi="Arial" w:cs="Arial"/>
        </w:rPr>
        <w:t>oriëntatie</w:t>
      </w:r>
      <w:r w:rsidRPr="00595E45">
        <w:rPr>
          <w:rFonts w:ascii="Arial" w:hAnsi="Arial" w:cs="Arial"/>
        </w:rPr>
        <w:t xml:space="preserve"> stikstofkringloop</w:t>
      </w:r>
      <w:r w:rsidRPr="00595E45">
        <w:rPr>
          <w:rFonts w:ascii="Arial" w:hAnsi="Arial" w:cs="Arial"/>
        </w:rPr>
        <w:tab/>
      </w:r>
      <w:r w:rsidRPr="00595E45">
        <w:rPr>
          <w:rFonts w:ascii="Arial" w:hAnsi="Arial" w:cs="Arial"/>
        </w:rPr>
        <w:tab/>
      </w:r>
      <w:r w:rsidRPr="00595E45">
        <w:rPr>
          <w:rFonts w:ascii="Arial" w:hAnsi="Arial" w:cs="Arial"/>
        </w:rPr>
        <w:tab/>
      </w:r>
      <w:r w:rsidRPr="00595E45">
        <w:rPr>
          <w:rFonts w:ascii="Arial" w:hAnsi="Arial" w:cs="Arial"/>
        </w:rPr>
        <w:tab/>
      </w:r>
      <w:r w:rsidRPr="00595E45">
        <w:rPr>
          <w:rFonts w:ascii="Arial" w:hAnsi="Arial" w:cs="Arial"/>
        </w:rPr>
        <w:tab/>
        <w:t>6V</w:t>
      </w:r>
    </w:p>
    <w:p w14:paraId="2025797B" w14:textId="381358BB" w:rsidR="00C501DB" w:rsidRPr="00595E45" w:rsidRDefault="00C501D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Gemaakt door Karin Koens, Bonaventura College Leiden</w:t>
      </w:r>
    </w:p>
    <w:bookmarkEnd w:id="0"/>
    <w:p w14:paraId="4E7E2ECB" w14:textId="77777777" w:rsidR="003D0F88" w:rsidRPr="00595E45" w:rsidRDefault="003D0F88" w:rsidP="00595E45">
      <w:pPr>
        <w:spacing w:line="360" w:lineRule="auto"/>
        <w:ind w:left="357"/>
        <w:rPr>
          <w:rFonts w:ascii="Arial" w:hAnsi="Arial" w:cs="Arial"/>
          <w:b/>
        </w:rPr>
      </w:pPr>
      <w:r w:rsidRPr="00595E45">
        <w:rPr>
          <w:rFonts w:ascii="Arial" w:hAnsi="Arial" w:cs="Arial"/>
          <w:b/>
        </w:rPr>
        <w:t>Herkennen van (delen van) woorden en verbanden leggen tussen termen in de figuur van de stikstofkringloop</w:t>
      </w:r>
    </w:p>
    <w:p w14:paraId="59D5FA9C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Stikstofatomen</w:t>
      </w:r>
    </w:p>
    <w:p w14:paraId="00FC1CD9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Fixatie staat 2x in de figuur: Bacteriële stikstoffixatie, fotochemische stikstoffixatie.</w:t>
      </w:r>
    </w:p>
    <w:p w14:paraId="62EB7311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 xml:space="preserve">Bijvoorbeeld: in het Engels is </w:t>
      </w:r>
      <w:proofErr w:type="spellStart"/>
      <w:r w:rsidRPr="00595E45">
        <w:rPr>
          <w:rFonts w:ascii="Arial" w:hAnsi="Arial" w:cs="Arial"/>
          <w:i/>
          <w:sz w:val="22"/>
          <w:szCs w:val="22"/>
        </w:rPr>
        <w:t>to</w:t>
      </w:r>
      <w:proofErr w:type="spellEnd"/>
      <w:r w:rsidRPr="00595E45">
        <w:rPr>
          <w:rFonts w:ascii="Arial" w:hAnsi="Arial" w:cs="Arial"/>
          <w:i/>
          <w:sz w:val="22"/>
          <w:szCs w:val="22"/>
        </w:rPr>
        <w:t xml:space="preserve"> fix</w:t>
      </w:r>
      <w:r w:rsidRPr="00595E45">
        <w:rPr>
          <w:rFonts w:ascii="Arial" w:hAnsi="Arial" w:cs="Arial"/>
          <w:sz w:val="22"/>
          <w:szCs w:val="22"/>
        </w:rPr>
        <w:t xml:space="preserve"> vastmaken, repareren. Of </w:t>
      </w:r>
      <w:r w:rsidRPr="00595E45">
        <w:rPr>
          <w:rFonts w:ascii="Arial" w:hAnsi="Arial" w:cs="Arial"/>
          <w:i/>
          <w:sz w:val="22"/>
          <w:szCs w:val="22"/>
        </w:rPr>
        <w:t>fixeer</w:t>
      </w:r>
      <w:r w:rsidRPr="00595E45">
        <w:rPr>
          <w:rFonts w:ascii="Arial" w:hAnsi="Arial" w:cs="Arial"/>
          <w:sz w:val="22"/>
          <w:szCs w:val="22"/>
        </w:rPr>
        <w:t xml:space="preserve"> bij het zelf afdrukken van foto’s. Volgens van Dale is fixeren onbeweeglijk bevestigen.</w:t>
      </w:r>
    </w:p>
    <w:p w14:paraId="7DAA42E4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Stikstoffixatie is de omzetting van (gasvormig) N</w:t>
      </w:r>
      <w:r w:rsidRPr="00595E45">
        <w:rPr>
          <w:rFonts w:ascii="Arial" w:hAnsi="Arial" w:cs="Arial"/>
          <w:sz w:val="22"/>
          <w:szCs w:val="22"/>
          <w:vertAlign w:val="subscript"/>
        </w:rPr>
        <w:t>2</w:t>
      </w:r>
      <w:r w:rsidRPr="00595E45">
        <w:rPr>
          <w:rFonts w:ascii="Arial" w:hAnsi="Arial" w:cs="Arial"/>
          <w:sz w:val="22"/>
          <w:szCs w:val="22"/>
        </w:rPr>
        <w:t xml:space="preserve"> in NH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</w:rPr>
        <w:t xml:space="preserve"> (bacteriële stikstoffixatie) of </w:t>
      </w:r>
      <w:proofErr w:type="spellStart"/>
      <w:r w:rsidRPr="00595E45">
        <w:rPr>
          <w:rFonts w:ascii="Arial" w:hAnsi="Arial" w:cs="Arial"/>
          <w:sz w:val="22"/>
          <w:szCs w:val="22"/>
        </w:rPr>
        <w:t>NO</w:t>
      </w:r>
      <w:r w:rsidRPr="00595E45">
        <w:rPr>
          <w:rFonts w:ascii="Arial" w:hAnsi="Arial" w:cs="Arial"/>
          <w:sz w:val="22"/>
          <w:szCs w:val="22"/>
          <w:vertAlign w:val="subscript"/>
        </w:rPr>
        <w:t>x</w:t>
      </w:r>
      <w:proofErr w:type="spellEnd"/>
      <w:r w:rsidRPr="00595E45">
        <w:rPr>
          <w:rFonts w:ascii="Arial" w:hAnsi="Arial" w:cs="Arial"/>
          <w:sz w:val="22"/>
          <w:szCs w:val="22"/>
        </w:rPr>
        <w:t xml:space="preserve"> (fotochemische stikstoffixatie)</w:t>
      </w:r>
    </w:p>
    <w:p w14:paraId="07D529D4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595E45">
        <w:rPr>
          <w:rFonts w:ascii="Arial" w:hAnsi="Arial" w:cs="Arial"/>
          <w:sz w:val="22"/>
          <w:szCs w:val="22"/>
          <w:lang w:val="en-US"/>
        </w:rPr>
        <w:t xml:space="preserve">Ammonificatie 3x; </w:t>
      </w:r>
      <w:proofErr w:type="spellStart"/>
      <w:r w:rsidRPr="00595E45">
        <w:rPr>
          <w:rFonts w:ascii="Arial" w:hAnsi="Arial" w:cs="Arial"/>
          <w:sz w:val="22"/>
          <w:szCs w:val="22"/>
          <w:lang w:val="en-US"/>
        </w:rPr>
        <w:t>nitrificatie</w:t>
      </w:r>
      <w:proofErr w:type="spellEnd"/>
      <w:r w:rsidRPr="00595E45">
        <w:rPr>
          <w:rFonts w:ascii="Arial" w:hAnsi="Arial" w:cs="Arial"/>
          <w:sz w:val="22"/>
          <w:szCs w:val="22"/>
          <w:lang w:val="en-US"/>
        </w:rPr>
        <w:t xml:space="preserve"> 2x; </w:t>
      </w:r>
      <w:proofErr w:type="spellStart"/>
      <w:r w:rsidRPr="00595E45">
        <w:rPr>
          <w:rFonts w:ascii="Arial" w:hAnsi="Arial" w:cs="Arial"/>
          <w:sz w:val="22"/>
          <w:szCs w:val="22"/>
          <w:lang w:val="en-US"/>
        </w:rPr>
        <w:t>denitrificatie</w:t>
      </w:r>
      <w:proofErr w:type="spellEnd"/>
      <w:r w:rsidRPr="00595E45">
        <w:rPr>
          <w:rFonts w:ascii="Arial" w:hAnsi="Arial" w:cs="Arial"/>
          <w:sz w:val="22"/>
          <w:szCs w:val="22"/>
          <w:lang w:val="en-US"/>
        </w:rPr>
        <w:t xml:space="preserve"> 1x; </w:t>
      </w:r>
      <w:proofErr w:type="spellStart"/>
      <w:r w:rsidRPr="00595E45">
        <w:rPr>
          <w:rFonts w:ascii="Arial" w:hAnsi="Arial" w:cs="Arial"/>
          <w:sz w:val="22"/>
          <w:szCs w:val="22"/>
          <w:lang w:val="en-US"/>
        </w:rPr>
        <w:t>deammonificatie</w:t>
      </w:r>
      <w:proofErr w:type="spellEnd"/>
      <w:r w:rsidRPr="00595E45">
        <w:rPr>
          <w:rFonts w:ascii="Arial" w:hAnsi="Arial" w:cs="Arial"/>
          <w:sz w:val="22"/>
          <w:szCs w:val="22"/>
          <w:lang w:val="en-US"/>
        </w:rPr>
        <w:t xml:space="preserve"> 1x</w:t>
      </w:r>
    </w:p>
    <w:p w14:paraId="17B26D61" w14:textId="07BEA49F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Bij ammonificatie wordt NH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</w:rPr>
        <w:t xml:space="preserve"> (ammoniak) of NH</w:t>
      </w:r>
      <w:r w:rsidRPr="00595E45">
        <w:rPr>
          <w:rFonts w:ascii="Arial" w:hAnsi="Arial" w:cs="Arial"/>
          <w:sz w:val="22"/>
          <w:szCs w:val="22"/>
          <w:vertAlign w:val="subscript"/>
        </w:rPr>
        <w:t>4</w:t>
      </w:r>
      <w:r w:rsidRPr="00595E45">
        <w:rPr>
          <w:rFonts w:ascii="Arial" w:hAnsi="Arial" w:cs="Arial"/>
          <w:sz w:val="22"/>
          <w:szCs w:val="22"/>
          <w:vertAlign w:val="superscript"/>
        </w:rPr>
        <w:t>+</w:t>
      </w:r>
      <w:r w:rsidRPr="00595E45">
        <w:rPr>
          <w:rFonts w:ascii="Arial" w:hAnsi="Arial" w:cs="Arial"/>
          <w:sz w:val="22"/>
          <w:szCs w:val="22"/>
        </w:rPr>
        <w:t>(ammonium) gemaakt uit NO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  <w:vertAlign w:val="superscript"/>
        </w:rPr>
        <w:t>-</w:t>
      </w:r>
      <w:r w:rsidRPr="00595E45">
        <w:rPr>
          <w:rFonts w:ascii="Arial" w:hAnsi="Arial" w:cs="Arial"/>
          <w:sz w:val="22"/>
          <w:szCs w:val="22"/>
        </w:rPr>
        <w:t xml:space="preserve"> (nitraat), ureum, of N-bevattende organische stoffen. </w:t>
      </w:r>
    </w:p>
    <w:p w14:paraId="331AE108" w14:textId="37BE1398" w:rsidR="003D0F88" w:rsidRPr="00595E45" w:rsidRDefault="003D0F88" w:rsidP="003D0F88">
      <w:pPr>
        <w:pStyle w:val="Lijstalinea"/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 xml:space="preserve">Dit wordt gedaan door rottingsbacteriën, </w:t>
      </w:r>
      <w:proofErr w:type="spellStart"/>
      <w:r w:rsidRPr="00595E45">
        <w:rPr>
          <w:rFonts w:ascii="Arial" w:hAnsi="Arial" w:cs="Arial"/>
          <w:sz w:val="22"/>
          <w:szCs w:val="22"/>
        </w:rPr>
        <w:t>urobacteriën</w:t>
      </w:r>
      <w:proofErr w:type="spellEnd"/>
      <w:r w:rsidRPr="00595E45">
        <w:rPr>
          <w:rFonts w:ascii="Arial" w:hAnsi="Arial" w:cs="Arial"/>
          <w:sz w:val="22"/>
          <w:szCs w:val="22"/>
        </w:rPr>
        <w:t xml:space="preserve"> en anaerobe </w:t>
      </w:r>
      <w:proofErr w:type="spellStart"/>
      <w:r w:rsidRPr="00595E45">
        <w:rPr>
          <w:rFonts w:ascii="Arial" w:hAnsi="Arial" w:cs="Arial"/>
          <w:sz w:val="22"/>
          <w:szCs w:val="22"/>
        </w:rPr>
        <w:t>ammonificerende</w:t>
      </w:r>
      <w:proofErr w:type="spellEnd"/>
      <w:r w:rsidRPr="00595E45">
        <w:rPr>
          <w:rFonts w:ascii="Arial" w:hAnsi="Arial" w:cs="Arial"/>
          <w:sz w:val="22"/>
          <w:szCs w:val="22"/>
        </w:rPr>
        <w:t xml:space="preserve"> bacteriën.</w:t>
      </w:r>
    </w:p>
    <w:p w14:paraId="2937ABA0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i/>
          <w:sz w:val="22"/>
          <w:szCs w:val="22"/>
        </w:rPr>
        <w:t xml:space="preserve">An </w:t>
      </w:r>
      <w:r w:rsidRPr="00595E45">
        <w:rPr>
          <w:rFonts w:ascii="Arial" w:hAnsi="Arial" w:cs="Arial"/>
          <w:sz w:val="22"/>
          <w:szCs w:val="22"/>
        </w:rPr>
        <w:t>is ‘zonder’ of ‘niet’.</w:t>
      </w:r>
    </w:p>
    <w:p w14:paraId="57BFEA0C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 xml:space="preserve">Bijvoorbeeld: </w:t>
      </w:r>
      <w:r w:rsidRPr="00595E45">
        <w:rPr>
          <w:rFonts w:ascii="Arial" w:hAnsi="Arial" w:cs="Arial"/>
          <w:i/>
          <w:sz w:val="22"/>
          <w:szCs w:val="22"/>
        </w:rPr>
        <w:t>anorexia, analfabeet, anorganisch</w:t>
      </w:r>
    </w:p>
    <w:p w14:paraId="7882AECA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Anorganische stikstofverbindingen met het minste aantal atomen eerst, vervolgens de organische stikstofverbindingen. Bijvoorbeeld: N</w:t>
      </w:r>
      <w:r w:rsidRPr="00595E45">
        <w:rPr>
          <w:rFonts w:ascii="Arial" w:hAnsi="Arial" w:cs="Arial"/>
          <w:sz w:val="22"/>
          <w:szCs w:val="22"/>
          <w:vertAlign w:val="subscript"/>
        </w:rPr>
        <w:t>2</w:t>
      </w:r>
      <w:r w:rsidRPr="00595E45">
        <w:rPr>
          <w:rFonts w:ascii="Arial" w:hAnsi="Arial" w:cs="Arial"/>
          <w:sz w:val="22"/>
          <w:szCs w:val="22"/>
        </w:rPr>
        <w:t xml:space="preserve"> (gasvormig stikstof) – NO</w:t>
      </w:r>
      <w:r w:rsidRPr="00595E45">
        <w:rPr>
          <w:rFonts w:ascii="Arial" w:hAnsi="Arial" w:cs="Arial"/>
          <w:sz w:val="22"/>
          <w:szCs w:val="22"/>
          <w:vertAlign w:val="subscript"/>
        </w:rPr>
        <w:t>2</w:t>
      </w:r>
      <w:r w:rsidRPr="00595E45">
        <w:rPr>
          <w:rFonts w:ascii="Arial" w:hAnsi="Arial" w:cs="Arial"/>
          <w:sz w:val="22"/>
          <w:szCs w:val="22"/>
          <w:vertAlign w:val="superscript"/>
        </w:rPr>
        <w:t>-</w:t>
      </w:r>
      <w:r w:rsidRPr="00595E45">
        <w:rPr>
          <w:rFonts w:ascii="Arial" w:hAnsi="Arial" w:cs="Arial"/>
          <w:sz w:val="22"/>
          <w:szCs w:val="22"/>
        </w:rPr>
        <w:t xml:space="preserve"> (nitriet) - NO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  <w:vertAlign w:val="superscript"/>
        </w:rPr>
        <w:t>-</w:t>
      </w:r>
      <w:r w:rsidRPr="00595E45">
        <w:rPr>
          <w:rFonts w:ascii="Arial" w:hAnsi="Arial" w:cs="Arial"/>
          <w:sz w:val="22"/>
          <w:szCs w:val="22"/>
        </w:rPr>
        <w:t xml:space="preserve"> (nitraat) - ureum – aminozuren- DNA. Structuurformule ureum: BINAS tabel 67J, structuurformule aminozuren: BINAS tabel 67H, structuurformule DNA: BINAS tabel 71C, structuurformule chlorofyl: BINAS tabel 67I.  </w:t>
      </w:r>
    </w:p>
    <w:p w14:paraId="487872D1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 xml:space="preserve">Door de voorvoegsels: </w:t>
      </w:r>
      <w:proofErr w:type="spellStart"/>
      <w:r w:rsidRPr="00595E45">
        <w:rPr>
          <w:rFonts w:ascii="Arial" w:hAnsi="Arial" w:cs="Arial"/>
          <w:i/>
          <w:sz w:val="22"/>
          <w:szCs w:val="22"/>
        </w:rPr>
        <w:t>ammoni</w:t>
      </w:r>
      <w:proofErr w:type="spellEnd"/>
      <w:r w:rsidRPr="00595E45">
        <w:rPr>
          <w:rFonts w:ascii="Arial" w:hAnsi="Arial" w:cs="Arial"/>
          <w:i/>
          <w:sz w:val="22"/>
          <w:szCs w:val="22"/>
        </w:rPr>
        <w:t xml:space="preserve">- </w:t>
      </w:r>
      <w:r w:rsidRPr="00595E4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95E45">
        <w:rPr>
          <w:rFonts w:ascii="Arial" w:hAnsi="Arial" w:cs="Arial"/>
          <w:sz w:val="22"/>
          <w:szCs w:val="22"/>
        </w:rPr>
        <w:t>amino</w:t>
      </w:r>
      <w:proofErr w:type="spellEnd"/>
      <w:r w:rsidRPr="00595E45">
        <w:rPr>
          <w:rFonts w:ascii="Arial" w:hAnsi="Arial" w:cs="Arial"/>
          <w:sz w:val="22"/>
          <w:szCs w:val="22"/>
        </w:rPr>
        <w:t xml:space="preserve">- of </w:t>
      </w:r>
      <w:proofErr w:type="spellStart"/>
      <w:r w:rsidRPr="00595E45">
        <w:rPr>
          <w:rFonts w:ascii="Arial" w:hAnsi="Arial" w:cs="Arial"/>
          <w:i/>
          <w:sz w:val="22"/>
          <w:szCs w:val="22"/>
        </w:rPr>
        <w:t>nitri</w:t>
      </w:r>
      <w:proofErr w:type="spellEnd"/>
      <w:r w:rsidRPr="00595E45">
        <w:rPr>
          <w:rFonts w:ascii="Arial" w:hAnsi="Arial" w:cs="Arial"/>
          <w:i/>
          <w:sz w:val="22"/>
          <w:szCs w:val="22"/>
        </w:rPr>
        <w:t>-</w:t>
      </w:r>
    </w:p>
    <w:p w14:paraId="4FD9AA72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 xml:space="preserve">Bijvoorbeeld: </w:t>
      </w:r>
      <w:r w:rsidRPr="00595E45">
        <w:rPr>
          <w:rFonts w:ascii="Arial" w:hAnsi="Arial" w:cs="Arial"/>
          <w:i/>
          <w:sz w:val="22"/>
          <w:szCs w:val="22"/>
        </w:rPr>
        <w:t xml:space="preserve">de kapper spoelde de shampoo uit het haar van de klant. </w:t>
      </w:r>
      <w:r w:rsidRPr="00595E45">
        <w:rPr>
          <w:rFonts w:ascii="Arial" w:hAnsi="Arial" w:cs="Arial"/>
          <w:sz w:val="22"/>
          <w:szCs w:val="22"/>
        </w:rPr>
        <w:t xml:space="preserve">Let op: voorbeelden met kappers en kleurspoeling zijn verwarrend omdat dan de nadruk ligt op het uitspoelen van de </w:t>
      </w:r>
      <w:r w:rsidRPr="00595E45">
        <w:rPr>
          <w:rFonts w:ascii="Arial" w:hAnsi="Arial" w:cs="Arial"/>
          <w:sz w:val="22"/>
          <w:szCs w:val="22"/>
          <w:u w:val="single"/>
        </w:rPr>
        <w:t>overtollige</w:t>
      </w:r>
      <w:r w:rsidRPr="00595E45">
        <w:rPr>
          <w:rFonts w:ascii="Arial" w:hAnsi="Arial" w:cs="Arial"/>
          <w:sz w:val="22"/>
          <w:szCs w:val="22"/>
        </w:rPr>
        <w:t xml:space="preserve"> verfstof; dit kan verwarring geven. Een beter voorbeeld is bijvoorbeeld: ik spoelde met de douche het zoute zeewater uit mijn haar.</w:t>
      </w:r>
    </w:p>
    <w:p w14:paraId="6C6CAE2E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Uitspoeling is in deze figuur het wegspoelen van ammonium naar het grondwater (en/of slootwater), bijvoorbeeld door regen.</w:t>
      </w:r>
    </w:p>
    <w:p w14:paraId="20630197" w14:textId="1202920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Vervluchtiging is het overgaan naar de gasfase.</w:t>
      </w:r>
    </w:p>
    <w:p w14:paraId="1140C078" w14:textId="07A8C7ED" w:rsidR="003D0F88" w:rsidRPr="00595E45" w:rsidRDefault="003D0F88" w:rsidP="003D0F88">
      <w:pPr>
        <w:pStyle w:val="Lijstalinea"/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De ammoniak vervluchtigt vanuit de bodem of vanuit mest.</w:t>
      </w:r>
    </w:p>
    <w:p w14:paraId="7C24816C" w14:textId="77777777" w:rsidR="003D0F88" w:rsidRPr="00595E45" w:rsidRDefault="003D0F88" w:rsidP="003D0F88">
      <w:pPr>
        <w:ind w:left="360"/>
        <w:rPr>
          <w:rFonts w:ascii="Arial" w:hAnsi="Arial" w:cs="Arial"/>
        </w:rPr>
      </w:pPr>
    </w:p>
    <w:p w14:paraId="1F861787" w14:textId="77777777" w:rsidR="003D0F88" w:rsidRPr="00595E45" w:rsidRDefault="003D0F88" w:rsidP="003D0F88">
      <w:pPr>
        <w:ind w:left="360"/>
        <w:rPr>
          <w:rFonts w:ascii="Arial" w:hAnsi="Arial" w:cs="Arial"/>
          <w:b/>
        </w:rPr>
      </w:pPr>
      <w:r w:rsidRPr="00595E45">
        <w:rPr>
          <w:rFonts w:ascii="Arial" w:hAnsi="Arial" w:cs="Arial"/>
          <w:b/>
        </w:rPr>
        <w:t>De figuur van de stikstofkringloop overzien</w:t>
      </w:r>
    </w:p>
    <w:p w14:paraId="7641634B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Planten zijn groen, dieren zijn blauw, dood materiaal en bacteriën zijn bruin, grijs zijn stikstofverbindingen die door dieren uitgescheiden worden.</w:t>
      </w:r>
    </w:p>
    <w:p w14:paraId="458B1880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Er staan 10 soorten bacteriën in de figuur.</w:t>
      </w:r>
    </w:p>
    <w:p w14:paraId="0437C1D7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a. 3 uit: NH</w:t>
      </w:r>
      <w:r w:rsidRPr="00595E45">
        <w:rPr>
          <w:rFonts w:ascii="Arial" w:hAnsi="Arial" w:cs="Arial"/>
          <w:sz w:val="22"/>
          <w:szCs w:val="22"/>
          <w:vertAlign w:val="subscript"/>
        </w:rPr>
        <w:t>4</w:t>
      </w:r>
      <w:r w:rsidRPr="00595E45">
        <w:rPr>
          <w:rFonts w:ascii="Arial" w:hAnsi="Arial" w:cs="Arial"/>
          <w:sz w:val="22"/>
          <w:szCs w:val="22"/>
          <w:vertAlign w:val="superscript"/>
        </w:rPr>
        <w:t>+</w:t>
      </w:r>
      <w:r w:rsidRPr="00595E45">
        <w:rPr>
          <w:rFonts w:ascii="Arial" w:hAnsi="Arial" w:cs="Arial"/>
          <w:sz w:val="22"/>
          <w:szCs w:val="22"/>
        </w:rPr>
        <w:t>(ammonium), NH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</w:rPr>
        <w:t xml:space="preserve"> (ammoniak), N</w:t>
      </w:r>
      <w:r w:rsidRPr="00595E45">
        <w:rPr>
          <w:rFonts w:ascii="Arial" w:hAnsi="Arial" w:cs="Arial"/>
          <w:sz w:val="22"/>
          <w:szCs w:val="22"/>
          <w:vertAlign w:val="subscript"/>
        </w:rPr>
        <w:t>2</w:t>
      </w:r>
      <w:r w:rsidRPr="00595E45">
        <w:rPr>
          <w:rFonts w:ascii="Arial" w:hAnsi="Arial" w:cs="Arial"/>
          <w:sz w:val="22"/>
          <w:szCs w:val="22"/>
        </w:rPr>
        <w:t xml:space="preserve"> (gasvormig stikstof), NO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  <w:vertAlign w:val="superscript"/>
        </w:rPr>
        <w:t>-</w:t>
      </w:r>
      <w:r w:rsidRPr="00595E45">
        <w:rPr>
          <w:rFonts w:ascii="Arial" w:hAnsi="Arial" w:cs="Arial"/>
          <w:sz w:val="22"/>
          <w:szCs w:val="22"/>
        </w:rPr>
        <w:t xml:space="preserve"> (nitraat), NO</w:t>
      </w:r>
      <w:r w:rsidRPr="00595E45">
        <w:rPr>
          <w:rFonts w:ascii="Arial" w:hAnsi="Arial" w:cs="Arial"/>
          <w:sz w:val="22"/>
          <w:szCs w:val="22"/>
          <w:vertAlign w:val="subscript"/>
        </w:rPr>
        <w:t>2</w:t>
      </w:r>
      <w:r w:rsidRPr="00595E45">
        <w:rPr>
          <w:rFonts w:ascii="Arial" w:hAnsi="Arial" w:cs="Arial"/>
          <w:sz w:val="22"/>
          <w:szCs w:val="22"/>
          <w:vertAlign w:val="superscript"/>
        </w:rPr>
        <w:t>-</w:t>
      </w:r>
      <w:r w:rsidRPr="00595E45">
        <w:rPr>
          <w:rFonts w:ascii="Arial" w:hAnsi="Arial" w:cs="Arial"/>
          <w:sz w:val="22"/>
          <w:szCs w:val="22"/>
        </w:rPr>
        <w:t xml:space="preserve"> (nitriet).  </w:t>
      </w:r>
    </w:p>
    <w:p w14:paraId="6A1418B0" w14:textId="77777777" w:rsidR="003D0F88" w:rsidRPr="00595E45" w:rsidRDefault="003D0F88" w:rsidP="003D0F88">
      <w:pPr>
        <w:pStyle w:val="Lijstalinea"/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b. 3 uit: DNA, ATP, aminozuren, eiwitten, chlorofyl, ureum, urinezuur (zie Binas 67 H-L)</w:t>
      </w:r>
    </w:p>
    <w:p w14:paraId="200411FF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2 pijlen: NO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  <w:vertAlign w:val="superscript"/>
        </w:rPr>
        <w:t>-</w:t>
      </w:r>
      <w:r w:rsidRPr="00595E45">
        <w:rPr>
          <w:rFonts w:ascii="Arial" w:hAnsi="Arial" w:cs="Arial"/>
          <w:sz w:val="22"/>
          <w:szCs w:val="22"/>
        </w:rPr>
        <w:t xml:space="preserve"> (nitraat) </w:t>
      </w:r>
      <w:r w:rsidRPr="00595E45">
        <w:rPr>
          <w:rFonts w:ascii="Arial" w:hAnsi="Arial" w:cs="Arial"/>
          <w:sz w:val="22"/>
          <w:szCs w:val="22"/>
        </w:rPr>
        <w:sym w:font="Wingdings" w:char="F0E0"/>
      </w:r>
      <w:r w:rsidRPr="00595E45">
        <w:rPr>
          <w:rFonts w:ascii="Arial" w:hAnsi="Arial" w:cs="Arial"/>
          <w:sz w:val="22"/>
          <w:szCs w:val="22"/>
        </w:rPr>
        <w:t xml:space="preserve"> N-bevattende organische stoffen (plant), NH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</w:rPr>
        <w:t xml:space="preserve"> (ammoniak)</w:t>
      </w:r>
      <w:r w:rsidRPr="00595E45">
        <w:rPr>
          <w:rFonts w:ascii="Arial" w:hAnsi="Arial" w:cs="Arial"/>
          <w:sz w:val="22"/>
          <w:szCs w:val="22"/>
        </w:rPr>
        <w:sym w:font="Wingdings" w:char="F0E0"/>
      </w:r>
      <w:r w:rsidRPr="00595E45">
        <w:rPr>
          <w:rFonts w:ascii="Arial" w:hAnsi="Arial" w:cs="Arial"/>
          <w:sz w:val="22"/>
          <w:szCs w:val="22"/>
        </w:rPr>
        <w:t xml:space="preserve"> N-bevattende organische stoffen (plant).</w:t>
      </w:r>
    </w:p>
    <w:p w14:paraId="5733395B" w14:textId="77777777" w:rsidR="003D0F88" w:rsidRPr="00595E45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>4 pijlen: N-bevattende organische stoffen (plant)</w:t>
      </w:r>
      <w:r w:rsidRPr="00595E45">
        <w:rPr>
          <w:rFonts w:ascii="Arial" w:hAnsi="Arial" w:cs="Arial"/>
          <w:sz w:val="22"/>
          <w:szCs w:val="22"/>
        </w:rPr>
        <w:sym w:font="Wingdings" w:char="F0E0"/>
      </w:r>
      <w:r w:rsidRPr="00595E45">
        <w:rPr>
          <w:rFonts w:ascii="Arial" w:hAnsi="Arial" w:cs="Arial"/>
          <w:sz w:val="22"/>
          <w:szCs w:val="22"/>
        </w:rPr>
        <w:t xml:space="preserve"> NH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</w:rPr>
        <w:t xml:space="preserve"> (ammoniak), N-bevattende organische stoffen (dier)</w:t>
      </w:r>
      <w:r w:rsidRPr="00595E45">
        <w:rPr>
          <w:rFonts w:ascii="Arial" w:hAnsi="Arial" w:cs="Arial"/>
          <w:sz w:val="22"/>
          <w:szCs w:val="22"/>
        </w:rPr>
        <w:sym w:font="Wingdings" w:char="F0E0"/>
      </w:r>
      <w:r w:rsidRPr="00595E45">
        <w:rPr>
          <w:rFonts w:ascii="Arial" w:hAnsi="Arial" w:cs="Arial"/>
          <w:sz w:val="22"/>
          <w:szCs w:val="22"/>
        </w:rPr>
        <w:t xml:space="preserve"> NH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</w:rPr>
        <w:t xml:space="preserve"> (ammoniak), N-bevattende organische stoffen (bacteriën)</w:t>
      </w:r>
      <w:r w:rsidRPr="00595E45">
        <w:rPr>
          <w:rFonts w:ascii="Arial" w:hAnsi="Arial" w:cs="Arial"/>
          <w:sz w:val="22"/>
          <w:szCs w:val="22"/>
        </w:rPr>
        <w:sym w:font="Wingdings" w:char="F0E0"/>
      </w:r>
      <w:r w:rsidRPr="00595E45">
        <w:rPr>
          <w:rFonts w:ascii="Arial" w:hAnsi="Arial" w:cs="Arial"/>
          <w:sz w:val="22"/>
          <w:szCs w:val="22"/>
        </w:rPr>
        <w:t xml:space="preserve"> NH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</w:rPr>
        <w:t xml:space="preserve"> (ammoniak), ureum/urinezuur </w:t>
      </w:r>
      <w:r w:rsidRPr="00595E45">
        <w:rPr>
          <w:rFonts w:ascii="Arial" w:hAnsi="Arial" w:cs="Arial"/>
          <w:sz w:val="22"/>
          <w:szCs w:val="22"/>
        </w:rPr>
        <w:sym w:font="Wingdings" w:char="F0E0"/>
      </w:r>
      <w:r w:rsidRPr="00595E45">
        <w:rPr>
          <w:rFonts w:ascii="Arial" w:hAnsi="Arial" w:cs="Arial"/>
          <w:sz w:val="22"/>
          <w:szCs w:val="22"/>
        </w:rPr>
        <w:t xml:space="preserve"> NH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</w:rPr>
        <w:t xml:space="preserve"> (ammoniak)</w:t>
      </w:r>
    </w:p>
    <w:p w14:paraId="632C2A1A" w14:textId="77777777" w:rsidR="003D0F88" w:rsidRPr="00595E45" w:rsidRDefault="003D0F88" w:rsidP="003D0F88">
      <w:pPr>
        <w:pStyle w:val="Lijstalinea"/>
        <w:rPr>
          <w:rFonts w:ascii="Arial" w:hAnsi="Arial" w:cs="Arial"/>
          <w:sz w:val="22"/>
          <w:szCs w:val="22"/>
          <w:lang w:val="en-US"/>
        </w:rPr>
      </w:pPr>
      <w:r w:rsidRPr="00595E45">
        <w:rPr>
          <w:rFonts w:ascii="Arial" w:hAnsi="Arial" w:cs="Arial"/>
          <w:sz w:val="22"/>
          <w:szCs w:val="22"/>
          <w:lang w:val="en-US"/>
        </w:rPr>
        <w:t xml:space="preserve">Het product is </w:t>
      </w:r>
      <w:proofErr w:type="gramStart"/>
      <w:r w:rsidRPr="00595E45">
        <w:rPr>
          <w:rFonts w:ascii="Arial" w:hAnsi="Arial" w:cs="Arial"/>
          <w:sz w:val="22"/>
          <w:szCs w:val="22"/>
          <w:lang w:val="en-US"/>
        </w:rPr>
        <w:t>ammonia(</w:t>
      </w:r>
      <w:proofErr w:type="gramEnd"/>
      <w:r w:rsidRPr="00595E45">
        <w:rPr>
          <w:rFonts w:ascii="Arial" w:hAnsi="Arial" w:cs="Arial"/>
          <w:sz w:val="22"/>
          <w:szCs w:val="22"/>
          <w:lang w:val="en-US"/>
        </w:rPr>
        <w:t>k).</w:t>
      </w:r>
    </w:p>
    <w:p w14:paraId="305823AD" w14:textId="4F716F9F" w:rsidR="003D0F88" w:rsidRPr="00595E45" w:rsidRDefault="00791F8A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Nitriet</w:t>
      </w:r>
      <w:r w:rsidRPr="00595E45">
        <w:rPr>
          <w:rFonts w:ascii="Arial" w:hAnsi="Arial" w:cs="Arial"/>
          <w:sz w:val="22"/>
          <w:szCs w:val="22"/>
        </w:rPr>
        <w:t xml:space="preserve">bacteriën </w:t>
      </w:r>
      <w:r>
        <w:rPr>
          <w:rFonts w:ascii="Arial" w:hAnsi="Arial" w:cs="Arial"/>
          <w:sz w:val="22"/>
          <w:szCs w:val="22"/>
        </w:rPr>
        <w:t xml:space="preserve">en nitraatbacteriën ( samen de nitrificerende </w:t>
      </w:r>
      <w:r w:rsidR="00651830">
        <w:rPr>
          <w:rFonts w:ascii="Arial" w:hAnsi="Arial" w:cs="Arial"/>
          <w:sz w:val="22"/>
          <w:szCs w:val="22"/>
        </w:rPr>
        <w:t>bacteriën</w:t>
      </w:r>
      <w:r>
        <w:rPr>
          <w:rFonts w:ascii="Arial" w:hAnsi="Arial" w:cs="Arial"/>
          <w:sz w:val="22"/>
          <w:szCs w:val="22"/>
        </w:rPr>
        <w:t xml:space="preserve"> genoemd)</w:t>
      </w:r>
    </w:p>
    <w:p w14:paraId="405D83D5" w14:textId="1EA035A4" w:rsidR="003D0F88" w:rsidRPr="00595E45" w:rsidRDefault="003D0F88" w:rsidP="003D0F88">
      <w:pPr>
        <w:pStyle w:val="Lijstalinea"/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 xml:space="preserve">. </w:t>
      </w:r>
    </w:p>
    <w:p w14:paraId="5E975001" w14:textId="77777777" w:rsidR="003D0F88" w:rsidRPr="00595E45" w:rsidRDefault="003D0F88" w:rsidP="003D0F88">
      <w:pPr>
        <w:pStyle w:val="Lijstalinea"/>
        <w:rPr>
          <w:rFonts w:ascii="Arial" w:hAnsi="Arial" w:cs="Arial"/>
          <w:sz w:val="22"/>
          <w:szCs w:val="22"/>
        </w:rPr>
      </w:pPr>
    </w:p>
    <w:p w14:paraId="6DE51718" w14:textId="77777777" w:rsidR="003D0F88" w:rsidRPr="00595E45" w:rsidRDefault="003D0F88" w:rsidP="003D0F88">
      <w:pPr>
        <w:ind w:left="360"/>
        <w:rPr>
          <w:rFonts w:ascii="Arial" w:hAnsi="Arial" w:cs="Arial"/>
        </w:rPr>
      </w:pPr>
    </w:p>
    <w:p w14:paraId="77BEB7CA" w14:textId="54993C90" w:rsidR="003D0F88" w:rsidRDefault="00651830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Vrij levend </w:t>
      </w:r>
      <w:r w:rsidR="003D0F88" w:rsidRPr="00595E45">
        <w:rPr>
          <w:rFonts w:ascii="Arial" w:hAnsi="Arial" w:cs="Arial"/>
          <w:sz w:val="22"/>
          <w:szCs w:val="22"/>
        </w:rPr>
        <w:t>In de bodem en in het oppervlaktewater</w:t>
      </w:r>
    </w:p>
    <w:p w14:paraId="66E6206C" w14:textId="388141C5" w:rsidR="00651830" w:rsidRDefault="00651830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Nitrificatie (een chemo-autotroof proces) is de omzetting van </w:t>
      </w:r>
      <w:r w:rsidRPr="00651830">
        <w:rPr>
          <w:rFonts w:ascii="Arial" w:hAnsi="Arial" w:cs="Arial"/>
          <w:b/>
          <w:sz w:val="22"/>
          <w:szCs w:val="22"/>
          <w:u w:val="single"/>
        </w:rPr>
        <w:t>ammonium</w:t>
      </w:r>
      <w:r>
        <w:rPr>
          <w:rFonts w:ascii="Arial" w:hAnsi="Arial" w:cs="Arial"/>
          <w:sz w:val="22"/>
          <w:szCs w:val="22"/>
        </w:rPr>
        <w:t xml:space="preserve"> in nitriet door nitrietbacteriën en van nitriet </w:t>
      </w:r>
      <w:proofErr w:type="spellStart"/>
      <w:r>
        <w:rPr>
          <w:rFonts w:ascii="Arial" w:hAnsi="Arial" w:cs="Arial"/>
          <w:sz w:val="22"/>
          <w:szCs w:val="22"/>
        </w:rPr>
        <w:t>innitraat</w:t>
      </w:r>
      <w:proofErr w:type="spellEnd"/>
      <w:r>
        <w:rPr>
          <w:rFonts w:ascii="Arial" w:hAnsi="Arial" w:cs="Arial"/>
          <w:sz w:val="22"/>
          <w:szCs w:val="22"/>
        </w:rPr>
        <w:t xml:space="preserve"> door nitraatbacteriën.</w:t>
      </w:r>
    </w:p>
    <w:p w14:paraId="6561B84C" w14:textId="51C4E361" w:rsidR="00651830" w:rsidRPr="00595E45" w:rsidRDefault="00651830" w:rsidP="00651830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denitrificatie wordt nitraat omgezet in </w:t>
      </w:r>
      <w:r w:rsidRPr="00651830">
        <w:rPr>
          <w:rFonts w:ascii="Arial" w:hAnsi="Arial" w:cs="Arial"/>
          <w:b/>
          <w:sz w:val="22"/>
          <w:szCs w:val="22"/>
          <w:u w:val="single"/>
        </w:rPr>
        <w:t>stikstofgas</w:t>
      </w:r>
      <w:r>
        <w:rPr>
          <w:rFonts w:ascii="Arial" w:hAnsi="Arial" w:cs="Arial"/>
          <w:sz w:val="22"/>
          <w:szCs w:val="22"/>
        </w:rPr>
        <w:t xml:space="preserve"> ( er verdwijnt dus stikstof uit de kringloop. N.B nitrificatie is dus niet het omgekeerde van denitrificatie!</w:t>
      </w:r>
    </w:p>
    <w:p w14:paraId="40B5AF08" w14:textId="6889CB76" w:rsidR="003D0F88" w:rsidRDefault="003D0F88" w:rsidP="003D0F8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E45">
        <w:rPr>
          <w:rFonts w:ascii="Arial" w:hAnsi="Arial" w:cs="Arial"/>
          <w:sz w:val="22"/>
          <w:szCs w:val="22"/>
        </w:rPr>
        <w:t xml:space="preserve">De </w:t>
      </w:r>
      <w:r w:rsidR="00651830">
        <w:rPr>
          <w:rFonts w:ascii="Arial" w:hAnsi="Arial" w:cs="Arial"/>
          <w:sz w:val="22"/>
          <w:szCs w:val="22"/>
        </w:rPr>
        <w:t xml:space="preserve">stikstofbindende </w:t>
      </w:r>
      <w:r w:rsidRPr="00595E45">
        <w:rPr>
          <w:rFonts w:ascii="Arial" w:hAnsi="Arial" w:cs="Arial"/>
          <w:sz w:val="22"/>
          <w:szCs w:val="22"/>
        </w:rPr>
        <w:t>bacteriën in de wortelknolletjes van de erwtenplant zetten N</w:t>
      </w:r>
      <w:r w:rsidRPr="00595E45">
        <w:rPr>
          <w:rFonts w:ascii="Arial" w:hAnsi="Arial" w:cs="Arial"/>
          <w:sz w:val="22"/>
          <w:szCs w:val="22"/>
          <w:vertAlign w:val="subscript"/>
        </w:rPr>
        <w:t>2</w:t>
      </w:r>
      <w:r w:rsidR="00651830" w:rsidRPr="00651830">
        <w:rPr>
          <w:rFonts w:ascii="Arial" w:hAnsi="Arial" w:cs="Arial"/>
          <w:sz w:val="22"/>
          <w:szCs w:val="22"/>
        </w:rPr>
        <w:t>-gas</w:t>
      </w:r>
      <w:r w:rsidR="0065183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651830">
        <w:rPr>
          <w:rFonts w:ascii="Arial" w:hAnsi="Arial" w:cs="Arial"/>
          <w:sz w:val="22"/>
          <w:szCs w:val="22"/>
        </w:rPr>
        <w:t xml:space="preserve"> om in </w:t>
      </w:r>
      <w:r w:rsidRPr="00595E45">
        <w:rPr>
          <w:rFonts w:ascii="Arial" w:hAnsi="Arial" w:cs="Arial"/>
          <w:sz w:val="22"/>
          <w:szCs w:val="22"/>
        </w:rPr>
        <w:t>NH</w:t>
      </w:r>
      <w:r w:rsidRPr="00595E45">
        <w:rPr>
          <w:rFonts w:ascii="Arial" w:hAnsi="Arial" w:cs="Arial"/>
          <w:sz w:val="22"/>
          <w:szCs w:val="22"/>
          <w:vertAlign w:val="subscript"/>
        </w:rPr>
        <w:t>3</w:t>
      </w:r>
      <w:r w:rsidRPr="00595E45">
        <w:rPr>
          <w:rFonts w:ascii="Arial" w:hAnsi="Arial" w:cs="Arial"/>
          <w:sz w:val="22"/>
          <w:szCs w:val="22"/>
        </w:rPr>
        <w:t xml:space="preserve"> (stikstoffixatie). De plant gebruikt het door de bacteriën gevormde NH</w:t>
      </w:r>
      <w:r w:rsidRPr="00595E45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595E45">
        <w:rPr>
          <w:rFonts w:ascii="Arial" w:hAnsi="Arial" w:cs="Arial"/>
          <w:sz w:val="22"/>
          <w:szCs w:val="22"/>
        </w:rPr>
        <w:t>om stikstof</w:t>
      </w:r>
      <w:r w:rsidR="00ED3C88">
        <w:rPr>
          <w:rFonts w:ascii="Arial" w:hAnsi="Arial" w:cs="Arial"/>
          <w:sz w:val="22"/>
          <w:szCs w:val="22"/>
        </w:rPr>
        <w:t xml:space="preserve"> </w:t>
      </w:r>
      <w:r w:rsidRPr="00595E45">
        <w:rPr>
          <w:rFonts w:ascii="Arial" w:hAnsi="Arial" w:cs="Arial"/>
          <w:sz w:val="22"/>
          <w:szCs w:val="22"/>
        </w:rPr>
        <w:t xml:space="preserve">bevattende organische verbindingen mee </w:t>
      </w:r>
      <w:r w:rsidR="00651830">
        <w:rPr>
          <w:rFonts w:ascii="Arial" w:hAnsi="Arial" w:cs="Arial"/>
          <w:sz w:val="22"/>
          <w:szCs w:val="22"/>
        </w:rPr>
        <w:t>te maken (stikstofassimilatie) zoals bijvoorbeeld aminozuren</w:t>
      </w:r>
      <w:r w:rsidRPr="00595E45">
        <w:rPr>
          <w:rFonts w:ascii="Arial" w:hAnsi="Arial" w:cs="Arial"/>
          <w:sz w:val="22"/>
          <w:szCs w:val="22"/>
        </w:rPr>
        <w:t xml:space="preserve">. </w:t>
      </w:r>
    </w:p>
    <w:p w14:paraId="1484D7CF" w14:textId="13C88432" w:rsidR="00651830" w:rsidRDefault="00651830" w:rsidP="00651830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plant kan zich door samen te leven met deze bacteriën handhaven op stikstofarme grond, de bacte</w:t>
      </w:r>
      <w:r w:rsidR="00ED3C88">
        <w:rPr>
          <w:rFonts w:ascii="Arial" w:hAnsi="Arial" w:cs="Arial"/>
          <w:sz w:val="22"/>
          <w:szCs w:val="22"/>
        </w:rPr>
        <w:t>riën zitten beschermd in de wor</w:t>
      </w:r>
      <w:r>
        <w:rPr>
          <w:rFonts w:ascii="Arial" w:hAnsi="Arial" w:cs="Arial"/>
          <w:sz w:val="22"/>
          <w:szCs w:val="22"/>
        </w:rPr>
        <w:t>telknolletjes en profiteren van de door de autotr</w:t>
      </w:r>
      <w:r w:rsidR="00ED3C8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fe plant gemaakte voedingsstoffen</w:t>
      </w:r>
      <w:r w:rsidR="00ED3C88">
        <w:rPr>
          <w:rFonts w:ascii="Arial" w:hAnsi="Arial" w:cs="Arial"/>
          <w:sz w:val="22"/>
          <w:szCs w:val="22"/>
        </w:rPr>
        <w:t>.</w:t>
      </w:r>
    </w:p>
    <w:p w14:paraId="63CFB9A6" w14:textId="5201B9EA" w:rsidR="00ED3C88" w:rsidRPr="00595E45" w:rsidRDefault="00ED3C88" w:rsidP="00651830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Samenleven met wederzijds voordeel is een vorm van symbiose die mutualisme wordt genoemd. </w:t>
      </w:r>
    </w:p>
    <w:p w14:paraId="150890B0" w14:textId="77777777" w:rsidR="003D0F88" w:rsidRPr="00595E45" w:rsidRDefault="003D0F88">
      <w:pPr>
        <w:rPr>
          <w:rFonts w:ascii="Arial" w:hAnsi="Arial" w:cs="Arial"/>
        </w:rPr>
      </w:pPr>
    </w:p>
    <w:sectPr w:rsidR="003D0F88" w:rsidRPr="0059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C10"/>
    <w:multiLevelType w:val="hybridMultilevel"/>
    <w:tmpl w:val="0E88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8"/>
    <w:rsid w:val="00055189"/>
    <w:rsid w:val="00097655"/>
    <w:rsid w:val="0018450C"/>
    <w:rsid w:val="003D0F88"/>
    <w:rsid w:val="003F6EFD"/>
    <w:rsid w:val="00595E45"/>
    <w:rsid w:val="00651830"/>
    <w:rsid w:val="00791F8A"/>
    <w:rsid w:val="00C501DB"/>
    <w:rsid w:val="00E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E4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D0F8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0F8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D0F88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D0F88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D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0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D0F8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0F8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D0F88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D0F88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D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Koens,  K.</dc:creator>
  <cp:keywords/>
  <dc:description/>
  <cp:lastModifiedBy>Clasien Lever-de Vries</cp:lastModifiedBy>
  <cp:revision>3</cp:revision>
  <cp:lastPrinted>2018-02-11T13:55:00Z</cp:lastPrinted>
  <dcterms:created xsi:type="dcterms:W3CDTF">2018-02-11T16:20:00Z</dcterms:created>
  <dcterms:modified xsi:type="dcterms:W3CDTF">2018-02-11T16:44:00Z</dcterms:modified>
</cp:coreProperties>
</file>