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04" w:rsidRPr="00CF5091" w:rsidRDefault="00CF5091">
      <w:pPr>
        <w:rPr>
          <w:rFonts w:ascii="Verdana" w:hAnsi="Verdana"/>
          <w:sz w:val="24"/>
          <w:szCs w:val="24"/>
        </w:rPr>
      </w:pPr>
      <w:r w:rsidRPr="00CF5091">
        <w:rPr>
          <w:rFonts w:ascii="Verdana" w:hAnsi="Verdana"/>
          <w:sz w:val="24"/>
          <w:szCs w:val="24"/>
        </w:rPr>
        <w:t>Showdefysica2 demo A04, Rijke kookverschijnselen</w:t>
      </w:r>
    </w:p>
    <w:p w:rsidR="00CF5091" w:rsidRDefault="00CF5091">
      <w:pPr>
        <w:rPr>
          <w:rFonts w:ascii="Verdana" w:hAnsi="Verdana"/>
          <w:sz w:val="20"/>
          <w:szCs w:val="20"/>
        </w:rPr>
      </w:pPr>
      <w:r w:rsidRPr="00CF5091">
        <w:rPr>
          <w:rFonts w:ascii="Verdana" w:hAnsi="Verdana"/>
          <w:b/>
        </w:rPr>
        <w:t>Werkblad voor het noteren van de observaties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5091" w:rsidRPr="000B0173" w:rsidTr="00625D63"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Predict</w:t>
            </w:r>
          </w:p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Beschrijf wat je verwacht te zien</w:t>
            </w:r>
          </w:p>
        </w:tc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Explain</w:t>
            </w:r>
          </w:p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Licht je voorspelling toe</w:t>
            </w: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Observe</w:t>
            </w:r>
          </w:p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Beschrijft wat er gebeurt</w:t>
            </w: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Explain</w:t>
            </w:r>
          </w:p>
          <w:p w:rsidR="00CF5091" w:rsidRPr="000B0173" w:rsidRDefault="00CF5091" w:rsidP="00625D63">
            <w:pPr>
              <w:rPr>
                <w:rFonts w:ascii="Verdana" w:hAnsi="Verdana"/>
                <w:b/>
              </w:rPr>
            </w:pPr>
            <w:r w:rsidRPr="000B0173">
              <w:rPr>
                <w:rFonts w:ascii="Verdana" w:hAnsi="Verdana"/>
                <w:b/>
              </w:rPr>
              <w:t>Verklaar wat er gebeurt</w:t>
            </w:r>
          </w:p>
        </w:tc>
      </w:tr>
      <w:tr w:rsidR="00CF5091" w:rsidRPr="000B0173" w:rsidTr="00625D63">
        <w:tc>
          <w:tcPr>
            <w:tcW w:w="9062" w:type="dxa"/>
            <w:gridSpan w:val="4"/>
          </w:tcPr>
          <w:p w:rsidR="00CF5091" w:rsidRPr="000B0173" w:rsidRDefault="00CF5091" w:rsidP="00CF5091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 w:rsidRPr="000B0173">
              <w:rPr>
                <w:rFonts w:ascii="Verdana" w:hAnsi="Verdana"/>
              </w:rPr>
              <w:t>Wat is er te zien in het bekerglas of de waterbak terwijl het water in de erlenmeyer verwarmd wordt?</w:t>
            </w: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</w:tr>
      <w:tr w:rsidR="00CF5091" w:rsidRPr="000B0173" w:rsidTr="00625D63"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Default="00CF5091" w:rsidP="00625D63">
            <w:pPr>
              <w:rPr>
                <w:rFonts w:ascii="Verdana" w:hAnsi="Verdana"/>
              </w:rPr>
            </w:pPr>
          </w:p>
          <w:p w:rsidR="00CF5091" w:rsidRDefault="00CF5091" w:rsidP="00625D63">
            <w:pPr>
              <w:rPr>
                <w:rFonts w:ascii="Verdana" w:hAnsi="Verdana"/>
              </w:rPr>
            </w:pPr>
          </w:p>
          <w:p w:rsidR="00CF5091" w:rsidRDefault="00CF5091" w:rsidP="00625D63">
            <w:pPr>
              <w:rPr>
                <w:rFonts w:ascii="Verdana" w:hAnsi="Verdana"/>
              </w:rPr>
            </w:pPr>
          </w:p>
          <w:p w:rsidR="00A82773" w:rsidRDefault="00A82773" w:rsidP="00625D63">
            <w:pPr>
              <w:rPr>
                <w:rFonts w:ascii="Verdana" w:hAnsi="Verdana"/>
              </w:rPr>
            </w:pPr>
          </w:p>
          <w:p w:rsidR="00A82773" w:rsidRPr="000B0173" w:rsidRDefault="00A82773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</w:tr>
      <w:tr w:rsidR="00CF5091" w:rsidRPr="000B0173" w:rsidTr="00625D63">
        <w:tc>
          <w:tcPr>
            <w:tcW w:w="9062" w:type="dxa"/>
            <w:gridSpan w:val="4"/>
          </w:tcPr>
          <w:p w:rsidR="00CF5091" w:rsidRPr="000B0173" w:rsidRDefault="00CF5091" w:rsidP="00CF5091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 w:rsidRPr="000B0173">
              <w:rPr>
                <w:rFonts w:ascii="Verdana" w:hAnsi="Verdana"/>
              </w:rPr>
              <w:t>Wat is er te zien in het bekerglas of de waterbak wanneer het water in de erlenmeyer kookt?</w:t>
            </w:r>
          </w:p>
        </w:tc>
      </w:tr>
      <w:tr w:rsidR="00CF5091" w:rsidRPr="000B0173" w:rsidTr="00625D63"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Default="00CF5091" w:rsidP="00625D63">
            <w:pPr>
              <w:rPr>
                <w:rFonts w:ascii="Verdana" w:hAnsi="Verdana"/>
              </w:rPr>
            </w:pPr>
          </w:p>
          <w:p w:rsidR="00A82773" w:rsidRDefault="00A82773" w:rsidP="00625D63">
            <w:pPr>
              <w:rPr>
                <w:rFonts w:ascii="Verdana" w:hAnsi="Verdana"/>
              </w:rPr>
            </w:pPr>
          </w:p>
          <w:p w:rsidR="00A82773" w:rsidRDefault="00A82773" w:rsidP="00625D63">
            <w:pPr>
              <w:rPr>
                <w:rFonts w:ascii="Verdana" w:hAnsi="Verdana"/>
              </w:rPr>
            </w:pPr>
          </w:p>
          <w:p w:rsidR="00CF5091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</w:tr>
      <w:tr w:rsidR="00CF5091" w:rsidRPr="000B0173" w:rsidTr="00625D63">
        <w:tc>
          <w:tcPr>
            <w:tcW w:w="9062" w:type="dxa"/>
            <w:gridSpan w:val="4"/>
          </w:tcPr>
          <w:p w:rsidR="00CF5091" w:rsidRPr="000B0173" w:rsidRDefault="00CF5091" w:rsidP="00CF5091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  <w:r w:rsidRPr="000B0173">
              <w:rPr>
                <w:rFonts w:ascii="Verdana" w:hAnsi="Verdana"/>
              </w:rPr>
              <w:t>Wat zal er te zien zijn in de erlenmeyer nadat de brander wordt uitgezet?</w:t>
            </w:r>
          </w:p>
        </w:tc>
      </w:tr>
      <w:tr w:rsidR="00CF5091" w:rsidRPr="000B0173" w:rsidTr="00625D63"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Default="00CF5091" w:rsidP="00625D63">
            <w:pPr>
              <w:rPr>
                <w:rFonts w:ascii="Verdana" w:hAnsi="Verdana"/>
              </w:rPr>
            </w:pPr>
          </w:p>
          <w:p w:rsidR="00CF5091" w:rsidRDefault="00CF5091" w:rsidP="00625D63">
            <w:pPr>
              <w:rPr>
                <w:rFonts w:ascii="Verdana" w:hAnsi="Verdana"/>
              </w:rPr>
            </w:pPr>
          </w:p>
          <w:p w:rsidR="00A82773" w:rsidRDefault="00A82773" w:rsidP="00625D63">
            <w:pPr>
              <w:rPr>
                <w:rFonts w:ascii="Verdana" w:hAnsi="Verdana"/>
              </w:rPr>
            </w:pPr>
          </w:p>
          <w:p w:rsidR="00A82773" w:rsidRDefault="00A82773" w:rsidP="00625D63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5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  <w:tc>
          <w:tcPr>
            <w:tcW w:w="2266" w:type="dxa"/>
          </w:tcPr>
          <w:p w:rsidR="00CF5091" w:rsidRPr="000B0173" w:rsidRDefault="00CF5091" w:rsidP="00625D63">
            <w:pPr>
              <w:rPr>
                <w:rFonts w:ascii="Verdana" w:hAnsi="Verdana"/>
              </w:rPr>
            </w:pPr>
          </w:p>
        </w:tc>
      </w:tr>
    </w:tbl>
    <w:p w:rsidR="00CF5091" w:rsidRDefault="00CF5091">
      <w:pPr>
        <w:rPr>
          <w:rFonts w:ascii="Verdana" w:hAnsi="Verdana"/>
          <w:sz w:val="20"/>
          <w:szCs w:val="20"/>
        </w:rPr>
      </w:pPr>
    </w:p>
    <w:p w:rsidR="00CF5091" w:rsidRDefault="00CF5091">
      <w:pPr>
        <w:rPr>
          <w:rFonts w:ascii="Verdana" w:hAnsi="Verdana"/>
          <w:sz w:val="20"/>
          <w:szCs w:val="20"/>
        </w:rPr>
      </w:pPr>
    </w:p>
    <w:p w:rsidR="00CF5091" w:rsidRDefault="00CF5091">
      <w:pPr>
        <w:rPr>
          <w:rFonts w:ascii="Verdana" w:hAnsi="Verdana"/>
          <w:sz w:val="20"/>
          <w:szCs w:val="20"/>
        </w:rPr>
      </w:pPr>
    </w:p>
    <w:p w:rsidR="00CF5091" w:rsidRPr="00CF5091" w:rsidRDefault="00CF5091">
      <w:pPr>
        <w:rPr>
          <w:rFonts w:ascii="Verdana" w:hAnsi="Verdana"/>
          <w:sz w:val="20"/>
          <w:szCs w:val="20"/>
        </w:rPr>
      </w:pPr>
    </w:p>
    <w:sectPr w:rsidR="00CF5091" w:rsidRPr="00CF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3026"/>
    <w:multiLevelType w:val="hybridMultilevel"/>
    <w:tmpl w:val="22F42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1"/>
    <w:rsid w:val="000A1204"/>
    <w:rsid w:val="00A82773"/>
    <w:rsid w:val="00C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08EA-D9EC-4BD5-9D95-B071CBF9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CF50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Kramers-Pals</dc:creator>
  <cp:keywords/>
  <dc:description/>
  <cp:lastModifiedBy>H. Kramers-Pals</cp:lastModifiedBy>
  <cp:revision>2</cp:revision>
  <dcterms:created xsi:type="dcterms:W3CDTF">2018-01-13T22:09:00Z</dcterms:created>
  <dcterms:modified xsi:type="dcterms:W3CDTF">2018-01-13T22:17:00Z</dcterms:modified>
</cp:coreProperties>
</file>