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A9B" w:rsidRDefault="007C1039" w:rsidP="00473AF1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Gebruiken: </w:t>
      </w:r>
    </w:p>
    <w:p w:rsidR="002A18F3" w:rsidRDefault="00C34A9B" w:rsidP="00473AF1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Samenvatting van enkele a</w:t>
      </w:r>
      <w:r w:rsidR="00220F48">
        <w:rPr>
          <w:rFonts w:ascii="Arial" w:hAnsi="Arial" w:cs="Arial"/>
          <w:sz w:val="24"/>
          <w:szCs w:val="24"/>
        </w:rPr>
        <w:t>rtikelen uit de Volkskrant (2002</w:t>
      </w:r>
      <w:r w:rsidR="004E4533" w:rsidRPr="00473AF1">
        <w:rPr>
          <w:rFonts w:ascii="Arial" w:hAnsi="Arial" w:cs="Arial"/>
          <w:sz w:val="24"/>
          <w:szCs w:val="24"/>
        </w:rPr>
        <w:t>) en van Kennislink (2004)</w:t>
      </w:r>
    </w:p>
    <w:p w:rsidR="00C34A9B" w:rsidRPr="00473AF1" w:rsidRDefault="00C34A9B" w:rsidP="00473AF1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en schema vet- en suikerhuishouding</w:t>
      </w:r>
    </w:p>
    <w:p w:rsidR="004E4533" w:rsidRPr="00473AF1" w:rsidRDefault="004E4533" w:rsidP="00473AF1">
      <w:pPr>
        <w:tabs>
          <w:tab w:val="left" w:pos="2977"/>
        </w:tabs>
        <w:rPr>
          <w:rFonts w:ascii="Arial" w:hAnsi="Arial" w:cs="Arial"/>
          <w:sz w:val="24"/>
          <w:szCs w:val="24"/>
        </w:rPr>
      </w:pPr>
    </w:p>
    <w:p w:rsidR="004E4533" w:rsidRPr="00473AF1" w:rsidRDefault="003F60B6" w:rsidP="00C34A9B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473AF1">
        <w:rPr>
          <w:rFonts w:ascii="Arial" w:hAnsi="Arial" w:cs="Arial"/>
          <w:sz w:val="24"/>
          <w:szCs w:val="24"/>
        </w:rPr>
        <w:t>Niveau 5</w:t>
      </w:r>
      <w:r w:rsidR="00C34A9B">
        <w:rPr>
          <w:rFonts w:ascii="Arial" w:hAnsi="Arial" w:cs="Arial"/>
          <w:sz w:val="24"/>
          <w:szCs w:val="24"/>
        </w:rPr>
        <w:t>-6</w:t>
      </w:r>
      <w:r w:rsidRPr="00473AF1">
        <w:rPr>
          <w:rFonts w:ascii="Arial" w:hAnsi="Arial" w:cs="Arial"/>
          <w:sz w:val="24"/>
          <w:szCs w:val="24"/>
        </w:rPr>
        <w:t xml:space="preserve"> </w:t>
      </w:r>
      <w:r w:rsidR="00C34A9B">
        <w:rPr>
          <w:rFonts w:ascii="Arial" w:hAnsi="Arial" w:cs="Arial"/>
          <w:sz w:val="24"/>
          <w:szCs w:val="24"/>
        </w:rPr>
        <w:t>vwo</w:t>
      </w:r>
    </w:p>
    <w:p w:rsidR="003F60B6" w:rsidRPr="00473AF1" w:rsidRDefault="003F60B6" w:rsidP="00473AF1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473AF1">
        <w:rPr>
          <w:rFonts w:ascii="Arial" w:hAnsi="Arial" w:cs="Arial"/>
          <w:sz w:val="24"/>
          <w:szCs w:val="24"/>
        </w:rPr>
        <w:t>Suggestie: Toetsing</w:t>
      </w:r>
      <w:r w:rsidR="00E61CA3" w:rsidRPr="00473AF1">
        <w:rPr>
          <w:rFonts w:ascii="Arial" w:hAnsi="Arial" w:cs="Arial"/>
          <w:sz w:val="24"/>
          <w:szCs w:val="24"/>
        </w:rPr>
        <w:t xml:space="preserve"> bij de onderwerpen stofwisseling en homeostase</w:t>
      </w:r>
    </w:p>
    <w:p w:rsidR="003F60B6" w:rsidRDefault="003F60B6" w:rsidP="00473AF1">
      <w:pPr>
        <w:tabs>
          <w:tab w:val="left" w:pos="2977"/>
        </w:tabs>
        <w:rPr>
          <w:rFonts w:ascii="Arial" w:hAnsi="Arial" w:cs="Arial"/>
          <w:sz w:val="24"/>
          <w:szCs w:val="24"/>
        </w:rPr>
      </w:pPr>
    </w:p>
    <w:p w:rsidR="00C34A9B" w:rsidRPr="00473AF1" w:rsidRDefault="00C34A9B" w:rsidP="00473AF1">
      <w:pPr>
        <w:tabs>
          <w:tab w:val="left" w:pos="2977"/>
        </w:tabs>
        <w:rPr>
          <w:rFonts w:ascii="Arial" w:hAnsi="Arial" w:cs="Arial"/>
          <w:b/>
          <w:sz w:val="24"/>
          <w:szCs w:val="24"/>
        </w:rPr>
      </w:pPr>
    </w:p>
    <w:p w:rsidR="003F60B6" w:rsidRPr="00473AF1" w:rsidRDefault="003F60B6" w:rsidP="00473AF1">
      <w:p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473AF1">
        <w:rPr>
          <w:rFonts w:ascii="Arial" w:hAnsi="Arial" w:cs="Arial"/>
          <w:sz w:val="24"/>
          <w:szCs w:val="24"/>
        </w:rPr>
        <w:t xml:space="preserve">Gebruik bij deze vragen je </w:t>
      </w:r>
      <w:proofErr w:type="spellStart"/>
      <w:r w:rsidRPr="00473AF1">
        <w:rPr>
          <w:rFonts w:ascii="Arial" w:hAnsi="Arial" w:cs="Arial"/>
          <w:i/>
          <w:sz w:val="24"/>
          <w:szCs w:val="24"/>
        </w:rPr>
        <w:t>Binas</w:t>
      </w:r>
      <w:proofErr w:type="spellEnd"/>
      <w:r w:rsidRPr="00473AF1">
        <w:rPr>
          <w:rFonts w:ascii="Arial" w:hAnsi="Arial" w:cs="Arial"/>
          <w:sz w:val="24"/>
          <w:szCs w:val="24"/>
        </w:rPr>
        <w:t xml:space="preserve"> en bijgaande </w:t>
      </w:r>
      <w:r w:rsidR="00C34A9B">
        <w:rPr>
          <w:rFonts w:ascii="Arial" w:hAnsi="Arial" w:cs="Arial"/>
          <w:sz w:val="24"/>
          <w:szCs w:val="24"/>
        </w:rPr>
        <w:t xml:space="preserve">tabel en </w:t>
      </w:r>
      <w:r w:rsidRPr="00473AF1">
        <w:rPr>
          <w:rFonts w:ascii="Arial" w:hAnsi="Arial" w:cs="Arial"/>
          <w:sz w:val="24"/>
          <w:szCs w:val="24"/>
        </w:rPr>
        <w:t>schema.</w:t>
      </w:r>
    </w:p>
    <w:p w:rsidR="003F60B6" w:rsidRPr="00473AF1" w:rsidRDefault="00AD28F4" w:rsidP="00473AF1">
      <w:pPr>
        <w:pStyle w:val="Lijstalinea"/>
        <w:numPr>
          <w:ilvl w:val="0"/>
          <w:numId w:val="1"/>
        </w:numPr>
        <w:tabs>
          <w:tab w:val="left" w:pos="297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proofErr w:type="spellStart"/>
      <w:r w:rsidR="003F60B6" w:rsidRPr="00473AF1">
        <w:rPr>
          <w:rFonts w:ascii="Arial" w:hAnsi="Arial" w:cs="Arial"/>
          <w:sz w:val="24"/>
          <w:szCs w:val="24"/>
        </w:rPr>
        <w:t>Atkins</w:t>
      </w:r>
      <w:proofErr w:type="spellEnd"/>
      <w:r w:rsidR="003F60B6" w:rsidRPr="00473AF1">
        <w:rPr>
          <w:rFonts w:ascii="Arial" w:hAnsi="Arial" w:cs="Arial"/>
          <w:sz w:val="24"/>
          <w:szCs w:val="24"/>
        </w:rPr>
        <w:t xml:space="preserve">-dieet bestaat uit zoveel vlees, boter en </w:t>
      </w:r>
      <w:r>
        <w:rPr>
          <w:rFonts w:ascii="Arial" w:hAnsi="Arial" w:cs="Arial"/>
          <w:sz w:val="24"/>
          <w:szCs w:val="24"/>
        </w:rPr>
        <w:t>ei</w:t>
      </w:r>
      <w:r w:rsidR="003F60B6" w:rsidRPr="00473AF1">
        <w:rPr>
          <w:rFonts w:ascii="Arial" w:hAnsi="Arial" w:cs="Arial"/>
          <w:sz w:val="24"/>
          <w:szCs w:val="24"/>
        </w:rPr>
        <w:t>eren als je maar wilt en weinig koolhydraten. In het algemeen wordt beweerd dat het eten van veel vet ongezond is.</w:t>
      </w:r>
      <w:r w:rsidR="00220F48" w:rsidRPr="00220F48">
        <w:rPr>
          <w:rFonts w:ascii="Arial" w:hAnsi="Arial" w:cs="Arial"/>
          <w:sz w:val="24"/>
          <w:szCs w:val="24"/>
        </w:rPr>
        <w:t xml:space="preserve"> </w:t>
      </w:r>
      <w:r w:rsidR="00220F48" w:rsidRPr="00AD28F4">
        <w:rPr>
          <w:rFonts w:ascii="Arial" w:hAnsi="Arial" w:cs="Arial"/>
          <w:sz w:val="24"/>
          <w:szCs w:val="24"/>
        </w:rPr>
        <w:t>Tot de vetten behoren de triglyceriden en fosfolipiden.</w:t>
      </w:r>
    </w:p>
    <w:p w:rsidR="003F60B6" w:rsidRPr="00AD28F4" w:rsidRDefault="003F60B6" w:rsidP="00C34A9B">
      <w:pPr>
        <w:pStyle w:val="Lijstalinea"/>
        <w:numPr>
          <w:ilvl w:val="0"/>
          <w:numId w:val="14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 w:rsidRPr="00AD28F4">
        <w:rPr>
          <w:rFonts w:ascii="Arial" w:hAnsi="Arial" w:cs="Arial"/>
          <w:sz w:val="24"/>
          <w:szCs w:val="24"/>
        </w:rPr>
        <w:t>Waar</w:t>
      </w:r>
      <w:r w:rsidR="00AD28F4" w:rsidRPr="00AD28F4">
        <w:rPr>
          <w:rFonts w:ascii="Arial" w:hAnsi="Arial" w:cs="Arial"/>
          <w:sz w:val="24"/>
          <w:szCs w:val="24"/>
        </w:rPr>
        <w:t>om</w:t>
      </w:r>
      <w:r w:rsidRPr="00AD28F4">
        <w:rPr>
          <w:rFonts w:ascii="Arial" w:hAnsi="Arial" w:cs="Arial"/>
          <w:sz w:val="24"/>
          <w:szCs w:val="24"/>
        </w:rPr>
        <w:t xml:space="preserve"> is het eten van veel vet slecht voor de gezondheid?</w:t>
      </w:r>
    </w:p>
    <w:p w:rsidR="003F60B6" w:rsidRPr="00243CC3" w:rsidRDefault="003F60B6" w:rsidP="007C1039">
      <w:pPr>
        <w:pStyle w:val="Lijstalinea"/>
        <w:numPr>
          <w:ilvl w:val="0"/>
          <w:numId w:val="14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243CC3">
        <w:rPr>
          <w:rFonts w:ascii="Arial" w:hAnsi="Arial" w:cs="Arial"/>
          <w:sz w:val="24"/>
          <w:szCs w:val="24"/>
        </w:rPr>
        <w:t>Uit welke basiseenheden zijn triglyceriden opgebouwd? B</w:t>
      </w:r>
      <w:r w:rsidR="00E61CA3" w:rsidRPr="00243CC3">
        <w:rPr>
          <w:rFonts w:ascii="Arial" w:hAnsi="Arial" w:cs="Arial"/>
          <w:sz w:val="24"/>
          <w:szCs w:val="24"/>
        </w:rPr>
        <w:t>e</w:t>
      </w:r>
      <w:r w:rsidRPr="00243CC3">
        <w:rPr>
          <w:rFonts w:ascii="Arial" w:hAnsi="Arial" w:cs="Arial"/>
          <w:sz w:val="24"/>
          <w:szCs w:val="24"/>
        </w:rPr>
        <w:t>trek bij je antwoord de naam.</w:t>
      </w:r>
    </w:p>
    <w:p w:rsidR="003F60B6" w:rsidRPr="00AD28F4" w:rsidRDefault="003F60B6" w:rsidP="007C1039">
      <w:pPr>
        <w:pStyle w:val="Lijstalinea"/>
        <w:numPr>
          <w:ilvl w:val="0"/>
          <w:numId w:val="14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D28F4">
        <w:rPr>
          <w:rFonts w:ascii="Arial" w:hAnsi="Arial" w:cs="Arial"/>
          <w:sz w:val="24"/>
          <w:szCs w:val="24"/>
        </w:rPr>
        <w:t>Wat is het verschil tussen triglyceriden en fosf</w:t>
      </w:r>
      <w:r w:rsidR="00E61CA3" w:rsidRPr="00AD28F4">
        <w:rPr>
          <w:rFonts w:ascii="Arial" w:hAnsi="Arial" w:cs="Arial"/>
          <w:sz w:val="24"/>
          <w:szCs w:val="24"/>
        </w:rPr>
        <w:t>o</w:t>
      </w:r>
      <w:r w:rsidRPr="00AD28F4">
        <w:rPr>
          <w:rFonts w:ascii="Arial" w:hAnsi="Arial" w:cs="Arial"/>
          <w:sz w:val="24"/>
          <w:szCs w:val="24"/>
        </w:rPr>
        <w:t>lipiden?</w:t>
      </w:r>
    </w:p>
    <w:p w:rsidR="00E61CA3" w:rsidRPr="00AD28F4" w:rsidRDefault="00E61CA3" w:rsidP="007C1039">
      <w:pPr>
        <w:pStyle w:val="Lijstalinea"/>
        <w:numPr>
          <w:ilvl w:val="0"/>
          <w:numId w:val="14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D28F4">
        <w:rPr>
          <w:rFonts w:ascii="Arial" w:hAnsi="Arial" w:cs="Arial"/>
          <w:sz w:val="24"/>
          <w:szCs w:val="24"/>
        </w:rPr>
        <w:t>De fosfolipiden hebben een speciale functie. Leg dat uit.</w:t>
      </w:r>
    </w:p>
    <w:p w:rsidR="00E61CA3" w:rsidRPr="00AD28F4" w:rsidRDefault="00E61CA3" w:rsidP="007C1039">
      <w:pPr>
        <w:pStyle w:val="Lijstalinea"/>
        <w:numPr>
          <w:ilvl w:val="0"/>
          <w:numId w:val="14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D28F4">
        <w:rPr>
          <w:rFonts w:ascii="Arial" w:hAnsi="Arial" w:cs="Arial"/>
          <w:sz w:val="24"/>
          <w:szCs w:val="24"/>
        </w:rPr>
        <w:t>In het darmkanaal worden de triglyceriden gesplitst. Met behulp van welke enzymen gebeurt dat?</w:t>
      </w:r>
    </w:p>
    <w:p w:rsidR="008E5694" w:rsidRPr="00AD28F4" w:rsidRDefault="008E5694" w:rsidP="007C1039">
      <w:pPr>
        <w:pStyle w:val="Lijstalinea"/>
        <w:numPr>
          <w:ilvl w:val="0"/>
          <w:numId w:val="14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D28F4">
        <w:rPr>
          <w:rFonts w:ascii="Arial" w:hAnsi="Arial" w:cs="Arial"/>
          <w:sz w:val="24"/>
          <w:szCs w:val="24"/>
        </w:rPr>
        <w:t>Gal versnelt de afbraak van triglyceriden in het darmkanaal; waardoor wordt deze versnelling veroorzaakt?</w:t>
      </w:r>
    </w:p>
    <w:p w:rsidR="00075630" w:rsidRPr="00AD28F4" w:rsidRDefault="00075630" w:rsidP="007C1039">
      <w:pPr>
        <w:pStyle w:val="Lijstalinea"/>
        <w:numPr>
          <w:ilvl w:val="0"/>
          <w:numId w:val="14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 w:rsidRPr="00AD28F4">
        <w:rPr>
          <w:rFonts w:ascii="Arial" w:hAnsi="Arial" w:cs="Arial"/>
          <w:sz w:val="24"/>
          <w:szCs w:val="24"/>
        </w:rPr>
        <w:t>Wat gebeurt er met de afbraakproducten van tri</w:t>
      </w:r>
      <w:r w:rsidR="00AD28F4">
        <w:rPr>
          <w:rFonts w:ascii="Arial" w:hAnsi="Arial" w:cs="Arial"/>
          <w:sz w:val="24"/>
          <w:szCs w:val="24"/>
        </w:rPr>
        <w:t>g</w:t>
      </w:r>
      <w:r w:rsidRPr="00AD28F4">
        <w:rPr>
          <w:rFonts w:ascii="Arial" w:hAnsi="Arial" w:cs="Arial"/>
          <w:sz w:val="24"/>
          <w:szCs w:val="24"/>
        </w:rPr>
        <w:t>lyceriden?</w:t>
      </w:r>
    </w:p>
    <w:p w:rsidR="00075630" w:rsidRPr="00473AF1" w:rsidRDefault="00075630" w:rsidP="0042529B">
      <w:pPr>
        <w:tabs>
          <w:tab w:val="left" w:pos="2977"/>
        </w:tabs>
        <w:ind w:left="680" w:hanging="340"/>
        <w:rPr>
          <w:rFonts w:ascii="Arial" w:hAnsi="Arial" w:cs="Arial"/>
          <w:sz w:val="24"/>
          <w:szCs w:val="24"/>
        </w:rPr>
      </w:pPr>
    </w:p>
    <w:p w:rsidR="00075630" w:rsidRPr="00473AF1" w:rsidRDefault="00075630" w:rsidP="00473AF1">
      <w:pPr>
        <w:tabs>
          <w:tab w:val="left" w:pos="2977"/>
        </w:tabs>
        <w:ind w:left="567" w:hanging="567"/>
        <w:rPr>
          <w:rFonts w:ascii="Arial" w:hAnsi="Arial" w:cs="Arial"/>
          <w:sz w:val="24"/>
          <w:szCs w:val="24"/>
        </w:rPr>
      </w:pPr>
      <w:r w:rsidRPr="00473AF1">
        <w:rPr>
          <w:rFonts w:ascii="Arial" w:hAnsi="Arial" w:cs="Arial"/>
          <w:sz w:val="24"/>
          <w:szCs w:val="24"/>
        </w:rPr>
        <w:t>2</w:t>
      </w:r>
      <w:r w:rsidR="00243CC3">
        <w:rPr>
          <w:rFonts w:ascii="Arial" w:hAnsi="Arial" w:cs="Arial"/>
          <w:sz w:val="24"/>
          <w:szCs w:val="24"/>
        </w:rPr>
        <w:t>.</w:t>
      </w:r>
      <w:r w:rsidRPr="00473AF1">
        <w:rPr>
          <w:rFonts w:ascii="Arial" w:hAnsi="Arial" w:cs="Arial"/>
          <w:sz w:val="24"/>
          <w:szCs w:val="24"/>
        </w:rPr>
        <w:tab/>
      </w:r>
      <w:r w:rsidR="00AD28F4">
        <w:rPr>
          <w:rFonts w:ascii="Arial" w:hAnsi="Arial" w:cs="Arial"/>
          <w:sz w:val="24"/>
          <w:szCs w:val="24"/>
        </w:rPr>
        <w:t>V</w:t>
      </w:r>
      <w:r w:rsidRPr="00473AF1">
        <w:rPr>
          <w:rFonts w:ascii="Arial" w:hAnsi="Arial" w:cs="Arial"/>
          <w:sz w:val="24"/>
          <w:szCs w:val="24"/>
        </w:rPr>
        <w:t>etten kunnen in de lever of in het vetweefsel worden opgeslagen, maar ook gebruikt worden voor energielevering.</w:t>
      </w:r>
    </w:p>
    <w:p w:rsidR="00220F48" w:rsidRDefault="00AD28F4" w:rsidP="00C34A9B">
      <w:pPr>
        <w:pStyle w:val="Lijstalinea"/>
        <w:numPr>
          <w:ilvl w:val="0"/>
          <w:numId w:val="3"/>
        </w:numPr>
        <w:ind w:left="102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75630" w:rsidRPr="00AD28F4">
        <w:rPr>
          <w:rFonts w:ascii="Arial" w:hAnsi="Arial" w:cs="Arial"/>
          <w:sz w:val="24"/>
          <w:szCs w:val="24"/>
        </w:rPr>
        <w:t xml:space="preserve">eschrijf hoe de vetten in de stofwisseling gebruikt worden voor de energielevering en zet daarbij de volgende termen in de goede volgorde: </w:t>
      </w:r>
      <w:r w:rsidR="00220F48">
        <w:rPr>
          <w:rFonts w:ascii="Arial" w:hAnsi="Arial" w:cs="Arial"/>
          <w:sz w:val="24"/>
          <w:szCs w:val="24"/>
        </w:rPr>
        <w:tab/>
      </w:r>
      <w:r w:rsidR="00220F48">
        <w:rPr>
          <w:rFonts w:ascii="Arial" w:hAnsi="Arial" w:cs="Arial"/>
          <w:sz w:val="24"/>
          <w:szCs w:val="24"/>
        </w:rPr>
        <w:tab/>
      </w:r>
      <w:r w:rsidR="00220F48">
        <w:rPr>
          <w:rFonts w:ascii="Arial" w:hAnsi="Arial" w:cs="Arial"/>
          <w:sz w:val="24"/>
          <w:szCs w:val="24"/>
        </w:rPr>
        <w:tab/>
        <w:t xml:space="preserve">- </w:t>
      </w:r>
      <w:r w:rsidR="00075630" w:rsidRPr="00AD28F4">
        <w:rPr>
          <w:rFonts w:ascii="Arial" w:hAnsi="Arial" w:cs="Arial"/>
          <w:sz w:val="24"/>
          <w:szCs w:val="24"/>
        </w:rPr>
        <w:t xml:space="preserve">omzetting van vetzuren in </w:t>
      </w:r>
      <w:proofErr w:type="spellStart"/>
      <w:r w:rsidR="00075630" w:rsidRPr="00AD28F4">
        <w:rPr>
          <w:rFonts w:ascii="Arial" w:hAnsi="Arial" w:cs="Arial"/>
          <w:sz w:val="24"/>
          <w:szCs w:val="24"/>
        </w:rPr>
        <w:t>pyrodruivezuur</w:t>
      </w:r>
      <w:proofErr w:type="spellEnd"/>
      <w:r w:rsidR="00075630" w:rsidRPr="00AD28F4">
        <w:rPr>
          <w:rFonts w:ascii="Arial" w:hAnsi="Arial" w:cs="Arial"/>
          <w:sz w:val="24"/>
          <w:szCs w:val="24"/>
        </w:rPr>
        <w:t xml:space="preserve"> en vetzuren, </w:t>
      </w:r>
    </w:p>
    <w:p w:rsidR="00220F48" w:rsidRDefault="00220F48" w:rsidP="00C34A9B">
      <w:pPr>
        <w:pStyle w:val="Lijstalinea"/>
        <w:ind w:left="102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075630" w:rsidRPr="00AD28F4">
        <w:rPr>
          <w:rFonts w:ascii="Arial" w:hAnsi="Arial" w:cs="Arial"/>
          <w:sz w:val="24"/>
          <w:szCs w:val="24"/>
        </w:rPr>
        <w:t xml:space="preserve">splitsing van vetzuren in brokstukken met twee C-atomen, </w:t>
      </w:r>
    </w:p>
    <w:p w:rsidR="00075630" w:rsidRPr="00AD28F4" w:rsidRDefault="00220F48" w:rsidP="00C34A9B">
      <w:pPr>
        <w:pStyle w:val="Lijstalinea"/>
        <w:ind w:left="102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075630" w:rsidRPr="00AD28F4">
        <w:rPr>
          <w:rFonts w:ascii="Arial" w:hAnsi="Arial" w:cs="Arial"/>
          <w:sz w:val="24"/>
          <w:szCs w:val="24"/>
        </w:rPr>
        <w:t xml:space="preserve">gebruik van </w:t>
      </w:r>
      <w:proofErr w:type="spellStart"/>
      <w:r w:rsidR="00075630" w:rsidRPr="00AD28F4">
        <w:rPr>
          <w:rFonts w:ascii="Arial" w:hAnsi="Arial" w:cs="Arial"/>
          <w:sz w:val="24"/>
          <w:szCs w:val="24"/>
        </w:rPr>
        <w:t>ethanal</w:t>
      </w:r>
      <w:proofErr w:type="spellEnd"/>
      <w:r w:rsidR="00075630" w:rsidRPr="00AD28F4">
        <w:rPr>
          <w:rFonts w:ascii="Arial" w:hAnsi="Arial" w:cs="Arial"/>
          <w:sz w:val="24"/>
          <w:szCs w:val="24"/>
        </w:rPr>
        <w:t xml:space="preserve"> in de citroenzuurcyclus.</w:t>
      </w:r>
    </w:p>
    <w:p w:rsidR="00075630" w:rsidRPr="00AD28F4" w:rsidRDefault="00AD28F4" w:rsidP="00C34A9B">
      <w:pPr>
        <w:pStyle w:val="Lijstalinea"/>
        <w:numPr>
          <w:ilvl w:val="0"/>
          <w:numId w:val="3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5630" w:rsidRPr="00AD28F4">
        <w:rPr>
          <w:rFonts w:ascii="Arial" w:hAnsi="Arial" w:cs="Arial"/>
          <w:sz w:val="24"/>
          <w:szCs w:val="24"/>
        </w:rPr>
        <w:t>ok zonder het eten van vet kan vet worden opgeslagen in lever en vetweefsel. Op welke manier gebeurt dat?</w:t>
      </w:r>
    </w:p>
    <w:p w:rsidR="00075630" w:rsidRPr="00473AF1" w:rsidRDefault="00075630" w:rsidP="00C34A9B">
      <w:p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</w:p>
    <w:p w:rsidR="00075630" w:rsidRPr="00473AF1" w:rsidRDefault="00075630" w:rsidP="00473AF1">
      <w:pPr>
        <w:tabs>
          <w:tab w:val="left" w:pos="2977"/>
        </w:tabs>
        <w:ind w:left="567" w:hanging="567"/>
        <w:rPr>
          <w:rFonts w:ascii="Arial" w:hAnsi="Arial" w:cs="Arial"/>
          <w:sz w:val="24"/>
          <w:szCs w:val="24"/>
        </w:rPr>
      </w:pPr>
      <w:r w:rsidRPr="00473AF1">
        <w:rPr>
          <w:rFonts w:ascii="Arial" w:hAnsi="Arial" w:cs="Arial"/>
          <w:sz w:val="24"/>
          <w:szCs w:val="24"/>
        </w:rPr>
        <w:t>3</w:t>
      </w:r>
      <w:r w:rsidR="00243CC3">
        <w:rPr>
          <w:rFonts w:ascii="Arial" w:hAnsi="Arial" w:cs="Arial"/>
          <w:sz w:val="24"/>
          <w:szCs w:val="24"/>
        </w:rPr>
        <w:t>.</w:t>
      </w:r>
      <w:r w:rsidRPr="00473AF1">
        <w:rPr>
          <w:rFonts w:ascii="Arial" w:hAnsi="Arial" w:cs="Arial"/>
          <w:sz w:val="24"/>
          <w:szCs w:val="24"/>
        </w:rPr>
        <w:t xml:space="preserve"> </w:t>
      </w:r>
      <w:r w:rsidRPr="00473AF1">
        <w:rPr>
          <w:rFonts w:ascii="Arial" w:hAnsi="Arial" w:cs="Arial"/>
          <w:sz w:val="24"/>
          <w:szCs w:val="24"/>
        </w:rPr>
        <w:tab/>
        <w:t>De dikte-epidemie is in de VS begonnen in de tachtiger jaren van de vorige eeuw. In 1990 leed al 1 op de vier Amerikanen aan vetzucht (obesitas) en die trend heeft zich steeds verder doorgezet.</w:t>
      </w:r>
    </w:p>
    <w:p w:rsidR="00075630" w:rsidRPr="0042529B" w:rsidRDefault="00075630" w:rsidP="00C34A9B">
      <w:pPr>
        <w:pStyle w:val="Lijstalinea"/>
        <w:numPr>
          <w:ilvl w:val="0"/>
          <w:numId w:val="10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 w:rsidRPr="0042529B">
        <w:rPr>
          <w:rFonts w:ascii="Arial" w:hAnsi="Arial" w:cs="Arial"/>
          <w:sz w:val="24"/>
          <w:szCs w:val="24"/>
        </w:rPr>
        <w:t>Welke oorzaken worden genoemd voor de vetzucht-epidemie?</w:t>
      </w:r>
    </w:p>
    <w:p w:rsidR="00075630" w:rsidRPr="00473AF1" w:rsidRDefault="00075630" w:rsidP="00C34A9B">
      <w:p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</w:p>
    <w:p w:rsidR="00075630" w:rsidRPr="00473AF1" w:rsidRDefault="007C1039" w:rsidP="00473AF1">
      <w:pPr>
        <w:tabs>
          <w:tab w:val="left" w:pos="297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3CC3">
        <w:rPr>
          <w:rFonts w:ascii="Arial" w:hAnsi="Arial" w:cs="Arial"/>
          <w:sz w:val="24"/>
          <w:szCs w:val="24"/>
        </w:rPr>
        <w:t>.</w:t>
      </w:r>
      <w:r w:rsidR="00075630" w:rsidRPr="00473A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Er is een</w:t>
      </w:r>
      <w:r w:rsidR="00075630" w:rsidRPr="00473AF1">
        <w:rPr>
          <w:rFonts w:ascii="Arial" w:hAnsi="Arial" w:cs="Arial"/>
          <w:sz w:val="24"/>
          <w:szCs w:val="24"/>
        </w:rPr>
        <w:t xml:space="preserve"> verband tussen obesitas en het eten van veel koolhydraten. Daarbij speelt insuline een rol.</w:t>
      </w:r>
      <w:r>
        <w:rPr>
          <w:rFonts w:ascii="Arial" w:hAnsi="Arial" w:cs="Arial"/>
          <w:sz w:val="24"/>
          <w:szCs w:val="24"/>
        </w:rPr>
        <w:t xml:space="preserve"> Gebruik behalve de artikelen ook de tabel en het schema over de vet- en koolhydraathuishouding bij de beantwoording van onderstaande vragen</w:t>
      </w:r>
    </w:p>
    <w:p w:rsidR="00F85645" w:rsidRPr="0042529B" w:rsidRDefault="00F85645" w:rsidP="00C34A9B">
      <w:pPr>
        <w:pStyle w:val="Lijstalinea"/>
        <w:numPr>
          <w:ilvl w:val="0"/>
          <w:numId w:val="15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 w:rsidRPr="0042529B">
        <w:rPr>
          <w:rFonts w:ascii="Arial" w:hAnsi="Arial" w:cs="Arial"/>
          <w:sz w:val="24"/>
          <w:szCs w:val="24"/>
        </w:rPr>
        <w:t>Insuline bevordert vier processen. Noem deze.</w:t>
      </w:r>
    </w:p>
    <w:p w:rsidR="00F85645" w:rsidRPr="0042529B" w:rsidRDefault="00F85645" w:rsidP="00C34A9B">
      <w:pPr>
        <w:pStyle w:val="Lijstalinea"/>
        <w:numPr>
          <w:ilvl w:val="0"/>
          <w:numId w:val="15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 w:rsidRPr="0042529B">
        <w:rPr>
          <w:rFonts w:ascii="Arial" w:hAnsi="Arial" w:cs="Arial"/>
          <w:sz w:val="24"/>
          <w:szCs w:val="24"/>
        </w:rPr>
        <w:t>Insuline bevordert het hongergevoel. Leg dat uit.</w:t>
      </w:r>
    </w:p>
    <w:p w:rsidR="00F85645" w:rsidRPr="0042529B" w:rsidRDefault="00F85645" w:rsidP="00C34A9B">
      <w:pPr>
        <w:pStyle w:val="Lijstalinea"/>
        <w:numPr>
          <w:ilvl w:val="0"/>
          <w:numId w:val="15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 w:rsidRPr="0042529B">
        <w:rPr>
          <w:rFonts w:ascii="Arial" w:hAnsi="Arial" w:cs="Arial"/>
          <w:sz w:val="24"/>
          <w:szCs w:val="24"/>
        </w:rPr>
        <w:t>Leg uit waardoor door het eten van veel koolhydraten vetzucht kan ontstaan.</w:t>
      </w:r>
    </w:p>
    <w:p w:rsidR="00F85645" w:rsidRDefault="00F85645" w:rsidP="00C34A9B">
      <w:pPr>
        <w:pStyle w:val="Lijstalinea"/>
        <w:numPr>
          <w:ilvl w:val="0"/>
          <w:numId w:val="15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 w:rsidRPr="007C1039">
        <w:rPr>
          <w:rFonts w:ascii="Arial" w:hAnsi="Arial" w:cs="Arial"/>
          <w:sz w:val="24"/>
          <w:szCs w:val="24"/>
        </w:rPr>
        <w:t>Welke hormonen hebben een tegengestelde werking aan insuline en bij welk</w:t>
      </w:r>
      <w:r w:rsidR="00AD28F4" w:rsidRPr="007C1039">
        <w:rPr>
          <w:rFonts w:ascii="Arial" w:hAnsi="Arial" w:cs="Arial"/>
          <w:sz w:val="24"/>
          <w:szCs w:val="24"/>
        </w:rPr>
        <w:t>e</w:t>
      </w:r>
      <w:r w:rsidR="00243CC3" w:rsidRPr="007C1039">
        <w:rPr>
          <w:rFonts w:ascii="Arial" w:hAnsi="Arial" w:cs="Arial"/>
          <w:sz w:val="24"/>
          <w:szCs w:val="24"/>
        </w:rPr>
        <w:t xml:space="preserve"> proces</w:t>
      </w:r>
      <w:r w:rsidRPr="007C1039">
        <w:rPr>
          <w:rFonts w:ascii="Arial" w:hAnsi="Arial" w:cs="Arial"/>
          <w:sz w:val="24"/>
          <w:szCs w:val="24"/>
        </w:rPr>
        <w:t xml:space="preserve">(sen)? </w:t>
      </w:r>
    </w:p>
    <w:p w:rsidR="007C1039" w:rsidRPr="007C1039" w:rsidRDefault="007C1039" w:rsidP="007C1039">
      <w:pPr>
        <w:pStyle w:val="Lijstalinea"/>
        <w:tabs>
          <w:tab w:val="left" w:pos="2977"/>
        </w:tabs>
        <w:ind w:left="567"/>
        <w:rPr>
          <w:rFonts w:ascii="Arial" w:hAnsi="Arial" w:cs="Arial"/>
          <w:sz w:val="24"/>
          <w:szCs w:val="24"/>
        </w:rPr>
      </w:pPr>
    </w:p>
    <w:p w:rsidR="00F85645" w:rsidRPr="00473AF1" w:rsidRDefault="007C1039" w:rsidP="00473AF1">
      <w:pPr>
        <w:tabs>
          <w:tab w:val="left" w:pos="297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243CC3">
        <w:rPr>
          <w:rFonts w:ascii="Arial" w:hAnsi="Arial" w:cs="Arial"/>
          <w:sz w:val="24"/>
          <w:szCs w:val="24"/>
        </w:rPr>
        <w:t>.</w:t>
      </w:r>
      <w:r w:rsidR="00F85645" w:rsidRPr="00473AF1">
        <w:rPr>
          <w:rFonts w:ascii="Arial" w:hAnsi="Arial" w:cs="Arial"/>
          <w:sz w:val="24"/>
          <w:szCs w:val="24"/>
        </w:rPr>
        <w:tab/>
        <w:t>Jarenlang vetvrij eten heeft niet geleid tot minder doden door hart- en vaatziekten, maar wel tot een epidemie van obesitas en diabetes type 2.</w:t>
      </w:r>
    </w:p>
    <w:p w:rsidR="00F85645" w:rsidRPr="0042529B" w:rsidRDefault="00F85645" w:rsidP="00C34A9B">
      <w:pPr>
        <w:pStyle w:val="Lijstalinea"/>
        <w:numPr>
          <w:ilvl w:val="0"/>
          <w:numId w:val="12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 w:rsidRPr="0042529B">
        <w:rPr>
          <w:rFonts w:ascii="Arial" w:hAnsi="Arial" w:cs="Arial"/>
          <w:sz w:val="24"/>
          <w:szCs w:val="24"/>
        </w:rPr>
        <w:t>Wat is volgens het artikel de oorzaak van de dikte-epidemie?</w:t>
      </w:r>
    </w:p>
    <w:p w:rsidR="00F85645" w:rsidRPr="0042529B" w:rsidRDefault="00F85645" w:rsidP="00C34A9B">
      <w:pPr>
        <w:pStyle w:val="Lijstalinea"/>
        <w:numPr>
          <w:ilvl w:val="0"/>
          <w:numId w:val="12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 w:rsidRPr="0042529B">
        <w:rPr>
          <w:rFonts w:ascii="Arial" w:hAnsi="Arial" w:cs="Arial"/>
          <w:sz w:val="24"/>
          <w:szCs w:val="24"/>
        </w:rPr>
        <w:t>Wat moet je doen om af te vallen</w:t>
      </w:r>
      <w:r w:rsidR="009F422D" w:rsidRPr="0042529B">
        <w:rPr>
          <w:rFonts w:ascii="Arial" w:hAnsi="Arial" w:cs="Arial"/>
          <w:sz w:val="24"/>
          <w:szCs w:val="24"/>
        </w:rPr>
        <w:t>?</w:t>
      </w:r>
    </w:p>
    <w:p w:rsidR="00F85645" w:rsidRPr="0042529B" w:rsidRDefault="009F422D" w:rsidP="00C34A9B">
      <w:pPr>
        <w:pStyle w:val="Lijstalinea"/>
        <w:numPr>
          <w:ilvl w:val="0"/>
          <w:numId w:val="12"/>
        </w:numPr>
        <w:tabs>
          <w:tab w:val="left" w:pos="2977"/>
        </w:tabs>
        <w:ind w:left="1020" w:hanging="340"/>
        <w:rPr>
          <w:rFonts w:ascii="Arial" w:hAnsi="Arial" w:cs="Arial"/>
          <w:sz w:val="24"/>
          <w:szCs w:val="24"/>
        </w:rPr>
      </w:pPr>
      <w:r w:rsidRPr="0042529B">
        <w:rPr>
          <w:rFonts w:ascii="Arial" w:hAnsi="Arial" w:cs="Arial"/>
          <w:sz w:val="24"/>
          <w:szCs w:val="24"/>
        </w:rPr>
        <w:t>W</w:t>
      </w:r>
      <w:r w:rsidR="00F85645" w:rsidRPr="0042529B">
        <w:rPr>
          <w:rFonts w:ascii="Arial" w:hAnsi="Arial" w:cs="Arial"/>
          <w:sz w:val="24"/>
          <w:szCs w:val="24"/>
        </w:rPr>
        <w:t>at gebeurt er in je lichaam als je te weinig koolhydraten eet?</w:t>
      </w:r>
    </w:p>
    <w:p w:rsidR="00F85645" w:rsidRPr="00473AF1" w:rsidRDefault="00F85645" w:rsidP="00473AF1">
      <w:pPr>
        <w:tabs>
          <w:tab w:val="left" w:pos="2977"/>
        </w:tabs>
        <w:ind w:left="567" w:hanging="567"/>
        <w:rPr>
          <w:rFonts w:ascii="Arial" w:hAnsi="Arial" w:cs="Arial"/>
          <w:sz w:val="24"/>
          <w:szCs w:val="24"/>
        </w:rPr>
      </w:pPr>
    </w:p>
    <w:p w:rsidR="00075630" w:rsidRPr="00473AF1" w:rsidRDefault="00075630" w:rsidP="00473AF1">
      <w:pPr>
        <w:tabs>
          <w:tab w:val="left" w:pos="2977"/>
        </w:tabs>
        <w:ind w:left="567"/>
        <w:rPr>
          <w:rFonts w:ascii="Arial" w:hAnsi="Arial" w:cs="Arial"/>
          <w:sz w:val="24"/>
          <w:szCs w:val="24"/>
        </w:rPr>
      </w:pPr>
    </w:p>
    <w:p w:rsidR="00075630" w:rsidRPr="00473AF1" w:rsidRDefault="00075630" w:rsidP="00473AF1">
      <w:pPr>
        <w:tabs>
          <w:tab w:val="left" w:pos="2977"/>
        </w:tabs>
        <w:ind w:left="567" w:hanging="567"/>
        <w:rPr>
          <w:rFonts w:ascii="Arial" w:hAnsi="Arial" w:cs="Arial"/>
          <w:sz w:val="24"/>
          <w:szCs w:val="24"/>
        </w:rPr>
      </w:pPr>
    </w:p>
    <w:p w:rsidR="00075630" w:rsidRPr="00473AF1" w:rsidRDefault="00075630" w:rsidP="00473AF1">
      <w:pPr>
        <w:tabs>
          <w:tab w:val="left" w:pos="2977"/>
        </w:tabs>
        <w:ind w:left="567" w:hanging="567"/>
        <w:rPr>
          <w:rFonts w:ascii="Arial" w:hAnsi="Arial" w:cs="Arial"/>
          <w:sz w:val="24"/>
          <w:szCs w:val="24"/>
        </w:rPr>
      </w:pPr>
    </w:p>
    <w:p w:rsidR="003F60B6" w:rsidRPr="00473AF1" w:rsidRDefault="003F60B6" w:rsidP="00473AF1">
      <w:pPr>
        <w:tabs>
          <w:tab w:val="left" w:pos="2977"/>
        </w:tabs>
        <w:ind w:left="567"/>
        <w:rPr>
          <w:rFonts w:ascii="Arial" w:hAnsi="Arial" w:cs="Arial"/>
          <w:sz w:val="24"/>
          <w:szCs w:val="24"/>
        </w:rPr>
      </w:pPr>
    </w:p>
    <w:p w:rsidR="003F60B6" w:rsidRPr="00473AF1" w:rsidRDefault="003F60B6" w:rsidP="00473AF1">
      <w:pPr>
        <w:tabs>
          <w:tab w:val="left" w:pos="2977"/>
        </w:tabs>
        <w:ind w:left="360"/>
        <w:rPr>
          <w:rFonts w:ascii="Arial" w:hAnsi="Arial" w:cs="Arial"/>
          <w:sz w:val="24"/>
          <w:szCs w:val="24"/>
        </w:rPr>
      </w:pPr>
    </w:p>
    <w:p w:rsidR="003F60B6" w:rsidRPr="00473AF1" w:rsidRDefault="003F60B6" w:rsidP="00473AF1">
      <w:pPr>
        <w:tabs>
          <w:tab w:val="left" w:pos="2977"/>
        </w:tabs>
        <w:rPr>
          <w:rFonts w:ascii="Arial" w:hAnsi="Arial" w:cs="Arial"/>
          <w:sz w:val="24"/>
          <w:szCs w:val="24"/>
        </w:rPr>
      </w:pPr>
    </w:p>
    <w:sectPr w:rsidR="003F60B6" w:rsidRPr="00473AF1" w:rsidSect="002A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03C"/>
    <w:multiLevelType w:val="hybridMultilevel"/>
    <w:tmpl w:val="D870FF32"/>
    <w:lvl w:ilvl="0" w:tplc="04130017">
      <w:start w:val="1"/>
      <w:numFmt w:val="lowerLetter"/>
      <w:lvlText w:val="%1)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13D"/>
    <w:multiLevelType w:val="hybridMultilevel"/>
    <w:tmpl w:val="207A2F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614C"/>
    <w:multiLevelType w:val="hybridMultilevel"/>
    <w:tmpl w:val="D912127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69C9"/>
    <w:multiLevelType w:val="hybridMultilevel"/>
    <w:tmpl w:val="01FEE8A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058B"/>
    <w:multiLevelType w:val="hybridMultilevel"/>
    <w:tmpl w:val="C0A8A5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7CD2"/>
    <w:multiLevelType w:val="hybridMultilevel"/>
    <w:tmpl w:val="A332531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F53"/>
    <w:multiLevelType w:val="hybridMultilevel"/>
    <w:tmpl w:val="0696E262"/>
    <w:lvl w:ilvl="0" w:tplc="04130017">
      <w:start w:val="1"/>
      <w:numFmt w:val="lowerLetter"/>
      <w:lvlText w:val="%1)"/>
      <w:lvlJc w:val="left"/>
      <w:pPr>
        <w:ind w:left="1627" w:hanging="360"/>
      </w:pPr>
    </w:lvl>
    <w:lvl w:ilvl="1" w:tplc="04130019" w:tentative="1">
      <w:start w:val="1"/>
      <w:numFmt w:val="lowerLetter"/>
      <w:lvlText w:val="%2."/>
      <w:lvlJc w:val="left"/>
      <w:pPr>
        <w:ind w:left="2347" w:hanging="360"/>
      </w:pPr>
    </w:lvl>
    <w:lvl w:ilvl="2" w:tplc="0413001B" w:tentative="1">
      <w:start w:val="1"/>
      <w:numFmt w:val="lowerRoman"/>
      <w:lvlText w:val="%3."/>
      <w:lvlJc w:val="right"/>
      <w:pPr>
        <w:ind w:left="3067" w:hanging="180"/>
      </w:pPr>
    </w:lvl>
    <w:lvl w:ilvl="3" w:tplc="0413000F" w:tentative="1">
      <w:start w:val="1"/>
      <w:numFmt w:val="decimal"/>
      <w:lvlText w:val="%4."/>
      <w:lvlJc w:val="left"/>
      <w:pPr>
        <w:ind w:left="3787" w:hanging="360"/>
      </w:pPr>
    </w:lvl>
    <w:lvl w:ilvl="4" w:tplc="04130019" w:tentative="1">
      <w:start w:val="1"/>
      <w:numFmt w:val="lowerLetter"/>
      <w:lvlText w:val="%5."/>
      <w:lvlJc w:val="left"/>
      <w:pPr>
        <w:ind w:left="4507" w:hanging="360"/>
      </w:pPr>
    </w:lvl>
    <w:lvl w:ilvl="5" w:tplc="0413001B" w:tentative="1">
      <w:start w:val="1"/>
      <w:numFmt w:val="lowerRoman"/>
      <w:lvlText w:val="%6."/>
      <w:lvlJc w:val="right"/>
      <w:pPr>
        <w:ind w:left="5227" w:hanging="180"/>
      </w:pPr>
    </w:lvl>
    <w:lvl w:ilvl="6" w:tplc="0413000F" w:tentative="1">
      <w:start w:val="1"/>
      <w:numFmt w:val="decimal"/>
      <w:lvlText w:val="%7."/>
      <w:lvlJc w:val="left"/>
      <w:pPr>
        <w:ind w:left="5947" w:hanging="360"/>
      </w:pPr>
    </w:lvl>
    <w:lvl w:ilvl="7" w:tplc="04130019" w:tentative="1">
      <w:start w:val="1"/>
      <w:numFmt w:val="lowerLetter"/>
      <w:lvlText w:val="%8."/>
      <w:lvlJc w:val="left"/>
      <w:pPr>
        <w:ind w:left="6667" w:hanging="360"/>
      </w:pPr>
    </w:lvl>
    <w:lvl w:ilvl="8" w:tplc="0413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4F330DBC"/>
    <w:multiLevelType w:val="hybridMultilevel"/>
    <w:tmpl w:val="212AAF4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0252C"/>
    <w:multiLevelType w:val="hybridMultilevel"/>
    <w:tmpl w:val="A7C49E1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465BB"/>
    <w:multiLevelType w:val="hybridMultilevel"/>
    <w:tmpl w:val="219A7B54"/>
    <w:lvl w:ilvl="0" w:tplc="04130017">
      <w:start w:val="1"/>
      <w:numFmt w:val="lowerLetter"/>
      <w:lvlText w:val="%1)"/>
      <w:lvlJc w:val="left"/>
      <w:pPr>
        <w:ind w:left="1060" w:hanging="360"/>
      </w:p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0A77E82"/>
    <w:multiLevelType w:val="hybridMultilevel"/>
    <w:tmpl w:val="2116CB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927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62B7"/>
    <w:multiLevelType w:val="hybridMultilevel"/>
    <w:tmpl w:val="85EC39BC"/>
    <w:lvl w:ilvl="0" w:tplc="04130017">
      <w:start w:val="1"/>
      <w:numFmt w:val="lowerLetter"/>
      <w:lvlText w:val="%1)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615B48"/>
    <w:multiLevelType w:val="hybridMultilevel"/>
    <w:tmpl w:val="5748E9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3E41"/>
    <w:multiLevelType w:val="hybridMultilevel"/>
    <w:tmpl w:val="037AC7C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4552"/>
    <w:multiLevelType w:val="hybridMultilevel"/>
    <w:tmpl w:val="1834C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533"/>
    <w:rsid w:val="00075630"/>
    <w:rsid w:val="00220F48"/>
    <w:rsid w:val="00243CC3"/>
    <w:rsid w:val="002A18F3"/>
    <w:rsid w:val="003F60B6"/>
    <w:rsid w:val="0042529B"/>
    <w:rsid w:val="00473AF1"/>
    <w:rsid w:val="004E4533"/>
    <w:rsid w:val="007C1039"/>
    <w:rsid w:val="008E5694"/>
    <w:rsid w:val="009F422D"/>
    <w:rsid w:val="00AD28F4"/>
    <w:rsid w:val="00C34A9B"/>
    <w:rsid w:val="00E61CA3"/>
    <w:rsid w:val="00F85645"/>
    <w:rsid w:val="00F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F3F7"/>
  <w15:docId w15:val="{B6A6C85C-C712-5647-B3AE-0DAB3D0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8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0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0F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0F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0F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0F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0F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F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3</cp:revision>
  <dcterms:created xsi:type="dcterms:W3CDTF">2020-03-15T14:10:00Z</dcterms:created>
  <dcterms:modified xsi:type="dcterms:W3CDTF">2020-05-27T09:00:00Z</dcterms:modified>
</cp:coreProperties>
</file>