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5E83" w14:textId="77777777" w:rsidR="009E1DAB" w:rsidRPr="00C54A38" w:rsidRDefault="009E1DAB" w:rsidP="009E1DAB">
      <w:pPr>
        <w:pStyle w:val="Kop3"/>
        <w:numPr>
          <w:ilvl w:val="0"/>
          <w:numId w:val="0"/>
        </w:numPr>
        <w:rPr>
          <w:rFonts w:ascii="Arial" w:hAnsi="Arial" w:cs="Arial"/>
        </w:rPr>
      </w:pPr>
      <w:bookmarkStart w:id="0" w:name="_Toc427391283"/>
      <w:r w:rsidRPr="00C54A38">
        <w:rPr>
          <w:rFonts w:ascii="Arial" w:hAnsi="Arial" w:cs="Arial"/>
        </w:rPr>
        <w:t xml:space="preserve">De </w:t>
      </w:r>
      <w:proofErr w:type="spellStart"/>
      <w:r w:rsidRPr="00C54A38">
        <w:rPr>
          <w:rFonts w:ascii="Arial" w:hAnsi="Arial" w:cs="Arial"/>
        </w:rPr>
        <w:t>larvale</w:t>
      </w:r>
      <w:proofErr w:type="spellEnd"/>
      <w:r w:rsidRPr="00C54A38">
        <w:rPr>
          <w:rFonts w:ascii="Arial" w:hAnsi="Arial" w:cs="Arial"/>
        </w:rPr>
        <w:t xml:space="preserve"> ontwikkeling van de meeltor.</w:t>
      </w:r>
      <w:bookmarkEnd w:id="0"/>
    </w:p>
    <w:p w14:paraId="72F96144" w14:textId="77777777" w:rsidR="00C54A38" w:rsidRPr="00C54A38" w:rsidRDefault="00C54A38" w:rsidP="009E1DAB">
      <w:pPr>
        <w:rPr>
          <w:rFonts w:ascii="Arial" w:hAnsi="Arial" w:cs="Arial"/>
          <w:i/>
        </w:rPr>
      </w:pPr>
    </w:p>
    <w:p w14:paraId="290C8A21" w14:textId="2018D03C" w:rsidR="009E1DAB" w:rsidRPr="00C54A38" w:rsidRDefault="002E59C6" w:rsidP="009E1DAB">
      <w:pPr>
        <w:rPr>
          <w:rFonts w:ascii="Arial" w:hAnsi="Arial" w:cs="Arial"/>
        </w:rPr>
      </w:pPr>
      <w:r w:rsidRPr="00C54A38">
        <w:rPr>
          <w:rFonts w:ascii="Arial" w:hAnsi="Arial" w:cs="Arial"/>
          <w:i/>
        </w:rPr>
        <w:t>Doel:</w:t>
      </w:r>
      <w:r w:rsidRPr="00C54A38">
        <w:rPr>
          <w:rFonts w:ascii="Arial" w:hAnsi="Arial" w:cs="Arial"/>
        </w:rPr>
        <w:t xml:space="preserve"> </w:t>
      </w:r>
      <w:r w:rsidR="009E1DAB" w:rsidRPr="00C54A38">
        <w:rPr>
          <w:rFonts w:ascii="Arial" w:hAnsi="Arial" w:cs="Arial"/>
        </w:rPr>
        <w:t>Je gaa</w:t>
      </w:r>
      <w:r w:rsidRPr="00C54A38">
        <w:rPr>
          <w:rFonts w:ascii="Arial" w:hAnsi="Arial" w:cs="Arial"/>
        </w:rPr>
        <w:t>t de ontwikkeling, de metamorfose, van meelworm</w:t>
      </w:r>
      <w:r w:rsidR="009E1DAB" w:rsidRPr="00C54A38">
        <w:rPr>
          <w:rFonts w:ascii="Arial" w:hAnsi="Arial" w:cs="Arial"/>
        </w:rPr>
        <w:t xml:space="preserve"> </w:t>
      </w:r>
      <w:r w:rsidRPr="00C54A38">
        <w:rPr>
          <w:rFonts w:ascii="Arial" w:hAnsi="Arial" w:cs="Arial"/>
        </w:rPr>
        <w:t>tot meeltor bestuderen</w:t>
      </w:r>
      <w:r w:rsidR="009E1DAB" w:rsidRPr="00C54A38">
        <w:rPr>
          <w:rFonts w:ascii="Arial" w:hAnsi="Arial" w:cs="Arial"/>
        </w:rPr>
        <w:t>.</w:t>
      </w:r>
    </w:p>
    <w:p w14:paraId="0374DE40" w14:textId="3E0FF9A9" w:rsidR="009E1DAB" w:rsidRPr="00C54A38" w:rsidRDefault="00283E4A" w:rsidP="009E1DAB">
      <w:pPr>
        <w:rPr>
          <w:rFonts w:ascii="Arial" w:hAnsi="Arial" w:cs="Arial"/>
        </w:rPr>
      </w:pPr>
      <w:r w:rsidRPr="00C54A38">
        <w:rPr>
          <w:rFonts w:ascii="Arial" w:hAnsi="Arial" w:cs="Arial"/>
          <w:color w:val="000000" w:themeColor="text1"/>
        </w:rPr>
        <w:t xml:space="preserve">Er zijn </w:t>
      </w:r>
      <w:r w:rsidRPr="00C54A38">
        <w:rPr>
          <w:rFonts w:ascii="Arial" w:hAnsi="Arial" w:cs="Arial"/>
          <w:iCs/>
        </w:rPr>
        <w:t>d</w:t>
      </w:r>
      <w:r w:rsidR="009E1DAB" w:rsidRPr="00C54A38">
        <w:rPr>
          <w:rFonts w:ascii="Arial" w:hAnsi="Arial" w:cs="Arial"/>
          <w:iCs/>
        </w:rPr>
        <w:t xml:space="preserve">rie stadia van de meeltor: </w:t>
      </w:r>
      <w:r w:rsidRPr="00C54A38">
        <w:rPr>
          <w:rFonts w:ascii="Arial" w:hAnsi="Arial" w:cs="Arial"/>
          <w:iCs/>
        </w:rPr>
        <w:t>larve</w:t>
      </w:r>
      <w:r w:rsidR="009E1DAB" w:rsidRPr="00C54A38">
        <w:rPr>
          <w:rFonts w:ascii="Arial" w:hAnsi="Arial" w:cs="Arial"/>
          <w:iCs/>
        </w:rPr>
        <w:t>, pop, imago</w:t>
      </w:r>
      <w:r w:rsidR="009E1DAB" w:rsidRPr="00C54A38">
        <w:rPr>
          <w:rFonts w:ascii="Arial" w:hAnsi="Arial" w:cs="Arial"/>
        </w:rPr>
        <w:t>.</w:t>
      </w:r>
    </w:p>
    <w:p w14:paraId="5FF1B7BE" w14:textId="77777777" w:rsidR="009E1DAB" w:rsidRPr="00C54A38" w:rsidRDefault="009E1DAB" w:rsidP="009E1DAB">
      <w:pPr>
        <w:rPr>
          <w:rFonts w:ascii="Arial" w:hAnsi="Arial" w:cs="Arial"/>
        </w:rPr>
      </w:pPr>
    </w:p>
    <w:p w14:paraId="5722E7F0" w14:textId="77777777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  <w:i/>
          <w:iCs/>
        </w:rPr>
        <w:t xml:space="preserve">Benodigdheden </w:t>
      </w:r>
    </w:p>
    <w:p w14:paraId="7128BBF3" w14:textId="77777777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>Meeltorren.</w:t>
      </w:r>
    </w:p>
    <w:p w14:paraId="42BF4A58" w14:textId="01411502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 xml:space="preserve">Voedsel: havermout, Brinta </w:t>
      </w:r>
      <w:r w:rsidR="007349B7" w:rsidRPr="00C54A38">
        <w:rPr>
          <w:rFonts w:ascii="Arial" w:hAnsi="Arial" w:cs="Arial"/>
        </w:rPr>
        <w:t>(</w:t>
      </w:r>
      <w:r w:rsidRPr="00C54A38">
        <w:rPr>
          <w:rFonts w:ascii="Arial" w:hAnsi="Arial" w:cs="Arial"/>
        </w:rPr>
        <w:t>of iets dergelijks).</w:t>
      </w:r>
    </w:p>
    <w:p w14:paraId="3F93EF8E" w14:textId="77777777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>Afgesloten bak of aquarium.</w:t>
      </w:r>
    </w:p>
    <w:p w14:paraId="2959EF68" w14:textId="77777777" w:rsidR="009E1DAB" w:rsidRPr="00C54A38" w:rsidRDefault="009E1DAB" w:rsidP="009E1DAB">
      <w:pPr>
        <w:rPr>
          <w:rFonts w:ascii="Arial" w:hAnsi="Arial" w:cs="Arial"/>
          <w:i/>
          <w:iCs/>
        </w:rPr>
      </w:pPr>
    </w:p>
    <w:p w14:paraId="7A4233EE" w14:textId="77777777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  <w:i/>
          <w:iCs/>
        </w:rPr>
        <w:t xml:space="preserve">Werkwijze </w:t>
      </w:r>
    </w:p>
    <w:p w14:paraId="58CF38C8" w14:textId="43C9E5DE" w:rsidR="002E59C6" w:rsidRPr="00C54A38" w:rsidRDefault="002E59C6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>Bewaar de meelwormen</w:t>
      </w:r>
      <w:r w:rsidR="009E1DAB" w:rsidRPr="00C54A38">
        <w:rPr>
          <w:rFonts w:ascii="Arial" w:hAnsi="Arial" w:cs="Arial"/>
        </w:rPr>
        <w:t xml:space="preserve"> bij een niet al te hoge temperatuur en niet bij </w:t>
      </w:r>
      <w:r w:rsidR="009D1FE6" w:rsidRPr="00C54A38">
        <w:rPr>
          <w:rFonts w:ascii="Arial" w:hAnsi="Arial" w:cs="Arial"/>
        </w:rPr>
        <w:t>te veel</w:t>
      </w:r>
      <w:r w:rsidR="009E1DAB" w:rsidRPr="00C54A38">
        <w:rPr>
          <w:rFonts w:ascii="Arial" w:hAnsi="Arial" w:cs="Arial"/>
        </w:rPr>
        <w:t xml:space="preserve"> licht in een afgesloten </w:t>
      </w:r>
      <w:r w:rsidRPr="00C54A38">
        <w:rPr>
          <w:rFonts w:ascii="Arial" w:hAnsi="Arial" w:cs="Arial"/>
        </w:rPr>
        <w:t>bak/</w:t>
      </w:r>
      <w:r w:rsidR="009E1DAB" w:rsidRPr="00C54A38">
        <w:rPr>
          <w:rFonts w:ascii="Arial" w:hAnsi="Arial" w:cs="Arial"/>
        </w:rPr>
        <w:t>aquariu</w:t>
      </w:r>
      <w:r w:rsidRPr="00C54A38">
        <w:rPr>
          <w:rFonts w:ascii="Arial" w:hAnsi="Arial" w:cs="Arial"/>
        </w:rPr>
        <w:t>m. Na enkele dagen zullen de larven, de meelwormen, zich</w:t>
      </w:r>
      <w:r w:rsidR="009E1DAB" w:rsidRPr="00C54A38">
        <w:rPr>
          <w:rFonts w:ascii="Arial" w:hAnsi="Arial" w:cs="Arial"/>
        </w:rPr>
        <w:t xml:space="preserve"> verpoppen en na ongeveer drie weken ontstaan de imago’s</w:t>
      </w:r>
      <w:r w:rsidRPr="00C54A38">
        <w:rPr>
          <w:rFonts w:ascii="Arial" w:hAnsi="Arial" w:cs="Arial"/>
        </w:rPr>
        <w:t>, de meeltorren</w:t>
      </w:r>
      <w:r w:rsidR="009E1DAB" w:rsidRPr="00C54A38">
        <w:rPr>
          <w:rFonts w:ascii="Arial" w:hAnsi="Arial" w:cs="Arial"/>
        </w:rPr>
        <w:t xml:space="preserve">. </w:t>
      </w:r>
    </w:p>
    <w:p w14:paraId="20C22C4C" w14:textId="77777777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 xml:space="preserve">Tijdens het verpoppen zijn de dieren behoorlijk doorzichtig en is de ontwikkeling goed te volgen. </w:t>
      </w:r>
    </w:p>
    <w:p w14:paraId="542A18B4" w14:textId="77777777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 xml:space="preserve">Bestudeer de diverse </w:t>
      </w:r>
      <w:r w:rsidR="002E59C6" w:rsidRPr="00C54A38">
        <w:rPr>
          <w:rFonts w:ascii="Arial" w:hAnsi="Arial" w:cs="Arial"/>
        </w:rPr>
        <w:t xml:space="preserve">ontwikkelingsstadia, </w:t>
      </w:r>
      <w:r w:rsidRPr="00C54A38">
        <w:rPr>
          <w:rFonts w:ascii="Arial" w:hAnsi="Arial" w:cs="Arial"/>
        </w:rPr>
        <w:t xml:space="preserve">maak tekeningen, </w:t>
      </w:r>
      <w:r w:rsidR="002E59C6" w:rsidRPr="00C54A38">
        <w:rPr>
          <w:rFonts w:ascii="Arial" w:hAnsi="Arial" w:cs="Arial"/>
        </w:rPr>
        <w:t>en geef daarbij steeds het tijdstip in</w:t>
      </w:r>
      <w:r w:rsidRPr="00C54A38">
        <w:rPr>
          <w:rFonts w:ascii="Arial" w:hAnsi="Arial" w:cs="Arial"/>
        </w:rPr>
        <w:t xml:space="preserve"> de ontwikkelingsperiode</w:t>
      </w:r>
      <w:r w:rsidR="002E59C6" w:rsidRPr="00C54A38">
        <w:rPr>
          <w:rFonts w:ascii="Arial" w:hAnsi="Arial" w:cs="Arial"/>
        </w:rPr>
        <w:t xml:space="preserve"> aan.</w:t>
      </w:r>
    </w:p>
    <w:p w14:paraId="6E029AF6" w14:textId="77777777" w:rsidR="002E59C6" w:rsidRPr="00C54A38" w:rsidRDefault="002E59C6" w:rsidP="009E1DAB">
      <w:pPr>
        <w:rPr>
          <w:rFonts w:ascii="Arial" w:hAnsi="Arial" w:cs="Arial"/>
          <w:i/>
          <w:iCs/>
        </w:rPr>
      </w:pPr>
    </w:p>
    <w:p w14:paraId="74FFCCF2" w14:textId="77777777" w:rsidR="009E1DAB" w:rsidRPr="00C54A38" w:rsidRDefault="009E1DAB" w:rsidP="009E1DAB">
      <w:pPr>
        <w:rPr>
          <w:rFonts w:ascii="Arial" w:hAnsi="Arial" w:cs="Arial"/>
          <w:i/>
          <w:iCs/>
        </w:rPr>
      </w:pPr>
      <w:r w:rsidRPr="00C54A38">
        <w:rPr>
          <w:rFonts w:ascii="Arial" w:hAnsi="Arial" w:cs="Arial"/>
          <w:i/>
          <w:iCs/>
        </w:rPr>
        <w:t>Resultaten en weergave</w:t>
      </w:r>
    </w:p>
    <w:p w14:paraId="14664A3E" w14:textId="77777777" w:rsidR="009E1DAB" w:rsidRPr="00C54A38" w:rsidRDefault="002E59C6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>Tekeningen, foto’s, beschrijving van de waarnemingen.</w:t>
      </w:r>
    </w:p>
    <w:p w14:paraId="333AD669" w14:textId="77777777" w:rsidR="009E1DAB" w:rsidRPr="00C54A38" w:rsidRDefault="009E1DAB" w:rsidP="009E1DAB">
      <w:pPr>
        <w:rPr>
          <w:rFonts w:ascii="Arial" w:hAnsi="Arial" w:cs="Arial"/>
        </w:rPr>
      </w:pPr>
    </w:p>
    <w:p w14:paraId="73404239" w14:textId="77777777" w:rsidR="002E59C6" w:rsidRPr="00C54A38" w:rsidRDefault="009E1DAB" w:rsidP="009E1DAB">
      <w:pPr>
        <w:rPr>
          <w:rFonts w:ascii="Arial" w:hAnsi="Arial" w:cs="Arial"/>
          <w:i/>
        </w:rPr>
      </w:pPr>
      <w:r w:rsidRPr="00C54A38">
        <w:rPr>
          <w:rFonts w:ascii="Arial" w:hAnsi="Arial" w:cs="Arial"/>
          <w:i/>
        </w:rPr>
        <w:t>Vragen en opdrachten</w:t>
      </w:r>
    </w:p>
    <w:p w14:paraId="03397ADF" w14:textId="77777777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>1. Welke type</w:t>
      </w:r>
      <w:r w:rsidR="002E59C6" w:rsidRPr="00C54A38">
        <w:rPr>
          <w:rFonts w:ascii="Arial" w:hAnsi="Arial" w:cs="Arial"/>
        </w:rPr>
        <w:t>n</w:t>
      </w:r>
      <w:r w:rsidRPr="00C54A38">
        <w:rPr>
          <w:rFonts w:ascii="Arial" w:hAnsi="Arial" w:cs="Arial"/>
        </w:rPr>
        <w:t xml:space="preserve"> metamorfose </w:t>
      </w:r>
      <w:r w:rsidR="002E59C6" w:rsidRPr="00C54A38">
        <w:rPr>
          <w:rFonts w:ascii="Arial" w:hAnsi="Arial" w:cs="Arial"/>
        </w:rPr>
        <w:t xml:space="preserve">zijn er en welk type </w:t>
      </w:r>
      <w:r w:rsidRPr="00C54A38">
        <w:rPr>
          <w:rFonts w:ascii="Arial" w:hAnsi="Arial" w:cs="Arial"/>
        </w:rPr>
        <w:t xml:space="preserve">ondergaan de meeltorren? Leg </w:t>
      </w:r>
      <w:r w:rsidR="002E59C6" w:rsidRPr="00C54A38">
        <w:rPr>
          <w:rFonts w:ascii="Arial" w:hAnsi="Arial" w:cs="Arial"/>
        </w:rPr>
        <w:t xml:space="preserve">je antwoord </w:t>
      </w:r>
      <w:r w:rsidRPr="00C54A38">
        <w:rPr>
          <w:rFonts w:ascii="Arial" w:hAnsi="Arial" w:cs="Arial"/>
        </w:rPr>
        <w:t>uit.</w:t>
      </w:r>
    </w:p>
    <w:p w14:paraId="4F2B81B8" w14:textId="77777777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>2. Wat zijn de donkere punten die langs de zijkanten van de pop te zien zijn?</w:t>
      </w:r>
    </w:p>
    <w:p w14:paraId="531C5F57" w14:textId="77777777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>3. Bij zachtjes aanraken van de pop vertoont deze een reactie als bescherming tegen roofvijanden. Beschrijf deze reactie.</w:t>
      </w:r>
    </w:p>
    <w:p w14:paraId="028261E1" w14:textId="326C96BC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 xml:space="preserve">4. Tegenwoordig is er veel </w:t>
      </w:r>
      <w:r w:rsidR="00283E4A" w:rsidRPr="00C54A38">
        <w:rPr>
          <w:rFonts w:ascii="Arial" w:hAnsi="Arial" w:cs="Arial"/>
        </w:rPr>
        <w:t>interesse</w:t>
      </w:r>
      <w:r w:rsidRPr="00C54A38">
        <w:rPr>
          <w:rFonts w:ascii="Arial" w:hAnsi="Arial" w:cs="Arial"/>
        </w:rPr>
        <w:t xml:space="preserve"> </w:t>
      </w:r>
      <w:r w:rsidR="007349B7" w:rsidRPr="00C54A38">
        <w:rPr>
          <w:rFonts w:ascii="Arial" w:hAnsi="Arial" w:cs="Arial"/>
        </w:rPr>
        <w:t>voor</w:t>
      </w:r>
      <w:r w:rsidR="002E59C6" w:rsidRPr="00C54A38">
        <w:rPr>
          <w:rFonts w:ascii="Arial" w:hAnsi="Arial" w:cs="Arial"/>
        </w:rPr>
        <w:t xml:space="preserve"> de mogelijkheid om insecten als voedsel te gebruiken</w:t>
      </w:r>
      <w:r w:rsidR="007349B7" w:rsidRPr="00C54A38">
        <w:rPr>
          <w:rFonts w:ascii="Arial" w:hAnsi="Arial" w:cs="Arial"/>
        </w:rPr>
        <w:t>.</w:t>
      </w:r>
      <w:r w:rsidRPr="00C54A38">
        <w:rPr>
          <w:rFonts w:ascii="Arial" w:hAnsi="Arial" w:cs="Arial"/>
        </w:rPr>
        <w:t xml:space="preserve"> Welke</w:t>
      </w:r>
      <w:r w:rsidR="002E59C6" w:rsidRPr="00C54A38">
        <w:rPr>
          <w:rFonts w:ascii="Arial" w:hAnsi="Arial" w:cs="Arial"/>
        </w:rPr>
        <w:t xml:space="preserve"> redenen zijn er voor deze </w:t>
      </w:r>
      <w:proofErr w:type="spellStart"/>
      <w:r w:rsidR="00283E4A" w:rsidRPr="00C54A38">
        <w:rPr>
          <w:rFonts w:ascii="Arial" w:hAnsi="Arial" w:cs="Arial"/>
        </w:rPr>
        <w:t>iteresse</w:t>
      </w:r>
      <w:proofErr w:type="spellEnd"/>
      <w:r w:rsidRPr="00C54A38">
        <w:rPr>
          <w:rFonts w:ascii="Arial" w:hAnsi="Arial" w:cs="Arial"/>
        </w:rPr>
        <w:t>?</w:t>
      </w:r>
    </w:p>
    <w:p w14:paraId="5EF19CF9" w14:textId="77777777" w:rsidR="009E1DAB" w:rsidRPr="00C54A38" w:rsidRDefault="009E1DAB" w:rsidP="009E1DAB">
      <w:pPr>
        <w:rPr>
          <w:rFonts w:ascii="Arial" w:hAnsi="Arial" w:cs="Arial"/>
          <w:highlight w:val="yellow"/>
        </w:rPr>
      </w:pPr>
    </w:p>
    <w:p w14:paraId="761FEB0D" w14:textId="77777777" w:rsidR="009E1DAB" w:rsidRPr="00C54A38" w:rsidRDefault="009E1DAB" w:rsidP="009E1DAB">
      <w:pPr>
        <w:rPr>
          <w:rFonts w:ascii="Arial" w:hAnsi="Arial" w:cs="Arial"/>
          <w:i/>
        </w:rPr>
      </w:pPr>
      <w:r w:rsidRPr="00C54A38">
        <w:rPr>
          <w:rFonts w:ascii="Arial" w:hAnsi="Arial" w:cs="Arial"/>
          <w:i/>
        </w:rPr>
        <w:t>Antwoorden</w:t>
      </w:r>
    </w:p>
    <w:p w14:paraId="41894676" w14:textId="7EB74F38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 xml:space="preserve">1. </w:t>
      </w:r>
      <w:r w:rsidR="002E59C6" w:rsidRPr="00C54A38">
        <w:rPr>
          <w:rFonts w:ascii="Arial" w:hAnsi="Arial" w:cs="Arial"/>
        </w:rPr>
        <w:t>Er zijn volledige en onvolledige metamorfoses. De ontwikkeling van meelworm naar meeltor is een volledige</w:t>
      </w:r>
      <w:r w:rsidRPr="00C54A38">
        <w:rPr>
          <w:rFonts w:ascii="Arial" w:hAnsi="Arial" w:cs="Arial"/>
        </w:rPr>
        <w:t xml:space="preserve"> metamorfose. De meeltorren maken een </w:t>
      </w:r>
      <w:r w:rsidR="002E59C6" w:rsidRPr="00C54A38">
        <w:rPr>
          <w:rFonts w:ascii="Arial" w:hAnsi="Arial" w:cs="Arial"/>
        </w:rPr>
        <w:t>popstadium door en ondergaan een gedaanteverwisseling. Bij onvolledige metamorfoses is er sprake van een aantal vervellingen waardoor groei van het insect mogelijk is</w:t>
      </w:r>
      <w:r w:rsidR="007349B7" w:rsidRPr="00C54A38">
        <w:rPr>
          <w:rFonts w:ascii="Arial" w:hAnsi="Arial" w:cs="Arial"/>
        </w:rPr>
        <w:t>.</w:t>
      </w:r>
      <w:r w:rsidR="002E59C6" w:rsidRPr="00C54A38">
        <w:rPr>
          <w:rFonts w:ascii="Arial" w:hAnsi="Arial" w:cs="Arial"/>
        </w:rPr>
        <w:t xml:space="preserve"> </w:t>
      </w:r>
    </w:p>
    <w:p w14:paraId="4A60F6B5" w14:textId="77777777" w:rsidR="002E59C6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>2.</w:t>
      </w:r>
      <w:r w:rsidR="002E59C6" w:rsidRPr="00C54A38">
        <w:rPr>
          <w:rFonts w:ascii="Arial" w:hAnsi="Arial" w:cs="Arial"/>
        </w:rPr>
        <w:t xml:space="preserve"> De in het popstadium zichtbare donkere punten</w:t>
      </w:r>
      <w:r w:rsidRPr="00C54A38">
        <w:rPr>
          <w:rFonts w:ascii="Arial" w:hAnsi="Arial" w:cs="Arial"/>
        </w:rPr>
        <w:t xml:space="preserve"> zijn de openingen van de adembuizen</w:t>
      </w:r>
      <w:r w:rsidR="002E59C6" w:rsidRPr="00C54A38">
        <w:rPr>
          <w:rFonts w:ascii="Arial" w:hAnsi="Arial" w:cs="Arial"/>
        </w:rPr>
        <w:t xml:space="preserve"> </w:t>
      </w:r>
    </w:p>
    <w:p w14:paraId="04E54F6E" w14:textId="2B1364AE" w:rsidR="009E1DAB" w:rsidRPr="00C54A38" w:rsidRDefault="002E59C6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>(</w:t>
      </w:r>
      <w:r w:rsidR="007349B7" w:rsidRPr="00C54A38">
        <w:rPr>
          <w:rFonts w:ascii="Arial" w:hAnsi="Arial" w:cs="Arial"/>
        </w:rPr>
        <w:t>tracheeë</w:t>
      </w:r>
      <w:r w:rsidRPr="00C54A38">
        <w:rPr>
          <w:rFonts w:ascii="Arial" w:hAnsi="Arial" w:cs="Arial"/>
        </w:rPr>
        <w:t>n)</w:t>
      </w:r>
      <w:r w:rsidR="009E1DAB" w:rsidRPr="00C54A38">
        <w:rPr>
          <w:rFonts w:ascii="Arial" w:hAnsi="Arial" w:cs="Arial"/>
        </w:rPr>
        <w:t>.</w:t>
      </w:r>
    </w:p>
    <w:p w14:paraId="6C24E1FC" w14:textId="77777777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>3. In detail noteren.</w:t>
      </w:r>
    </w:p>
    <w:p w14:paraId="5DFE7522" w14:textId="30F150BA" w:rsidR="009E1DAB" w:rsidRPr="00C54A38" w:rsidRDefault="009E1DAB" w:rsidP="009E1DAB">
      <w:pPr>
        <w:rPr>
          <w:rFonts w:ascii="Arial" w:hAnsi="Arial" w:cs="Arial"/>
        </w:rPr>
      </w:pPr>
      <w:r w:rsidRPr="00C54A38">
        <w:rPr>
          <w:rFonts w:ascii="Arial" w:hAnsi="Arial" w:cs="Arial"/>
        </w:rPr>
        <w:t xml:space="preserve">4. Bij insecten is er weinig energieverlies bij de omzetting van </w:t>
      </w:r>
      <w:r w:rsidR="00283E4A" w:rsidRPr="00C54A38">
        <w:rPr>
          <w:rFonts w:ascii="Arial" w:hAnsi="Arial" w:cs="Arial"/>
        </w:rPr>
        <w:t xml:space="preserve">het </w:t>
      </w:r>
      <w:r w:rsidRPr="00C54A38">
        <w:rPr>
          <w:rFonts w:ascii="Arial" w:hAnsi="Arial" w:cs="Arial"/>
        </w:rPr>
        <w:t xml:space="preserve">voedsel (dat de insecten eten) naar het </w:t>
      </w:r>
      <w:r w:rsidR="002E59C6" w:rsidRPr="00C54A38">
        <w:rPr>
          <w:rFonts w:ascii="Arial" w:hAnsi="Arial" w:cs="Arial"/>
        </w:rPr>
        <w:t>‘</w:t>
      </w:r>
      <w:r w:rsidRPr="00C54A38">
        <w:rPr>
          <w:rFonts w:ascii="Arial" w:hAnsi="Arial" w:cs="Arial"/>
        </w:rPr>
        <w:t>insectenvlees</w:t>
      </w:r>
      <w:r w:rsidR="002E59C6" w:rsidRPr="00C54A38">
        <w:rPr>
          <w:rFonts w:ascii="Arial" w:hAnsi="Arial" w:cs="Arial"/>
        </w:rPr>
        <w:t>’, dat mensen eten. Insecten hebben een van de omgeving afhankelijke lichaamstemperatuur</w:t>
      </w:r>
      <w:r w:rsidRPr="00C54A38">
        <w:rPr>
          <w:rFonts w:ascii="Arial" w:hAnsi="Arial" w:cs="Arial"/>
        </w:rPr>
        <w:t xml:space="preserve"> </w:t>
      </w:r>
      <w:r w:rsidR="002E59C6" w:rsidRPr="00C54A38">
        <w:rPr>
          <w:rFonts w:ascii="Arial" w:hAnsi="Arial" w:cs="Arial"/>
        </w:rPr>
        <w:t>en besteden geen energie aan het constant houden van deze temperatuur. Bovendien kunnen ze gevoed worden met restafval</w:t>
      </w:r>
      <w:r w:rsidR="00B03AA4" w:rsidRPr="00C54A38">
        <w:rPr>
          <w:rFonts w:ascii="Arial" w:hAnsi="Arial" w:cs="Arial"/>
        </w:rPr>
        <w:t xml:space="preserve"> en is het kweken van insecten relatief gemakkelijk. </w:t>
      </w:r>
      <w:r w:rsidR="002E59C6" w:rsidRPr="00C54A38">
        <w:rPr>
          <w:rFonts w:ascii="Arial" w:hAnsi="Arial" w:cs="Arial"/>
        </w:rPr>
        <w:t>Het eten van insectenvlees (</w:t>
      </w:r>
      <w:r w:rsidRPr="00C54A38">
        <w:rPr>
          <w:rFonts w:ascii="Arial" w:hAnsi="Arial" w:cs="Arial"/>
        </w:rPr>
        <w:t xml:space="preserve">dat elders op de wereld </w:t>
      </w:r>
      <w:r w:rsidR="002E59C6" w:rsidRPr="00C54A38">
        <w:rPr>
          <w:rFonts w:ascii="Arial" w:hAnsi="Arial" w:cs="Arial"/>
        </w:rPr>
        <w:t xml:space="preserve">overigens </w:t>
      </w:r>
      <w:r w:rsidRPr="00C54A38">
        <w:rPr>
          <w:rFonts w:ascii="Arial" w:hAnsi="Arial" w:cs="Arial"/>
        </w:rPr>
        <w:t>heel normaal is</w:t>
      </w:r>
      <w:r w:rsidR="002E59C6" w:rsidRPr="00C54A38">
        <w:rPr>
          <w:rFonts w:ascii="Arial" w:hAnsi="Arial" w:cs="Arial"/>
        </w:rPr>
        <w:t>) is daarom minder milieubelastend</w:t>
      </w:r>
      <w:r w:rsidRPr="00C54A38">
        <w:rPr>
          <w:rFonts w:ascii="Arial" w:hAnsi="Arial" w:cs="Arial"/>
        </w:rPr>
        <w:t>.</w:t>
      </w:r>
    </w:p>
    <w:sectPr w:rsidR="009E1DAB" w:rsidRPr="00C54A38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DAB"/>
    <w:rsid w:val="0019719F"/>
    <w:rsid w:val="002017D0"/>
    <w:rsid w:val="00283E4A"/>
    <w:rsid w:val="002E59C6"/>
    <w:rsid w:val="004F7DA4"/>
    <w:rsid w:val="007349B7"/>
    <w:rsid w:val="009D1FE6"/>
    <w:rsid w:val="009E1DAB"/>
    <w:rsid w:val="00B03AA4"/>
    <w:rsid w:val="00C5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72FEC"/>
  <w15:docId w15:val="{5B39D00B-9509-4EF9-B851-9FA23CDA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1DA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E1DAB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9E1DAB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9E1DAB"/>
    <w:pPr>
      <w:keepNext/>
      <w:numPr>
        <w:ilvl w:val="2"/>
        <w:numId w:val="1"/>
      </w:numPr>
      <w:ind w:left="1004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9E1DA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9E1DA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9E1DA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9E1DA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9E1DA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9E1DAB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E1D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9E1DAB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9E1D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E1D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9E1D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9E1DAB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9E1DAB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9E1D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9E1DAB"/>
    <w:rPr>
      <w:rFonts w:ascii="Calibri Light" w:eastAsia="Times New Roman" w:hAnsi="Calibri Light" w:cs="Times New Roman"/>
    </w:rPr>
  </w:style>
  <w:style w:type="character" w:styleId="Verwijzingopmerking">
    <w:name w:val="annotation reference"/>
    <w:uiPriority w:val="99"/>
    <w:semiHidden/>
    <w:unhideWhenUsed/>
    <w:rsid w:val="009E1D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1DA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1DAB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1D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DAB"/>
    <w:rPr>
      <w:rFonts w:ascii="Tahoma" w:eastAsia="Times New Roman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A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8</cp:revision>
  <dcterms:created xsi:type="dcterms:W3CDTF">2019-06-18T09:18:00Z</dcterms:created>
  <dcterms:modified xsi:type="dcterms:W3CDTF">2020-06-13T15:12:00Z</dcterms:modified>
</cp:coreProperties>
</file>