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2"/>
      </w:tblGrid>
      <w:tr w:rsidR="002E7FA8" w:rsidRPr="002E7FA8" w:rsidTr="002E7FA8">
        <w:trPr>
          <w:tblCellSpacing w:w="15" w:type="dxa"/>
        </w:trPr>
        <w:tc>
          <w:tcPr>
            <w:tcW w:w="0" w:type="auto"/>
            <w:vAlign w:val="center"/>
            <w:hideMark/>
          </w:tcPr>
          <w:p w:rsidR="002E7FA8" w:rsidRPr="002E7FA8" w:rsidRDefault="002E7FA8" w:rsidP="002E7F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nl-NL"/>
              </w:rPr>
            </w:pPr>
            <w:r w:rsidRPr="002E7FA8">
              <w:rPr>
                <w:rFonts w:ascii="Times New Roman" w:eastAsia="Times New Roman" w:hAnsi="Times New Roman" w:cs="Times New Roman"/>
                <w:b/>
                <w:bCs/>
                <w:kern w:val="36"/>
                <w:sz w:val="48"/>
                <w:szCs w:val="48"/>
                <w:lang w:eastAsia="nl-NL"/>
              </w:rPr>
              <w:t>Experiment des Monats</w:t>
            </w:r>
            <w:r w:rsidRPr="002E7FA8">
              <w:rPr>
                <w:rFonts w:ascii="Times New Roman" w:eastAsia="Times New Roman" w:hAnsi="Times New Roman" w:cs="Times New Roman"/>
                <w:b/>
                <w:bCs/>
                <w:kern w:val="36"/>
                <w:sz w:val="48"/>
                <w:szCs w:val="48"/>
                <w:lang w:eastAsia="nl-NL"/>
              </w:rPr>
              <w:br/>
              <w:t>Mai 2005</w:t>
            </w:r>
          </w:p>
          <w:p w:rsidR="002E7FA8" w:rsidRPr="002E7FA8" w:rsidRDefault="002E7FA8" w:rsidP="002E7FA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nl-NL"/>
              </w:rPr>
            </w:pPr>
            <w:r w:rsidRPr="002E7FA8">
              <w:rPr>
                <w:rFonts w:ascii="Times New Roman" w:eastAsia="Times New Roman" w:hAnsi="Times New Roman" w:cs="Times New Roman"/>
                <w:b/>
                <w:bCs/>
                <w:i/>
                <w:iCs/>
                <w:kern w:val="36"/>
                <w:sz w:val="48"/>
                <w:szCs w:val="48"/>
                <w:lang w:eastAsia="nl-NL"/>
              </w:rPr>
              <w:t>Der Baumannsche Versuch</w:t>
            </w:r>
          </w:p>
        </w:tc>
      </w:tr>
    </w:tbl>
    <w:p w:rsidR="002E7FA8" w:rsidRPr="002E7FA8" w:rsidRDefault="002E7FA8" w:rsidP="002E7FA8">
      <w:pPr>
        <w:spacing w:after="0" w:line="240" w:lineRule="auto"/>
        <w:rPr>
          <w:rFonts w:ascii="Times New Roman" w:eastAsia="Times New Roman" w:hAnsi="Times New Roman" w:cs="Times New Roman"/>
          <w:sz w:val="24"/>
          <w:szCs w:val="24"/>
          <w:lang w:eastAsia="nl-NL"/>
        </w:rPr>
      </w:pP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sz w:val="24"/>
          <w:szCs w:val="24"/>
          <w:lang w:eastAsia="nl-NL"/>
        </w:rPr>
        <w:t xml:space="preserve">Cystein gehört zu den 20 proteinogenen Aminosäuren. Die HS-Gruppe kann leicht oxidiert werden. Aus zwei Cystein-Molekülen entsteht dabei das dimere </w:t>
      </w:r>
      <w:r w:rsidRPr="002E7FA8">
        <w:rPr>
          <w:rFonts w:ascii="Times New Roman" w:eastAsia="Times New Roman" w:hAnsi="Times New Roman" w:cs="Times New Roman"/>
          <w:i/>
          <w:iCs/>
          <w:sz w:val="24"/>
          <w:szCs w:val="24"/>
          <w:lang w:eastAsia="nl-NL"/>
        </w:rPr>
        <w:t>Cystin</w:t>
      </w:r>
      <w:r w:rsidRPr="002E7FA8">
        <w:rPr>
          <w:rFonts w:ascii="Times New Roman" w:eastAsia="Times New Roman" w:hAnsi="Times New Roman" w:cs="Times New Roman"/>
          <w:sz w:val="24"/>
          <w:szCs w:val="24"/>
          <w:lang w:eastAsia="nl-NL"/>
        </w:rPr>
        <w:t>. Die Dimerisierung kann auch zwischen zwei Cystein-Resten in einer Proteinkette erfolgen. Solche Disulfid-Brücken sind von großer Bedeutung bei der Stabilisierung der Tertiärstruktur von Proteinen.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2E7FA8" w:rsidRPr="002E7FA8" w:rsidTr="002E7FA8">
        <w:trPr>
          <w:tblCellSpacing w:w="15" w:type="dxa"/>
        </w:trPr>
        <w:tc>
          <w:tcPr>
            <w:tcW w:w="0" w:type="auto"/>
            <w:vAlign w:val="center"/>
            <w:hideMark/>
          </w:tcPr>
          <w:p w:rsidR="002E7FA8" w:rsidRPr="002E7FA8" w:rsidRDefault="002E7FA8" w:rsidP="002E7FA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2E7FA8" w:rsidRPr="002E7FA8" w:rsidRDefault="002E7FA8" w:rsidP="002E7FA8">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2E7FA8" w:rsidRPr="002E7FA8" w:rsidRDefault="002E7FA8" w:rsidP="002E7FA8">
            <w:pPr>
              <w:spacing w:after="0" w:line="240" w:lineRule="auto"/>
              <w:rPr>
                <w:rFonts w:ascii="Times New Roman" w:eastAsia="Times New Roman" w:hAnsi="Times New Roman" w:cs="Times New Roman"/>
                <w:sz w:val="24"/>
                <w:szCs w:val="24"/>
                <w:lang w:eastAsia="nl-NL"/>
              </w:rPr>
            </w:pPr>
          </w:p>
        </w:tc>
      </w:tr>
    </w:tbl>
    <w:p w:rsidR="002E7FA8" w:rsidRPr="002E7FA8" w:rsidRDefault="00845D77" w:rsidP="002E7FA8">
      <w:pPr>
        <w:spacing w:before="100" w:beforeAutospacing="1" w:after="100" w:afterAutospacing="1" w:line="240" w:lineRule="auto"/>
        <w:rPr>
          <w:rFonts w:ascii="Times New Roman" w:eastAsia="Times New Roman" w:hAnsi="Times New Roman" w:cs="Times New Roman"/>
          <w:sz w:val="24"/>
          <w:szCs w:val="24"/>
          <w:lang w:eastAsia="nl-NL"/>
        </w:rPr>
      </w:pPr>
      <w:hyperlink r:id="rId4" w:history="1">
        <w:r w:rsidR="002E7FA8" w:rsidRPr="002E7FA8">
          <w:rPr>
            <w:rFonts w:ascii="Times New Roman" w:eastAsia="Times New Roman" w:hAnsi="Times New Roman" w:cs="Times New Roman"/>
            <w:b/>
            <w:bCs/>
            <w:color w:val="0000FF"/>
            <w:sz w:val="24"/>
            <w:szCs w:val="24"/>
            <w:u w:val="single"/>
            <w:lang w:eastAsia="nl-NL"/>
          </w:rPr>
          <w:t>Geräte und Chemikalien:</w:t>
        </w:r>
      </w:hyperlink>
      <w:r w:rsidR="002E7FA8" w:rsidRPr="002E7FA8">
        <w:rPr>
          <w:rFonts w:ascii="Times New Roman" w:eastAsia="Times New Roman" w:hAnsi="Times New Roman" w:cs="Times New Roman"/>
          <w:sz w:val="24"/>
          <w:szCs w:val="24"/>
          <w:lang w:eastAsia="nl-NL"/>
        </w:rPr>
        <w:br/>
      </w:r>
      <w:hyperlink r:id="rId5" w:anchor="Cystein" w:history="1">
        <w:r w:rsidR="002E7FA8" w:rsidRPr="002E7FA8">
          <w:rPr>
            <w:rFonts w:ascii="Times New Roman" w:eastAsia="Times New Roman" w:hAnsi="Times New Roman" w:cs="Times New Roman"/>
            <w:color w:val="0000FF"/>
            <w:sz w:val="24"/>
            <w:szCs w:val="24"/>
            <w:u w:val="single"/>
            <w:lang w:eastAsia="nl-NL"/>
          </w:rPr>
          <w:t>Cystein</w:t>
        </w:r>
      </w:hyperlink>
      <w:r w:rsidR="002E7FA8" w:rsidRPr="002E7FA8">
        <w:rPr>
          <w:rFonts w:ascii="Times New Roman" w:eastAsia="Times New Roman" w:hAnsi="Times New Roman" w:cs="Times New Roman"/>
          <w:sz w:val="24"/>
          <w:szCs w:val="24"/>
          <w:lang w:eastAsia="nl-NL"/>
        </w:rPr>
        <w:t xml:space="preserve">, </w:t>
      </w:r>
      <w:hyperlink r:id="rId6" w:anchor="NaHCO3" w:history="1">
        <w:r w:rsidR="002E7FA8" w:rsidRPr="002E7FA8">
          <w:rPr>
            <w:rFonts w:ascii="Times New Roman" w:eastAsia="Times New Roman" w:hAnsi="Times New Roman" w:cs="Times New Roman"/>
            <w:color w:val="0000FF"/>
            <w:sz w:val="24"/>
            <w:szCs w:val="24"/>
            <w:u w:val="single"/>
            <w:lang w:eastAsia="nl-NL"/>
          </w:rPr>
          <w:t>Natriumhydrogencarbonat</w:t>
        </w:r>
      </w:hyperlink>
      <w:r w:rsidR="002E7FA8" w:rsidRPr="002E7FA8">
        <w:rPr>
          <w:rFonts w:ascii="Times New Roman" w:eastAsia="Times New Roman" w:hAnsi="Times New Roman" w:cs="Times New Roman"/>
          <w:sz w:val="24"/>
          <w:szCs w:val="24"/>
          <w:lang w:eastAsia="nl-NL"/>
        </w:rPr>
        <w:t xml:space="preserve">, </w:t>
      </w:r>
      <w:hyperlink r:id="rId7" w:anchor="FeCl3" w:history="1">
        <w:r w:rsidR="002E7FA8" w:rsidRPr="002E7FA8">
          <w:rPr>
            <w:rFonts w:ascii="Times New Roman" w:eastAsia="Times New Roman" w:hAnsi="Times New Roman" w:cs="Times New Roman"/>
            <w:color w:val="0000FF"/>
            <w:sz w:val="24"/>
            <w:szCs w:val="24"/>
            <w:u w:val="single"/>
            <w:lang w:eastAsia="nl-NL"/>
          </w:rPr>
          <w:t>Eisen(III)chlorid</w:t>
        </w:r>
      </w:hyperlink>
      <w:r w:rsidR="002E7FA8" w:rsidRPr="002E7FA8">
        <w:rPr>
          <w:rFonts w:ascii="Times New Roman" w:eastAsia="Times New Roman" w:hAnsi="Times New Roman" w:cs="Times New Roman"/>
          <w:sz w:val="24"/>
          <w:szCs w:val="24"/>
          <w:lang w:eastAsia="nl-NL"/>
        </w:rPr>
        <w:br/>
        <w:t>Erlenmeyerkolben mit Stopfen.</w:t>
      </w: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b/>
          <w:bCs/>
          <w:sz w:val="24"/>
          <w:szCs w:val="24"/>
          <w:lang w:eastAsia="nl-NL"/>
        </w:rPr>
        <w:t>Durchführung:</w:t>
      </w:r>
      <w:r w:rsidRPr="002E7FA8">
        <w:rPr>
          <w:rFonts w:ascii="Times New Roman" w:eastAsia="Times New Roman" w:hAnsi="Times New Roman" w:cs="Times New Roman"/>
          <w:sz w:val="24"/>
          <w:szCs w:val="24"/>
          <w:lang w:eastAsia="nl-NL"/>
        </w:rPr>
        <w:br/>
        <w:t>2,1 g NaHCO</w:t>
      </w:r>
      <w:r w:rsidRPr="002E7FA8">
        <w:rPr>
          <w:rFonts w:ascii="Times New Roman" w:eastAsia="Times New Roman" w:hAnsi="Times New Roman" w:cs="Times New Roman"/>
          <w:sz w:val="24"/>
          <w:szCs w:val="24"/>
          <w:vertAlign w:val="subscript"/>
          <w:lang w:eastAsia="nl-NL"/>
        </w:rPr>
        <w:t>3</w:t>
      </w:r>
      <w:r w:rsidRPr="002E7FA8">
        <w:rPr>
          <w:rFonts w:ascii="Times New Roman" w:eastAsia="Times New Roman" w:hAnsi="Times New Roman" w:cs="Times New Roman"/>
          <w:sz w:val="24"/>
          <w:szCs w:val="24"/>
          <w:lang w:eastAsia="nl-NL"/>
        </w:rPr>
        <w:t xml:space="preserve"> in 50 ml Wasser lösen. 1 g Cystein zugeben. Sobald das Cystein gelöst ist, FeCl</w:t>
      </w:r>
      <w:r w:rsidRPr="002E7FA8">
        <w:rPr>
          <w:rFonts w:ascii="Times New Roman" w:eastAsia="Times New Roman" w:hAnsi="Times New Roman" w:cs="Times New Roman"/>
          <w:sz w:val="24"/>
          <w:szCs w:val="24"/>
          <w:vertAlign w:val="subscript"/>
          <w:lang w:eastAsia="nl-NL"/>
        </w:rPr>
        <w:t>3</w:t>
      </w:r>
      <w:r w:rsidRPr="002E7FA8">
        <w:rPr>
          <w:rFonts w:ascii="Times New Roman" w:eastAsia="Times New Roman" w:hAnsi="Times New Roman" w:cs="Times New Roman"/>
          <w:sz w:val="24"/>
          <w:szCs w:val="24"/>
          <w:lang w:eastAsia="nl-NL"/>
        </w:rPr>
        <w:t xml:space="preserve">-Lösung zutropfen, bis eine intensive violett-Färbung vorliegt. Den Kolben mit einem Stopfen verschließen. Nach kurzer Zeit entfärbt sich die Lösung. Beim Schütteln des Kolbens (evtl. Stopfen öffnen), erscheint die violette Färbung wieder und entfärbt sich erneut. Der Vorgang läßt sich mehrfach wiederholen. Nach einiger Zeit bildet sich ein weißer Niederschlag aus Cystin. </w:t>
      </w: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b/>
          <w:bCs/>
          <w:sz w:val="24"/>
          <w:szCs w:val="24"/>
          <w:lang w:eastAsia="nl-NL"/>
        </w:rPr>
        <w:t>Erklärung:</w:t>
      </w:r>
      <w:r w:rsidRPr="002E7FA8">
        <w:rPr>
          <w:rFonts w:ascii="Times New Roman" w:eastAsia="Times New Roman" w:hAnsi="Times New Roman" w:cs="Times New Roman"/>
          <w:sz w:val="24"/>
          <w:szCs w:val="24"/>
          <w:lang w:eastAsia="nl-NL"/>
        </w:rPr>
        <w:br/>
        <w:t>Die SH-Gruppe des Cysteins wird durch Fe</w:t>
      </w:r>
      <w:r w:rsidRPr="002E7FA8">
        <w:rPr>
          <w:rFonts w:ascii="Times New Roman" w:eastAsia="Times New Roman" w:hAnsi="Times New Roman" w:cs="Times New Roman"/>
          <w:sz w:val="24"/>
          <w:szCs w:val="24"/>
          <w:vertAlign w:val="superscript"/>
          <w:lang w:eastAsia="nl-NL"/>
        </w:rPr>
        <w:t>3+</w:t>
      </w:r>
      <w:r w:rsidRPr="002E7FA8">
        <w:rPr>
          <w:rFonts w:ascii="Times New Roman" w:eastAsia="Times New Roman" w:hAnsi="Times New Roman" w:cs="Times New Roman"/>
          <w:sz w:val="24"/>
          <w:szCs w:val="24"/>
          <w:lang w:eastAsia="nl-NL"/>
        </w:rPr>
        <w:t>-Ionen oxidiert. Es entstehen dabei Cystin und Fe</w:t>
      </w:r>
      <w:r w:rsidRPr="002E7FA8">
        <w:rPr>
          <w:rFonts w:ascii="Times New Roman" w:eastAsia="Times New Roman" w:hAnsi="Times New Roman" w:cs="Times New Roman"/>
          <w:sz w:val="24"/>
          <w:szCs w:val="24"/>
          <w:vertAlign w:val="superscript"/>
          <w:lang w:eastAsia="nl-NL"/>
        </w:rPr>
        <w:t>2+</w:t>
      </w:r>
      <w:r w:rsidRPr="002E7FA8">
        <w:rPr>
          <w:rFonts w:ascii="Times New Roman" w:eastAsia="Times New Roman" w:hAnsi="Times New Roman" w:cs="Times New Roman"/>
          <w:sz w:val="24"/>
          <w:szCs w:val="24"/>
          <w:lang w:eastAsia="nl-NL"/>
        </w:rPr>
        <w:t>-Ionen. Cystein bildet mit Fe(III)-Ionen einen violetten Komplex; der Fe(II)-Cystein-Komplex ist farblos. Fe(II) kann durch Luftsauerstoff wieder zu Fe(III) oxidiert werden. Die violette Farbe kehrt zurück. Cystin kann keinen Eisenkomplex bilden; ist alles Cystein zu Cystin oxidiert, kommt die Reaktion zum Erliegen.</w:t>
      </w:r>
    </w:p>
    <w:p w:rsidR="002E7FA8" w:rsidRPr="002E7FA8" w:rsidRDefault="002E7FA8" w:rsidP="002E7FA8">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E7FA8">
        <w:rPr>
          <w:rFonts w:ascii="Times New Roman" w:eastAsia="Times New Roman" w:hAnsi="Times New Roman" w:cs="Times New Roman"/>
          <w:sz w:val="24"/>
          <w:szCs w:val="24"/>
          <w:lang w:eastAsia="nl-NL"/>
        </w:rPr>
        <w:t>2 Fe</w:t>
      </w:r>
      <w:r w:rsidRPr="002E7FA8">
        <w:rPr>
          <w:rFonts w:ascii="Times New Roman" w:eastAsia="Times New Roman" w:hAnsi="Times New Roman" w:cs="Times New Roman"/>
          <w:sz w:val="24"/>
          <w:szCs w:val="24"/>
          <w:vertAlign w:val="superscript"/>
          <w:lang w:eastAsia="nl-NL"/>
        </w:rPr>
        <w:t>3+</w:t>
      </w:r>
      <w:r w:rsidRPr="002E7FA8">
        <w:rPr>
          <w:rFonts w:ascii="Times New Roman" w:eastAsia="Times New Roman" w:hAnsi="Times New Roman" w:cs="Times New Roman"/>
          <w:sz w:val="24"/>
          <w:szCs w:val="24"/>
          <w:lang w:eastAsia="nl-NL"/>
        </w:rPr>
        <w:t xml:space="preserve"> + 2 Cys-SH 2 Fe</w:t>
      </w:r>
      <w:r w:rsidRPr="002E7FA8">
        <w:rPr>
          <w:rFonts w:ascii="Times New Roman" w:eastAsia="Times New Roman" w:hAnsi="Times New Roman" w:cs="Times New Roman"/>
          <w:sz w:val="24"/>
          <w:szCs w:val="24"/>
          <w:vertAlign w:val="superscript"/>
          <w:lang w:eastAsia="nl-NL"/>
        </w:rPr>
        <w:t>2+</w:t>
      </w:r>
      <w:r w:rsidRPr="002E7FA8">
        <w:rPr>
          <w:rFonts w:ascii="Times New Roman" w:eastAsia="Times New Roman" w:hAnsi="Times New Roman" w:cs="Times New Roman"/>
          <w:sz w:val="24"/>
          <w:szCs w:val="24"/>
          <w:lang w:eastAsia="nl-NL"/>
        </w:rPr>
        <w:t xml:space="preserve"> + Cys-S-S-Cys + 2 H</w:t>
      </w:r>
      <w:r w:rsidRPr="002E7FA8">
        <w:rPr>
          <w:rFonts w:ascii="Times New Roman" w:eastAsia="Times New Roman" w:hAnsi="Times New Roman" w:cs="Times New Roman"/>
          <w:sz w:val="24"/>
          <w:szCs w:val="24"/>
          <w:vertAlign w:val="superscript"/>
          <w:lang w:eastAsia="nl-NL"/>
        </w:rPr>
        <w:t>+</w:t>
      </w:r>
      <w:r w:rsidRPr="002E7FA8">
        <w:rPr>
          <w:rFonts w:ascii="Times New Roman" w:eastAsia="Times New Roman" w:hAnsi="Times New Roman" w:cs="Times New Roman"/>
          <w:sz w:val="24"/>
          <w:szCs w:val="24"/>
          <w:lang w:eastAsia="nl-NL"/>
        </w:rPr>
        <w:br/>
        <w:t>2 Fe</w:t>
      </w:r>
      <w:r w:rsidRPr="002E7FA8">
        <w:rPr>
          <w:rFonts w:ascii="Times New Roman" w:eastAsia="Times New Roman" w:hAnsi="Times New Roman" w:cs="Times New Roman"/>
          <w:sz w:val="24"/>
          <w:szCs w:val="24"/>
          <w:vertAlign w:val="superscript"/>
          <w:lang w:eastAsia="nl-NL"/>
        </w:rPr>
        <w:t>2+</w:t>
      </w:r>
      <w:r w:rsidRPr="002E7FA8">
        <w:rPr>
          <w:rFonts w:ascii="Times New Roman" w:eastAsia="Times New Roman" w:hAnsi="Times New Roman" w:cs="Times New Roman"/>
          <w:sz w:val="24"/>
          <w:szCs w:val="24"/>
          <w:lang w:eastAsia="nl-NL"/>
        </w:rPr>
        <w:t xml:space="preserve"> + ½ O</w:t>
      </w:r>
      <w:r w:rsidRPr="002E7FA8">
        <w:rPr>
          <w:rFonts w:ascii="Times New Roman" w:eastAsia="Times New Roman" w:hAnsi="Times New Roman" w:cs="Times New Roman"/>
          <w:sz w:val="24"/>
          <w:szCs w:val="24"/>
          <w:vertAlign w:val="subscript"/>
          <w:lang w:eastAsia="nl-NL"/>
        </w:rPr>
        <w:t>2</w:t>
      </w:r>
      <w:r w:rsidRPr="002E7FA8">
        <w:rPr>
          <w:rFonts w:ascii="Times New Roman" w:eastAsia="Times New Roman" w:hAnsi="Times New Roman" w:cs="Times New Roman"/>
          <w:sz w:val="24"/>
          <w:szCs w:val="24"/>
          <w:lang w:eastAsia="nl-NL"/>
        </w:rPr>
        <w:t xml:space="preserve"> + 2 H</w:t>
      </w:r>
      <w:r w:rsidRPr="002E7FA8">
        <w:rPr>
          <w:rFonts w:ascii="Times New Roman" w:eastAsia="Times New Roman" w:hAnsi="Times New Roman" w:cs="Times New Roman"/>
          <w:sz w:val="24"/>
          <w:szCs w:val="24"/>
          <w:vertAlign w:val="superscript"/>
          <w:lang w:eastAsia="nl-NL"/>
        </w:rPr>
        <w:t>+</w:t>
      </w:r>
      <w:r w:rsidRPr="002E7FA8">
        <w:rPr>
          <w:rFonts w:ascii="Times New Roman" w:eastAsia="Times New Roman" w:hAnsi="Times New Roman" w:cs="Times New Roman"/>
          <w:sz w:val="24"/>
          <w:szCs w:val="24"/>
          <w:lang w:eastAsia="nl-NL"/>
        </w:rPr>
        <w:t xml:space="preserve"> 2 Fe</w:t>
      </w:r>
      <w:r w:rsidRPr="002E7FA8">
        <w:rPr>
          <w:rFonts w:ascii="Times New Roman" w:eastAsia="Times New Roman" w:hAnsi="Times New Roman" w:cs="Times New Roman"/>
          <w:sz w:val="24"/>
          <w:szCs w:val="24"/>
          <w:vertAlign w:val="superscript"/>
          <w:lang w:eastAsia="nl-NL"/>
        </w:rPr>
        <w:t>3+</w:t>
      </w:r>
      <w:r w:rsidRPr="002E7FA8">
        <w:rPr>
          <w:rFonts w:ascii="Times New Roman" w:eastAsia="Times New Roman" w:hAnsi="Times New Roman" w:cs="Times New Roman"/>
          <w:sz w:val="24"/>
          <w:szCs w:val="24"/>
          <w:lang w:eastAsia="nl-NL"/>
        </w:rPr>
        <w:t xml:space="preserve"> + H</w:t>
      </w:r>
      <w:r w:rsidRPr="002E7FA8">
        <w:rPr>
          <w:rFonts w:ascii="Times New Roman" w:eastAsia="Times New Roman" w:hAnsi="Times New Roman" w:cs="Times New Roman"/>
          <w:sz w:val="24"/>
          <w:szCs w:val="24"/>
          <w:vertAlign w:val="subscript"/>
          <w:lang w:eastAsia="nl-NL"/>
        </w:rPr>
        <w:t>2</w:t>
      </w:r>
      <w:r w:rsidRPr="002E7FA8">
        <w:rPr>
          <w:rFonts w:ascii="Times New Roman" w:eastAsia="Times New Roman" w:hAnsi="Times New Roman" w:cs="Times New Roman"/>
          <w:sz w:val="24"/>
          <w:szCs w:val="24"/>
          <w:lang w:eastAsia="nl-NL"/>
        </w:rPr>
        <w:t>O</w:t>
      </w: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sz w:val="24"/>
          <w:szCs w:val="24"/>
          <w:lang w:eastAsia="nl-NL"/>
        </w:rPr>
        <w:t xml:space="preserve">Diese Reaktion wird auch im Organismus als Redox-System genutzt. Das Tripeptid </w:t>
      </w:r>
      <w:r w:rsidRPr="002E7FA8">
        <w:rPr>
          <w:rFonts w:ascii="Times New Roman" w:eastAsia="Times New Roman" w:hAnsi="Times New Roman" w:cs="Times New Roman"/>
          <w:i/>
          <w:iCs/>
          <w:sz w:val="24"/>
          <w:szCs w:val="24"/>
          <w:lang w:eastAsia="nl-NL"/>
        </w:rPr>
        <w:t>Glutathion</w:t>
      </w:r>
      <w:r w:rsidRPr="002E7FA8">
        <w:rPr>
          <w:rFonts w:ascii="Times New Roman" w:eastAsia="Times New Roman" w:hAnsi="Times New Roman" w:cs="Times New Roman"/>
          <w:sz w:val="24"/>
          <w:szCs w:val="24"/>
          <w:lang w:eastAsia="nl-NL"/>
        </w:rPr>
        <w:t xml:space="preserve"> dient in den Erythrozyten zur Reduktion von Methämoglobin (enthält Fe(III)-Ionen in einem Häm-System) zu Hämoglobin (mit Fe(II)-Häm-Komplexen). Glutathion besteht aus je einem Molekül Glutamat, Cystein und Glycin, wobei zwischen Glutamat und Cystein eine γ-Peptid-Bindung vorliegt, d.h. die Carboxylgruppe der Seitenkette ist an Cystein gebunden.</w:t>
      </w:r>
    </w:p>
    <w:p w:rsidR="002E7FA8" w:rsidRPr="002E7FA8" w:rsidRDefault="002E7FA8" w:rsidP="002E7FA8">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sz w:val="24"/>
          <w:szCs w:val="24"/>
          <w:lang w:eastAsia="nl-NL"/>
        </w:rPr>
        <w:t>Bei der Anlagerung von O</w:t>
      </w:r>
      <w:r w:rsidRPr="002E7FA8">
        <w:rPr>
          <w:rFonts w:ascii="Times New Roman" w:eastAsia="Times New Roman" w:hAnsi="Times New Roman" w:cs="Times New Roman"/>
          <w:sz w:val="24"/>
          <w:szCs w:val="24"/>
          <w:vertAlign w:val="subscript"/>
          <w:lang w:eastAsia="nl-NL"/>
        </w:rPr>
        <w:t>2</w:t>
      </w:r>
      <w:r w:rsidRPr="002E7FA8">
        <w:rPr>
          <w:rFonts w:ascii="Times New Roman" w:eastAsia="Times New Roman" w:hAnsi="Times New Roman" w:cs="Times New Roman"/>
          <w:sz w:val="24"/>
          <w:szCs w:val="24"/>
          <w:lang w:eastAsia="nl-NL"/>
        </w:rPr>
        <w:t xml:space="preserve"> an die Fe(II)-Häm-Komplexe des Hämoglobins wird eine koordinative Bindung ausgebildet (es entsteht ein O</w:t>
      </w:r>
      <w:r w:rsidRPr="002E7FA8">
        <w:rPr>
          <w:rFonts w:ascii="Times New Roman" w:eastAsia="Times New Roman" w:hAnsi="Times New Roman" w:cs="Times New Roman"/>
          <w:sz w:val="24"/>
          <w:szCs w:val="24"/>
          <w:vertAlign w:val="subscript"/>
          <w:lang w:eastAsia="nl-NL"/>
        </w:rPr>
        <w:t>2</w:t>
      </w:r>
      <w:r w:rsidRPr="002E7FA8">
        <w:rPr>
          <w:rFonts w:ascii="Times New Roman" w:eastAsia="Times New Roman" w:hAnsi="Times New Roman" w:cs="Times New Roman"/>
          <w:sz w:val="24"/>
          <w:szCs w:val="24"/>
          <w:lang w:eastAsia="nl-NL"/>
        </w:rPr>
        <w:t xml:space="preserve">-Eisen-Komplex), Fe(II) wird dabei nicht oxidiert. In einzelnen Fällen kann es doch zu einer Oxidation kommen, es entsteht dann </w:t>
      </w:r>
      <w:r w:rsidRPr="002E7FA8">
        <w:rPr>
          <w:rFonts w:ascii="Times New Roman" w:eastAsia="Times New Roman" w:hAnsi="Times New Roman" w:cs="Times New Roman"/>
          <w:sz w:val="24"/>
          <w:szCs w:val="24"/>
          <w:lang w:eastAsia="nl-NL"/>
        </w:rPr>
        <w:lastRenderedPageBreak/>
        <w:t>Methämoglobin. Dieses kann keinen Sauerstoff transportieren und muß daher - durch Glutathion - wieder reduziert werden.</w:t>
      </w:r>
    </w:p>
    <w:p w:rsidR="002E7FA8" w:rsidRPr="002E7FA8" w:rsidRDefault="00845D77" w:rsidP="002E7FA8">
      <w:pPr>
        <w:spacing w:before="100" w:beforeAutospacing="1" w:after="100" w:afterAutospacing="1" w:line="240" w:lineRule="auto"/>
        <w:rPr>
          <w:rFonts w:ascii="Times New Roman" w:eastAsia="Times New Roman" w:hAnsi="Times New Roman" w:cs="Times New Roman"/>
          <w:sz w:val="24"/>
          <w:szCs w:val="24"/>
          <w:lang w:eastAsia="nl-NL"/>
        </w:rPr>
      </w:pPr>
      <w:hyperlink r:id="rId8" w:history="1">
        <w:r w:rsidR="002E7FA8" w:rsidRPr="002E7FA8">
          <w:rPr>
            <w:rFonts w:ascii="Times New Roman" w:eastAsia="Times New Roman" w:hAnsi="Times New Roman" w:cs="Times New Roman"/>
            <w:b/>
            <w:bCs/>
            <w:color w:val="0000FF"/>
            <w:sz w:val="24"/>
            <w:szCs w:val="24"/>
            <w:u w:val="single"/>
            <w:lang w:eastAsia="nl-NL"/>
          </w:rPr>
          <w:t>Gefahren:</w:t>
        </w:r>
      </w:hyperlink>
      <w:r w:rsidR="002E7FA8" w:rsidRPr="002E7FA8">
        <w:rPr>
          <w:rFonts w:ascii="Times New Roman" w:eastAsia="Times New Roman" w:hAnsi="Times New Roman" w:cs="Times New Roman"/>
          <w:sz w:val="24"/>
          <w:szCs w:val="24"/>
          <w:lang w:eastAsia="nl-NL"/>
        </w:rPr>
        <w:t xml:space="preserve"> </w:t>
      </w:r>
      <w:r w:rsidR="002E7FA8" w:rsidRPr="002E7FA8">
        <w:rPr>
          <w:rFonts w:ascii="Times New Roman" w:eastAsia="Times New Roman" w:hAnsi="Times New Roman" w:cs="Times New Roman"/>
          <w:sz w:val="24"/>
          <w:szCs w:val="24"/>
          <w:lang w:eastAsia="nl-NL"/>
        </w:rPr>
        <w:br/>
        <w:t>Eisen(III)chlorid ist ätzend, Natriumhydrogencarbonat reizend.</w:t>
      </w:r>
    </w:p>
    <w:p w:rsidR="002E7FA8" w:rsidRPr="002E7FA8" w:rsidRDefault="002E7FA8" w:rsidP="002E7FA8">
      <w:pPr>
        <w:spacing w:before="100" w:beforeAutospacing="1" w:after="100" w:afterAutospacing="1" w:line="240" w:lineRule="auto"/>
        <w:rPr>
          <w:rFonts w:ascii="Times New Roman" w:eastAsia="Times New Roman" w:hAnsi="Times New Roman" w:cs="Times New Roman"/>
          <w:sz w:val="24"/>
          <w:szCs w:val="24"/>
          <w:lang w:eastAsia="nl-NL"/>
        </w:rPr>
      </w:pPr>
      <w:r w:rsidRPr="002E7FA8">
        <w:rPr>
          <w:rFonts w:ascii="Times New Roman" w:eastAsia="Times New Roman" w:hAnsi="Times New Roman" w:cs="Times New Roman"/>
          <w:b/>
          <w:bCs/>
          <w:sz w:val="24"/>
          <w:szCs w:val="24"/>
          <w:lang w:eastAsia="nl-NL"/>
        </w:rPr>
        <w:t>Entsorgung:</w:t>
      </w:r>
      <w:r w:rsidRPr="002E7FA8">
        <w:rPr>
          <w:rFonts w:ascii="Times New Roman" w:eastAsia="Times New Roman" w:hAnsi="Times New Roman" w:cs="Times New Roman"/>
          <w:sz w:val="24"/>
          <w:szCs w:val="24"/>
          <w:lang w:eastAsia="nl-NL"/>
        </w:rPr>
        <w:br/>
        <w:t>Die Lösungen können zum Abwasser gegeben werden.</w:t>
      </w:r>
    </w:p>
    <w:p w:rsidR="002E7FA8" w:rsidRPr="002E7FA8" w:rsidRDefault="00845D77" w:rsidP="002E7FA8">
      <w:pPr>
        <w:spacing w:before="100" w:beforeAutospacing="1" w:after="100" w:afterAutospacing="1" w:line="240" w:lineRule="auto"/>
        <w:rPr>
          <w:rFonts w:ascii="Times New Roman" w:eastAsia="Times New Roman" w:hAnsi="Times New Roman" w:cs="Times New Roman"/>
          <w:sz w:val="24"/>
          <w:szCs w:val="24"/>
          <w:lang w:eastAsia="nl-NL"/>
        </w:rPr>
      </w:pPr>
      <w:hyperlink r:id="rId9" w:history="1">
        <w:r w:rsidR="002E7FA8" w:rsidRPr="002E7FA8">
          <w:rPr>
            <w:rFonts w:ascii="Times New Roman" w:eastAsia="Times New Roman" w:hAnsi="Times New Roman" w:cs="Times New Roman"/>
            <w:b/>
            <w:bCs/>
            <w:color w:val="0000FF"/>
            <w:sz w:val="24"/>
            <w:szCs w:val="24"/>
            <w:u w:val="single"/>
            <w:lang w:eastAsia="nl-NL"/>
          </w:rPr>
          <w:t>Literatur &amp; Links:</w:t>
        </w:r>
      </w:hyperlink>
      <w:r w:rsidR="002E7FA8" w:rsidRPr="002E7FA8">
        <w:rPr>
          <w:rFonts w:ascii="Times New Roman" w:eastAsia="Times New Roman" w:hAnsi="Times New Roman" w:cs="Times New Roman"/>
          <w:sz w:val="24"/>
          <w:szCs w:val="24"/>
          <w:lang w:eastAsia="nl-NL"/>
        </w:rPr>
        <w:t xml:space="preserve"> </w:t>
      </w:r>
      <w:r w:rsidR="002E7FA8" w:rsidRPr="002E7FA8">
        <w:rPr>
          <w:rFonts w:ascii="Times New Roman" w:eastAsia="Times New Roman" w:hAnsi="Times New Roman" w:cs="Times New Roman"/>
          <w:sz w:val="24"/>
          <w:szCs w:val="24"/>
          <w:lang w:eastAsia="nl-NL"/>
        </w:rPr>
        <w:br/>
      </w:r>
      <w:hyperlink r:id="rId10" w:anchor="Brandl" w:history="1">
        <w:r w:rsidR="002E7FA8" w:rsidRPr="002E7FA8">
          <w:rPr>
            <w:rFonts w:ascii="Times New Roman" w:eastAsia="Times New Roman" w:hAnsi="Times New Roman" w:cs="Times New Roman"/>
            <w:color w:val="0000FF"/>
            <w:sz w:val="24"/>
            <w:szCs w:val="24"/>
            <w:u w:val="single"/>
            <w:lang w:eastAsia="nl-NL"/>
          </w:rPr>
          <w:t>H. Brandl: "Trickkiste Chemie"</w:t>
        </w:r>
      </w:hyperlink>
      <w:r w:rsidR="002E7FA8" w:rsidRPr="002E7FA8">
        <w:rPr>
          <w:rFonts w:ascii="Times New Roman" w:eastAsia="Times New Roman" w:hAnsi="Times New Roman" w:cs="Times New Roman"/>
          <w:sz w:val="24"/>
          <w:szCs w:val="24"/>
          <w:lang w:eastAsia="nl-NL"/>
        </w:rPr>
        <w:t xml:space="preserve"> - S. 110-112</w:t>
      </w:r>
      <w:r w:rsidR="002E7FA8" w:rsidRPr="002E7FA8">
        <w:rPr>
          <w:rFonts w:ascii="Times New Roman" w:eastAsia="Times New Roman" w:hAnsi="Times New Roman" w:cs="Times New Roman"/>
          <w:sz w:val="24"/>
          <w:szCs w:val="24"/>
          <w:lang w:eastAsia="nl-NL"/>
        </w:rPr>
        <w:br/>
        <w:t xml:space="preserve">Chemie für Mediziner: </w:t>
      </w:r>
      <w:hyperlink r:id="rId11" w:history="1">
        <w:r w:rsidR="002E7FA8" w:rsidRPr="002E7FA8">
          <w:rPr>
            <w:rFonts w:ascii="Times New Roman" w:eastAsia="Times New Roman" w:hAnsi="Times New Roman" w:cs="Times New Roman"/>
            <w:color w:val="0000FF"/>
            <w:sz w:val="24"/>
            <w:szCs w:val="24"/>
            <w:u w:val="single"/>
            <w:lang w:eastAsia="nl-NL"/>
          </w:rPr>
          <w:t>Aminosäuren &amp; Proteine</w:t>
        </w:r>
      </w:hyperlink>
      <w:r w:rsidR="002E7FA8" w:rsidRPr="002E7FA8">
        <w:rPr>
          <w:rFonts w:ascii="Times New Roman" w:eastAsia="Times New Roman" w:hAnsi="Times New Roman" w:cs="Times New Roman"/>
          <w:sz w:val="24"/>
          <w:szCs w:val="24"/>
          <w:lang w:eastAsia="nl-NL"/>
        </w:rPr>
        <w:t xml:space="preserve"> </w:t>
      </w:r>
    </w:p>
    <w:p w:rsidR="002E7FA8" w:rsidRPr="002E7FA8" w:rsidRDefault="00845D77" w:rsidP="002E7FA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v:rect id="_x0000_i1025" style="width:0;height:1.5pt" o:hralign="center" o:hrstd="t" o:hr="t" fillcolor="#a0a0a0" stroked="f"/>
        </w:pict>
      </w:r>
    </w:p>
    <w:p w:rsidR="002E7FA8" w:rsidRPr="002E7FA8" w:rsidRDefault="00845D77" w:rsidP="002E7FA8">
      <w:pPr>
        <w:spacing w:before="100" w:beforeAutospacing="1" w:after="100" w:afterAutospacing="1" w:line="240" w:lineRule="auto"/>
        <w:rPr>
          <w:rFonts w:ascii="Times New Roman" w:eastAsia="Times New Roman" w:hAnsi="Times New Roman" w:cs="Times New Roman"/>
          <w:sz w:val="24"/>
          <w:szCs w:val="24"/>
          <w:lang w:eastAsia="nl-NL"/>
        </w:rPr>
      </w:pPr>
      <w:hyperlink r:id="rId12" w:history="1">
        <w:r w:rsidR="002E7FA8" w:rsidRPr="002E7FA8">
          <w:rPr>
            <w:rFonts w:ascii="Times New Roman" w:eastAsia="Times New Roman" w:hAnsi="Times New Roman" w:cs="Times New Roman"/>
            <w:color w:val="0000FF"/>
            <w:sz w:val="24"/>
            <w:szCs w:val="24"/>
            <w:u w:val="single"/>
            <w:lang w:eastAsia="nl-NL"/>
          </w:rPr>
          <w:t xml:space="preserve">April 2005: </w:t>
        </w:r>
        <w:r w:rsidR="002E7FA8" w:rsidRPr="002E7FA8">
          <w:rPr>
            <w:rFonts w:ascii="Times New Roman" w:eastAsia="Times New Roman" w:hAnsi="Times New Roman" w:cs="Times New Roman"/>
            <w:i/>
            <w:iCs/>
            <w:color w:val="0000FF"/>
            <w:sz w:val="24"/>
            <w:szCs w:val="24"/>
            <w:u w:val="single"/>
            <w:lang w:eastAsia="nl-NL"/>
          </w:rPr>
          <w:t>Reduktion von Permanganat</w:t>
        </w:r>
      </w:hyperlink>
      <w:r w:rsidR="002E7FA8" w:rsidRPr="002E7FA8">
        <w:rPr>
          <w:rFonts w:ascii="Times New Roman" w:eastAsia="Times New Roman" w:hAnsi="Times New Roman" w:cs="Times New Roman"/>
          <w:sz w:val="24"/>
          <w:szCs w:val="24"/>
          <w:lang w:eastAsia="nl-NL"/>
        </w:rPr>
        <w:t xml:space="preserve"> </w:t>
      </w:r>
    </w:p>
    <w:p w:rsidR="002E7FA8" w:rsidRPr="002E7FA8" w:rsidRDefault="00845D77" w:rsidP="002E7FA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hyperlink r:id="rId13" w:history="1">
        <w:r w:rsidR="002E7FA8" w:rsidRPr="002E7FA8">
          <w:rPr>
            <w:rFonts w:ascii="Times New Roman" w:eastAsia="Times New Roman" w:hAnsi="Times New Roman" w:cs="Times New Roman"/>
            <w:b/>
            <w:bCs/>
            <w:color w:val="0000FF"/>
            <w:sz w:val="27"/>
            <w:szCs w:val="27"/>
            <w:u w:val="single"/>
            <w:lang w:eastAsia="nl-NL"/>
          </w:rPr>
          <w:t>Archiv</w:t>
        </w:r>
      </w:hyperlink>
    </w:p>
    <w:bookmarkStart w:id="0" w:name="_GoBack"/>
    <w:p w:rsidR="002E7FA8" w:rsidRPr="002E7FA8" w:rsidRDefault="00845D77" w:rsidP="002E7FA8">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fldChar w:fldCharType="begin"/>
      </w:r>
      <w:r>
        <w:instrText xml:space="preserve"> HYPERLINK "http://www.experimente.axel-schunk.de/register.html</w:instrText>
      </w:r>
      <w:r>
        <w:instrText xml:space="preserve">" </w:instrText>
      </w:r>
      <w:r>
        <w:fldChar w:fldCharType="separate"/>
      </w:r>
      <w:r w:rsidR="002E7FA8" w:rsidRPr="002E7FA8">
        <w:rPr>
          <w:rFonts w:ascii="Times New Roman" w:eastAsia="Times New Roman" w:hAnsi="Times New Roman" w:cs="Times New Roman"/>
          <w:b/>
          <w:bCs/>
          <w:color w:val="0000FF"/>
          <w:sz w:val="27"/>
          <w:szCs w:val="27"/>
          <w:u w:val="single"/>
          <w:lang w:eastAsia="nl-NL"/>
        </w:rPr>
        <w:t>Register</w:t>
      </w:r>
      <w:r>
        <w:rPr>
          <w:rFonts w:ascii="Times New Roman" w:eastAsia="Times New Roman" w:hAnsi="Times New Roman" w:cs="Times New Roman"/>
          <w:b/>
          <w:bCs/>
          <w:color w:val="0000FF"/>
          <w:sz w:val="27"/>
          <w:szCs w:val="27"/>
          <w:u w:val="single"/>
          <w:lang w:eastAsia="nl-NL"/>
        </w:rPr>
        <w:fldChar w:fldCharType="end"/>
      </w:r>
      <w:bookmarkEnd w:id="0"/>
    </w:p>
    <w:p w:rsidR="00E2107B" w:rsidRDefault="00E2107B"/>
    <w:sectPr w:rsidR="00E21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A8"/>
    <w:rsid w:val="002E7FA8"/>
    <w:rsid w:val="00845D77"/>
    <w:rsid w:val="00E21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C518-10DD-4658-BEF0-016BD70B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mente.axel-schunk.de/gs-symb.html" TargetMode="External"/><Relationship Id="rId13" Type="http://schemas.openxmlformats.org/officeDocument/2006/relationships/hyperlink" Target="http://www.experimente.axel-schunk.de/archiv.html" TargetMode="External"/><Relationship Id="rId3" Type="http://schemas.openxmlformats.org/officeDocument/2006/relationships/webSettings" Target="webSettings.xml"/><Relationship Id="rId7" Type="http://schemas.openxmlformats.org/officeDocument/2006/relationships/hyperlink" Target="http://www.experimente.axel-schunk.de/chem-ind.html" TargetMode="External"/><Relationship Id="rId12" Type="http://schemas.openxmlformats.org/officeDocument/2006/relationships/hyperlink" Target="http://www.experimente.axel-schunk.de/edm05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erimente.axel-schunk.de/chem-ind.html" TargetMode="External"/><Relationship Id="rId11" Type="http://schemas.openxmlformats.org/officeDocument/2006/relationships/hyperlink" Target="http://www2.chemie.uni-erlangen.de/projects/vsc/chemie-mediziner-neu/aminosaeuren/index.html" TargetMode="External"/><Relationship Id="rId5" Type="http://schemas.openxmlformats.org/officeDocument/2006/relationships/hyperlink" Target="http://www.experimente.axel-schunk.de/chem-ind.html" TargetMode="External"/><Relationship Id="rId15" Type="http://schemas.openxmlformats.org/officeDocument/2006/relationships/theme" Target="theme/theme1.xml"/><Relationship Id="rId10" Type="http://schemas.openxmlformats.org/officeDocument/2006/relationships/hyperlink" Target="http://www.experimente.axel-schunk.de/lit.html" TargetMode="External"/><Relationship Id="rId4" Type="http://schemas.openxmlformats.org/officeDocument/2006/relationships/hyperlink" Target="http://www.experimente.axel-schunk.de/quellen.html" TargetMode="External"/><Relationship Id="rId9" Type="http://schemas.openxmlformats.org/officeDocument/2006/relationships/hyperlink" Target="http://www.experimente.axel-schunk.de/lit.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Kramers-Pals</dc:creator>
  <cp:keywords/>
  <dc:description/>
  <cp:lastModifiedBy>H. Kramers-Pals</cp:lastModifiedBy>
  <cp:revision>2</cp:revision>
  <dcterms:created xsi:type="dcterms:W3CDTF">2017-04-17T13:46:00Z</dcterms:created>
  <dcterms:modified xsi:type="dcterms:W3CDTF">2017-04-17T13:46:00Z</dcterms:modified>
</cp:coreProperties>
</file>