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059B1689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193BE5">
        <w:rPr>
          <w:b/>
          <w:color w:val="231F20"/>
          <w:sz w:val="72"/>
          <w:lang w:val="nl-NL"/>
        </w:rPr>
        <w:t>2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77777777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0B2A">
        <w:rPr>
          <w:color w:val="231F20"/>
          <w:lang w:val="nl-NL"/>
        </w:rPr>
        <w:t>1</w:t>
      </w:r>
    </w:p>
    <w:p w14:paraId="005E230C" w14:textId="4985F3A7" w:rsidR="009103F3" w:rsidRPr="00712DFE" w:rsidRDefault="00193BE5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donder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19</w:t>
      </w:r>
      <w:r w:rsidR="003723CC">
        <w:rPr>
          <w:color w:val="231F20"/>
          <w:lang w:val="nl-NL"/>
        </w:rPr>
        <w:t xml:space="preserve"> </w:t>
      </w:r>
      <w:r w:rsidR="001A0B2A">
        <w:rPr>
          <w:color w:val="231F20"/>
          <w:lang w:val="nl-NL"/>
        </w:rPr>
        <w:t>mei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732863F4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BD1EB2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vragen.</w:t>
      </w:r>
    </w:p>
    <w:p w14:paraId="637BC142" w14:textId="62386174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BD1EB2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6781BDA2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193BE5">
        <w:rPr>
          <w:rFonts w:eastAsiaTheme="minorHAnsi"/>
          <w:sz w:val="14"/>
          <w:szCs w:val="14"/>
          <w:lang w:val="nl-NL"/>
        </w:rPr>
        <w:t>2</w:t>
      </w:r>
      <w:r>
        <w:rPr>
          <w:rFonts w:eastAsiaTheme="minorHAnsi"/>
          <w:sz w:val="14"/>
          <w:szCs w:val="14"/>
          <w:lang w:val="nl-NL"/>
        </w:rPr>
        <w:t>-1-o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57699691" w:rsidR="003B722A" w:rsidRDefault="00193BE5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Vrije worp bij basketbal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</w:p>
    <w:p w14:paraId="1E88CB71" w14:textId="77777777" w:rsidR="00BD1EB2" w:rsidRPr="00BD1EB2" w:rsidRDefault="00BD1EB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</w:p>
    <w:p w14:paraId="4AD72A91" w14:textId="5BCAD7AC" w:rsidR="00BD1EB2" w:rsidRDefault="00193BE5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figuur 2</w:t>
      </w:r>
    </w:p>
    <w:p w14:paraId="76B50721" w14:textId="12D6EFDC" w:rsidR="00193BE5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93BE5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1792" behindDoc="0" locked="0" layoutInCell="1" allowOverlap="1" wp14:anchorId="1580DACD" wp14:editId="3FC27255">
            <wp:simplePos x="0" y="0"/>
            <wp:positionH relativeFrom="column">
              <wp:posOffset>-28575</wp:posOffset>
            </wp:positionH>
            <wp:positionV relativeFrom="paragraph">
              <wp:posOffset>83503</wp:posOffset>
            </wp:positionV>
            <wp:extent cx="2700655" cy="1795780"/>
            <wp:effectExtent l="0" t="0" r="4445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C259DD" w14:paraId="4D939D2C" w14:textId="77777777" w:rsidTr="00C259DD">
        <w:tc>
          <w:tcPr>
            <w:tcW w:w="4673" w:type="dxa"/>
          </w:tcPr>
          <w:p w14:paraId="1C38B027" w14:textId="77777777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val="en-GB"/>
              </w:rPr>
            </w:pPr>
            <w:r w:rsidRPr="00C259DD">
              <w:rPr>
                <w:rFonts w:eastAsiaTheme="minorHAnsi"/>
                <w:b/>
                <w:bCs/>
                <w:sz w:val="24"/>
                <w:szCs w:val="24"/>
                <w:lang w:val="en-GB"/>
              </w:rPr>
              <w:t>basketbal</w:t>
            </w:r>
          </w:p>
          <w:p w14:paraId="45CA8443" w14:textId="36B63DC0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en-GB"/>
              </w:rPr>
            </w:pPr>
            <w:r w:rsidRPr="00C259DD">
              <w:rPr>
                <w:rFonts w:eastAsiaTheme="minorHAnsi"/>
                <w:lang w:val="en-GB"/>
              </w:rPr>
              <w:t xml:space="preserve">massa bal </w:t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>600 g</w:t>
            </w:r>
          </w:p>
          <w:p w14:paraId="0540CBBF" w14:textId="1B673E2A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en-GB"/>
              </w:rPr>
            </w:pPr>
            <w:r w:rsidRPr="00C259DD">
              <w:rPr>
                <w:rFonts w:eastAsiaTheme="minorHAnsi"/>
                <w:lang w:val="en-GB"/>
              </w:rPr>
              <w:t xml:space="preserve">diameter bal </w:t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ab/>
            </w:r>
            <w:r w:rsidRPr="00C259DD">
              <w:rPr>
                <w:rFonts w:eastAsiaTheme="minorHAnsi"/>
                <w:lang w:val="en-GB"/>
              </w:rPr>
              <w:t>24 cm</w:t>
            </w:r>
          </w:p>
          <w:p w14:paraId="21D503DA" w14:textId="5BE53DDF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nl-NL"/>
              </w:rPr>
            </w:pPr>
            <w:r w:rsidRPr="00C259DD">
              <w:rPr>
                <w:rFonts w:eastAsiaTheme="minorHAnsi"/>
                <w:lang w:val="nl-NL"/>
              </w:rPr>
              <w:t xml:space="preserve">hoogte ring </w:t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>3,05 m</w:t>
            </w:r>
          </w:p>
          <w:p w14:paraId="04019525" w14:textId="43F34232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nl-NL"/>
              </w:rPr>
            </w:pPr>
            <w:r w:rsidRPr="00C259DD">
              <w:rPr>
                <w:rFonts w:eastAsiaTheme="minorHAnsi"/>
                <w:lang w:val="nl-NL"/>
              </w:rPr>
              <w:t xml:space="preserve">diameter ring </w:t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>45 cm</w:t>
            </w:r>
          </w:p>
          <w:p w14:paraId="4BC362D7" w14:textId="77777777" w:rsidR="00C259DD" w:rsidRP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nl-NL"/>
              </w:rPr>
            </w:pPr>
            <w:r w:rsidRPr="00C259DD">
              <w:rPr>
                <w:rFonts w:eastAsiaTheme="minorHAnsi"/>
                <w:lang w:val="nl-NL"/>
              </w:rPr>
              <w:t>horizontale afstand van vrijeworplijn</w:t>
            </w:r>
          </w:p>
          <w:p w14:paraId="4F01CBCD" w14:textId="77777777" w:rsid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lang w:val="nl-NL"/>
              </w:rPr>
            </w:pPr>
            <w:r w:rsidRPr="00C259DD">
              <w:rPr>
                <w:rFonts w:eastAsiaTheme="minorHAnsi"/>
                <w:lang w:val="nl-NL"/>
              </w:rPr>
              <w:t xml:space="preserve">tot midden van de ring </w:t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ab/>
            </w:r>
            <w:r w:rsidRPr="00C259DD">
              <w:rPr>
                <w:rFonts w:eastAsiaTheme="minorHAnsi"/>
                <w:lang w:val="nl-NL"/>
              </w:rPr>
              <w:t>4,6 m</w:t>
            </w:r>
          </w:p>
          <w:p w14:paraId="44196221" w14:textId="77777777" w:rsid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  <w:p w14:paraId="666F5A4F" w14:textId="77777777" w:rsid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  <w:p w14:paraId="1E200605" w14:textId="1CD65B0A" w:rsidR="00C259DD" w:rsidRDefault="00C259DD" w:rsidP="00A51272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2E3A0DE5" w14:textId="79F3A391" w:rsidR="00193BE5" w:rsidRDefault="00193BE5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7868CD" w14:textId="0E0A7ADA" w:rsidR="00C259DD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Bij basketbal scoor je door de bal van bovenaf door een metalen ring te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gooien waaraan een netje bevestigd is. Rens en Dyon onderzoeken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beweging van de bal bij een vrije worp. Bij een vrije worp probeert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speler de bal door de ring te gooien terwijl hij achter de ‘vrijeworplijn’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DF32F8">
        <w:rPr>
          <w:rFonts w:eastAsiaTheme="minorHAnsi"/>
          <w:sz w:val="24"/>
          <w:szCs w:val="24"/>
          <w:lang w:val="nl-NL"/>
        </w:rPr>
        <w:t>s</w:t>
      </w:r>
      <w:r>
        <w:rPr>
          <w:rFonts w:eastAsiaTheme="minorHAnsi"/>
          <w:sz w:val="24"/>
          <w:szCs w:val="24"/>
          <w:lang w:val="nl-NL"/>
        </w:rPr>
        <w:t>taat. Zie figuur 1. In figuur 2 staat een tabel met een aantal gegevens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over basketbal.</w:t>
      </w:r>
    </w:p>
    <w:p w14:paraId="71EEFB00" w14:textId="015E5252" w:rsidR="00C259DD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Met behulp van een videometing is de beweging van de bal na de worp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geanalyseerd. Je kunt de beweging van de bal beschouwen als een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combinatie van een horizontale beweging (in de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>-richting) en een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verticale beweging (in de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y </w:t>
      </w:r>
      <w:r>
        <w:rPr>
          <w:rFonts w:eastAsiaTheme="minorHAnsi"/>
          <w:sz w:val="24"/>
          <w:szCs w:val="24"/>
          <w:lang w:val="nl-NL"/>
        </w:rPr>
        <w:t>-richting). De videometing levert het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(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x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,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eastAsiaTheme="minorHAnsi"/>
          <w:sz w:val="24"/>
          <w:szCs w:val="24"/>
          <w:lang w:val="nl-NL"/>
        </w:rPr>
        <w:t xml:space="preserve">)-diagram en het (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y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,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eastAsiaTheme="minorHAnsi"/>
          <w:sz w:val="24"/>
          <w:szCs w:val="24"/>
          <w:lang w:val="nl-NL"/>
        </w:rPr>
        <w:t>)-diagram van de beweging van het middelpunt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van de bal. Zie de figuren 3a en 3b. Hierin is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>de horizontale afstand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vanaf de vrijeworplijn en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y </w:t>
      </w:r>
      <w:r>
        <w:rPr>
          <w:rFonts w:eastAsiaTheme="minorHAnsi"/>
          <w:sz w:val="24"/>
          <w:szCs w:val="24"/>
          <w:lang w:val="nl-NL"/>
        </w:rPr>
        <w:t xml:space="preserve">de hoogte boven de grond. Op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Symbol" w:eastAsiaTheme="minorHAnsi" w:hAnsi="Symbol" w:cs="Symbol"/>
          <w:sz w:val="26"/>
          <w:szCs w:val="26"/>
          <w:lang w:val="nl-NL"/>
        </w:rPr>
        <w:t xml:space="preserve">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0 s </w:t>
      </w:r>
      <w:r>
        <w:rPr>
          <w:rFonts w:eastAsiaTheme="minorHAnsi"/>
          <w:sz w:val="24"/>
          <w:szCs w:val="24"/>
          <w:lang w:val="nl-NL"/>
        </w:rPr>
        <w:t>verlaat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bal de hand van de speler.</w:t>
      </w:r>
    </w:p>
    <w:p w14:paraId="78201593" w14:textId="77777777" w:rsidR="00C259DD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grootheid snelheid is een vectorgrootheid, net als de grootheid kracht.</w:t>
      </w:r>
    </w:p>
    <w:p w14:paraId="53B06A0A" w14:textId="1FF34B7D" w:rsidR="00C259DD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Je kunt daarom de grootte van de snelheid op dezelfde manier uit haar</w:t>
      </w:r>
      <w:r w:rsidR="00270B0D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componenten berekenen als bij kracht.</w:t>
      </w:r>
    </w:p>
    <w:p w14:paraId="51BDA6BF" w14:textId="4DD39191" w:rsidR="00193BE5" w:rsidRDefault="00C259D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3a</w:t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figuur 3b</w:t>
      </w:r>
    </w:p>
    <w:p w14:paraId="2E83175F" w14:textId="49792636" w:rsidR="00193BE5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F5AD4">
        <w:rPr>
          <w:rFonts w:eastAsiaTheme="minorHAnsi"/>
          <w:sz w:val="24"/>
          <w:szCs w:val="24"/>
          <w:lang w:val="nl-NL"/>
        </w:rPr>
        <w:drawing>
          <wp:inline distT="0" distB="0" distL="0" distR="0" wp14:anchorId="00875245" wp14:editId="5C42483D">
            <wp:extent cx="2667998" cy="2090824"/>
            <wp:effectExtent l="0" t="0" r="0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1792" cy="21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AD4">
        <w:rPr>
          <w:rFonts w:eastAsiaTheme="minorHAnsi"/>
          <w:sz w:val="24"/>
          <w:szCs w:val="24"/>
          <w:lang w:val="nl-NL"/>
        </w:rPr>
        <w:drawing>
          <wp:inline distT="0" distB="0" distL="0" distR="0" wp14:anchorId="47BBBC62" wp14:editId="2ABCC502">
            <wp:extent cx="2677886" cy="2076415"/>
            <wp:effectExtent l="0" t="0" r="8255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908" cy="208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82AE" w14:textId="60A93FED" w:rsidR="00193BE5" w:rsidRDefault="00193BE5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6C1F6D" w14:textId="77777777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Figuur 3a en figuur 3b staan vergroot weergegeven op de uitwerkbijlage.</w:t>
      </w:r>
    </w:p>
    <w:p w14:paraId="6F954AA1" w14:textId="0D050C88" w:rsidR="00DF5AF8" w:rsidRDefault="005F5AD4" w:rsidP="004C3AED">
      <w:pPr>
        <w:pStyle w:val="nummeringinspringen"/>
      </w:pPr>
      <w:r w:rsidRPr="00A51272">
        <w:t>4p</w:t>
      </w:r>
      <w:r w:rsidR="00A51272" w:rsidRPr="00A51272">
        <w:tab/>
      </w:r>
      <w:r w:rsidRPr="00A51272">
        <w:t>1</w:t>
      </w:r>
      <w:r w:rsidR="00A51272" w:rsidRPr="00A51272">
        <w:tab/>
      </w:r>
      <w:r w:rsidRPr="00A51272">
        <w:t>Bepaal met behulp van de figuren op de uitwerkbijlage de grootte van de</w:t>
      </w:r>
      <w:r w:rsidR="00A51272" w:rsidRPr="00A51272">
        <w:t xml:space="preserve"> </w:t>
      </w:r>
      <w:r w:rsidRPr="00A51272">
        <w:t>snelheid op het moment dat de bal de hand van de speler verlaat. Noteer</w:t>
      </w:r>
      <w:r w:rsidR="00A51272" w:rsidRPr="00A51272">
        <w:t xml:space="preserve"> </w:t>
      </w:r>
      <w:r w:rsidRPr="00A51272">
        <w:t>je antwoord in twee significante cijfers.</w:t>
      </w:r>
    </w:p>
    <w:p w14:paraId="00D05992" w14:textId="2125A1C6" w:rsidR="00DF5AF8" w:rsidRDefault="00DF5AF8">
      <w:pPr>
        <w:rPr>
          <w:sz w:val="24"/>
          <w:szCs w:val="24"/>
          <w:lang w:val="nl-NL"/>
        </w:rPr>
      </w:pPr>
      <w:r>
        <w:br w:type="page"/>
      </w:r>
    </w:p>
    <w:p w14:paraId="68ECEC82" w14:textId="1E072F2B" w:rsidR="005F5AD4" w:rsidRDefault="00DF5AF8" w:rsidP="00A51272">
      <w:pPr>
        <w:widowControl/>
        <w:tabs>
          <w:tab w:val="left" w:pos="0"/>
        </w:tabs>
        <w:autoSpaceDE w:val="0"/>
        <w:autoSpaceDN w:val="0"/>
        <w:adjustRightInd w:val="0"/>
        <w:ind w:left="432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="005F5AD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09FC8A0A" w14:textId="4FEC0AEF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 w:rsidRPr="005F5AD4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2816" behindDoc="0" locked="0" layoutInCell="1" allowOverlap="1" wp14:anchorId="119BF946" wp14:editId="6CC7111F">
            <wp:simplePos x="0" y="0"/>
            <wp:positionH relativeFrom="column">
              <wp:posOffset>4041140</wp:posOffset>
            </wp:positionH>
            <wp:positionV relativeFrom="paragraph">
              <wp:posOffset>90261</wp:posOffset>
            </wp:positionV>
            <wp:extent cx="1784985" cy="1899920"/>
            <wp:effectExtent l="0" t="0" r="5715" b="508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In figuur 4 zijn foto’s te zien van een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andere vrije worp. Op de linker foto is het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begin van de worp te zien, waarbij de speler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extra spierkracht begint uit te oefenen op de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bal om hem een snelheid te geven. Op de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rechter foto is het einde van de worp te zien,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waarbij de bal net is losgekomen van de hand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de speler. Bij deze vrije worp v</w:t>
      </w:r>
      <w:r w:rsidRPr="00DF5AF8">
        <w:rPr>
          <w:rFonts w:eastAsiaTheme="minorHAnsi"/>
          <w:sz w:val="24"/>
          <w:szCs w:val="24"/>
          <w:lang w:val="nl-NL"/>
        </w:rPr>
        <w:t>erlaat de</w:t>
      </w:r>
      <w:r w:rsidR="00A51272" w:rsidRPr="00DF5AF8">
        <w:rPr>
          <w:rFonts w:eastAsiaTheme="minorHAnsi"/>
          <w:sz w:val="24"/>
          <w:szCs w:val="24"/>
          <w:lang w:val="nl-NL"/>
        </w:rPr>
        <w:t xml:space="preserve"> </w:t>
      </w:r>
      <w:r w:rsidRPr="00DF5AF8">
        <w:rPr>
          <w:rFonts w:eastAsiaTheme="minorHAnsi"/>
          <w:sz w:val="24"/>
          <w:szCs w:val="24"/>
          <w:lang w:val="nl-NL"/>
        </w:rPr>
        <w:t xml:space="preserve">bal de hand met een snelheid van </w:t>
      </w:r>
      <w:r w:rsidRPr="00DF5AF8">
        <w:rPr>
          <w:rFonts w:ascii="TimesNewRoman" w:eastAsiaTheme="minorHAnsi" w:hAnsi="TimesNewRoman" w:cs="TimesNewRoman"/>
          <w:sz w:val="24"/>
          <w:szCs w:val="24"/>
          <w:lang w:val="nl-NL"/>
        </w:rPr>
        <w:t>7,1 m s</w:t>
      </w:r>
      <w:r w:rsidRPr="00DF5AF8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DF5AF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DF5AF8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4B23B744" w14:textId="0ED223E6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Figuur 4 is vergroot weergegeven op de</w:t>
      </w:r>
      <w:r w:rsidR="00A51272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uitwerkbijlage.</w:t>
      </w:r>
    </w:p>
    <w:p w14:paraId="343A7A61" w14:textId="5CB9DA35" w:rsidR="005F5AD4" w:rsidRDefault="005F5AD4" w:rsidP="00A51272">
      <w:pPr>
        <w:pStyle w:val="nummeringinspringen"/>
      </w:pPr>
      <w:r>
        <w:rPr>
          <w:sz w:val="16"/>
          <w:szCs w:val="16"/>
        </w:rPr>
        <w:t>4p</w:t>
      </w:r>
      <w:r w:rsidR="00A51272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 w:rsidR="00A51272">
        <w:rPr>
          <w:rFonts w:ascii="Arial,Bold" w:hAnsi="Arial,Bold" w:cs="Arial,Bold"/>
          <w:b/>
          <w:bCs/>
          <w:sz w:val="20"/>
          <w:szCs w:val="20"/>
        </w:rPr>
        <w:tab/>
      </w:r>
      <w:r>
        <w:t>Voer de volgende opdrachten uit:</w:t>
      </w:r>
    </w:p>
    <w:p w14:paraId="3DCCC11A" w14:textId="1862408C" w:rsidR="005F5AD4" w:rsidRPr="00A51272" w:rsidRDefault="005F5AD4" w:rsidP="00A51272">
      <w:pPr>
        <w:pStyle w:val="Lijstalinea"/>
        <w:widowControl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rPr>
          <w:rFonts w:eastAsiaTheme="minorHAnsi"/>
        </w:rPr>
      </w:pPr>
      <w:r w:rsidRPr="00A51272">
        <w:rPr>
          <w:rFonts w:eastAsiaTheme="minorHAnsi"/>
        </w:rPr>
        <w:t>Bepaal met behulp van de foto’s op de uitwerkbijlage en figuur 2 de</w:t>
      </w:r>
      <w:r w:rsidR="00A51272" w:rsidRPr="00A51272">
        <w:rPr>
          <w:rFonts w:eastAsiaTheme="minorHAnsi"/>
        </w:rPr>
        <w:t xml:space="preserve"> </w:t>
      </w:r>
      <w:r w:rsidRPr="00A51272">
        <w:rPr>
          <w:rFonts w:eastAsiaTheme="minorHAnsi"/>
        </w:rPr>
        <w:t>verplaatsing van de bal tijdens de worp. Noteer je antwoord in twee</w:t>
      </w:r>
      <w:r w:rsidR="00A51272" w:rsidRPr="00A51272">
        <w:rPr>
          <w:rFonts w:eastAsiaTheme="minorHAnsi"/>
        </w:rPr>
        <w:t xml:space="preserve"> </w:t>
      </w:r>
      <w:r w:rsidRPr="00A51272">
        <w:rPr>
          <w:rFonts w:eastAsiaTheme="minorHAnsi"/>
        </w:rPr>
        <w:t>significante cijfers.</w:t>
      </w:r>
    </w:p>
    <w:p w14:paraId="1D90B9A2" w14:textId="64350EEC" w:rsidR="005F5AD4" w:rsidRPr="00A51272" w:rsidRDefault="005F5AD4" w:rsidP="00A51272">
      <w:pPr>
        <w:pStyle w:val="Lijstalinea"/>
        <w:widowControl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rPr>
          <w:rFonts w:eastAsiaTheme="minorHAnsi"/>
        </w:rPr>
      </w:pPr>
      <w:r w:rsidRPr="00A51272">
        <w:rPr>
          <w:rFonts w:eastAsiaTheme="minorHAnsi"/>
        </w:rPr>
        <w:t>Bereken hiermee het gemiddelde van de resulterende kracht op de bal</w:t>
      </w:r>
      <w:r w:rsidR="00A51272" w:rsidRPr="00A51272">
        <w:rPr>
          <w:rFonts w:eastAsiaTheme="minorHAnsi"/>
        </w:rPr>
        <w:t xml:space="preserve"> </w:t>
      </w:r>
      <w:r w:rsidRPr="00A51272">
        <w:rPr>
          <w:rFonts w:eastAsiaTheme="minorHAnsi"/>
        </w:rPr>
        <w:t>tijdens de worp.</w:t>
      </w:r>
    </w:p>
    <w:p w14:paraId="0EBA2F2A" w14:textId="77777777" w:rsidR="00A51272" w:rsidRDefault="00A5127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A935EE9" w14:textId="53E56745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 een beter inzicht te krijgen in de beweging van de bal na de worp,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ontwerpen Rens en Dyon een vereenvoudigd model. Dit model is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weergegeven in figuur 5. Ook hier is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Symbol" w:eastAsiaTheme="minorHAnsi" w:hAnsi="Symbol" w:cs="Symbol"/>
          <w:sz w:val="26"/>
          <w:szCs w:val="26"/>
          <w:lang w:val="nl-NL"/>
        </w:rPr>
        <w:t xml:space="preserve">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0 s </w:t>
      </w:r>
      <w:r>
        <w:rPr>
          <w:rFonts w:eastAsiaTheme="minorHAnsi"/>
          <w:sz w:val="24"/>
          <w:szCs w:val="24"/>
          <w:lang w:val="nl-NL"/>
        </w:rPr>
        <w:t>het moment dat de bal de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hand van de speler verlaat.</w:t>
      </w:r>
    </w:p>
    <w:p w14:paraId="58064488" w14:textId="32AD0B4E" w:rsidR="00193BE5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55B84459" w14:textId="2C8CD127" w:rsidR="00193BE5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F5AD4">
        <w:rPr>
          <w:rFonts w:eastAsiaTheme="minorHAnsi"/>
          <w:sz w:val="24"/>
          <w:szCs w:val="24"/>
          <w:lang w:val="nl-NL"/>
        </w:rPr>
        <w:drawing>
          <wp:inline distT="0" distB="0" distL="0" distR="0" wp14:anchorId="31408682" wp14:editId="08F542ED">
            <wp:extent cx="4201886" cy="2865785"/>
            <wp:effectExtent l="0" t="0" r="825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8122" cy="287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6718" w14:textId="7B6DFD66" w:rsidR="00193BE5" w:rsidRDefault="00193BE5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BAE817" w14:textId="21BB151C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Rens en Dyon laten de computer het model een aantal keren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doorrekenen. Rens kiest eerst een aantal keren een andere startwaarde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voor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 xml:space="preserve">, zonder die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y </w:t>
      </w:r>
      <w:r>
        <w:rPr>
          <w:rFonts w:eastAsiaTheme="minorHAnsi"/>
          <w:sz w:val="24"/>
          <w:szCs w:val="24"/>
          <w:lang w:val="nl-NL"/>
        </w:rPr>
        <w:t>te veranderen. Vervolgens zet hij de waarde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>terug naar de oorspronkelijke startwaarde. Daarna varieert Dyon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een aantal keren de startwaarde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y </w:t>
      </w:r>
      <w:r>
        <w:rPr>
          <w:rFonts w:eastAsiaTheme="minorHAnsi"/>
          <w:sz w:val="24"/>
          <w:szCs w:val="24"/>
          <w:lang w:val="nl-NL"/>
        </w:rPr>
        <w:t xml:space="preserve">, zonder die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>te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veranderen. De resultaten van vijf berekeningen zijn weergegeven in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6.</w:t>
      </w:r>
    </w:p>
    <w:p w14:paraId="276A20D1" w14:textId="77777777" w:rsidR="00DF5AF8" w:rsidRDefault="00DF5AF8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459F31A8" w14:textId="605491CC" w:rsidR="00193BE5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6</w:t>
      </w:r>
    </w:p>
    <w:p w14:paraId="5EFB4D70" w14:textId="0BB28AC2" w:rsidR="00193BE5" w:rsidRDefault="00A51272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51272">
        <w:rPr>
          <w:rFonts w:eastAsiaTheme="minorHAnsi"/>
          <w:sz w:val="24"/>
          <w:szCs w:val="24"/>
          <w:lang w:val="nl-NL"/>
        </w:rPr>
        <w:drawing>
          <wp:inline distT="0" distB="0" distL="0" distR="0" wp14:anchorId="5B81E5B4" wp14:editId="34CA96F1">
            <wp:extent cx="3929743" cy="3094474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4275" cy="30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B36F" w14:textId="77777777" w:rsidR="00DF5AF8" w:rsidRDefault="00DF5AF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9A33BD7" w14:textId="4E840710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het model is ingebouwd dat de berekeningen stoppen als aan twee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voorwaarden is voldaan. Deze voorwaarden worden in de instellingen van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programma ingevoerd.</w:t>
      </w:r>
    </w:p>
    <w:p w14:paraId="3F64E869" w14:textId="19D6650C" w:rsidR="005F5AD4" w:rsidRDefault="005F5AD4" w:rsidP="00DF5AF8">
      <w:pPr>
        <w:pStyle w:val="nummeringinspringen"/>
      </w:pPr>
      <w:r>
        <w:rPr>
          <w:sz w:val="16"/>
          <w:szCs w:val="16"/>
        </w:rPr>
        <w:t>2p</w:t>
      </w:r>
      <w:r w:rsidR="00DF5AF8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 w:rsidR="00DF5AF8">
        <w:rPr>
          <w:rFonts w:ascii="Arial,Bold" w:hAnsi="Arial,Bold" w:cs="Arial,Bold"/>
          <w:b/>
          <w:bCs/>
          <w:sz w:val="20"/>
          <w:szCs w:val="20"/>
        </w:rPr>
        <w:tab/>
      </w:r>
      <w:r>
        <w:t>Geef de twee voorwaarden zodat het model stopt zoals in figuur 6 is</w:t>
      </w:r>
      <w:r w:rsidR="00DF5AF8">
        <w:t xml:space="preserve"> </w:t>
      </w:r>
      <w:r>
        <w:t>weergegeven.</w:t>
      </w:r>
    </w:p>
    <w:p w14:paraId="736835E9" w14:textId="77777777" w:rsidR="00DF5AF8" w:rsidRDefault="00DF5AF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D34E5DA" w14:textId="090A83A0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Bij resultaat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C </w:t>
      </w:r>
      <w:r>
        <w:rPr>
          <w:rFonts w:eastAsiaTheme="minorHAnsi"/>
          <w:sz w:val="24"/>
          <w:szCs w:val="24"/>
          <w:lang w:val="nl-NL"/>
        </w:rPr>
        <w:t>in figuur 6 wordt er gescoord.</w:t>
      </w:r>
    </w:p>
    <w:p w14:paraId="1162B0A5" w14:textId="047F90F5" w:rsidR="005F5AD4" w:rsidRDefault="005F5AD4" w:rsidP="00DF5AF8">
      <w:pPr>
        <w:pStyle w:val="nummeringinspringen"/>
      </w:pPr>
      <w:r>
        <w:rPr>
          <w:sz w:val="16"/>
          <w:szCs w:val="16"/>
        </w:rPr>
        <w:t>2p</w:t>
      </w:r>
      <w:r w:rsidR="00DF5AF8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4</w:t>
      </w:r>
      <w:r w:rsidR="00DF5AF8">
        <w:rPr>
          <w:rFonts w:ascii="Arial,Bold" w:hAnsi="Arial,Bold" w:cs="Arial,Bold"/>
          <w:b/>
          <w:bCs/>
          <w:sz w:val="20"/>
          <w:szCs w:val="20"/>
        </w:rPr>
        <w:tab/>
      </w:r>
      <w:r>
        <w:t>Leg uit hoe dat blijkt uit figuur 6 in combinatie met figuur 2.</w:t>
      </w:r>
    </w:p>
    <w:p w14:paraId="3055095E" w14:textId="77777777" w:rsidR="00DF5AF8" w:rsidRDefault="00DF5AF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46432D" w14:textId="756EEF50" w:rsidR="005F5AD4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verschillende resultaten in figuur 6 zijn het gevolg van variaties in de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startwaarde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 xml:space="preserve">door Rens of van variaties in de startwaarde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>y</w:t>
      </w:r>
      <w:r w:rsidR="00DF5AF8"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door Dyon. Op de uitwerkbijlage staat een tabel.</w:t>
      </w:r>
    </w:p>
    <w:p w14:paraId="6C0A79D4" w14:textId="3BC62CD4" w:rsidR="004C3AED" w:rsidRDefault="005F5AD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16"/>
          <w:szCs w:val="16"/>
          <w:lang w:val="nl-NL"/>
        </w:rPr>
        <w:t xml:space="preserve">3p </w:t>
      </w: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5 </w:t>
      </w:r>
      <w:r>
        <w:rPr>
          <w:rFonts w:eastAsiaTheme="minorHAnsi"/>
          <w:sz w:val="24"/>
          <w:szCs w:val="24"/>
          <w:lang w:val="nl-NL"/>
        </w:rPr>
        <w:t xml:space="preserve">Geef in de tabel op de uitwerkbijlage aan voor de resultaten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A, B, D </w:t>
      </w:r>
      <w:r>
        <w:rPr>
          <w:rFonts w:eastAsiaTheme="minorHAnsi"/>
          <w:sz w:val="24"/>
          <w:szCs w:val="24"/>
          <w:lang w:val="nl-NL"/>
        </w:rPr>
        <w:t xml:space="preserve">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E</w:t>
      </w:r>
      <w:r w:rsidR="00DF5AF8"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of de verschuiving ten opzichte van resultaat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C </w:t>
      </w:r>
      <w:r>
        <w:rPr>
          <w:rFonts w:eastAsiaTheme="minorHAnsi"/>
          <w:sz w:val="24"/>
          <w:szCs w:val="24"/>
          <w:lang w:val="nl-NL"/>
        </w:rPr>
        <w:t>een gevolg is van een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variatie in de startwaarde van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x </w:t>
      </w:r>
      <w:r>
        <w:rPr>
          <w:rFonts w:eastAsiaTheme="minorHAnsi"/>
          <w:sz w:val="24"/>
          <w:szCs w:val="24"/>
          <w:lang w:val="nl-NL"/>
        </w:rPr>
        <w:t>of van een variatie in de startwaarde van</w:t>
      </w:r>
      <w:r w:rsidR="00DF5AF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</w:t>
      </w:r>
      <w:r>
        <w:rPr>
          <w:rFonts w:ascii="TimesNewRoman,Italic" w:eastAsiaTheme="minorHAnsi" w:hAnsi="TimesNewRoman,Italic" w:cs="TimesNewRoman,Italic"/>
          <w:i/>
          <w:iCs/>
          <w:sz w:val="18"/>
          <w:szCs w:val="18"/>
          <w:lang w:val="nl-NL"/>
        </w:rPr>
        <w:t xml:space="preserve">y </w:t>
      </w:r>
      <w:r>
        <w:rPr>
          <w:rFonts w:eastAsiaTheme="minorHAnsi"/>
          <w:sz w:val="24"/>
          <w:szCs w:val="24"/>
          <w:lang w:val="nl-NL"/>
        </w:rPr>
        <w:t>. Licht je antwoord toe.</w:t>
      </w:r>
    </w:p>
    <w:p w14:paraId="3CB2A738" w14:textId="2CC5DFE5" w:rsidR="008250CA" w:rsidRDefault="008250CA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2B11C8" w14:textId="15560B56" w:rsidR="008250CA" w:rsidRDefault="008250CA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6271D1C" w14:textId="53FAEAAF" w:rsidR="004C3AED" w:rsidRDefault="004C3AED">
      <w:pPr>
        <w:rPr>
          <w:rFonts w:eastAsiaTheme="minorHAnsi"/>
          <w:sz w:val="24"/>
          <w:szCs w:val="24"/>
          <w:lang w:val="nl-NL"/>
        </w:rPr>
      </w:pPr>
    </w:p>
    <w:p w14:paraId="238B3F84" w14:textId="183ADE4C" w:rsidR="004F1AFF" w:rsidRPr="004F1AFF" w:rsidRDefault="004C3AED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Qled-tv</w:t>
      </w:r>
    </w:p>
    <w:p w14:paraId="3010744F" w14:textId="3928DF0E" w:rsidR="004F1AFF" w:rsidRDefault="00904F2B" w:rsidP="004C3AED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511365EC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9F0A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542"/>
      </w:tblGrid>
      <w:tr w:rsidR="004C3AED" w14:paraId="7C9090C7" w14:textId="77777777" w:rsidTr="004C3AED">
        <w:tc>
          <w:tcPr>
            <w:tcW w:w="9542" w:type="dxa"/>
          </w:tcPr>
          <w:p w14:paraId="38C1AC64" w14:textId="4FCDA481" w:rsidR="004C3AED" w:rsidRDefault="004C3AED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4C3AED">
              <w:rPr>
                <w:rFonts w:eastAsiaTheme="minorHAnsi"/>
                <w:noProof/>
                <w:sz w:val="24"/>
                <w:szCs w:val="24"/>
                <w:lang w:val="nl-NL"/>
              </w:rPr>
              <w:drawing>
                <wp:anchor distT="0" distB="0" distL="114300" distR="114300" simplePos="0" relativeHeight="251683840" behindDoc="0" locked="0" layoutInCell="1" allowOverlap="1" wp14:anchorId="28F12A4B" wp14:editId="71B62516">
                  <wp:simplePos x="0" y="0"/>
                  <wp:positionH relativeFrom="column">
                    <wp:posOffset>4056561</wp:posOffset>
                  </wp:positionH>
                  <wp:positionV relativeFrom="paragraph">
                    <wp:posOffset>175895</wp:posOffset>
                  </wp:positionV>
                  <wp:extent cx="1883410" cy="1926590"/>
                  <wp:effectExtent l="0" t="0" r="2540" b="0"/>
                  <wp:wrapSquare wrapText="bothSides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ab/>
            </w: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figuur 1</w:t>
            </w:r>
          </w:p>
          <w:p w14:paraId="4F0316D6" w14:textId="362124C0" w:rsidR="004C3AED" w:rsidRDefault="004C3AED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 xml:space="preserve">In het scherm van een Qled-tv valt violet licht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afkomstig uit leds op een laagje met quantumdots.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Quantum-dots zijn kleine bolletjes met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afmetingen variërend van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 xml:space="preserve">1 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tot </w:t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20 nm</w:t>
            </w:r>
            <w:r>
              <w:rPr>
                <w:rFonts w:eastAsiaTheme="minorHAnsi"/>
                <w:sz w:val="24"/>
                <w:szCs w:val="24"/>
                <w:lang w:val="nl-NL"/>
              </w:rPr>
              <w:t>,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gemaakt van een speciaal materiaal.</w:t>
            </w:r>
          </w:p>
          <w:p w14:paraId="0735EBA2" w14:textId="2DC430BB" w:rsidR="004C3AED" w:rsidRDefault="004C3AED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In figuur 1 staat een artist’s impression van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één quantum-dot (opgebouwd uit atomen).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De quantum-dots absorberen het violette licht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waarmee ze bestraald worden en zenden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daarna zelf licht uit met een andere kleur dan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violet.</w:t>
            </w:r>
          </w:p>
          <w:p w14:paraId="02E73AC6" w14:textId="1CEEE23A" w:rsidR="004C3AED" w:rsidRDefault="004C3AED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>
              <w:rPr>
                <w:rFonts w:eastAsiaTheme="minorHAnsi"/>
                <w:sz w:val="24"/>
                <w:szCs w:val="24"/>
                <w:lang w:val="nl-NL"/>
              </w:rPr>
              <w:t>Voor de werking van een Qled-tv zijn quantumdots nodig die blauw, groen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of rood licht uitzenden. De kleur van het uitgezonden licht hangt af van de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nl-NL"/>
              </w:rPr>
              <w:t>grootte van de quantum-dot. Zie figuur 2.</w:t>
            </w:r>
          </w:p>
          <w:p w14:paraId="2B26D7FB" w14:textId="77777777" w:rsidR="004C3AED" w:rsidRDefault="004C3AED" w:rsidP="004C3AED">
            <w:pPr>
              <w:widowControl/>
              <w:autoSpaceDE w:val="0"/>
              <w:autoSpaceDN w:val="0"/>
              <w:adjustRightInd w:val="0"/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sz w:val="24"/>
                <w:szCs w:val="24"/>
                <w:lang w:val="nl-NL"/>
              </w:rPr>
              <w:t>figuur 2</w:t>
            </w:r>
          </w:p>
          <w:p w14:paraId="705B0C74" w14:textId="3C290258" w:rsidR="00D64343" w:rsidRDefault="00D64343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D64343">
              <w:rPr>
                <w:rFonts w:eastAsiaTheme="minorHAnsi"/>
                <w:sz w:val="24"/>
                <w:szCs w:val="24"/>
                <w:lang w:val="nl-NL"/>
              </w:rPr>
              <w:lastRenderedPageBreak/>
              <w:drawing>
                <wp:inline distT="0" distB="0" distL="0" distR="0" wp14:anchorId="0C4BB1AE" wp14:editId="4EEC0D2B">
                  <wp:extent cx="3076597" cy="1447811"/>
                  <wp:effectExtent l="0" t="0" r="0" b="0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97" cy="144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D7A7B" w14:textId="2B0F570B" w:rsidR="00D64343" w:rsidRDefault="00D64343" w:rsidP="004C3AED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2011EA32" w14:textId="77777777" w:rsidR="004C3AED" w:rsidRDefault="004C3AED" w:rsidP="004C3A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979E2C" w14:textId="77777777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quantum-dots in een Qled-tv worden met violet licht bestraald.</w:t>
      </w:r>
    </w:p>
    <w:p w14:paraId="5E9BB9A0" w14:textId="125AD9FF" w:rsidR="00D64343" w:rsidRDefault="00D64343" w:rsidP="00D64343">
      <w:pPr>
        <w:pStyle w:val="nummeringinspringen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waarom gekozen is voor violet licht in plaats van een andere kleur</w:t>
      </w:r>
    </w:p>
    <w:p w14:paraId="172D1F72" w14:textId="1164BFE6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uit het zichtbare spectrum.</w:t>
      </w:r>
    </w:p>
    <w:p w14:paraId="61229992" w14:textId="77777777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1C169B" w14:textId="33EAD82C" w:rsidR="00D64343" w:rsidRDefault="00D64343" w:rsidP="00D6434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Halfgeleider</w:t>
      </w:r>
    </w:p>
    <w:p w14:paraId="154CDB8A" w14:textId="5B5C753B" w:rsidR="00D64343" w:rsidRDefault="00D64343" w:rsidP="00D64343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7172BAFC" w14:textId="626429F6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64343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4864" behindDoc="0" locked="0" layoutInCell="1" allowOverlap="1" wp14:anchorId="7A54AA4D" wp14:editId="71264F5D">
            <wp:simplePos x="0" y="0"/>
            <wp:positionH relativeFrom="column">
              <wp:posOffset>3636645</wp:posOffset>
            </wp:positionH>
            <wp:positionV relativeFrom="paragraph">
              <wp:posOffset>128270</wp:posOffset>
            </wp:positionV>
            <wp:extent cx="2281555" cy="1229995"/>
            <wp:effectExtent l="0" t="0" r="4445" b="8255"/>
            <wp:wrapSquare wrapText="bothSides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4"/>
          <w:szCs w:val="24"/>
          <w:lang w:val="nl-NL"/>
        </w:rPr>
        <w:t>Een quantum-dot is gemaakt van een zogenaamd halfgeleidermateriaal. In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halfgeleider kan een elektron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slechts in banden van zeer dicht bij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elkaar gelegen energieniveaus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bestaan. Voor de werking van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quantum-dot zijn slechts twee van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energiebanden van belang: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valentieband en de geleidingsband.</w:t>
      </w:r>
    </w:p>
    <w:p w14:paraId="2DA7C412" w14:textId="183791EE" w:rsidR="004C3AED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Daartussen zit bij een halfgeleider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energieverschil, de zogeheten bandgap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E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>gap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. </w:t>
      </w:r>
      <w:r>
        <w:rPr>
          <w:rFonts w:eastAsiaTheme="minorHAnsi"/>
          <w:sz w:val="24"/>
          <w:szCs w:val="24"/>
          <w:lang w:val="nl-NL"/>
        </w:rPr>
        <w:t>Zie figuur 3.</w:t>
      </w:r>
    </w:p>
    <w:p w14:paraId="0D8D39C9" w14:textId="56FA2ED5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Als een foton geabsorbeerd wordt maakt het één elektron vrij uit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atoomrooster. De energie van dat foton moet daarvoor groot genoeg zijn.</w:t>
      </w:r>
    </w:p>
    <w:p w14:paraId="3B0D55D8" w14:textId="032F18AA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elektron gaat dan van een energieniveau in de valentieband naar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energieniveau in de geleidingsband. Dit betekent dat het loskomt uit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atoomrooster van de halfgeleider. Het achterblijvende gat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valentieband kan worden opgevat als een positief deeltje dat door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rooster beweegt. Het aangeslagen elektron en het achterblijvende gat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worden samen een elektron-gatpaar genoemd.</w:t>
      </w:r>
    </w:p>
    <w:p w14:paraId="09A3156A" w14:textId="77777777" w:rsidR="00D64343" w:rsidRDefault="00D64343" w:rsidP="00D6434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4 is van enkele halfgeleiders de bandgap gegeven.</w:t>
      </w:r>
    </w:p>
    <w:p w14:paraId="2AA64C93" w14:textId="50794418" w:rsidR="004C3AED" w:rsidRDefault="00D64343" w:rsidP="00D64343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167477A3" w14:textId="371F9761" w:rsidR="004C3AED" w:rsidRDefault="00D64343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64343">
        <w:rPr>
          <w:rFonts w:eastAsiaTheme="minorHAnsi"/>
          <w:sz w:val="24"/>
          <w:szCs w:val="24"/>
          <w:lang w:val="nl-NL"/>
        </w:rPr>
        <w:drawing>
          <wp:inline distT="0" distB="0" distL="0" distR="0" wp14:anchorId="51FF2979" wp14:editId="2B254B19">
            <wp:extent cx="1993070" cy="1480457"/>
            <wp:effectExtent l="0" t="0" r="7620" b="5715"/>
            <wp:docPr id="195" name="Afbeelding 19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fbeelding 195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7117" cy="14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EEBB" w14:textId="77777777" w:rsidR="004C3AED" w:rsidRDefault="004C3AE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1BC5773" w14:textId="02DAAD15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Neem aan dat de fotonenergie van het gebruikte violette licht tussen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2,75 eV </w:t>
      </w:r>
      <w:r>
        <w:rPr>
          <w:rFonts w:eastAsiaTheme="minorHAnsi"/>
          <w:sz w:val="24"/>
          <w:szCs w:val="24"/>
          <w:lang w:val="nl-NL"/>
        </w:rPr>
        <w:t xml:space="preserve">en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3,10 eV </w:t>
      </w:r>
      <w:r>
        <w:rPr>
          <w:rFonts w:eastAsiaTheme="minorHAnsi"/>
          <w:sz w:val="24"/>
          <w:szCs w:val="24"/>
          <w:lang w:val="nl-NL"/>
        </w:rPr>
        <w:t>ligt.</w:t>
      </w:r>
    </w:p>
    <w:p w14:paraId="207D2716" w14:textId="7C6726D2" w:rsidR="00584770" w:rsidRDefault="00584770" w:rsidP="00584770">
      <w:pPr>
        <w:pStyle w:val="nummeringinspringen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in de tabel op de uitwerkbijlage voor elke halfgeleider aan of deze</w:t>
      </w:r>
      <w:r>
        <w:t xml:space="preserve"> </w:t>
      </w:r>
      <w:r>
        <w:t>op grond van de bandgap geschikt is voor gebruik in een Qled-tv. Licht je</w:t>
      </w:r>
      <w:r>
        <w:t xml:space="preserve"> </w:t>
      </w:r>
      <w:r>
        <w:t>antwoord toe.</w:t>
      </w:r>
    </w:p>
    <w:p w14:paraId="7808E311" w14:textId="77777777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425BC1" w14:textId="2BCBD899" w:rsidR="00584770" w:rsidRPr="00C0322A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0322A">
        <w:rPr>
          <w:rFonts w:eastAsiaTheme="minorHAnsi"/>
          <w:sz w:val="24"/>
          <w:szCs w:val="24"/>
          <w:lang w:val="nl-NL"/>
        </w:rPr>
        <w:t>In goede benadering kunnen elektron en gat van een elektron-gatpaar</w:t>
      </w:r>
      <w:r w:rsidRPr="00C0322A">
        <w:rPr>
          <w:rFonts w:eastAsiaTheme="minorHAnsi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>worden opgevat als vrije deeltjes. Als gevolg van de invloed van het</w:t>
      </w:r>
      <w:r w:rsidRPr="00C0322A">
        <w:rPr>
          <w:rFonts w:eastAsiaTheme="minorHAnsi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>atoomrooster op hun beweging zijn de massa’s van deze deeltjes echter</w:t>
      </w:r>
      <w:r w:rsidRPr="00C0322A">
        <w:rPr>
          <w:rFonts w:eastAsiaTheme="minorHAnsi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 xml:space="preserve">niet gelijk aan de elektronmassa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</m:t>
            </m:r>
          </m:sub>
        </m:sSub>
      </m:oMath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 xml:space="preserve">. Ze krijgen </w:t>
      </w:r>
      <w:r w:rsidRPr="00C0322A">
        <w:rPr>
          <w:rFonts w:eastAsiaTheme="minorHAnsi"/>
          <w:sz w:val="24"/>
          <w:szCs w:val="24"/>
          <w:lang w:val="nl-NL"/>
        </w:rPr>
        <w:lastRenderedPageBreak/>
        <w:t>beide een zogenaamde</w:t>
      </w:r>
      <w:r w:rsidRPr="00C0322A">
        <w:rPr>
          <w:rFonts w:eastAsiaTheme="minorHAnsi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 xml:space="preserve">effectieve massa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eff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 xml:space="preserve"> </m:t>
        </m:r>
      </m:oMath>
      <w:r w:rsidRPr="00C0322A">
        <w:rPr>
          <w:rFonts w:eastAsiaTheme="minorHAnsi"/>
          <w:sz w:val="24"/>
          <w:szCs w:val="24"/>
          <w:lang w:val="nl-NL"/>
        </w:rPr>
        <w:t>. Voor de halfgeleider die wordt gebruikt in een</w:t>
      </w:r>
      <w:r w:rsidRPr="00C0322A">
        <w:rPr>
          <w:rFonts w:eastAsiaTheme="minorHAnsi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 xml:space="preserve">Qled-tv geldt: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eff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 xml:space="preserve">, 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elektron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=</m:t>
        </m:r>
        <m:r>
          <w:rPr>
            <w:rFonts w:ascii="Cambria Math" w:eastAsiaTheme="minorHAnsi" w:hAnsi="Cambria Math" w:cs="Symbol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0,13</m:t>
        </m:r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</m:t>
            </m:r>
          </m:sub>
        </m:sSub>
      </m:oMath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 xml:space="preserve">en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eff</m:t>
            </m:r>
          </m:sub>
        </m:sSub>
      </m:oMath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, gat </w:t>
      </w:r>
      <w:r w:rsidRPr="00C0322A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>0,45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</m:t>
            </m:r>
          </m:sub>
        </m:sSub>
      </m:oMath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C0322A">
        <w:rPr>
          <w:rFonts w:eastAsiaTheme="minorHAnsi"/>
          <w:sz w:val="24"/>
          <w:szCs w:val="24"/>
          <w:lang w:val="nl-NL"/>
        </w:rPr>
        <w:t>.</w:t>
      </w:r>
    </w:p>
    <w:p w14:paraId="43C6BF00" w14:textId="77777777" w:rsidR="00584770" w:rsidRPr="00C0322A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0322A">
        <w:rPr>
          <w:rFonts w:eastAsiaTheme="minorHAnsi"/>
          <w:sz w:val="24"/>
          <w:szCs w:val="24"/>
          <w:lang w:val="nl-NL"/>
        </w:rPr>
        <w:t xml:space="preserve">Voor de debroglie-golflengte </w:t>
      </w:r>
      <w:r w:rsidRPr="00C0322A">
        <w:rPr>
          <w:rFonts w:ascii="Symbol" w:eastAsiaTheme="minorHAnsi" w:hAnsi="Symbol" w:cs="Symbol"/>
          <w:sz w:val="24"/>
          <w:szCs w:val="24"/>
          <w:lang w:val="nl-NL"/>
        </w:rPr>
        <w:t></w:t>
      </w:r>
      <w:r w:rsidRPr="00C0322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B </w:t>
      </w:r>
      <w:r w:rsidRPr="00C0322A">
        <w:rPr>
          <w:rFonts w:eastAsiaTheme="minorHAnsi"/>
          <w:sz w:val="24"/>
          <w:szCs w:val="24"/>
          <w:lang w:val="nl-NL"/>
        </w:rPr>
        <w:t>van het elektron of het gat geldt:</w:t>
      </w:r>
    </w:p>
    <w:p w14:paraId="58A7DD20" w14:textId="77777777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C70835" w14:textId="26899262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λ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B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√(2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eff</m:t>
                </m:r>
              </m:sub>
            </m:sSub>
            <m:sSub>
              <m:sSub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E</m:t>
                </m:r>
              </m:e>
              <m:sub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k</m:t>
                </m:r>
              </m:sub>
            </m:s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)</m:t>
            </m:r>
          </m:den>
        </m:f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(1)</w:t>
      </w:r>
    </w:p>
    <w:p w14:paraId="3687FC71" w14:textId="77777777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B4826D2" w14:textId="5792D1D0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Hierin is:</w:t>
      </w:r>
    </w:p>
    <w:p w14:paraId="6A0606F3" w14:textId="4645E125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6"/>
            <w:szCs w:val="26"/>
            <w:lang w:val="nl-NL"/>
          </w:rPr>
          <m:t>h</m:t>
        </m:r>
      </m:oMath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constante van Planck</w:t>
      </w:r>
    </w:p>
    <w:p w14:paraId="04458F1E" w14:textId="005B3EFF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sSub>
          <m:sSubPr>
            <m:ctrlPr>
              <w:rPr>
                <w:rFonts w:ascii="Cambria Math" w:eastAsiaTheme="minorHAnsi" w:hAnsi="Cambria Math" w:cs="Symbol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Symbol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Symbol"/>
                <w:sz w:val="24"/>
                <w:szCs w:val="24"/>
                <w:lang w:val="nl-NL"/>
              </w:rPr>
              <m:t>e</m:t>
            </m:r>
            <m:r>
              <m:rPr>
                <m:sty m:val="p"/>
              </m:rPr>
              <w:rPr>
                <w:rFonts w:ascii="Cambria Math" w:eastAsiaTheme="minorHAnsi" w:hAnsi="Cambria Math" w:cs="Symbol"/>
                <w:sz w:val="24"/>
                <w:szCs w:val="24"/>
                <w:lang w:val="nl-NL"/>
              </w:rPr>
              <m:t>ff</m:t>
            </m:r>
          </m:sub>
        </m:sSub>
      </m:oMath>
      <w:r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effectieve massa</w:t>
      </w:r>
    </w:p>
    <w:p w14:paraId="686781E4" w14:textId="18C936B6" w:rsidR="004C3AED" w:rsidRDefault="00584770" w:rsidP="00584770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k</m:t>
            </m:r>
          </m:sub>
        </m:sSub>
      </m:oMath>
      <w:r>
        <w:rPr>
          <w:rFonts w:ascii="TimesNewRoman" w:eastAsiaTheme="minorHAnsi" w:hAnsi="TimesNewRoman" w:cs="TimesNewRoman"/>
          <w:sz w:val="19"/>
          <w:szCs w:val="19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de kinetische energie</w:t>
      </w:r>
    </w:p>
    <w:p w14:paraId="1923257C" w14:textId="77777777" w:rsidR="004C3AED" w:rsidRDefault="004C3AE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6F5DBD0" w14:textId="77777777" w:rsidR="00584770" w:rsidRDefault="00584770" w:rsidP="00584770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Neem voor de kinetische energie van het elektron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1eV.</w:t>
      </w:r>
    </w:p>
    <w:p w14:paraId="10FE9348" w14:textId="2860FFCC" w:rsidR="00584770" w:rsidRDefault="00584770" w:rsidP="0044563B">
      <w:pPr>
        <w:pStyle w:val="nummeringinspringen"/>
      </w:pPr>
      <w:r>
        <w:rPr>
          <w:sz w:val="16"/>
          <w:szCs w:val="16"/>
        </w:rPr>
        <w:t>5p</w:t>
      </w:r>
      <w:r w:rsidR="0044563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 w:rsidR="0044563B">
        <w:rPr>
          <w:rFonts w:ascii="Arial,Bold" w:hAnsi="Arial,Bold" w:cs="Arial,Bold"/>
          <w:b/>
          <w:bCs/>
          <w:sz w:val="20"/>
          <w:szCs w:val="20"/>
        </w:rPr>
        <w:tab/>
      </w:r>
      <w:r>
        <w:t>Voer de volgende opdrachten uit:</w:t>
      </w:r>
    </w:p>
    <w:p w14:paraId="1164E708" w14:textId="77777777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>
        <w:rPr>
          <w:rFonts w:eastAsiaTheme="minorHAnsi"/>
          <w:sz w:val="24"/>
          <w:szCs w:val="24"/>
          <w:lang w:val="nl-NL"/>
        </w:rPr>
        <w:t>Leid formule (1) af met behulp van formules uit het informatieboek.</w:t>
      </w:r>
    </w:p>
    <w:p w14:paraId="66FFE862" w14:textId="4BCF9616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w:r>
        <w:rPr>
          <w:rFonts w:eastAsiaTheme="minorHAnsi"/>
          <w:sz w:val="24"/>
          <w:szCs w:val="24"/>
          <w:lang w:val="nl-NL"/>
        </w:rPr>
        <w:t xml:space="preserve">Bereken </w:t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λ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B</m:t>
            </m:r>
          </m:sub>
        </m:sSub>
      </m:oMath>
      <w:r w:rsidR="0044563B">
        <w:rPr>
          <w:rFonts w:eastAsiaTheme="minorEastAsia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het elektron.</w:t>
      </w:r>
    </w:p>
    <w:p w14:paraId="73D71EB2" w14:textId="77777777" w:rsidR="002C6ED3" w:rsidRDefault="002C6ED3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282E693" w14:textId="77777777" w:rsidR="00584770" w:rsidRDefault="00584770" w:rsidP="0058477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Quantum-dot</w:t>
      </w:r>
    </w:p>
    <w:p w14:paraId="19DA2617" w14:textId="717A226B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een oneindig grote halfgeleider kan de energie van het elektron-</w:t>
      </w:r>
      <w:r w:rsidRPr="002C6ED3">
        <w:rPr>
          <w:rFonts w:eastAsiaTheme="minorHAnsi"/>
          <w:sz w:val="24"/>
          <w:szCs w:val="24"/>
          <w:lang w:val="nl-NL"/>
        </w:rPr>
        <w:t>gatpaar</w:t>
      </w:r>
      <w:r w:rsidR="002C6ED3" w:rsidRPr="002C6ED3">
        <w:rPr>
          <w:rFonts w:eastAsiaTheme="minorHAnsi"/>
          <w:sz w:val="24"/>
          <w:szCs w:val="24"/>
          <w:lang w:val="nl-NL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eg</m:t>
            </m:r>
          </m:sub>
        </m:sSub>
      </m:oMath>
      <w:r w:rsidRPr="002C6ED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2C6ED3">
        <w:rPr>
          <w:rFonts w:eastAsiaTheme="minorHAnsi"/>
          <w:sz w:val="24"/>
          <w:szCs w:val="24"/>
          <w:lang w:val="nl-NL"/>
        </w:rPr>
        <w:t>elke</w:t>
      </w:r>
      <w:r>
        <w:rPr>
          <w:rFonts w:eastAsiaTheme="minorHAnsi"/>
          <w:sz w:val="24"/>
          <w:szCs w:val="24"/>
          <w:lang w:val="nl-NL"/>
        </w:rPr>
        <w:t xml:space="preserve"> waarde hebben boven de bandgap. In een quantum-dot wordt</w:t>
      </w:r>
      <w:r w:rsidR="002C6ED3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het elektron-gatpaar in een kleine ruimte opgesloten. Daardoor worden de</w:t>
      </w:r>
      <w:r w:rsidR="002C6ED3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energieniveaus van het elektron-gatpaar gequantiseerd. Hoe kleiner de</w:t>
      </w:r>
      <w:r w:rsidR="002C6ED3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ruimte, hoe groter de afstand tussen de afzonderlijke energieniveaus. Zie</w:t>
      </w:r>
      <w:r w:rsidR="002C6ED3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figuur 5.</w:t>
      </w:r>
    </w:p>
    <w:p w14:paraId="0F5099C5" w14:textId="77777777" w:rsidR="002C6ED3" w:rsidRDefault="002C6ED3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58CCA8A" w14:textId="60F3FD45" w:rsidR="004C3AED" w:rsidRDefault="00584770" w:rsidP="00584770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2427E8DD" w14:textId="757BD2B1" w:rsidR="004C3AED" w:rsidRDefault="0044563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4563B">
        <w:rPr>
          <w:rFonts w:eastAsiaTheme="minorHAnsi"/>
          <w:sz w:val="24"/>
          <w:szCs w:val="24"/>
          <w:lang w:val="nl-NL"/>
        </w:rPr>
        <w:drawing>
          <wp:inline distT="0" distB="0" distL="0" distR="0" wp14:anchorId="2A4ECD0F" wp14:editId="371B6E88">
            <wp:extent cx="2696078" cy="2547257"/>
            <wp:effectExtent l="0" t="0" r="9525" b="5715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2472" cy="25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2038" w14:textId="77777777" w:rsidR="002C6ED3" w:rsidRDefault="002C6ED3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73C174" w14:textId="620EAA10" w:rsidR="00584770" w:rsidRDefault="00584770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een vereenvoudigd model kan de quantum-dot beschouwd worden als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energieput met oneindig hoge wanden. Voor de nulpuntsenergie van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deeltje in deze energieput kan worden uitgegaan van een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eendimensionale put, waarvan de lengte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L </w:t>
      </w:r>
      <w:r>
        <w:rPr>
          <w:rFonts w:eastAsiaTheme="minorHAnsi"/>
          <w:sz w:val="24"/>
          <w:szCs w:val="24"/>
          <w:lang w:val="nl-NL"/>
        </w:rPr>
        <w:t xml:space="preserve">gelijk is aan de straal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R </w:t>
      </w:r>
      <w:r>
        <w:rPr>
          <w:rFonts w:eastAsiaTheme="minorHAnsi"/>
          <w:sz w:val="24"/>
          <w:szCs w:val="24"/>
          <w:lang w:val="nl-NL"/>
        </w:rPr>
        <w:t>van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de quantum-dot. De energie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E</w:t>
      </w:r>
      <w:r>
        <w:rPr>
          <w:rFonts w:ascii="TimesNewRoman" w:eastAsiaTheme="minorHAnsi" w:hAnsi="TimesNewRoman" w:cs="TimesNewRoman"/>
          <w:sz w:val="18"/>
          <w:szCs w:val="18"/>
          <w:lang w:val="nl-NL"/>
        </w:rPr>
        <w:t xml:space="preserve">nul </w:t>
      </w:r>
      <w:r>
        <w:rPr>
          <w:rFonts w:eastAsiaTheme="minorHAnsi"/>
          <w:sz w:val="24"/>
          <w:szCs w:val="24"/>
          <w:lang w:val="nl-NL"/>
        </w:rPr>
        <w:t>in figuur 5 is de som van de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nulpuntsenergieën van elektron en gat in deze energieput. Dus</w:t>
      </w:r>
    </w:p>
    <w:p w14:paraId="42D15216" w14:textId="6D602815" w:rsidR="00584770" w:rsidRPr="0044563B" w:rsidRDefault="0044563B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nul</m:t>
            </m:r>
          </m:sub>
        </m:sSub>
      </m:oMath>
      <w:r w:rsidR="00584770" w:rsidRPr="0044563B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="00584770" w:rsidRPr="0044563B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nul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, e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lektron</m:t>
            </m:r>
          </m:sub>
        </m:sSub>
        <m:r>
          <w:rPr>
            <w:rFonts w:ascii="Cambria Math" w:eastAsiaTheme="minorHAnsi" w:hAnsi="Cambria Math" w:cs="TimesNewRoman"/>
            <w:sz w:val="24"/>
            <w:szCs w:val="24"/>
            <w:lang w:val="nl-NL"/>
          </w:rPr>
          <m:t>+</m:t>
        </m:r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  <m:ctrlPr>
              <w:rPr>
                <w:rFonts w:ascii="Cambria Math" w:eastAsiaTheme="minorHAnsi" w:hAnsi="Cambria Math" w:cs="Symbol"/>
                <w:i/>
                <w:sz w:val="24"/>
                <w:szCs w:val="24"/>
                <w:lang w:val="nl-NL"/>
              </w:rPr>
            </m:ctrlP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nul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 xml:space="preserve">, 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gat</m:t>
            </m:r>
          </m:sub>
        </m:sSub>
      </m:oMath>
      <w:r>
        <w:rPr>
          <w:rFonts w:ascii="Symbol" w:eastAsiaTheme="minorEastAsia" w:hAnsi="Symbol" w:cs="Symbol"/>
          <w:iCs/>
          <w:sz w:val="24"/>
          <w:szCs w:val="24"/>
          <w:lang w:val="nl-NL"/>
        </w:rPr>
        <w:t>.</w:t>
      </w:r>
    </w:p>
    <w:p w14:paraId="28F6582B" w14:textId="77777777" w:rsidR="0044563B" w:rsidRDefault="0044563B" w:rsidP="005847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20C995" w14:textId="40D44947" w:rsidR="004C3AED" w:rsidRDefault="00584770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Na zijn ontstaan komt het elektron-gatpaar door wisselwerking met het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atoomrooster uiteindelijk in de grondtoestand van de energieput terecht.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Als het elektron vervolgens terugvalt in het gat zendt de quantum-dot een</w:t>
      </w:r>
      <w:r w:rsidR="0044563B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foton uit. In figuur 5 is dit schematisch weergegeven.</w:t>
      </w:r>
    </w:p>
    <w:p w14:paraId="23E6B8F7" w14:textId="5C2EFCAE" w:rsidR="004C3AED" w:rsidRDefault="004C3AE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1D570B" w14:textId="51B2B9FF" w:rsidR="0044563B" w:rsidRDefault="0044563B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 xml:space="preserve">Voor de energie van het uitgezonden foton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f</m:t>
            </m:r>
          </m:sub>
        </m:sSub>
      </m:oMath>
      <w:r w:rsidRPr="008250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geldt:</w:t>
      </w:r>
    </w:p>
    <w:p w14:paraId="255DAA78" w14:textId="52F31374" w:rsidR="008250CA" w:rsidRDefault="008250CA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f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gap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C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(2)</w:t>
      </w:r>
    </w:p>
    <w:p w14:paraId="388B1DEC" w14:textId="77777777" w:rsidR="008250CA" w:rsidRDefault="008250CA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D98178" w14:textId="5EA40093" w:rsidR="0044563B" w:rsidRPr="008250CA" w:rsidRDefault="0044563B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250CA">
        <w:rPr>
          <w:rFonts w:eastAsiaTheme="minorHAnsi"/>
          <w:sz w:val="24"/>
          <w:szCs w:val="24"/>
          <w:lang w:val="nl-NL"/>
        </w:rPr>
        <w:t xml:space="preserve">Hierin is </w:t>
      </w:r>
      <w:r w:rsidRPr="008250C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C </w:t>
      </w:r>
      <w:r w:rsidRPr="008250CA">
        <w:rPr>
          <w:rFonts w:eastAsiaTheme="minorHAnsi"/>
          <w:sz w:val="24"/>
          <w:szCs w:val="24"/>
          <w:lang w:val="nl-NL"/>
        </w:rPr>
        <w:t xml:space="preserve">een constante met de eenheid </w:t>
      </w:r>
      <w:r w:rsidRPr="008250CA">
        <w:rPr>
          <w:rFonts w:ascii="TimesNewRoman" w:eastAsiaTheme="minorHAnsi" w:hAnsi="TimesNewRoman" w:cs="TimesNewRoman"/>
          <w:sz w:val="24"/>
          <w:szCs w:val="24"/>
          <w:lang w:val="nl-NL"/>
        </w:rPr>
        <w:t>J m</w:t>
      </w:r>
      <w:r w:rsidRPr="008250C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8250CA">
        <w:rPr>
          <w:rFonts w:eastAsiaTheme="minorHAnsi"/>
          <w:sz w:val="24"/>
          <w:szCs w:val="24"/>
          <w:lang w:val="nl-NL"/>
        </w:rPr>
        <w:t>, die afhangt van</w:t>
      </w:r>
      <w:r w:rsidR="008250CA">
        <w:rPr>
          <w:rFonts w:eastAsiaTheme="minorHAnsi"/>
          <w:sz w:val="24"/>
          <w:szCs w:val="24"/>
          <w:lang w:val="nl-NL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eff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 xml:space="preserve">, 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elektron</m:t>
            </m:r>
          </m:sub>
        </m:sSub>
      </m:oMath>
      <w:r w:rsidRPr="008250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250CA">
        <w:rPr>
          <w:rFonts w:eastAsiaTheme="minorHAnsi"/>
          <w:sz w:val="24"/>
          <w:szCs w:val="24"/>
          <w:lang w:val="nl-NL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m</m:t>
            </m:r>
          </m:e>
          <m:sub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eff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 xml:space="preserve">, </m:t>
            </m:r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gat</m:t>
            </m:r>
          </m:sub>
        </m:sSub>
      </m:oMath>
      <w:r w:rsidRPr="008250C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250CA">
        <w:rPr>
          <w:rFonts w:eastAsiaTheme="minorHAnsi"/>
          <w:sz w:val="24"/>
          <w:szCs w:val="24"/>
          <w:lang w:val="nl-NL"/>
        </w:rPr>
        <w:t xml:space="preserve">en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h</m:t>
        </m:r>
      </m:oMath>
      <w:r w:rsidRPr="008250C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8250CA">
        <w:rPr>
          <w:rFonts w:eastAsiaTheme="minorHAnsi"/>
          <w:sz w:val="24"/>
          <w:szCs w:val="24"/>
          <w:lang w:val="nl-NL"/>
        </w:rPr>
        <w:t>.</w:t>
      </w:r>
    </w:p>
    <w:p w14:paraId="7E71F462" w14:textId="033F7AD3" w:rsidR="0044563B" w:rsidRDefault="0044563B" w:rsidP="008250CA">
      <w:pPr>
        <w:pStyle w:val="nummeringinspringen"/>
      </w:pPr>
      <w:r>
        <w:rPr>
          <w:sz w:val="16"/>
          <w:szCs w:val="16"/>
        </w:rPr>
        <w:t>4p</w:t>
      </w:r>
      <w:r w:rsidR="008250C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 w:rsidR="008250CA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waarde van de constante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>C</w:t>
      </w:r>
      <w:r>
        <w:t>. Leid hiertoe eerst formule (2) af</w:t>
      </w:r>
      <w:r w:rsidR="008250CA">
        <w:t xml:space="preserve"> </w:t>
      </w:r>
      <w:r>
        <w:t>met behulp van een formule uit het informatieboek en figuur 5.</w:t>
      </w:r>
    </w:p>
    <w:p w14:paraId="4A3CEE01" w14:textId="77777777" w:rsidR="008250CA" w:rsidRDefault="008250CA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5B2866" w14:textId="2F117D33" w:rsidR="0044563B" w:rsidRDefault="0044563B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Een fabrikant van Qled-tv’s wil quantum-dots selecteren die na bestraling</w:t>
      </w:r>
      <w:r w:rsidR="008250C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met het violette licht groen licht uitzenden met een golflengte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534 nm</w:t>
      </w:r>
      <w:r>
        <w:rPr>
          <w:rFonts w:eastAsiaTheme="minorHAnsi"/>
          <w:sz w:val="24"/>
          <w:szCs w:val="24"/>
          <w:lang w:val="nl-NL"/>
        </w:rPr>
        <w:t>.</w:t>
      </w:r>
    </w:p>
    <w:p w14:paraId="63975E06" w14:textId="03D850CF" w:rsidR="0044563B" w:rsidRDefault="0044563B" w:rsidP="0044563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Door een coördinatentransformatie toe te passen, is van formule (2) een</w:t>
      </w:r>
      <w:r w:rsidR="008250CA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lineaire grafiek gemaakt. Zie figuur 6.</w:t>
      </w:r>
    </w:p>
    <w:p w14:paraId="40FEF800" w14:textId="1944296C" w:rsidR="0044563B" w:rsidRDefault="0044563B" w:rsidP="0044563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66F5E514" w14:textId="16F799FE" w:rsidR="0044563B" w:rsidRPr="0044563B" w:rsidRDefault="0044563B" w:rsidP="0044563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44563B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33DB742D" wp14:editId="6C2518ED">
            <wp:extent cx="3439886" cy="2449253"/>
            <wp:effectExtent l="0" t="0" r="8255" b="8255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5848" cy="24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9680" w14:textId="5315D084" w:rsidR="00584770" w:rsidRDefault="0044563B" w:rsidP="008250CA">
      <w:pPr>
        <w:pStyle w:val="nummeringinspringen"/>
      </w:pPr>
      <w:r>
        <w:rPr>
          <w:sz w:val="16"/>
          <w:szCs w:val="16"/>
        </w:rPr>
        <w:t>4p</w:t>
      </w:r>
      <w:r w:rsidR="008250C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 w:rsidR="008250CA"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6 de straal van de quantum-dots die de</w:t>
      </w:r>
      <w:r w:rsidR="008250CA">
        <w:t xml:space="preserve"> </w:t>
      </w:r>
      <w:r>
        <w:t>fabrikant zoekt. Noteer je antwoord in twee significante cijfers.</w:t>
      </w:r>
    </w:p>
    <w:p w14:paraId="01FDC01E" w14:textId="7EBFE08A" w:rsidR="00584770" w:rsidRDefault="00584770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15FD55" w14:textId="59D97C84" w:rsidR="0050420B" w:rsidRDefault="0050420B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078AAD32" w14:textId="77777777" w:rsidR="00584770" w:rsidRDefault="00584770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1C23E3" w14:textId="77777777" w:rsidR="002E7EA9" w:rsidRDefault="002E7EA9" w:rsidP="00A51272">
      <w:pPr>
        <w:pStyle w:val="Plattetekst"/>
        <w:tabs>
          <w:tab w:val="left" w:pos="0"/>
        </w:tabs>
        <w:rPr>
          <w:lang w:val="nl-NL"/>
        </w:rPr>
      </w:pPr>
    </w:p>
    <w:p w14:paraId="00997683" w14:textId="5356705C" w:rsidR="002E7EA9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2721331B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AB826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" strokecolor="silver" strokeweight="4.5pt">
                <w10:wrap type="topAndBottom" anchorx="page"/>
              </v:line>
            </w:pict>
          </mc:Fallback>
        </mc:AlternateContent>
      </w:r>
      <w:r w:rsidR="002C6ED3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Practicum warmtestraling</w:t>
      </w:r>
    </w:p>
    <w:p w14:paraId="06DD276D" w14:textId="77777777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7D2445C" w14:textId="07A60366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Tess en Fem voeren een practicum uit over warmtestraling waarmee ze</w:t>
      </w:r>
    </w:p>
    <w:p w14:paraId="189545A8" w14:textId="77777777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constante van Stefan-Boltzmann gaan bepalen. Ze gebruiken de</w:t>
      </w:r>
    </w:p>
    <w:p w14:paraId="319DF568" w14:textId="77777777" w:rsidR="002C6ED3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opstelling zoals weergegeven in figuur 1.</w:t>
      </w:r>
    </w:p>
    <w:p w14:paraId="36141391" w14:textId="13DC532D" w:rsidR="002C6ED3" w:rsidRDefault="002C6ED3" w:rsidP="002C6ED3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0BF119F5" w14:textId="75A000CC" w:rsidR="002C6ED3" w:rsidRDefault="0050420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420B">
        <w:rPr>
          <w:rFonts w:eastAsiaTheme="minorHAnsi"/>
          <w:sz w:val="24"/>
          <w:szCs w:val="24"/>
          <w:lang w:val="nl-NL"/>
        </w:rPr>
        <w:drawing>
          <wp:inline distT="0" distB="0" distL="0" distR="0" wp14:anchorId="164B947D" wp14:editId="6C8C34FB">
            <wp:extent cx="5915068" cy="3233761"/>
            <wp:effectExtent l="0" t="0" r="0" b="5080"/>
            <wp:docPr id="1" name="Afbeelding 1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068" cy="32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CA02" w14:textId="3F49680F" w:rsidR="002C6ED3" w:rsidRDefault="0050420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420B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85888" behindDoc="0" locked="0" layoutInCell="1" allowOverlap="1" wp14:anchorId="04BF3A54" wp14:editId="39990B0B">
            <wp:simplePos x="0" y="0"/>
            <wp:positionH relativeFrom="column">
              <wp:posOffset>4666253</wp:posOffset>
            </wp:positionH>
            <wp:positionV relativeFrom="paragraph">
              <wp:posOffset>175260</wp:posOffset>
            </wp:positionV>
            <wp:extent cx="1181735" cy="1349375"/>
            <wp:effectExtent l="0" t="0" r="0" b="3175"/>
            <wp:wrapSquare wrapText="bothSides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3D8F26DC" w14:textId="34A11694" w:rsidR="0050420B" w:rsidRP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420B">
        <w:rPr>
          <w:rFonts w:eastAsiaTheme="minorHAnsi"/>
          <w:sz w:val="24"/>
          <w:szCs w:val="24"/>
          <w:lang w:val="nl-NL"/>
        </w:rPr>
        <w:t>In de opstelling zie je een oven. In de oven is een verwarmingselement aangesloten op</w:t>
      </w:r>
      <w:r w:rsidRPr="0050420B">
        <w:rPr>
          <w:rFonts w:eastAsiaTheme="minorHAnsi"/>
          <w:sz w:val="24"/>
          <w:szCs w:val="24"/>
          <w:lang w:val="nl-NL"/>
        </w:rPr>
        <w:t xml:space="preserve"> </w:t>
      </w:r>
      <w:r w:rsidRPr="0050420B">
        <w:rPr>
          <w:rFonts w:eastAsiaTheme="minorHAnsi"/>
          <w:sz w:val="24"/>
          <w:szCs w:val="24"/>
          <w:lang w:val="nl-NL"/>
        </w:rPr>
        <w:t>gelijkspanning. Zie figuur 2.</w:t>
      </w:r>
    </w:p>
    <w:p w14:paraId="574F8429" w14:textId="753BAF9B" w:rsidR="0050420B" w:rsidRP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420B">
        <w:rPr>
          <w:rFonts w:eastAsiaTheme="minorHAnsi"/>
          <w:sz w:val="24"/>
          <w:szCs w:val="24"/>
          <w:lang w:val="nl-NL"/>
        </w:rPr>
        <w:t>Het verwarmingselement bestaat uit een draad van</w:t>
      </w:r>
      <w:r w:rsidRPr="0050420B">
        <w:rPr>
          <w:rFonts w:eastAsiaTheme="minorHAnsi"/>
          <w:sz w:val="24"/>
          <w:szCs w:val="24"/>
          <w:lang w:val="nl-NL"/>
        </w:rPr>
        <w:t xml:space="preserve"> </w:t>
      </w:r>
      <w:r w:rsidRPr="0050420B">
        <w:rPr>
          <w:rFonts w:eastAsiaTheme="minorHAnsi"/>
          <w:sz w:val="24"/>
          <w:szCs w:val="24"/>
          <w:lang w:val="nl-NL"/>
        </w:rPr>
        <w:t xml:space="preserve">constantaan met een diameter van </w:t>
      </w:r>
      <w:r w:rsidRPr="0050420B">
        <w:rPr>
          <w:rFonts w:ascii="TimesNewRoman" w:eastAsiaTheme="minorHAnsi" w:hAnsi="TimesNewRoman" w:cs="TimesNewRoman"/>
          <w:sz w:val="24"/>
          <w:szCs w:val="24"/>
          <w:lang w:val="nl-NL"/>
        </w:rPr>
        <w:t>4,0</w:t>
      </w:r>
      <w:r w:rsidRPr="0050420B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50420B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50420B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50420B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5</w:t>
      </w:r>
      <w:r w:rsidRPr="0050420B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50420B">
        <w:rPr>
          <w:rFonts w:eastAsiaTheme="minorHAnsi"/>
          <w:sz w:val="24"/>
          <w:szCs w:val="24"/>
          <w:lang w:val="nl-NL"/>
        </w:rPr>
        <w:t>en</w:t>
      </w:r>
      <w:r w:rsidRPr="0050420B">
        <w:rPr>
          <w:rFonts w:eastAsiaTheme="minorHAnsi"/>
          <w:sz w:val="24"/>
          <w:szCs w:val="24"/>
          <w:lang w:val="nl-NL"/>
        </w:rPr>
        <w:t xml:space="preserve"> </w:t>
      </w:r>
      <w:r w:rsidRPr="0050420B">
        <w:rPr>
          <w:rFonts w:eastAsiaTheme="minorHAnsi"/>
          <w:sz w:val="24"/>
          <w:szCs w:val="24"/>
          <w:lang w:val="nl-NL"/>
        </w:rPr>
        <w:t xml:space="preserve">een lengte van </w:t>
      </w:r>
      <w:r w:rsidRPr="0050420B">
        <w:rPr>
          <w:rFonts w:ascii="TimesNewRoman" w:eastAsiaTheme="minorHAnsi" w:hAnsi="TimesNewRoman" w:cs="TimesNewRoman"/>
          <w:sz w:val="24"/>
          <w:szCs w:val="24"/>
          <w:lang w:val="nl-NL"/>
        </w:rPr>
        <w:t>0,35 m</w:t>
      </w:r>
      <w:r w:rsidRPr="0050420B">
        <w:rPr>
          <w:rFonts w:eastAsiaTheme="minorHAnsi"/>
          <w:sz w:val="24"/>
          <w:szCs w:val="24"/>
          <w:lang w:val="nl-NL"/>
        </w:rPr>
        <w:t>. De spanning wordt ingesteld</w:t>
      </w:r>
      <w:r w:rsidRPr="0050420B">
        <w:rPr>
          <w:rFonts w:eastAsiaTheme="minorHAnsi"/>
          <w:sz w:val="24"/>
          <w:szCs w:val="24"/>
          <w:lang w:val="nl-NL"/>
        </w:rPr>
        <w:t xml:space="preserve"> </w:t>
      </w:r>
      <w:r w:rsidRPr="0050420B">
        <w:rPr>
          <w:rFonts w:eastAsiaTheme="minorHAnsi"/>
          <w:sz w:val="24"/>
          <w:szCs w:val="24"/>
          <w:lang w:val="nl-NL"/>
        </w:rPr>
        <w:t xml:space="preserve">op </w:t>
      </w:r>
      <w:r w:rsidRPr="0050420B">
        <w:rPr>
          <w:rFonts w:ascii="TimesNewRoman" w:eastAsiaTheme="minorHAnsi" w:hAnsi="TimesNewRoman" w:cs="TimesNewRoman"/>
          <w:sz w:val="24"/>
          <w:szCs w:val="24"/>
          <w:lang w:val="nl-NL"/>
        </w:rPr>
        <w:t>120 V</w:t>
      </w:r>
      <w:r w:rsidRPr="0050420B">
        <w:rPr>
          <w:rFonts w:eastAsiaTheme="minorHAnsi"/>
          <w:sz w:val="24"/>
          <w:szCs w:val="24"/>
          <w:lang w:val="nl-NL"/>
        </w:rPr>
        <w:t>.</w:t>
      </w:r>
    </w:p>
    <w:p w14:paraId="680738BE" w14:textId="46D85D2A" w:rsidR="002C6ED3" w:rsidRDefault="0050420B" w:rsidP="0050420B">
      <w:pPr>
        <w:pStyle w:val="nummeringinspringen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vermogen dat het verwarmingselement direct na inschakelen</w:t>
      </w:r>
      <w:r>
        <w:t xml:space="preserve"> </w:t>
      </w:r>
      <w:r>
        <w:t>opneemt.</w:t>
      </w:r>
    </w:p>
    <w:p w14:paraId="690E8789" w14:textId="77777777" w:rsidR="002C6ED3" w:rsidRDefault="002C6ED3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41335C" w14:textId="4F8C5D30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soortelijke weerstand van metaal is afhankelijk van de temperatuur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volgens de formule:</w:t>
      </w:r>
    </w:p>
    <w:p w14:paraId="144F3E51" w14:textId="7899711C" w:rsidR="0050420B" w:rsidRDefault="0050420B" w:rsidP="00B045E8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ρ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T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ρ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0</m:t>
            </m:r>
          </m:sub>
        </m:sSub>
        <m:r>
          <w:rPr>
            <w:rFonts w:ascii="Cambria Math" w:eastAsiaTheme="minorHAnsi" w:hAnsi="Cambria Math"/>
            <w:sz w:val="24"/>
            <w:szCs w:val="24"/>
            <w:lang w:val="nl-NL"/>
          </w:rPr>
          <m:t>(1+α</m:t>
        </m:r>
        <m:d>
          <m:d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T-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T</m:t>
                </m:r>
              </m:e>
              <m:sub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0</m:t>
                </m:r>
              </m:sub>
            </m:sSub>
          </m:e>
        </m:d>
        <m:r>
          <w:rPr>
            <w:rFonts w:ascii="Cambria Math" w:eastAsiaTheme="minorHAnsi" w:hAnsi="Cambria Math"/>
            <w:sz w:val="24"/>
            <w:szCs w:val="24"/>
            <w:lang w:val="nl-NL"/>
          </w:rPr>
          <m:t>)</m:t>
        </m:r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(1)</w:t>
      </w:r>
    </w:p>
    <w:p w14:paraId="5AC85B21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79BCB3" w14:textId="3F166FB5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Hierin is:</w:t>
      </w:r>
    </w:p>
    <w:p w14:paraId="67491556" w14:textId="6E0DA427" w:rsidR="0050420B" w:rsidRPr="00B045E8" w:rsidRDefault="00B045E8" w:rsidP="00B045E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</w:rPr>
      </w:pP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w:rPr>
                <w:rFonts w:ascii="Cambria Math" w:eastAsiaTheme="minorHAnsi" w:hAnsi="Cambria Math"/>
              </w:rPr>
              <m:t>ρ</m:t>
            </m:r>
          </m:e>
          <m:sub>
            <m:r>
              <w:rPr>
                <w:rFonts w:ascii="Cambria Math" w:eastAsiaTheme="minorHAnsi" w:hAnsi="Cambria Math"/>
              </w:rPr>
              <m:t>T</m:t>
            </m:r>
          </m:sub>
        </m:sSub>
      </m:oMath>
      <w:r w:rsidR="0050420B" w:rsidRPr="00B045E8">
        <w:rPr>
          <w:rFonts w:ascii="TimesNewRoman" w:eastAsiaTheme="minorHAnsi" w:hAnsi="TimesNewRoman" w:cs="TimesNewRoman"/>
          <w:sz w:val="17"/>
          <w:szCs w:val="17"/>
        </w:rPr>
        <w:t xml:space="preserve"> </w:t>
      </w:r>
      <w:r w:rsidR="0050420B" w:rsidRPr="00B045E8">
        <w:rPr>
          <w:rFonts w:eastAsiaTheme="minorHAnsi"/>
        </w:rPr>
        <w:t xml:space="preserve">de soortelijke weerstand bij temperatuur </w:t>
      </w:r>
      <w:r w:rsidR="0050420B" w:rsidRPr="00B045E8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T </w:t>
      </w:r>
      <w:r w:rsidR="0050420B" w:rsidRPr="00B045E8">
        <w:rPr>
          <w:rFonts w:eastAsiaTheme="minorHAnsi"/>
        </w:rPr>
        <w:t xml:space="preserve">in </w:t>
      </w:r>
      <w:r w:rsidR="0050420B" w:rsidRPr="00B045E8">
        <w:rPr>
          <w:rFonts w:ascii="Symbol" w:eastAsiaTheme="minorHAnsi" w:hAnsi="Symbol" w:cs="Symbol"/>
          <w:sz w:val="26"/>
          <w:szCs w:val="26"/>
        </w:rPr>
        <w:t xml:space="preserve"> </w:t>
      </w:r>
      <w:r w:rsidR="0050420B" w:rsidRPr="00B045E8">
        <w:rPr>
          <w:rFonts w:ascii="TimesNewRoman" w:eastAsiaTheme="minorHAnsi" w:hAnsi="TimesNewRoman" w:cs="TimesNewRoman"/>
          <w:sz w:val="26"/>
          <w:szCs w:val="26"/>
        </w:rPr>
        <w:t>m</w:t>
      </w:r>
    </w:p>
    <w:p w14:paraId="79C47D2C" w14:textId="1C5F6076" w:rsidR="0050420B" w:rsidRPr="00B045E8" w:rsidRDefault="00B045E8" w:rsidP="00B045E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</w:rPr>
      </w:pPr>
      <m:oMath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w:rPr>
                <w:rFonts w:ascii="Cambria Math" w:eastAsiaTheme="minorHAnsi" w:hAnsi="Cambria Math"/>
              </w:rPr>
              <m:t>ρ</m:t>
            </m:r>
          </m:e>
          <m:sub>
            <m:r>
              <w:rPr>
                <w:rFonts w:ascii="Cambria Math" w:eastAsiaTheme="minorHAnsi" w:hAnsi="Cambria Math"/>
              </w:rPr>
              <m:t>0</m:t>
            </m:r>
          </m:sub>
        </m:sSub>
      </m:oMath>
      <w:r w:rsidR="0050420B" w:rsidRPr="00B045E8">
        <w:rPr>
          <w:rFonts w:ascii="TimesNewRoman" w:eastAsiaTheme="minorHAnsi" w:hAnsi="TimesNewRoman" w:cs="TimesNewRoman"/>
          <w:sz w:val="17"/>
          <w:szCs w:val="17"/>
        </w:rPr>
        <w:t xml:space="preserve"> </w:t>
      </w:r>
      <w:r w:rsidR="0050420B" w:rsidRPr="00B045E8">
        <w:rPr>
          <w:rFonts w:eastAsiaTheme="minorHAnsi"/>
        </w:rPr>
        <w:t xml:space="preserve">de soortelijke weerstand bij kamertemperatuur in </w:t>
      </w:r>
      <w:r w:rsidR="0050420B" w:rsidRPr="00B045E8">
        <w:rPr>
          <w:rFonts w:ascii="Symbol" w:eastAsiaTheme="minorHAnsi" w:hAnsi="Symbol" w:cs="Symbol"/>
          <w:sz w:val="26"/>
          <w:szCs w:val="26"/>
        </w:rPr>
        <w:t xml:space="preserve"> </w:t>
      </w:r>
      <w:r w:rsidR="0050420B" w:rsidRPr="00B045E8">
        <w:rPr>
          <w:rFonts w:ascii="TimesNewRoman" w:eastAsiaTheme="minorHAnsi" w:hAnsi="TimesNewRoman" w:cs="TimesNewRoman"/>
          <w:sz w:val="26"/>
          <w:szCs w:val="26"/>
        </w:rPr>
        <w:t>m</w:t>
      </w:r>
    </w:p>
    <w:p w14:paraId="49489510" w14:textId="05577ED5" w:rsidR="0050420B" w:rsidRPr="00B045E8" w:rsidRDefault="00B045E8" w:rsidP="00B045E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/>
          </w:rPr>
          <m:t>α</m:t>
        </m:r>
      </m:oMath>
      <w:r>
        <w:rPr>
          <w:rFonts w:eastAsiaTheme="minorEastAsia"/>
        </w:rPr>
        <w:t xml:space="preserve"> </w:t>
      </w:r>
      <w:r w:rsidR="0050420B" w:rsidRPr="00B045E8">
        <w:rPr>
          <w:rFonts w:eastAsiaTheme="minorHAnsi"/>
        </w:rPr>
        <w:t xml:space="preserve">de weerstandstemperatuurcoëfficiënt in </w:t>
      </w:r>
      <w:r w:rsidR="0050420B" w:rsidRPr="00B045E8">
        <w:rPr>
          <w:rFonts w:ascii="TimesNewRoman" w:eastAsiaTheme="minorHAnsi" w:hAnsi="TimesNewRoman" w:cs="TimesNewRoman"/>
          <w:sz w:val="26"/>
          <w:szCs w:val="26"/>
        </w:rPr>
        <w:t>K</w:t>
      </w:r>
      <w:r w:rsidR="0050420B" w:rsidRPr="00B045E8">
        <w:rPr>
          <w:rFonts w:ascii="Symbol" w:eastAsiaTheme="minorHAnsi" w:hAnsi="Symbol" w:cs="Symbol"/>
          <w:vertAlign w:val="superscript"/>
        </w:rPr>
        <w:t></w:t>
      </w:r>
      <w:r w:rsidR="0050420B" w:rsidRPr="00B045E8">
        <w:rPr>
          <w:rFonts w:ascii="TimesNewRoman" w:eastAsiaTheme="minorHAnsi" w:hAnsi="TimesNewRoman" w:cs="TimesNewRoman"/>
          <w:vertAlign w:val="superscript"/>
        </w:rPr>
        <w:t>1</w:t>
      </w:r>
      <w:r w:rsidR="0050420B" w:rsidRPr="00B045E8">
        <w:rPr>
          <w:rFonts w:ascii="TimesNewRoman" w:eastAsiaTheme="minorHAnsi" w:hAnsi="TimesNewRoman" w:cs="TimesNewRoman"/>
        </w:rPr>
        <w:t xml:space="preserve"> </w:t>
      </w:r>
      <w:r w:rsidR="0050420B" w:rsidRPr="00B045E8">
        <w:rPr>
          <w:rFonts w:eastAsiaTheme="minorHAnsi"/>
        </w:rPr>
        <w:t>(te vinden in het</w:t>
      </w:r>
      <w:r w:rsidRPr="00B045E8">
        <w:rPr>
          <w:rFonts w:eastAsiaTheme="minorHAnsi"/>
        </w:rPr>
        <w:t xml:space="preserve"> </w:t>
      </w:r>
      <w:r w:rsidR="0050420B" w:rsidRPr="00B045E8">
        <w:rPr>
          <w:rFonts w:eastAsiaTheme="minorHAnsi"/>
        </w:rPr>
        <w:t>informatieboek)</w:t>
      </w:r>
    </w:p>
    <w:p w14:paraId="008B5E09" w14:textId="67F8FB6C" w:rsidR="0050420B" w:rsidRPr="00B045E8" w:rsidRDefault="00B045E8" w:rsidP="00B045E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</w:rPr>
      </w:pPr>
      <m:oMath>
        <m:r>
          <w:rPr>
            <w:rFonts w:ascii="Cambria Math" w:eastAsiaTheme="minorHAnsi" w:hAnsi="Cambria Math" w:cs="TimesNewRoman,Italic"/>
            <w:sz w:val="26"/>
            <w:szCs w:val="26"/>
          </w:rPr>
          <m:t>T</m:t>
        </m:r>
      </m:oMath>
      <w:r w:rsidR="0050420B" w:rsidRPr="00B045E8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 </w:t>
      </w:r>
      <w:r w:rsidR="0050420B" w:rsidRPr="00B045E8">
        <w:rPr>
          <w:rFonts w:eastAsiaTheme="minorHAnsi"/>
        </w:rPr>
        <w:t xml:space="preserve">de temperatuur in </w:t>
      </w:r>
      <w:r w:rsidR="0050420B" w:rsidRPr="00B045E8">
        <w:rPr>
          <w:rFonts w:ascii="TimesNewRoman" w:eastAsiaTheme="minorHAnsi" w:hAnsi="TimesNewRoman" w:cs="TimesNewRoman"/>
          <w:sz w:val="26"/>
          <w:szCs w:val="26"/>
        </w:rPr>
        <w:t>K</w:t>
      </w:r>
    </w:p>
    <w:p w14:paraId="7DA333DE" w14:textId="01DFA77A" w:rsidR="0050420B" w:rsidRPr="00B045E8" w:rsidRDefault="00B045E8" w:rsidP="00B045E8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rPr>
          <w:rFonts w:ascii="TimesNewRoman" w:eastAsiaTheme="minorHAnsi" w:hAnsi="TimesNewRoman" w:cs="TimesNewRoman"/>
          <w:sz w:val="26"/>
          <w:szCs w:val="26"/>
        </w:rPr>
      </w:pP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TimesNewRoman,Italic"/>
              </w:rPr>
              <m:t>T</m:t>
            </m:r>
          </m:e>
          <m:sub>
            <m:r>
              <w:rPr>
                <w:rFonts w:ascii="Cambria Math" w:eastAsiaTheme="minorHAnsi" w:hAnsi="Cambria Math" w:cs="TimesNewRoman"/>
              </w:rPr>
              <m:t>0</m:t>
            </m:r>
          </m:sub>
        </m:sSub>
      </m:oMath>
      <w:r w:rsidR="0050420B" w:rsidRPr="00B045E8">
        <w:rPr>
          <w:rFonts w:ascii="TimesNewRoman" w:eastAsiaTheme="minorHAnsi" w:hAnsi="TimesNewRoman" w:cs="TimesNewRoman"/>
          <w:sz w:val="17"/>
          <w:szCs w:val="17"/>
        </w:rPr>
        <w:t xml:space="preserve"> </w:t>
      </w:r>
      <w:r w:rsidR="0050420B" w:rsidRPr="00B045E8">
        <w:rPr>
          <w:rFonts w:eastAsiaTheme="minorHAnsi"/>
        </w:rPr>
        <w:t xml:space="preserve">de kamertemperatuur: </w:t>
      </w:r>
      <w:r w:rsidR="0050420B" w:rsidRPr="00B045E8">
        <w:rPr>
          <w:rFonts w:ascii="TimesNewRoman" w:eastAsiaTheme="minorHAnsi" w:hAnsi="TimesNewRoman" w:cs="TimesNewRoman"/>
          <w:sz w:val="26"/>
          <w:szCs w:val="26"/>
        </w:rPr>
        <w:t>293 K</w:t>
      </w:r>
    </w:p>
    <w:p w14:paraId="3DFB58A3" w14:textId="77777777" w:rsidR="00B045E8" w:rsidRDefault="00B045E8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4A5B067" w14:textId="25B1F1D6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Het elektrisch vermogen dat het verwarmingselement opneemt, is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omgekeerd evenredig met de soortelijke weerstand </w:t>
      </w:r>
      <m:oMath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ρ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T</m:t>
            </m:r>
          </m:sub>
        </m:sSub>
      </m:oMath>
      <w:r>
        <w:rPr>
          <w:rFonts w:eastAsiaTheme="minorHAnsi"/>
          <w:sz w:val="24"/>
          <w:szCs w:val="24"/>
          <w:lang w:val="nl-NL"/>
        </w:rPr>
        <w:t>. Daardoor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verandert dit vermogen als de temperatuur toeneemt.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</w:p>
    <w:p w14:paraId="581F259C" w14:textId="57EA0B39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Tess en Fem discussiëren over de grootte van de verandering van de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soortelijke weerstand als de temperatuur toeneemt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20 °C </w:t>
      </w:r>
      <w:r>
        <w:rPr>
          <w:rFonts w:eastAsiaTheme="minorHAnsi"/>
          <w:sz w:val="24"/>
          <w:szCs w:val="24"/>
          <w:lang w:val="nl-NL"/>
        </w:rPr>
        <w:t>naar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300 °C</w:t>
      </w:r>
      <w:r>
        <w:rPr>
          <w:rFonts w:eastAsiaTheme="minorHAnsi"/>
          <w:sz w:val="24"/>
          <w:szCs w:val="24"/>
          <w:lang w:val="nl-NL"/>
        </w:rPr>
        <w:t>.</w:t>
      </w:r>
    </w:p>
    <w:p w14:paraId="3DF2C3CA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 xml:space="preserve">Tess beweert dat deze verandering kleiner dan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5% </w:t>
      </w:r>
      <w:r>
        <w:rPr>
          <w:rFonts w:eastAsiaTheme="minorHAnsi"/>
          <w:sz w:val="24"/>
          <w:szCs w:val="24"/>
          <w:lang w:val="nl-NL"/>
        </w:rPr>
        <w:t>is.</w:t>
      </w:r>
    </w:p>
    <w:p w14:paraId="254DE85D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Fem beweert dat deze verandering groter dan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5% </w:t>
      </w:r>
      <w:r>
        <w:rPr>
          <w:rFonts w:eastAsiaTheme="minorHAnsi"/>
          <w:sz w:val="24"/>
          <w:szCs w:val="24"/>
          <w:lang w:val="nl-NL"/>
        </w:rPr>
        <w:t>is.</w:t>
      </w:r>
    </w:p>
    <w:p w14:paraId="38D7F24E" w14:textId="3C37220D" w:rsidR="0050420B" w:rsidRDefault="0050420B" w:rsidP="00B045E8">
      <w:pPr>
        <w:pStyle w:val="nummeringinspringen"/>
      </w:pPr>
      <w:r>
        <w:rPr>
          <w:sz w:val="16"/>
          <w:szCs w:val="16"/>
        </w:rPr>
        <w:t>3p</w:t>
      </w:r>
      <w:r w:rsidR="00B045E8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 w:rsidR="00B045E8">
        <w:rPr>
          <w:rFonts w:ascii="Arial,Bold" w:hAnsi="Arial,Bold" w:cs="Arial,Bold"/>
          <w:b/>
          <w:bCs/>
          <w:sz w:val="20"/>
          <w:szCs w:val="20"/>
        </w:rPr>
        <w:tab/>
      </w:r>
      <w:r>
        <w:t>Leg uit met een berekening wie van beiden gelijk heeft.</w:t>
      </w:r>
    </w:p>
    <w:p w14:paraId="4FAA39F8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776EDB" w14:textId="3AA9968A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3 is de opstelling schematisch in bovenaanzicht getekend.</w:t>
      </w:r>
    </w:p>
    <w:p w14:paraId="1700FE08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E49D34" w14:textId="77777777" w:rsidR="0050420B" w:rsidRDefault="0050420B" w:rsidP="0050420B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7D8BDF82" w14:textId="08A2CFD9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420B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B0F3C46" wp14:editId="5BB7F11C">
            <wp:extent cx="3559538" cy="769815"/>
            <wp:effectExtent l="0" t="0" r="3175" b="0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81" cy="7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82A4" w14:textId="77777777" w:rsidR="0050420B" w:rsidRDefault="0050420B" w:rsidP="0050420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18BC2A" w14:textId="5BCA25D3" w:rsidR="002C6ED3" w:rsidRDefault="0050420B" w:rsidP="00B045E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temperatuur van de oven kan gevarieerd worden. Midden in de oven is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een temperatuursensor geplaatst. De stralingsdetector staat vóór dit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geheel. De opstelling is zo afgesteld dat de stralingsdetector de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uitgezonden stralingsintensiteit </w:t>
      </w:r>
      <m:oMath>
        <m:f>
          <m:fPr>
            <m:ctrlPr>
              <w:rPr>
                <w:rFonts w:ascii="Cambria Math" w:eastAsiaTheme="minorHAnsi" w:hAnsi="Cambria Math" w:cs="TimesNewRoman,Italic"/>
                <w:i/>
                <w:iCs/>
                <w:sz w:val="26"/>
                <w:szCs w:val="26"/>
                <w:lang w:val="nl-NL"/>
              </w:rPr>
            </m:ctrlPr>
          </m:fPr>
          <m:num>
            <m:r>
              <w:rPr>
                <w:rFonts w:ascii="Cambria Math" w:eastAsiaTheme="minorHAnsi" w:hAnsi="Cambria Math" w:cs="TimesNewRoman,Italic"/>
                <w:sz w:val="26"/>
                <w:szCs w:val="26"/>
                <w:lang w:val="nl-NL"/>
              </w:rPr>
              <m:t>P</m:t>
            </m:r>
          </m:num>
          <m:den>
            <m:r>
              <w:rPr>
                <w:rFonts w:ascii="Cambria Math" w:eastAsiaTheme="minorHAnsi" w:hAnsi="Cambria Math" w:cs="TimesNewRoman,Italic"/>
                <w:sz w:val="26"/>
                <w:szCs w:val="26"/>
                <w:lang w:val="nl-NL"/>
              </w:rPr>
              <m:t>A</m:t>
            </m:r>
          </m:den>
        </m:f>
      </m:oMath>
      <w:r w:rsidR="00B045E8">
        <w:rPr>
          <w:rFonts w:eastAsiaTheme="minorEastAsia"/>
          <w:iCs/>
          <w:sz w:val="26"/>
          <w:szCs w:val="26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in </w:t>
      </w:r>
      <w:r w:rsidRPr="00B045E8">
        <w:rPr>
          <w:rFonts w:ascii="TimesNewRoman" w:eastAsiaTheme="minorHAnsi" w:hAnsi="TimesNewRoman" w:cs="TimesNewRoman"/>
          <w:sz w:val="24"/>
          <w:szCs w:val="24"/>
          <w:lang w:val="nl-NL"/>
        </w:rPr>
        <w:t>W m</w:t>
      </w:r>
      <w:r w:rsidRPr="00B045E8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B045E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B045E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B045E8">
        <w:rPr>
          <w:rFonts w:eastAsiaTheme="minorHAnsi"/>
          <w:sz w:val="24"/>
          <w:szCs w:val="24"/>
          <w:lang w:val="nl-NL"/>
        </w:rPr>
        <w:t>van de oven meet als functie</w:t>
      </w:r>
      <w:r w:rsidR="00B045E8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van de temperatuur.</w:t>
      </w:r>
    </w:p>
    <w:p w14:paraId="32868910" w14:textId="4CF1EE87" w:rsidR="002C6ED3" w:rsidRDefault="002C6ED3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CF27357" w14:textId="56A2A090" w:rsidR="00880224" w:rsidRP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80224">
        <w:rPr>
          <w:rFonts w:eastAsiaTheme="minorHAnsi"/>
          <w:sz w:val="24"/>
          <w:szCs w:val="24"/>
          <w:lang w:val="nl-NL"/>
        </w:rPr>
        <w:t>T</w:t>
      </w:r>
      <w:r w:rsidRPr="00880224">
        <w:rPr>
          <w:rFonts w:eastAsiaTheme="minorHAnsi"/>
          <w:sz w:val="24"/>
          <w:szCs w:val="24"/>
          <w:lang w:val="nl-NL"/>
        </w:rPr>
        <w:t xml:space="preserve">ess en Fem maken van hun resultaten een grafiek waarin ze </w:t>
      </w:r>
      <m:oMath>
        <m:f>
          <m:f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P</m:t>
            </m:r>
          </m:num>
          <m:den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A</m:t>
            </m:r>
          </m:den>
        </m:f>
      </m:oMath>
      <w:r w:rsidRPr="00880224">
        <w:rPr>
          <w:rFonts w:eastAsiaTheme="minorEastAsia"/>
          <w:iCs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uitzetten</w:t>
      </w:r>
      <w:r w:rsidRPr="00880224"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 xml:space="preserve">tegen </w:t>
      </w:r>
      <m:oMath>
        <m:sSup>
          <m:sSup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T</m:t>
            </m:r>
          </m:e>
          <m:sup>
            <m: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4</m:t>
            </m:r>
          </m:sup>
        </m:sSup>
      </m:oMath>
      <w:r w:rsidRPr="0088022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. </w:t>
      </w:r>
      <w:r w:rsidRPr="00880224">
        <w:rPr>
          <w:rFonts w:eastAsiaTheme="minorHAnsi"/>
          <w:sz w:val="24"/>
          <w:szCs w:val="24"/>
          <w:lang w:val="nl-NL"/>
        </w:rPr>
        <w:t>De grafiek staat in figuur 4. Figuur 4 staat ook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uitwerkbijlage.</w:t>
      </w:r>
    </w:p>
    <w:p w14:paraId="0C3FBB62" w14:textId="77777777" w:rsidR="00880224" w:rsidRPr="00880224" w:rsidRDefault="00880224" w:rsidP="0088022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8022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0828864F" w14:textId="7F04E29D" w:rsid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80224">
        <w:rPr>
          <w:rFonts w:eastAsiaTheme="minorHAnsi"/>
          <w:sz w:val="24"/>
          <w:szCs w:val="24"/>
          <w:lang w:val="nl-NL"/>
        </w:rPr>
        <w:drawing>
          <wp:inline distT="0" distB="0" distL="0" distR="0" wp14:anchorId="7976A5E1" wp14:editId="0030160A">
            <wp:extent cx="4419600" cy="2615848"/>
            <wp:effectExtent l="0" t="0" r="0" b="0"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9446" cy="262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D039" w14:textId="77777777" w:rsid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E8B21CA" w14:textId="77777777" w:rsid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044BDD" w14:textId="5154A11C" w:rsidR="00880224" w:rsidRPr="00880224" w:rsidRDefault="00880224" w:rsidP="00880224">
      <w:pPr>
        <w:pStyle w:val="nummeringinspringen"/>
      </w:pPr>
      <w:r w:rsidRPr="00880224">
        <w:t>5p</w:t>
      </w:r>
      <w:r>
        <w:tab/>
      </w:r>
      <w:r w:rsidRPr="00880224">
        <w:rPr>
          <w:rFonts w:ascii="Arial,Bold" w:hAnsi="Arial,Bold" w:cs="Arial,Bold"/>
          <w:b/>
          <w:bCs/>
        </w:rPr>
        <w:t>13</w:t>
      </w:r>
      <w:r>
        <w:rPr>
          <w:rFonts w:ascii="Arial,Bold" w:hAnsi="Arial,Bold" w:cs="Arial,Bold"/>
          <w:b/>
          <w:bCs/>
        </w:rPr>
        <w:tab/>
      </w:r>
      <w:r w:rsidRPr="00880224">
        <w:t>Voer de volgende opdrachten uit:</w:t>
      </w:r>
    </w:p>
    <w:p w14:paraId="2B3B8967" w14:textId="1664A390" w:rsidR="00880224" w:rsidRPr="00880224" w:rsidRDefault="00880224" w:rsidP="00880224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</w:rPr>
      </w:pPr>
      <w:r w:rsidRPr="00880224">
        <w:rPr>
          <w:rFonts w:ascii="Symbol" w:eastAsiaTheme="minorHAnsi" w:hAnsi="Symbol" w:cs="Symbol"/>
        </w:rPr>
        <w:t xml:space="preserve"> </w:t>
      </w:r>
      <w:r w:rsidRPr="00880224">
        <w:rPr>
          <w:rFonts w:eastAsiaTheme="minorHAnsi"/>
        </w:rPr>
        <w:t xml:space="preserve">Toon aan dat het plaatsen van </w:t>
      </w:r>
      <m:oMath>
        <m:f>
          <m:f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fPr>
          <m:num>
            <m:r>
              <w:rPr>
                <w:rFonts w:ascii="Cambria Math" w:eastAsiaTheme="minorHAnsi" w:hAnsi="Cambria Math" w:cs="TimesNewRoman,Italic"/>
              </w:rPr>
              <m:t>P</m:t>
            </m:r>
          </m:num>
          <m:den>
            <m:r>
              <w:rPr>
                <w:rFonts w:ascii="Cambria Math" w:eastAsiaTheme="minorHAnsi" w:hAnsi="Cambria Math" w:cs="TimesNewRoman,Italic"/>
              </w:rPr>
              <m:t>A</m:t>
            </m:r>
          </m:den>
        </m:f>
      </m:oMath>
      <w:r w:rsidRPr="00880224">
        <w:rPr>
          <w:rFonts w:eastAsiaTheme="minorHAnsi"/>
        </w:rPr>
        <w:t xml:space="preserve"> </w:t>
      </w:r>
      <w:r w:rsidRPr="00880224">
        <w:rPr>
          <w:rFonts w:eastAsiaTheme="minorHAnsi"/>
        </w:rPr>
        <w:t xml:space="preserve">op de verticale as en </w:t>
      </w:r>
      <m:oMath>
        <m:sSup>
          <m:sSupPr>
            <m:ctrlPr>
              <w:rPr>
                <w:rFonts w:ascii="Cambria Math" w:eastAsiaTheme="minorHAnsi" w:hAnsi="Cambria Math" w:cs="TimesNewRoman,Italic"/>
                <w:i/>
                <w:iCs/>
              </w:rPr>
            </m:ctrlPr>
          </m:sSupPr>
          <m:e>
            <m:r>
              <w:rPr>
                <w:rFonts w:ascii="Cambria Math" w:eastAsiaTheme="minorHAnsi" w:hAnsi="Cambria Math" w:cs="TimesNewRoman,Italic"/>
              </w:rPr>
              <m:t>T</m:t>
            </m:r>
          </m:e>
          <m:sup>
            <m:r>
              <w:rPr>
                <w:rFonts w:ascii="Cambria Math" w:eastAsiaTheme="minorHAnsi" w:hAnsi="Cambria Math" w:cs="TimesNewRoman"/>
              </w:rPr>
              <m:t>4</m:t>
            </m:r>
          </m:sup>
        </m:sSup>
      </m:oMath>
      <w:r w:rsidRPr="00880224">
        <w:rPr>
          <w:rFonts w:ascii="TimesNewRoman" w:eastAsiaTheme="minorHAnsi" w:hAnsi="TimesNewRoman" w:cs="TimesNewRoman"/>
        </w:rPr>
        <w:t xml:space="preserve"> </w:t>
      </w:r>
      <w:r w:rsidRPr="00880224">
        <w:rPr>
          <w:rFonts w:eastAsiaTheme="minorHAnsi"/>
        </w:rPr>
        <w:t>op de</w:t>
      </w:r>
      <w:r w:rsidRPr="00880224">
        <w:rPr>
          <w:rFonts w:eastAsiaTheme="minorHAnsi"/>
        </w:rPr>
        <w:t xml:space="preserve"> </w:t>
      </w:r>
      <w:r w:rsidRPr="00880224">
        <w:rPr>
          <w:rFonts w:eastAsiaTheme="minorHAnsi"/>
        </w:rPr>
        <w:t>horizontale as theoretisch een rechte lijn door de oorsprong oplevert.</w:t>
      </w:r>
    </w:p>
    <w:p w14:paraId="6B8A046D" w14:textId="01D8CB84" w:rsidR="00880224" w:rsidRPr="00880224" w:rsidRDefault="00880224" w:rsidP="00880224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</w:rPr>
      </w:pPr>
      <w:r w:rsidRPr="00880224">
        <w:rPr>
          <w:rFonts w:ascii="Symbol" w:eastAsiaTheme="minorHAnsi" w:hAnsi="Symbol" w:cs="Symbol"/>
        </w:rPr>
        <w:t xml:space="preserve"> </w:t>
      </w:r>
      <w:r w:rsidRPr="00880224">
        <w:rPr>
          <w:rFonts w:eastAsiaTheme="minorHAnsi"/>
        </w:rPr>
        <w:t>Bepaal met behulp van de figuur op de uitwerkbijlage de constante</w:t>
      </w:r>
      <w:r w:rsidRPr="00880224">
        <w:rPr>
          <w:rFonts w:eastAsiaTheme="minorHAnsi"/>
        </w:rPr>
        <w:t xml:space="preserve"> </w:t>
      </w:r>
      <w:r w:rsidRPr="00880224">
        <w:rPr>
          <w:rFonts w:eastAsiaTheme="minorHAnsi"/>
        </w:rPr>
        <w:t>van Stefan-Boltzmann die uit deze resultaten volgt. Noteer je antwoord</w:t>
      </w:r>
      <w:r w:rsidRPr="00880224">
        <w:rPr>
          <w:rFonts w:eastAsiaTheme="minorHAnsi"/>
        </w:rPr>
        <w:t xml:space="preserve"> </w:t>
      </w:r>
      <w:r w:rsidRPr="00880224">
        <w:rPr>
          <w:rFonts w:eastAsiaTheme="minorHAnsi"/>
        </w:rPr>
        <w:t>in twee significante cijfers.</w:t>
      </w:r>
    </w:p>
    <w:p w14:paraId="7504333C" w14:textId="77777777" w:rsidR="00880224" w:rsidRP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D8C1C9" w14:textId="77777777" w:rsidR="00880224" w:rsidRP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80224">
        <w:rPr>
          <w:rFonts w:eastAsiaTheme="minorHAnsi"/>
          <w:sz w:val="24"/>
          <w:szCs w:val="24"/>
          <w:lang w:val="nl-NL"/>
        </w:rPr>
        <w:t xml:space="preserve">De oven bereikt uiteindelijk een maximale temperatuur van </w:t>
      </w:r>
      <w:r w:rsidRPr="00880224">
        <w:rPr>
          <w:rFonts w:ascii="TimesNewRoman" w:eastAsiaTheme="minorHAnsi" w:hAnsi="TimesNewRoman" w:cs="TimesNewRoman"/>
          <w:sz w:val="24"/>
          <w:szCs w:val="24"/>
          <w:lang w:val="nl-NL"/>
        </w:rPr>
        <w:t>383 °C</w:t>
      </w:r>
      <w:r w:rsidRPr="00880224">
        <w:rPr>
          <w:rFonts w:eastAsiaTheme="minorHAnsi"/>
          <w:sz w:val="24"/>
          <w:szCs w:val="24"/>
          <w:lang w:val="nl-NL"/>
        </w:rPr>
        <w:t>.</w:t>
      </w:r>
    </w:p>
    <w:p w14:paraId="78589C7D" w14:textId="13134BF0" w:rsidR="00880224" w:rsidRPr="00880224" w:rsidRDefault="00880224" w:rsidP="00880224">
      <w:pPr>
        <w:pStyle w:val="nummeringinspringen"/>
      </w:pPr>
      <w:r w:rsidRPr="00880224">
        <w:t>3p</w:t>
      </w:r>
      <w:r>
        <w:tab/>
      </w:r>
      <w:r w:rsidRPr="00880224">
        <w:rPr>
          <w:rFonts w:ascii="Arial,Bold" w:hAnsi="Arial,Bold" w:cs="Arial,Bold"/>
          <w:b/>
          <w:bCs/>
        </w:rPr>
        <w:t>14</w:t>
      </w:r>
      <w:r>
        <w:rPr>
          <w:rFonts w:ascii="Arial,Bold" w:hAnsi="Arial,Bold" w:cs="Arial,Bold"/>
          <w:b/>
          <w:bCs/>
        </w:rPr>
        <w:tab/>
      </w:r>
      <w:r w:rsidRPr="00880224">
        <w:t>Bereken de golflengte van de straling met de grootste intensiteit die de</w:t>
      </w:r>
      <w:r>
        <w:t xml:space="preserve"> </w:t>
      </w:r>
      <w:r w:rsidRPr="00880224">
        <w:t>oven bij die temperatuur uitzendt. Noteer je antwoord in het juiste aantal</w:t>
      </w:r>
      <w:r>
        <w:t xml:space="preserve"> </w:t>
      </w:r>
      <w:r w:rsidRPr="00880224">
        <w:t>significante cijfers.</w:t>
      </w:r>
    </w:p>
    <w:p w14:paraId="67B0D945" w14:textId="77777777" w:rsidR="002C6ED3" w:rsidRDefault="002C6ED3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B23A44" w14:textId="6A49B33D" w:rsidR="00880224" w:rsidRP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80224">
        <w:rPr>
          <w:rFonts w:eastAsiaTheme="minorHAnsi"/>
          <w:sz w:val="24"/>
          <w:szCs w:val="24"/>
          <w:lang w:val="nl-NL"/>
        </w:rPr>
        <w:t>Tess en Fem gaan een ander experiment doen: ze houden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temperatuur van de oven constant, maar ze variëren de afstand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stralingsdetector tot de oven. Ze willen hiermee controleren of in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situatie de kwadratenwet geldt.</w:t>
      </w:r>
    </w:p>
    <w:p w14:paraId="57AA7B5C" w14:textId="476DDBF7" w:rsidR="00880224" w:rsidRPr="00880224" w:rsidRDefault="00880224" w:rsidP="0088022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80224">
        <w:rPr>
          <w:rFonts w:eastAsiaTheme="minorHAnsi"/>
          <w:sz w:val="24"/>
          <w:szCs w:val="24"/>
          <w:lang w:val="nl-NL"/>
        </w:rPr>
        <w:lastRenderedPageBreak/>
        <w:t xml:space="preserve">Ze meten hierbij de stralingsintensiteit </w:t>
      </w:r>
      <w:r w:rsidRPr="0088022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I </w:t>
      </w:r>
      <w:r w:rsidRPr="00880224">
        <w:rPr>
          <w:rFonts w:eastAsiaTheme="minorHAnsi"/>
          <w:sz w:val="24"/>
          <w:szCs w:val="24"/>
          <w:lang w:val="nl-NL"/>
        </w:rPr>
        <w:t>die op de stralingsdetector valt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als functie van de afstand. Hun meetresultaten staan weergegeven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80224">
        <w:rPr>
          <w:rFonts w:eastAsiaTheme="minorHAnsi"/>
          <w:sz w:val="24"/>
          <w:szCs w:val="24"/>
          <w:lang w:val="nl-NL"/>
        </w:rPr>
        <w:t>figuur 5.</w:t>
      </w:r>
    </w:p>
    <w:p w14:paraId="424B6A77" w14:textId="77777777" w:rsidR="00880224" w:rsidRPr="00880224" w:rsidRDefault="00880224" w:rsidP="0088022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</w:pPr>
      <w:r w:rsidRPr="00880224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>figuur 5</w:t>
      </w:r>
    </w:p>
    <w:p w14:paraId="04A9FD45" w14:textId="5180C8CD" w:rsidR="00F92788" w:rsidRDefault="00F92788" w:rsidP="00880224">
      <w:pPr>
        <w:widowControl/>
        <w:autoSpaceDE w:val="0"/>
        <w:autoSpaceDN w:val="0"/>
        <w:adjustRightInd w:val="0"/>
        <w:rPr>
          <w:rFonts w:ascii="TimesNewRoman,BoldItalic" w:eastAsiaTheme="minorHAnsi" w:hAnsi="TimesNewRoman,BoldItalic" w:cs="TimesNewRoman,BoldItalic"/>
          <w:b/>
          <w:bCs/>
          <w:i/>
          <w:iCs/>
          <w:sz w:val="24"/>
          <w:szCs w:val="24"/>
          <w:lang w:val="en-GB"/>
        </w:rPr>
      </w:pPr>
      <w:r w:rsidRPr="00F92788">
        <w:rPr>
          <w:rFonts w:ascii="TimesNewRoman,BoldItalic" w:eastAsiaTheme="minorHAnsi" w:hAnsi="TimesNewRoman,BoldItalic" w:cs="TimesNewRoman,BoldItalic"/>
          <w:b/>
          <w:bCs/>
          <w:i/>
          <w:iCs/>
          <w:sz w:val="24"/>
          <w:szCs w:val="24"/>
          <w:lang w:val="en-GB"/>
        </w:rPr>
        <w:drawing>
          <wp:inline distT="0" distB="0" distL="0" distR="0" wp14:anchorId="54A43D02" wp14:editId="3BC55C14">
            <wp:extent cx="2409843" cy="1400185"/>
            <wp:effectExtent l="0" t="0" r="9525" b="9525"/>
            <wp:docPr id="207" name="Afbeelding 20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fbeelding 207" descr="Afbeelding met tafel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843" cy="14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B859" w14:textId="77777777" w:rsidR="00F92788" w:rsidRDefault="00F92788" w:rsidP="00880224">
      <w:pPr>
        <w:widowControl/>
        <w:autoSpaceDE w:val="0"/>
        <w:autoSpaceDN w:val="0"/>
        <w:adjustRightInd w:val="0"/>
        <w:rPr>
          <w:rFonts w:ascii="TimesNewRoman,BoldItalic" w:eastAsiaTheme="minorHAnsi" w:hAnsi="TimesNewRoman,BoldItalic" w:cs="TimesNewRoman,BoldItalic"/>
          <w:b/>
          <w:bCs/>
          <w:i/>
          <w:iCs/>
          <w:sz w:val="24"/>
          <w:szCs w:val="24"/>
          <w:lang w:val="en-GB"/>
        </w:rPr>
      </w:pPr>
    </w:p>
    <w:p w14:paraId="49043654" w14:textId="472A97B3" w:rsidR="002C6ED3" w:rsidRPr="00880224" w:rsidRDefault="00880224" w:rsidP="00F92788">
      <w:pPr>
        <w:pStyle w:val="nummeringinspringen"/>
      </w:pPr>
      <w:r w:rsidRPr="00880224">
        <w:t>4p</w:t>
      </w:r>
      <w:r w:rsidR="00F92788">
        <w:tab/>
      </w:r>
      <w:r w:rsidRPr="00880224">
        <w:rPr>
          <w:rFonts w:ascii="Arial,Bold" w:hAnsi="Arial,Bold" w:cs="Arial,Bold"/>
          <w:b/>
          <w:bCs/>
        </w:rPr>
        <w:t>15</w:t>
      </w:r>
      <w:r w:rsidR="00F92788">
        <w:rPr>
          <w:rFonts w:ascii="Arial,Bold" w:hAnsi="Arial,Bold" w:cs="Arial,Bold"/>
          <w:b/>
          <w:bCs/>
        </w:rPr>
        <w:tab/>
      </w:r>
      <w:r w:rsidRPr="00880224">
        <w:t>Toon aan of de kwadratenwet hier geldt. Doe dat aan de hand van de</w:t>
      </w:r>
      <w:r w:rsidR="00F92788">
        <w:t xml:space="preserve"> </w:t>
      </w:r>
      <w:r w:rsidRPr="00880224">
        <w:t>meetresultaten in figuur 5.</w:t>
      </w:r>
    </w:p>
    <w:p w14:paraId="50B20C50" w14:textId="598F4BED" w:rsidR="00880224" w:rsidRDefault="0088022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60AE65" w14:textId="3D0F36BA" w:rsidR="00880224" w:rsidRDefault="0088022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BB355D7" w14:textId="79F0CB87" w:rsidR="00880224" w:rsidRDefault="0088022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BD039D" w14:textId="5F406464" w:rsidR="00880224" w:rsidRDefault="00880224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3611B0" w14:textId="77777777" w:rsidR="002C6ED3" w:rsidRDefault="002C6ED3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A201932" w14:textId="77777777" w:rsidR="002F06ED" w:rsidRPr="001335AF" w:rsidRDefault="002F06ED" w:rsidP="00A51272">
      <w:pPr>
        <w:pStyle w:val="Plattetekst"/>
        <w:tabs>
          <w:tab w:val="left" w:pos="0"/>
        </w:tabs>
        <w:rPr>
          <w:lang w:val="nl-NL"/>
        </w:rPr>
      </w:pPr>
    </w:p>
    <w:p w14:paraId="77755A24" w14:textId="77777777" w:rsidR="00E711D4" w:rsidRPr="003E0A77" w:rsidRDefault="00E711D4" w:rsidP="00A51272">
      <w:pPr>
        <w:pStyle w:val="Plattetekst"/>
        <w:tabs>
          <w:tab w:val="left" w:pos="0"/>
        </w:tabs>
        <w:rPr>
          <w:lang w:val="nl-NL"/>
        </w:rPr>
      </w:pPr>
    </w:p>
    <w:p w14:paraId="32D43084" w14:textId="77777777" w:rsidR="00811C6A" w:rsidRPr="003E0A77" w:rsidRDefault="00811C6A" w:rsidP="00A51272">
      <w:pPr>
        <w:pStyle w:val="Plattetekst"/>
        <w:tabs>
          <w:tab w:val="left" w:pos="0"/>
        </w:tabs>
        <w:rPr>
          <w:lang w:val="nl-NL"/>
        </w:rPr>
      </w:pPr>
    </w:p>
    <w:p w14:paraId="1155FE2A" w14:textId="165A3787" w:rsidR="000A175A" w:rsidRPr="0018135C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Om het hoekje</w:t>
      </w:r>
    </w:p>
    <w:p w14:paraId="56EA0C9A" w14:textId="497A1B31" w:rsidR="0018135C" w:rsidRPr="0018135C" w:rsidRDefault="00904F2B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6F67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DdCOuHfAAAACA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</w:p>
    <w:p w14:paraId="0B6AA13B" w14:textId="78C8F224" w:rsidR="00F92788" w:rsidRPr="00C55981" w:rsidRDefault="00F92788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92788">
        <w:rPr>
          <w:rFonts w:eastAsiaTheme="minorHAnsi"/>
          <w:sz w:val="24"/>
          <w:szCs w:val="24"/>
          <w:lang w:val="nl-NL"/>
        </w:rPr>
        <w:t>Niels voert een practicum uit waarin hij het gedrag van bètadeeltjes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92788">
        <w:rPr>
          <w:rFonts w:eastAsiaTheme="minorHAnsi"/>
          <w:sz w:val="24"/>
          <w:szCs w:val="24"/>
          <w:lang w:val="nl-NL"/>
        </w:rPr>
        <w:t xml:space="preserve">lucht </w:t>
      </w:r>
      <w:r w:rsidRPr="00C55981">
        <w:rPr>
          <w:rFonts w:eastAsiaTheme="minorHAnsi"/>
          <w:sz w:val="24"/>
          <w:szCs w:val="24"/>
          <w:lang w:val="nl-NL"/>
        </w:rPr>
        <w:t>onderzoekt. Hij gebruikt een radioactief preparaat als bron voor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ascii="TimesNewRoman" w:eastAsiaTheme="minorHAnsi" w:hAnsi="TimesNewRoman" w:cs="TimesNewRoman"/>
          <w:sz w:val="24"/>
          <w:szCs w:val="24"/>
          <w:lang w:val="nl-NL"/>
        </w:rPr>
        <w:t>β</w:t>
      </w:r>
      <w:r w:rsidRPr="00C55981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C55981">
        <w:rPr>
          <w:rFonts w:ascii="Symbol" w:eastAsiaTheme="minorHAnsi" w:hAnsi="Symbol" w:cs="Symbol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-deeltjes. Neem aan dat deze bron bij de start van het practicum maar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één isotoop bevat. Tijdens het vervalproces van deze isotoop ontstaat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Yttrium-90 als vervalproduct. Bij dit vervalproces komt geen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gammastraling vrij.</w:t>
      </w:r>
    </w:p>
    <w:p w14:paraId="14B80EBB" w14:textId="52901F03" w:rsidR="00F92788" w:rsidRPr="00C55981" w:rsidRDefault="00F92788" w:rsidP="00F92788">
      <w:pPr>
        <w:pStyle w:val="nummeringinspringen"/>
      </w:pPr>
      <w:r w:rsidRPr="00C55981">
        <w:t>3p</w:t>
      </w:r>
      <w:r w:rsidRPr="00C55981">
        <w:tab/>
      </w:r>
      <w:r w:rsidRPr="00C55981">
        <w:rPr>
          <w:rFonts w:ascii="Arial,Bold" w:hAnsi="Arial,Bold" w:cs="Arial,Bold"/>
          <w:b/>
          <w:bCs/>
        </w:rPr>
        <w:t>16</w:t>
      </w:r>
      <w:r w:rsidRPr="00C55981">
        <w:rPr>
          <w:rFonts w:ascii="Arial,Bold" w:hAnsi="Arial,Bold" w:cs="Arial,Bold"/>
          <w:b/>
          <w:bCs/>
        </w:rPr>
        <w:tab/>
      </w:r>
      <w:r w:rsidRPr="00C55981">
        <w:t>Geef de vervalvergelijking van dat vervalproces.</w:t>
      </w:r>
    </w:p>
    <w:p w14:paraId="455AF7FC" w14:textId="77777777" w:rsidR="00F92788" w:rsidRPr="00C55981" w:rsidRDefault="00F92788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19DB8B" w14:textId="7E029D56" w:rsidR="00F92788" w:rsidRPr="00C55981" w:rsidRDefault="00F92788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5981">
        <w:rPr>
          <w:rFonts w:eastAsiaTheme="minorHAnsi"/>
          <w:sz w:val="24"/>
          <w:szCs w:val="24"/>
          <w:lang w:val="nl-NL"/>
        </w:rPr>
        <w:t>Toch komt er gammastraling vrij uit de bron.</w:t>
      </w:r>
    </w:p>
    <w:p w14:paraId="1F086BDE" w14:textId="4BFF14CC" w:rsidR="00F92788" w:rsidRPr="00C55981" w:rsidRDefault="00F92788" w:rsidP="00F92788">
      <w:pPr>
        <w:pStyle w:val="nummeringinspringen"/>
      </w:pPr>
      <w:r w:rsidRPr="00C55981">
        <w:t>1p</w:t>
      </w:r>
      <w:r w:rsidRPr="00C55981">
        <w:tab/>
      </w:r>
      <w:r w:rsidRPr="00C55981">
        <w:rPr>
          <w:rFonts w:ascii="Arial,Bold" w:hAnsi="Arial,Bold" w:cs="Arial,Bold"/>
          <w:b/>
          <w:bCs/>
        </w:rPr>
        <w:t>17</w:t>
      </w:r>
      <w:r w:rsidRPr="00C55981">
        <w:rPr>
          <w:rFonts w:ascii="Arial,Bold" w:hAnsi="Arial,Bold" w:cs="Arial,Bold"/>
          <w:b/>
          <w:bCs/>
        </w:rPr>
        <w:tab/>
      </w:r>
      <w:r w:rsidRPr="00C55981">
        <w:t>Geef aan hoe het mogelijk is dat er gammastraling uit de bron vrijkomt.</w:t>
      </w:r>
    </w:p>
    <w:p w14:paraId="53EC9A12" w14:textId="77777777" w:rsidR="00F92788" w:rsidRPr="00C55981" w:rsidRDefault="00F92788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422C32" w14:textId="247CE657" w:rsidR="00F92788" w:rsidRPr="00C55981" w:rsidRDefault="00F92788" w:rsidP="00F9278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5981">
        <w:rPr>
          <w:rFonts w:eastAsiaTheme="minorHAnsi"/>
          <w:sz w:val="24"/>
          <w:szCs w:val="24"/>
          <w:lang w:val="nl-NL"/>
        </w:rPr>
        <w:t>Niels bouwt de opstelling zoals weergegeven in figuur 1. Een loden blok is</w:t>
      </w:r>
      <w:r w:rsidR="00C55981"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zó geplaatst dat straling niet in een rechte lijn van de bron naar de</w:t>
      </w:r>
      <w:r w:rsidR="00C55981"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Geiger-Müller-sensor (GM-sensor) kan bewegen.</w:t>
      </w:r>
    </w:p>
    <w:p w14:paraId="406F3B96" w14:textId="77777777" w:rsidR="00C55981" w:rsidRPr="00C55981" w:rsidRDefault="00C55981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04EF8A4F" w14:textId="669D6D19" w:rsidR="00F92788" w:rsidRPr="00C55981" w:rsidRDefault="00F92788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  <w:r w:rsidRPr="00C5598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473E02B5" w14:textId="29275F05" w:rsidR="00F92788" w:rsidRPr="00C55981" w:rsidRDefault="00C55981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  <w:r w:rsidRPr="00C55981">
        <w:rPr>
          <w:rFonts w:eastAsiaTheme="minorHAnsi"/>
          <w:noProof/>
          <w:sz w:val="24"/>
          <w:szCs w:val="24"/>
          <w:lang w:val="nl-NL"/>
        </w:rPr>
        <w:lastRenderedPageBreak/>
        <w:drawing>
          <wp:inline distT="0" distB="0" distL="0" distR="0" wp14:anchorId="22BE8B0C" wp14:editId="39B67151">
            <wp:extent cx="4191000" cy="3208186"/>
            <wp:effectExtent l="0" t="0" r="0" b="0"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19" cy="32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0ED2" w14:textId="77777777" w:rsidR="00F92788" w:rsidRPr="00C55981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0F6CFD86" w14:textId="15118736" w:rsidR="00C55981" w:rsidRP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5981">
        <w:rPr>
          <w:rFonts w:eastAsiaTheme="minorHAnsi"/>
          <w:sz w:val="24"/>
          <w:szCs w:val="24"/>
          <w:lang w:val="nl-NL"/>
        </w:rPr>
        <w:t>Verwaarloos bij het vervolg van deze opgave de eventuele invloed van de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gammastraling op de metingen.</w:t>
      </w:r>
    </w:p>
    <w:p w14:paraId="28B6CC56" w14:textId="50BA129A" w:rsidR="00C55981" w:rsidRP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5981">
        <w:rPr>
          <w:rFonts w:eastAsiaTheme="minorHAnsi"/>
          <w:sz w:val="24"/>
          <w:szCs w:val="24"/>
          <w:lang w:val="nl-NL"/>
        </w:rPr>
        <w:t>Met behulp van een sterke hoefijzermagneet wil Niels bètadeeltjes om het</w:t>
      </w:r>
      <w:r w:rsidRPr="00C55981">
        <w:rPr>
          <w:rFonts w:eastAsiaTheme="minorHAnsi"/>
          <w:sz w:val="24"/>
          <w:szCs w:val="24"/>
          <w:lang w:val="nl-NL"/>
        </w:rPr>
        <w:t xml:space="preserve"> </w:t>
      </w:r>
      <w:r w:rsidRPr="00C55981">
        <w:rPr>
          <w:rFonts w:eastAsiaTheme="minorHAnsi"/>
          <w:sz w:val="24"/>
          <w:szCs w:val="24"/>
          <w:lang w:val="nl-NL"/>
        </w:rPr>
        <w:t>blok heen afbuigen richting de GM-sensor. Dit is weergegeven in figuur 2.</w:t>
      </w:r>
    </w:p>
    <w:p w14:paraId="7ED048C5" w14:textId="77777777" w:rsidR="00C55981" w:rsidRPr="00C55981" w:rsidRDefault="00C55981" w:rsidP="00C5598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07C9C814" w14:textId="0D688C05" w:rsidR="00C55981" w:rsidRPr="00C55981" w:rsidRDefault="00C55981" w:rsidP="00C5598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5598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57F43159" w14:textId="3F5A6DF9" w:rsidR="00C55981" w:rsidRP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55981">
        <w:rPr>
          <w:rFonts w:eastAsiaTheme="minorHAnsi"/>
          <w:sz w:val="24"/>
          <w:szCs w:val="24"/>
          <w:lang w:val="nl-NL"/>
        </w:rPr>
        <w:drawing>
          <wp:inline distT="0" distB="0" distL="0" distR="0" wp14:anchorId="0B39BF1B" wp14:editId="1DE799B5">
            <wp:extent cx="2993572" cy="3305329"/>
            <wp:effectExtent l="0" t="0" r="0" b="0"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192" cy="33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70B8" w14:textId="77777777" w:rsidR="00C55981" w:rsidRP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722407F" w14:textId="77777777" w:rsidR="00C55981" w:rsidRP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102D857" w14:textId="199A57C4" w:rsidR="00F92788" w:rsidRPr="00C55981" w:rsidRDefault="00C55981" w:rsidP="009A38A1">
      <w:pPr>
        <w:pStyle w:val="nummeringinspringen"/>
        <w:rPr>
          <w:rFonts w:eastAsiaTheme="minorHAnsi"/>
          <w:noProof/>
        </w:rPr>
      </w:pPr>
      <w:r w:rsidRPr="00C55981">
        <w:t>3p</w:t>
      </w:r>
      <w:r>
        <w:tab/>
      </w:r>
      <w:r w:rsidRPr="00C55981">
        <w:rPr>
          <w:rFonts w:ascii="Arial,Bold" w:hAnsi="Arial,Bold" w:cs="Arial,Bold"/>
          <w:b/>
          <w:bCs/>
        </w:rPr>
        <w:t>18</w:t>
      </w:r>
      <w:r>
        <w:rPr>
          <w:rFonts w:ascii="Arial,Bold" w:hAnsi="Arial,Bold" w:cs="Arial,Bold"/>
          <w:b/>
          <w:bCs/>
        </w:rPr>
        <w:tab/>
      </w:r>
      <w:r w:rsidRPr="00C55981">
        <w:t>Leg uit aan welke kant (L of R) van de hoefijzermagneet zich de</w:t>
      </w:r>
      <w:r w:rsidR="009A38A1">
        <w:t xml:space="preserve"> </w:t>
      </w:r>
      <w:r w:rsidRPr="00C55981">
        <w:rPr>
          <w:rFonts w:eastAsiaTheme="minorHAnsi"/>
        </w:rPr>
        <w:t>noordpool bevindt.</w:t>
      </w:r>
    </w:p>
    <w:p w14:paraId="4F625860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5B520095" w14:textId="69E7DAAE" w:rsid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Niels wil met zijn opstelling de snelheid van de bètadeeltjes bepalen. Hij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neemt aan dat in deze situatie de zwaartekracht op de bètadeeltjes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verwaarloosd mag worden. Verder neemt hij aan dat het magneetveld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homogeen is en dat de bètadeeltjes dus een cirkelbeweging uitvoeren.</w:t>
      </w:r>
    </w:p>
    <w:p w14:paraId="7130E4EA" w14:textId="1C306548" w:rsid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>Met behulp van formules uit het informatieboek leidt Niels de volgende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formule af voor de snelheid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v </w:t>
      </w:r>
      <w:r>
        <w:rPr>
          <w:rFonts w:eastAsiaTheme="minorHAnsi"/>
          <w:sz w:val="24"/>
          <w:szCs w:val="24"/>
          <w:lang w:val="nl-NL"/>
        </w:rPr>
        <w:t>van een bètadeeltje:</w:t>
      </w:r>
    </w:p>
    <w:p w14:paraId="2E8AF16D" w14:textId="6D160051" w:rsidR="00C55981" w:rsidRDefault="00C55981" w:rsidP="00C55981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v=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BQr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m</m:t>
            </m:r>
          </m:den>
        </m:f>
      </m:oMath>
      <w:r>
        <w:rPr>
          <w:rFonts w:eastAsiaTheme="minorEastAsia"/>
          <w:sz w:val="24"/>
          <w:szCs w:val="24"/>
          <w:lang w:val="nl-NL"/>
        </w:rPr>
        <w:t xml:space="preserve"> </w:t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(1)</w:t>
      </w:r>
    </w:p>
    <w:p w14:paraId="36B8F1BE" w14:textId="77777777" w:rsid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57A0BF" w14:textId="235CB5D8" w:rsidR="00C5598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Hierin is:</w:t>
      </w:r>
    </w:p>
    <w:p w14:paraId="0ABE78B6" w14:textId="60EAFEE1" w:rsidR="00C55981" w:rsidRPr="009A38A1" w:rsidRDefault="009A38A1" w:rsidP="009A38A1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 w:cs="TimesNewRoman,Italic"/>
            <w:sz w:val="26"/>
            <w:szCs w:val="26"/>
          </w:rPr>
          <m:t>B</m:t>
        </m:r>
      </m:oMath>
      <w:r w:rsidR="00C55981" w:rsidRPr="009A38A1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 </w:t>
      </w:r>
      <w:r w:rsidR="00C55981" w:rsidRPr="009A38A1">
        <w:rPr>
          <w:rFonts w:eastAsiaTheme="minorHAnsi"/>
        </w:rPr>
        <w:t>de sterkte van het magnetisch veld</w:t>
      </w:r>
    </w:p>
    <w:p w14:paraId="48298FDF" w14:textId="7D1994BE" w:rsidR="00C55981" w:rsidRPr="009A38A1" w:rsidRDefault="009A38A1" w:rsidP="009A38A1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 w:cs="TimesNewRoman,Italic"/>
            <w:sz w:val="26"/>
            <w:szCs w:val="26"/>
          </w:rPr>
          <m:t>q</m:t>
        </m:r>
      </m:oMath>
      <w:r w:rsidR="00C55981" w:rsidRPr="009A38A1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 </w:t>
      </w:r>
      <w:r w:rsidR="00C55981" w:rsidRPr="009A38A1">
        <w:rPr>
          <w:rFonts w:eastAsiaTheme="minorHAnsi"/>
        </w:rPr>
        <w:t>de lading van het bètadeeltje</w:t>
      </w:r>
    </w:p>
    <w:p w14:paraId="7D8128DD" w14:textId="29F6DA7D" w:rsidR="00C55981" w:rsidRPr="009A38A1" w:rsidRDefault="009A38A1" w:rsidP="009A38A1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 w:cs="TimesNewRoman,Italic"/>
            <w:sz w:val="26"/>
            <w:szCs w:val="26"/>
          </w:rPr>
          <m:t>r</m:t>
        </m:r>
      </m:oMath>
      <w:r w:rsidR="00C55981" w:rsidRPr="009A38A1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 </w:t>
      </w:r>
      <w:r w:rsidR="00C55981" w:rsidRPr="009A38A1">
        <w:rPr>
          <w:rFonts w:eastAsiaTheme="minorHAnsi"/>
        </w:rPr>
        <w:t>de straal van de cirkelbaan</w:t>
      </w:r>
    </w:p>
    <w:p w14:paraId="5F0991BB" w14:textId="7C2622CA" w:rsidR="00C55981" w:rsidRPr="009A38A1" w:rsidRDefault="009A38A1" w:rsidP="009A38A1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rPr>
          <w:rFonts w:eastAsiaTheme="minorHAnsi"/>
        </w:rPr>
      </w:pPr>
      <m:oMath>
        <m:r>
          <w:rPr>
            <w:rFonts w:ascii="Cambria Math" w:eastAsiaTheme="minorHAnsi" w:hAnsi="Cambria Math" w:cs="TimesNewRoman,Italic"/>
            <w:sz w:val="26"/>
            <w:szCs w:val="26"/>
          </w:rPr>
          <m:t>m</m:t>
        </m:r>
      </m:oMath>
      <w:r w:rsidR="00C55981" w:rsidRPr="009A38A1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 xml:space="preserve"> </w:t>
      </w:r>
      <w:r w:rsidR="00C55981" w:rsidRPr="009A38A1">
        <w:rPr>
          <w:rFonts w:eastAsiaTheme="minorHAnsi"/>
        </w:rPr>
        <w:t>de massa van het bètadeeltje</w:t>
      </w:r>
    </w:p>
    <w:p w14:paraId="671DF87A" w14:textId="77777777" w:rsidR="009A38A1" w:rsidRDefault="009A38A1" w:rsidP="00C55981">
      <w:pPr>
        <w:widowControl/>
        <w:autoSpaceDE w:val="0"/>
        <w:autoSpaceDN w:val="0"/>
        <w:adjustRightInd w:val="0"/>
        <w:rPr>
          <w:rFonts w:eastAsiaTheme="minorHAnsi"/>
          <w:sz w:val="16"/>
          <w:szCs w:val="16"/>
          <w:lang w:val="nl-NL"/>
        </w:rPr>
      </w:pPr>
    </w:p>
    <w:p w14:paraId="0D289F0F" w14:textId="1FAF3F07" w:rsidR="00C55981" w:rsidRPr="009A38A1" w:rsidRDefault="00C55981" w:rsidP="009A38A1">
      <w:pPr>
        <w:pStyle w:val="nummeringinspringen"/>
      </w:pPr>
      <w:r w:rsidRPr="009A38A1">
        <w:t>3p</w:t>
      </w:r>
      <w:r w:rsidR="009A38A1">
        <w:tab/>
      </w:r>
      <w:r w:rsidRPr="009A38A1">
        <w:rPr>
          <w:rFonts w:ascii="Arial,Bold" w:hAnsi="Arial,Bold" w:cs="Arial,Bold"/>
          <w:b/>
          <w:bCs/>
        </w:rPr>
        <w:t>19</w:t>
      </w:r>
      <w:r w:rsidR="009A38A1">
        <w:rPr>
          <w:rFonts w:ascii="Arial,Bold" w:hAnsi="Arial,Bold" w:cs="Arial,Bold"/>
          <w:b/>
          <w:bCs/>
        </w:rPr>
        <w:tab/>
      </w:r>
      <w:r w:rsidRPr="009A38A1">
        <w:t>Leid formule (1) af met behulp van formules uit het informatieboek.</w:t>
      </w:r>
    </w:p>
    <w:p w14:paraId="66E8DE36" w14:textId="77777777" w:rsidR="009A38A1" w:rsidRDefault="009A38A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E11CF1" w14:textId="379092F3" w:rsidR="00C55981" w:rsidRPr="009A38A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A38A1">
        <w:rPr>
          <w:rFonts w:eastAsiaTheme="minorHAnsi"/>
          <w:sz w:val="24"/>
          <w:szCs w:val="24"/>
          <w:lang w:val="nl-NL"/>
        </w:rPr>
        <w:t xml:space="preserve">Wanneer de snelheid van een deeltje groter is dan </w:t>
      </w:r>
      <w:r w:rsidRPr="009A38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10% </w:t>
      </w:r>
      <w:r w:rsidRPr="009A38A1">
        <w:rPr>
          <w:rFonts w:eastAsiaTheme="minorHAnsi"/>
          <w:sz w:val="24"/>
          <w:szCs w:val="24"/>
          <w:lang w:val="nl-NL"/>
        </w:rPr>
        <w:t>van de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 w:rsidRPr="009A38A1">
        <w:rPr>
          <w:rFonts w:eastAsiaTheme="minorHAnsi"/>
          <w:sz w:val="24"/>
          <w:szCs w:val="24"/>
          <w:lang w:val="nl-NL"/>
        </w:rPr>
        <w:t>lichtsnelheid, moet er rekening gehouden worden met zogenaamde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 w:rsidRPr="009A38A1">
        <w:rPr>
          <w:rFonts w:eastAsiaTheme="minorHAnsi"/>
          <w:sz w:val="24"/>
          <w:szCs w:val="24"/>
          <w:lang w:val="nl-NL"/>
        </w:rPr>
        <w:t>relativistische effecten.</w:t>
      </w:r>
    </w:p>
    <w:p w14:paraId="21CECD45" w14:textId="23B61F4D" w:rsidR="00C55981" w:rsidRPr="009A38A1" w:rsidRDefault="00C55981" w:rsidP="00C5598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A38A1">
        <w:rPr>
          <w:rFonts w:eastAsiaTheme="minorHAnsi"/>
          <w:sz w:val="24"/>
          <w:szCs w:val="24"/>
          <w:lang w:val="nl-NL"/>
        </w:rPr>
        <w:t xml:space="preserve">Het magnetisch veld tussen de polen is </w:t>
      </w:r>
      <w:r w:rsidRPr="009A38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0,1T </w:t>
      </w:r>
      <w:r w:rsidRPr="009A38A1">
        <w:rPr>
          <w:rFonts w:eastAsiaTheme="minorHAnsi"/>
          <w:sz w:val="24"/>
          <w:szCs w:val="24"/>
          <w:lang w:val="nl-NL"/>
        </w:rPr>
        <w:t>. Niels bepaalt de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 w:rsidRPr="009A38A1">
        <w:rPr>
          <w:rFonts w:eastAsiaTheme="minorHAnsi"/>
          <w:sz w:val="24"/>
          <w:szCs w:val="24"/>
          <w:lang w:val="nl-NL"/>
        </w:rPr>
        <w:t>gemiddelde straal van de cirkelbaan van de bètadeeltjes die op de GMsensor</w:t>
      </w:r>
      <w:r w:rsidR="009A38A1">
        <w:rPr>
          <w:rFonts w:eastAsiaTheme="minorHAnsi"/>
          <w:sz w:val="24"/>
          <w:szCs w:val="24"/>
          <w:lang w:val="nl-NL"/>
        </w:rPr>
        <w:t xml:space="preserve"> </w:t>
      </w:r>
      <w:r w:rsidRPr="009A38A1">
        <w:rPr>
          <w:rFonts w:eastAsiaTheme="minorHAnsi"/>
          <w:sz w:val="24"/>
          <w:szCs w:val="24"/>
          <w:lang w:val="nl-NL"/>
        </w:rPr>
        <w:t xml:space="preserve">vallen en vindt </w:t>
      </w:r>
      <w:r w:rsidRPr="009A38A1">
        <w:rPr>
          <w:rFonts w:ascii="TimesNewRoman" w:eastAsiaTheme="minorHAnsi" w:hAnsi="TimesNewRoman" w:cs="TimesNewRoman"/>
          <w:sz w:val="24"/>
          <w:szCs w:val="24"/>
          <w:lang w:val="nl-NL"/>
        </w:rPr>
        <w:t>0,20 m</w:t>
      </w:r>
      <w:r w:rsidRPr="009A38A1">
        <w:rPr>
          <w:rFonts w:eastAsiaTheme="minorHAnsi"/>
          <w:sz w:val="24"/>
          <w:szCs w:val="24"/>
          <w:lang w:val="nl-NL"/>
        </w:rPr>
        <w:t>.</w:t>
      </w:r>
    </w:p>
    <w:p w14:paraId="15B9C6F1" w14:textId="12CE4E2A" w:rsidR="00F92788" w:rsidRPr="009A38A1" w:rsidRDefault="00C55981" w:rsidP="009A38A1">
      <w:pPr>
        <w:pStyle w:val="nummeringinspringen"/>
        <w:rPr>
          <w:noProof/>
        </w:rPr>
      </w:pPr>
      <w:r w:rsidRPr="009A38A1">
        <w:t>3p</w:t>
      </w:r>
      <w:r w:rsidR="009A38A1">
        <w:tab/>
      </w:r>
      <w:r w:rsidRPr="009A38A1">
        <w:rPr>
          <w:rFonts w:ascii="Arial,Bold" w:hAnsi="Arial,Bold" w:cs="Arial,Bold"/>
          <w:b/>
          <w:bCs/>
        </w:rPr>
        <w:t>20</w:t>
      </w:r>
      <w:r w:rsidR="009A38A1">
        <w:rPr>
          <w:rFonts w:ascii="Arial,Bold" w:hAnsi="Arial,Bold" w:cs="Arial,Bold"/>
          <w:b/>
          <w:bCs/>
        </w:rPr>
        <w:tab/>
      </w:r>
      <w:r w:rsidRPr="009A38A1">
        <w:t>Leg uit of er in deze situatie rekening gehouden moet worden met</w:t>
      </w:r>
      <w:r w:rsidR="009A38A1">
        <w:t xml:space="preserve"> </w:t>
      </w:r>
      <w:r w:rsidRPr="009A38A1">
        <w:t>relativistische effecten. Bereken daartoe eerst de snelheid van de</w:t>
      </w:r>
      <w:r w:rsidR="009A38A1">
        <w:t xml:space="preserve"> </w:t>
      </w:r>
      <w:r w:rsidRPr="009A38A1">
        <w:t>bètadeeltjes volgens de methode van Niels.</w:t>
      </w:r>
    </w:p>
    <w:p w14:paraId="2AA3A3AC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0407E68C" w14:textId="70D3A950" w:rsid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Voordat Niels de bron en de magneet in de opstelling plaatst, doet hij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eerst driemaal een meting met de GM-sensor (figuur 3, reeks 1).</w:t>
      </w:r>
    </w:p>
    <w:p w14:paraId="6CCEAE54" w14:textId="1A94C38F" w:rsid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Vervolgens plaatst Niels de bron in de opstelling zonder magneet en doet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hij weer drie metingen (reeks 2). Ten slotte plaatst Niels ook de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hoefijzermagneet in de opstelling en doet hij nogmaals drie metingen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(reeks 3).</w:t>
      </w:r>
    </w:p>
    <w:p w14:paraId="2C96E722" w14:textId="77777777" w:rsid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02BCFB" w14:textId="77777777" w:rsidR="009A38A1" w:rsidRDefault="009A38A1" w:rsidP="009A38A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3FF2C563" w14:textId="3DB24F45" w:rsidR="009A38A1" w:rsidRDefault="009A38A1" w:rsidP="009A38A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A38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7C97ECBE" wp14:editId="6B623DB1">
            <wp:extent cx="5786480" cy="1785951"/>
            <wp:effectExtent l="0" t="0" r="5080" b="5080"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6480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BE2B" w14:textId="77777777" w:rsid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16"/>
          <w:szCs w:val="16"/>
          <w:lang w:val="nl-NL"/>
        </w:rPr>
      </w:pPr>
    </w:p>
    <w:p w14:paraId="69908FB2" w14:textId="4F87DD91" w:rsidR="009A38A1" w:rsidRPr="009A38A1" w:rsidRDefault="009A38A1" w:rsidP="009A38A1">
      <w:pPr>
        <w:pStyle w:val="nummeringinspringen"/>
      </w:pPr>
      <w:r w:rsidRPr="009A38A1">
        <w:t>1p</w:t>
      </w:r>
      <w:r>
        <w:tab/>
      </w:r>
      <w:r w:rsidRPr="009A38A1">
        <w:rPr>
          <w:rFonts w:ascii="Arial,Bold" w:hAnsi="Arial,Bold" w:cs="Arial,Bold"/>
          <w:b/>
          <w:bCs/>
        </w:rPr>
        <w:t>21</w:t>
      </w:r>
      <w:r>
        <w:rPr>
          <w:rFonts w:ascii="Arial,Bold" w:hAnsi="Arial,Bold" w:cs="Arial,Bold"/>
          <w:b/>
          <w:bCs/>
        </w:rPr>
        <w:tab/>
      </w:r>
      <w:r w:rsidRPr="009A38A1">
        <w:t>Geef aan hoe het kan dat Niels in de eerste meetreeks straling meet.</w:t>
      </w:r>
    </w:p>
    <w:p w14:paraId="7EF21271" w14:textId="77777777" w:rsid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475CFE6" w14:textId="719FFAC0" w:rsidR="009A38A1" w:rsidRP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A38A1">
        <w:rPr>
          <w:rFonts w:eastAsiaTheme="minorHAnsi"/>
          <w:sz w:val="24"/>
          <w:szCs w:val="24"/>
          <w:lang w:val="nl-NL"/>
        </w:rPr>
        <w:t>In de tweede meetreeks worden de bètadeeltjes nog niet afgebogen door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A38A1">
        <w:rPr>
          <w:rFonts w:eastAsiaTheme="minorHAnsi"/>
          <w:sz w:val="24"/>
          <w:szCs w:val="24"/>
          <w:lang w:val="nl-NL"/>
        </w:rPr>
        <w:t>de magneet. Toch meet de GM-sensor al meer straling dan in de eerste</w:t>
      </w:r>
    </w:p>
    <w:p w14:paraId="56B56A51" w14:textId="77777777" w:rsidR="009A38A1" w:rsidRPr="009A38A1" w:rsidRDefault="009A38A1" w:rsidP="009A38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A38A1">
        <w:rPr>
          <w:rFonts w:eastAsiaTheme="minorHAnsi"/>
          <w:sz w:val="24"/>
          <w:szCs w:val="24"/>
          <w:lang w:val="nl-NL"/>
        </w:rPr>
        <w:t>meetreeks.</w:t>
      </w:r>
    </w:p>
    <w:p w14:paraId="1ADE7AE3" w14:textId="5A23FDBD" w:rsidR="00F92788" w:rsidRPr="009A38A1" w:rsidRDefault="009A38A1" w:rsidP="009A38A1">
      <w:pPr>
        <w:pStyle w:val="nummeringinspringen"/>
        <w:rPr>
          <w:noProof/>
        </w:rPr>
      </w:pPr>
      <w:r w:rsidRPr="009A38A1">
        <w:t>1p</w:t>
      </w:r>
      <w:r>
        <w:tab/>
      </w:r>
      <w:r w:rsidRPr="009A38A1">
        <w:rPr>
          <w:rFonts w:ascii="Arial,Bold" w:hAnsi="Arial,Bold" w:cs="Arial,Bold"/>
          <w:b/>
          <w:bCs/>
        </w:rPr>
        <w:t>22</w:t>
      </w:r>
      <w:r>
        <w:rPr>
          <w:rFonts w:ascii="Arial,Bold" w:hAnsi="Arial,Bold" w:cs="Arial,Bold"/>
          <w:b/>
          <w:bCs/>
        </w:rPr>
        <w:tab/>
      </w:r>
      <w:r w:rsidRPr="009A38A1">
        <w:t>Geef hiervan een mogelijke oorzaak.</w:t>
      </w:r>
    </w:p>
    <w:p w14:paraId="4B3DFB43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74AE2C70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10F6367B" w14:textId="6D7A8A5B" w:rsidR="004857F8" w:rsidRDefault="004857F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14:paraId="5094C39B" w14:textId="5369A604" w:rsidR="009A38A1" w:rsidRPr="0018135C" w:rsidRDefault="009A38A1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Speciale fluit</w:t>
      </w:r>
    </w:p>
    <w:p w14:paraId="7620F09D" w14:textId="77777777" w:rsidR="009A38A1" w:rsidRPr="0018135C" w:rsidRDefault="009A38A1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8BBB909" wp14:editId="04B66DCF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1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3F29" id="Line 527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1BD46ADA" w14:textId="2A195474" w:rsid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figuur 1 zie je een speciale fluit met twee gesloten uiteinden en slechts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drie gaten. We gaan uit van een kamertemperatuur van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20</w:t>
      </w:r>
      <w:r>
        <w:rPr>
          <w:rFonts w:ascii="Times New Roman" w:eastAsiaTheme="minorHAnsi" w:hAnsi="Times New Roman" w:cs="Times New Roman"/>
          <w:sz w:val="26"/>
          <w:szCs w:val="26"/>
          <w:lang w:val="nl-NL"/>
        </w:rPr>
        <w:t>⁰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 C</w:t>
      </w:r>
      <w:r>
        <w:rPr>
          <w:rFonts w:eastAsiaTheme="minorHAnsi"/>
          <w:sz w:val="24"/>
          <w:szCs w:val="24"/>
          <w:lang w:val="nl-NL"/>
        </w:rPr>
        <w:t>.</w:t>
      </w:r>
    </w:p>
    <w:p w14:paraId="3F13F547" w14:textId="77777777" w:rsidR="004857F8" w:rsidRDefault="004857F8" w:rsidP="00485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12CB617C" w14:textId="23E42534" w:rsid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drawing>
          <wp:inline distT="0" distB="0" distL="0" distR="0" wp14:anchorId="0273F31E" wp14:editId="04027621">
            <wp:extent cx="2934347" cy="2220685"/>
            <wp:effectExtent l="0" t="0" r="0" b="8255"/>
            <wp:docPr id="212" name="Afbeelding 212" descr="Afbeelding met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fbeelding 212" descr="Afbeelding met wit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7150" cy="2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7497" w14:textId="67AA7EB2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Het middelste gat wordt gebruikt om de fluit aan te blazen. Zie figuur 2.</w:t>
      </w:r>
    </w:p>
    <w:p w14:paraId="7B46AFDA" w14:textId="77777777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De andere twee gaten kunnen met een vinger afgesloten worden.</w:t>
      </w:r>
    </w:p>
    <w:p w14:paraId="61D526B8" w14:textId="77777777" w:rsidR="004857F8" w:rsidRPr="004857F8" w:rsidRDefault="004857F8" w:rsidP="00485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85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68201D2B" w14:textId="5A80726D" w:rsid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drawing>
          <wp:inline distT="0" distB="0" distL="0" distR="0" wp14:anchorId="0CB2A0C8" wp14:editId="0165EB1C">
            <wp:extent cx="2934335" cy="1198386"/>
            <wp:effectExtent l="0" t="0" r="0" b="1905"/>
            <wp:docPr id="213" name="Afbeelding 213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fbeelding 213" descr="Afbeelding met binnen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9850" cy="120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960F" w14:textId="27C20FD0" w:rsidR="00F9278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Daniël en Jonathan gaan onderzoeken hoe de toonvorming in de fluit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plaatsvindt.</w:t>
      </w:r>
    </w:p>
    <w:p w14:paraId="2EB4BB56" w14:textId="77777777" w:rsidR="00F92788" w:rsidRPr="004857F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09CB9407" w14:textId="21B7218F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 xml:space="preserve">Op de fluit kun je twee tonen spelen met één gat gesloten: toon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4857F8">
        <w:rPr>
          <w:rFonts w:eastAsiaTheme="minorHAnsi"/>
          <w:sz w:val="24"/>
          <w:szCs w:val="24"/>
          <w:lang w:val="nl-NL"/>
        </w:rPr>
        <w:t>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 xml:space="preserve">toon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II</w:t>
      </w:r>
      <w:r w:rsidRPr="004857F8">
        <w:rPr>
          <w:rFonts w:eastAsiaTheme="minorHAnsi"/>
          <w:sz w:val="24"/>
          <w:szCs w:val="24"/>
          <w:lang w:val="nl-NL"/>
        </w:rPr>
        <w:t>. In figuur 3a en in figuur 3b zijn de twee mogelijkheden om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toon te spelen met één gat gesloten schematisch weergegeven.</w:t>
      </w:r>
    </w:p>
    <w:p w14:paraId="5D09223F" w14:textId="2FD566CF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Een wit bolletje betekent een geopend gat en een zwart bolletje een gat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dat is gesloten met een vinger. De fluit wordt aangeblazen door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middelste gat, dat is aangegeven met grijs.</w:t>
      </w:r>
    </w:p>
    <w:p w14:paraId="4273AACC" w14:textId="77777777" w:rsidR="004857F8" w:rsidRPr="004857F8" w:rsidRDefault="004857F8" w:rsidP="00485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85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3a</w:t>
      </w:r>
    </w:p>
    <w:p w14:paraId="663AE535" w14:textId="77777777" w:rsidR="004857F8" w:rsidRDefault="004857F8" w:rsidP="00485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857F8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drawing>
          <wp:inline distT="0" distB="0" distL="0" distR="0" wp14:anchorId="064EF230" wp14:editId="47AECA71">
            <wp:extent cx="4572000" cy="685800"/>
            <wp:effectExtent l="0" t="0" r="0" b="0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1AC4" w14:textId="67DEB7B7" w:rsidR="004857F8" w:rsidRPr="004857F8" w:rsidRDefault="004857F8" w:rsidP="004857F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4857F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3b</w:t>
      </w:r>
    </w:p>
    <w:p w14:paraId="386BA2A0" w14:textId="3E475F4D" w:rsid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4471A65" wp14:editId="21E3E14F">
            <wp:extent cx="4626610" cy="685800"/>
            <wp:effectExtent l="0" t="0" r="2540" b="0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0AEB" w14:textId="26DFDE94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Volgens het model van de staande golven ontstaat er bij het uiteinde 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de kant van het gesloten gat een knoop (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K</w:t>
      </w:r>
      <w:r w:rsidRPr="004857F8">
        <w:rPr>
          <w:rFonts w:eastAsiaTheme="minorHAnsi"/>
          <w:sz w:val="24"/>
          <w:szCs w:val="24"/>
          <w:lang w:val="nl-NL"/>
        </w:rPr>
        <w:t>) en ergens in de buurt 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open gat een buik (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B</w:t>
      </w:r>
      <w:r w:rsidRPr="004857F8">
        <w:rPr>
          <w:rFonts w:eastAsiaTheme="minorHAnsi"/>
          <w:sz w:val="24"/>
          <w:szCs w:val="24"/>
          <w:lang w:val="nl-NL"/>
        </w:rPr>
        <w:t>). De plaats van de knoop bij toon I en toon II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 xml:space="preserve">weergegeven met een letter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K</w:t>
      </w:r>
      <w:r w:rsidRPr="004857F8">
        <w:rPr>
          <w:rFonts w:eastAsiaTheme="minorHAnsi"/>
          <w:sz w:val="24"/>
          <w:szCs w:val="24"/>
          <w:lang w:val="nl-NL"/>
        </w:rPr>
        <w:t>. In beide gevallen is sprake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grondtoon.</w:t>
      </w:r>
    </w:p>
    <w:p w14:paraId="4BD10306" w14:textId="131FDBCC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Op de uitwerkbijlage staat figuur 3a nogmaals weergegeven. De lengte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van de afbeelding van de fluit is precies de helft van de werkelijke lengte.</w:t>
      </w:r>
    </w:p>
    <w:p w14:paraId="2C6DE602" w14:textId="77777777" w:rsidR="004857F8" w:rsidRPr="004857F8" w:rsidRDefault="004857F8" w:rsidP="004857F8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 xml:space="preserve">De frequentie van toon I is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6,0 </w:t>
      </w:r>
      <w:r w:rsidRPr="004857F8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4857F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Hz.</w:t>
      </w:r>
    </w:p>
    <w:p w14:paraId="0F1D92A0" w14:textId="1F7E01B8" w:rsidR="004857F8" w:rsidRPr="004857F8" w:rsidRDefault="004857F8" w:rsidP="0048233F">
      <w:pPr>
        <w:pStyle w:val="nummeringinspringen"/>
      </w:pPr>
      <w:r w:rsidRPr="004857F8">
        <w:lastRenderedPageBreak/>
        <w:t>6p</w:t>
      </w:r>
      <w:r w:rsidR="0048233F">
        <w:tab/>
      </w:r>
      <w:r w:rsidRPr="004857F8">
        <w:rPr>
          <w:rFonts w:ascii="Arial,Bold" w:hAnsi="Arial,Bold" w:cs="Arial,Bold"/>
          <w:b/>
          <w:bCs/>
        </w:rPr>
        <w:t>23</w:t>
      </w:r>
      <w:r w:rsidR="0048233F">
        <w:rPr>
          <w:rFonts w:ascii="Arial,Bold" w:hAnsi="Arial,Bold" w:cs="Arial,Bold"/>
          <w:b/>
          <w:bCs/>
        </w:rPr>
        <w:tab/>
      </w:r>
      <w:r w:rsidRPr="004857F8">
        <w:t>Voer de volgende opdrachten uit:</w:t>
      </w:r>
    </w:p>
    <w:p w14:paraId="0D0BFF41" w14:textId="0F727209" w:rsidR="004857F8" w:rsidRPr="0048233F" w:rsidRDefault="004857F8" w:rsidP="0048233F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</w:rPr>
      </w:pPr>
      <w:r w:rsidRPr="0048233F">
        <w:rPr>
          <w:rFonts w:eastAsiaTheme="minorHAnsi"/>
        </w:rPr>
        <w:t xml:space="preserve">Geef in de figuur op de uitwerkbijlage met een letter </w:t>
      </w:r>
      <w:r w:rsidRPr="0048233F">
        <w:rPr>
          <w:rFonts w:ascii="TimesNewRoman" w:eastAsiaTheme="minorHAnsi" w:hAnsi="TimesNewRoman" w:cs="TimesNewRoman"/>
        </w:rPr>
        <w:t xml:space="preserve">B </w:t>
      </w:r>
      <w:r w:rsidRPr="0048233F">
        <w:rPr>
          <w:rFonts w:eastAsiaTheme="minorHAnsi"/>
        </w:rPr>
        <w:t>de plaats van</w:t>
      </w:r>
      <w:r w:rsidR="0048233F" w:rsidRPr="0048233F">
        <w:rPr>
          <w:rFonts w:eastAsiaTheme="minorHAnsi"/>
        </w:rPr>
        <w:t xml:space="preserve"> </w:t>
      </w:r>
      <w:r w:rsidRPr="0048233F">
        <w:rPr>
          <w:rFonts w:eastAsiaTheme="minorHAnsi"/>
        </w:rPr>
        <w:t>de buik bij toon I aan. Licht je antwoord toe met een berekening.</w:t>
      </w:r>
    </w:p>
    <w:p w14:paraId="233DF5EC" w14:textId="32EBC53B" w:rsidR="004857F8" w:rsidRPr="0048233F" w:rsidRDefault="004857F8" w:rsidP="0048233F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rPr>
          <w:rFonts w:eastAsiaTheme="minorHAnsi"/>
        </w:rPr>
      </w:pPr>
      <w:r w:rsidRPr="0048233F">
        <w:rPr>
          <w:rFonts w:eastAsiaTheme="minorHAnsi"/>
        </w:rPr>
        <w:t xml:space="preserve">Leg uit of de frequentie van toon </w:t>
      </w:r>
      <w:r w:rsidRPr="0048233F">
        <w:rPr>
          <w:rFonts w:ascii="TimesNewRoman" w:eastAsiaTheme="minorHAnsi" w:hAnsi="TimesNewRoman" w:cs="TimesNewRoman"/>
        </w:rPr>
        <w:t xml:space="preserve">II </w:t>
      </w:r>
      <w:r w:rsidRPr="0048233F">
        <w:rPr>
          <w:rFonts w:eastAsiaTheme="minorHAnsi"/>
        </w:rPr>
        <w:t>hoger of lager is dan de frequentie</w:t>
      </w:r>
      <w:r w:rsidR="0048233F" w:rsidRPr="0048233F">
        <w:rPr>
          <w:rFonts w:eastAsiaTheme="minorHAnsi"/>
        </w:rPr>
        <w:t xml:space="preserve"> </w:t>
      </w:r>
      <w:r w:rsidRPr="0048233F">
        <w:rPr>
          <w:rFonts w:eastAsiaTheme="minorHAnsi"/>
        </w:rPr>
        <w:t xml:space="preserve">van toon </w:t>
      </w:r>
      <w:r w:rsidRPr="0048233F">
        <w:rPr>
          <w:rFonts w:ascii="TimesNewRoman" w:eastAsiaTheme="minorHAnsi" w:hAnsi="TimesNewRoman" w:cs="TimesNewRoman"/>
        </w:rPr>
        <w:t>I</w:t>
      </w:r>
      <w:r w:rsidRPr="0048233F">
        <w:rPr>
          <w:rFonts w:eastAsiaTheme="minorHAnsi"/>
        </w:rPr>
        <w:t>.</w:t>
      </w:r>
    </w:p>
    <w:p w14:paraId="4983A6FC" w14:textId="77777777" w:rsidR="0048233F" w:rsidRDefault="0048233F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DBBE22" w14:textId="2B686C12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Daniël blaast de fluit aan door het middelste gat, met beide andere gaten</w:t>
      </w:r>
      <w:r w:rsidR="0048233F"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open. Jonathan ontdekt dat de toon die daardoor ontstaat veel hoger is</w:t>
      </w:r>
      <w:r w:rsidR="0048233F"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 xml:space="preserve">dan toon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4857F8">
        <w:rPr>
          <w:rFonts w:eastAsiaTheme="minorHAnsi"/>
          <w:sz w:val="24"/>
          <w:szCs w:val="24"/>
          <w:lang w:val="nl-NL"/>
        </w:rPr>
        <w:t xml:space="preserve">en </w:t>
      </w:r>
      <w:r w:rsidRPr="004857F8">
        <w:rPr>
          <w:rFonts w:ascii="TimesNewRoman" w:eastAsiaTheme="minorHAnsi" w:hAnsi="TimesNewRoman" w:cs="TimesNewRoman"/>
          <w:sz w:val="24"/>
          <w:szCs w:val="24"/>
          <w:lang w:val="nl-NL"/>
        </w:rPr>
        <w:t>II</w:t>
      </w:r>
      <w:r w:rsidRPr="004857F8">
        <w:rPr>
          <w:rFonts w:eastAsiaTheme="minorHAnsi"/>
          <w:sz w:val="24"/>
          <w:szCs w:val="24"/>
          <w:lang w:val="nl-NL"/>
        </w:rPr>
        <w:t>.</w:t>
      </w:r>
    </w:p>
    <w:p w14:paraId="391A0933" w14:textId="77777777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Op de uitwerkbijlage is de fluit in deze situatie schematisch weergegeven.</w:t>
      </w:r>
    </w:p>
    <w:p w14:paraId="4F3B3EDE" w14:textId="35B17B34" w:rsidR="004857F8" w:rsidRDefault="004857F8" w:rsidP="0048233F">
      <w:pPr>
        <w:pStyle w:val="nummeringinspringen"/>
      </w:pPr>
      <w:r w:rsidRPr="004857F8">
        <w:t>3p</w:t>
      </w:r>
      <w:r w:rsidR="0048233F">
        <w:tab/>
      </w:r>
      <w:r w:rsidRPr="004857F8">
        <w:rPr>
          <w:rFonts w:ascii="Arial,Bold" w:hAnsi="Arial,Bold" w:cs="Arial,Bold"/>
          <w:b/>
          <w:bCs/>
        </w:rPr>
        <w:t>24</w:t>
      </w:r>
      <w:r w:rsidR="0048233F">
        <w:rPr>
          <w:rFonts w:ascii="Arial,Bold" w:hAnsi="Arial,Bold" w:cs="Arial,Bold"/>
          <w:b/>
          <w:bCs/>
        </w:rPr>
        <w:tab/>
      </w:r>
      <w:r w:rsidRPr="004857F8">
        <w:t>Geef in de figuur op de uitwerkbijlage een mogelijkheid van de ligging van</w:t>
      </w:r>
      <w:r w:rsidR="0048233F">
        <w:t xml:space="preserve"> </w:t>
      </w:r>
      <w:r w:rsidRPr="004857F8">
        <w:t>de knopen (</w:t>
      </w:r>
      <w:r w:rsidRPr="004857F8">
        <w:rPr>
          <w:rFonts w:ascii="TimesNewRoman" w:hAnsi="TimesNewRoman" w:cs="TimesNewRoman"/>
        </w:rPr>
        <w:t>K</w:t>
      </w:r>
      <w:r w:rsidRPr="004857F8">
        <w:t>) en buiken (</w:t>
      </w:r>
      <w:r w:rsidRPr="004857F8">
        <w:rPr>
          <w:rFonts w:ascii="TimesNewRoman" w:hAnsi="TimesNewRoman" w:cs="TimesNewRoman"/>
        </w:rPr>
        <w:t>B</w:t>
      </w:r>
      <w:r w:rsidRPr="004857F8">
        <w:t>) aan, in het gebied tussen de stippellijnen.</w:t>
      </w:r>
      <w:r w:rsidR="0048233F">
        <w:br/>
        <w:t>G</w:t>
      </w:r>
      <w:r w:rsidRPr="004857F8">
        <w:t>a daarbij uit van het model van de staande golf. Een berekening is niet</w:t>
      </w:r>
      <w:r w:rsidR="0048233F">
        <w:t xml:space="preserve"> </w:t>
      </w:r>
      <w:r w:rsidRPr="004857F8">
        <w:t>nodig.</w:t>
      </w:r>
    </w:p>
    <w:p w14:paraId="0D6A4BBE" w14:textId="77777777" w:rsidR="0048233F" w:rsidRPr="004857F8" w:rsidRDefault="0048233F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ABFDE9" w14:textId="73C300F5" w:rsidR="004857F8" w:rsidRPr="004857F8" w:rsidRDefault="004857F8" w:rsidP="004857F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4857F8">
        <w:rPr>
          <w:rFonts w:eastAsiaTheme="minorHAnsi"/>
          <w:sz w:val="24"/>
          <w:szCs w:val="24"/>
          <w:lang w:val="nl-NL"/>
        </w:rPr>
        <w:t>Daniël en Jonathan hebben al een tijdje op de fluit geblazen, waardoor de</w:t>
      </w:r>
      <w:r w:rsidR="0048233F">
        <w:rPr>
          <w:rFonts w:eastAsiaTheme="minorHAnsi"/>
          <w:sz w:val="24"/>
          <w:szCs w:val="24"/>
          <w:lang w:val="nl-NL"/>
        </w:rPr>
        <w:t xml:space="preserve"> </w:t>
      </w:r>
      <w:r w:rsidRPr="004857F8">
        <w:rPr>
          <w:rFonts w:eastAsiaTheme="minorHAnsi"/>
          <w:sz w:val="24"/>
          <w:szCs w:val="24"/>
          <w:lang w:val="nl-NL"/>
        </w:rPr>
        <w:t>lucht in de fluit een hogere temperatuur heeft gekregen.</w:t>
      </w:r>
    </w:p>
    <w:p w14:paraId="62036F1B" w14:textId="63EF5CAD" w:rsidR="00F92788" w:rsidRPr="004857F8" w:rsidRDefault="004857F8" w:rsidP="0048233F">
      <w:pPr>
        <w:pStyle w:val="nummeringinspringen"/>
        <w:rPr>
          <w:noProof/>
        </w:rPr>
      </w:pPr>
      <w:r w:rsidRPr="004857F8">
        <w:t>3p</w:t>
      </w:r>
      <w:r w:rsidR="0048233F">
        <w:tab/>
      </w:r>
      <w:r w:rsidRPr="004857F8">
        <w:rPr>
          <w:rFonts w:ascii="Arial,Bold" w:hAnsi="Arial,Bold" w:cs="Arial,Bold"/>
          <w:b/>
          <w:bCs/>
        </w:rPr>
        <w:t>25</w:t>
      </w:r>
      <w:r w:rsidR="0048233F">
        <w:rPr>
          <w:rFonts w:ascii="Arial,Bold" w:hAnsi="Arial,Bold" w:cs="Arial,Bold"/>
          <w:b/>
          <w:bCs/>
        </w:rPr>
        <w:tab/>
      </w:r>
      <w:r w:rsidRPr="004857F8">
        <w:t>Leg uit hoe de toonhoogte verandert als de temperatuur van de lucht in de</w:t>
      </w:r>
      <w:r w:rsidR="0048233F">
        <w:t xml:space="preserve"> </w:t>
      </w:r>
      <w:r w:rsidRPr="004857F8">
        <w:t>fluit toeneemt. Neem aan dat de golflengte niet verandert.</w:t>
      </w:r>
    </w:p>
    <w:p w14:paraId="4167A46A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422D8BD0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4B33CC5E" w14:textId="77777777" w:rsidR="00F92788" w:rsidRDefault="00F92788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noProof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38769E75" w:rsidR="009707BC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  <w:r w:rsidRPr="0048233F">
        <w:rPr>
          <w:sz w:val="24"/>
          <w:szCs w:val="24"/>
          <w:lang w:val="nl-NL"/>
        </w:rPr>
        <w:lastRenderedPageBreak/>
        <w:drawing>
          <wp:inline distT="0" distB="0" distL="0" distR="0" wp14:anchorId="39A9CB0B" wp14:editId="692A8FD3">
            <wp:extent cx="6065520" cy="1215390"/>
            <wp:effectExtent l="0" t="0" r="0" b="3810"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1E66" w14:textId="77777777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2E84547E" w14:textId="32009F49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1</w:t>
      </w:r>
    </w:p>
    <w:p w14:paraId="0BEA8328" w14:textId="4F30581B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  <w:r w:rsidRPr="0048233F">
        <w:rPr>
          <w:sz w:val="24"/>
          <w:szCs w:val="24"/>
          <w:lang w:val="nl-NL"/>
        </w:rPr>
        <w:drawing>
          <wp:inline distT="0" distB="0" distL="0" distR="0" wp14:anchorId="0CB0E718" wp14:editId="6A17D2F4">
            <wp:extent cx="5080091" cy="3766458"/>
            <wp:effectExtent l="0" t="0" r="6350" b="5715"/>
            <wp:docPr id="217" name="Afbeelding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9557" cy="37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93D2" w14:textId="77777777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1A906F0A" w14:textId="075B52F7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 w:rsidRPr="0099763F">
        <w:rPr>
          <w:sz w:val="24"/>
          <w:szCs w:val="24"/>
          <w:lang w:val="nl-NL"/>
        </w:rPr>
        <w:drawing>
          <wp:inline distT="0" distB="0" distL="0" distR="0" wp14:anchorId="558A7BA9" wp14:editId="073CE9CD">
            <wp:extent cx="4713515" cy="3646733"/>
            <wp:effectExtent l="0" t="0" r="0" b="0"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9637" cy="36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1875" w14:textId="1E768A11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449B6A45" w14:textId="0D3306B4" w:rsidR="0048233F" w:rsidRDefault="002D65C6" w:rsidP="0099763F">
      <w:pPr>
        <w:tabs>
          <w:tab w:val="left" w:pos="0"/>
        </w:tabs>
        <w:rPr>
          <w:sz w:val="24"/>
          <w:szCs w:val="24"/>
          <w:lang w:val="nl-NL"/>
        </w:rPr>
      </w:pPr>
      <w:r w:rsidRPr="0099763F">
        <w:rPr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688960" behindDoc="0" locked="0" layoutInCell="1" allowOverlap="1" wp14:anchorId="5F38603C" wp14:editId="770A0457">
            <wp:simplePos x="0" y="0"/>
            <wp:positionH relativeFrom="column">
              <wp:posOffset>715101</wp:posOffset>
            </wp:positionH>
            <wp:positionV relativeFrom="paragraph">
              <wp:posOffset>177800</wp:posOffset>
            </wp:positionV>
            <wp:extent cx="4249420" cy="4473575"/>
            <wp:effectExtent l="0" t="0" r="0" b="3175"/>
            <wp:wrapTopAndBottom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63F">
        <w:rPr>
          <w:sz w:val="24"/>
          <w:szCs w:val="24"/>
          <w:lang w:val="nl-NL"/>
        </w:rPr>
        <w:t>2</w:t>
      </w:r>
    </w:p>
    <w:p w14:paraId="1327156D" w14:textId="33E5AD38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386C9351" w14:textId="1EF198FA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5</w:t>
      </w:r>
    </w:p>
    <w:p w14:paraId="1C3F0CFC" w14:textId="2F43145D" w:rsidR="0099763F" w:rsidRP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9763F">
        <w:rPr>
          <w:rFonts w:eastAsiaTheme="minorHAnsi"/>
          <w:sz w:val="24"/>
          <w:szCs w:val="24"/>
          <w:lang w:val="nl-NL"/>
        </w:rPr>
        <w:t xml:space="preserve">Is resultaat </w:t>
      </w:r>
      <w:r w:rsidRPr="0099763F">
        <w:rPr>
          <w:rFonts w:ascii="TimesNewRoman" w:eastAsiaTheme="minorHAnsi" w:hAnsi="TimesNewRoman" w:cs="TimesNewRoman"/>
          <w:sz w:val="24"/>
          <w:szCs w:val="24"/>
          <w:lang w:val="nl-NL"/>
        </w:rPr>
        <w:t>A</w:t>
      </w:r>
      <w:r w:rsidRPr="0099763F">
        <w:rPr>
          <w:rFonts w:eastAsiaTheme="minorHAnsi"/>
          <w:sz w:val="24"/>
          <w:szCs w:val="24"/>
          <w:lang w:val="nl-NL"/>
        </w:rPr>
        <w:t xml:space="preserve">, </w:t>
      </w:r>
      <w:r w:rsidRPr="0099763F">
        <w:rPr>
          <w:rFonts w:ascii="TimesNewRoman" w:eastAsiaTheme="minorHAnsi" w:hAnsi="TimesNewRoman" w:cs="TimesNewRoman"/>
          <w:sz w:val="24"/>
          <w:szCs w:val="24"/>
          <w:lang w:val="nl-NL"/>
        </w:rPr>
        <w:t>B</w:t>
      </w:r>
      <w:r w:rsidRPr="0099763F">
        <w:rPr>
          <w:rFonts w:eastAsiaTheme="minorHAnsi"/>
          <w:sz w:val="24"/>
          <w:szCs w:val="24"/>
          <w:lang w:val="nl-NL"/>
        </w:rPr>
        <w:t xml:space="preserve">, </w:t>
      </w:r>
      <w:r w:rsidRPr="0099763F">
        <w:rPr>
          <w:rFonts w:ascii="TimesNewRoman" w:eastAsiaTheme="minorHAnsi" w:hAnsi="TimesNewRoman" w:cs="TimesNewRoman"/>
          <w:sz w:val="24"/>
          <w:szCs w:val="24"/>
          <w:lang w:val="nl-NL"/>
        </w:rPr>
        <w:t>D</w:t>
      </w:r>
      <w:r w:rsidRPr="0099763F">
        <w:rPr>
          <w:rFonts w:eastAsiaTheme="minorHAnsi"/>
          <w:sz w:val="24"/>
          <w:szCs w:val="24"/>
          <w:lang w:val="nl-NL"/>
        </w:rPr>
        <w:t xml:space="preserve">, </w:t>
      </w:r>
      <w:r w:rsidRPr="0099763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E </w:t>
      </w:r>
      <w:r w:rsidRPr="0099763F">
        <w:rPr>
          <w:rFonts w:eastAsiaTheme="minorHAnsi"/>
          <w:sz w:val="24"/>
          <w:szCs w:val="24"/>
          <w:lang w:val="nl-NL"/>
        </w:rPr>
        <w:t>een gevolg van een variatie in de startwaarde van</w:t>
      </w:r>
      <w:r>
        <w:rPr>
          <w:rFonts w:eastAsiaTheme="minorHAnsi"/>
          <w:sz w:val="24"/>
          <w:szCs w:val="24"/>
          <w:lang w:val="nl-NL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v</m:t>
            </m:r>
          </m:e>
          <m:sub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x</m:t>
            </m:r>
          </m:sub>
        </m:sSub>
      </m:oMath>
      <w:r w:rsidRPr="0099763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99763F">
        <w:rPr>
          <w:rFonts w:eastAsiaTheme="minorHAnsi"/>
          <w:sz w:val="24"/>
          <w:szCs w:val="24"/>
          <w:lang w:val="nl-NL"/>
        </w:rPr>
        <w:t xml:space="preserve">of van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v</m:t>
            </m:r>
          </m:e>
          <m:sub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y</m:t>
            </m:r>
          </m:sub>
        </m:sSub>
      </m:oMath>
      <w:r w:rsidRPr="0099763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99763F">
        <w:rPr>
          <w:rFonts w:eastAsiaTheme="minorHAnsi"/>
          <w:sz w:val="24"/>
          <w:szCs w:val="24"/>
          <w:lang w:val="nl-NL"/>
        </w:rPr>
        <w:t xml:space="preserve">, vergeleken met resultaat </w:t>
      </w:r>
      <w:r w:rsidRPr="0099763F">
        <w:rPr>
          <w:rFonts w:ascii="TimesNewRoman" w:eastAsiaTheme="minorHAnsi" w:hAnsi="TimesNewRoman" w:cs="TimesNewRoman"/>
          <w:sz w:val="24"/>
          <w:szCs w:val="24"/>
          <w:lang w:val="nl-NL"/>
        </w:rPr>
        <w:t>C</w:t>
      </w:r>
      <w:r w:rsidRPr="0099763F">
        <w:rPr>
          <w:rFonts w:eastAsiaTheme="minorHAnsi"/>
          <w:sz w:val="24"/>
          <w:szCs w:val="24"/>
          <w:lang w:val="nl-NL"/>
        </w:rPr>
        <w:t>? Omcirkel steeds het juiste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9763F">
        <w:rPr>
          <w:rFonts w:eastAsiaTheme="minorHAnsi"/>
          <w:sz w:val="24"/>
          <w:szCs w:val="24"/>
          <w:lang w:val="nl-NL"/>
        </w:rPr>
        <w:t>antwoord.</w:t>
      </w:r>
    </w:p>
    <w:p w14:paraId="0B548CDC" w14:textId="56C16CCA" w:rsidR="0099763F" w:rsidRDefault="0099763F" w:rsidP="0099763F">
      <w:pPr>
        <w:widowControl/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sz w:val="24"/>
          <w:szCs w:val="24"/>
          <w:lang w:val="nl-NL"/>
        </w:rPr>
      </w:pPr>
      <w:r w:rsidRPr="0099763F">
        <w:rPr>
          <w:rFonts w:ascii="TimesNewRoman,Bold" w:eastAsiaTheme="minorHAnsi" w:hAnsi="TimesNewRoman,Bold" w:cs="TimesNewRoman,Bold"/>
          <w:b/>
          <w:bCs/>
          <w:sz w:val="24"/>
          <w:szCs w:val="24"/>
          <w:lang w:val="nl-NL"/>
        </w:rPr>
        <w:drawing>
          <wp:inline distT="0" distB="0" distL="0" distR="0" wp14:anchorId="55776C01" wp14:editId="61774E68">
            <wp:extent cx="5581691" cy="1681175"/>
            <wp:effectExtent l="0" t="0" r="0" b="0"/>
            <wp:docPr id="222" name="Afbeelding 22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fbeelding 222" descr="Afbeelding met tafel&#10;&#10;Automatisch gegenereerde beschrijv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1691" cy="16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C30F" w14:textId="42D1F298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Toelichting:</w:t>
      </w:r>
    </w:p>
    <w:p w14:paraId="4B46F648" w14:textId="77777777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7C630E35" w14:textId="77777777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4BF25134" w14:textId="7F24F03A" w:rsidR="0048233F" w:rsidRDefault="0099763F" w:rsidP="0099763F">
      <w:pPr>
        <w:tabs>
          <w:tab w:val="left" w:pos="0"/>
        </w:tabs>
        <w:rPr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7648D909" w14:textId="63BB2CF9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1EB92C4B" w14:textId="40E4F8EF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2B2ED1CD" w14:textId="77DA4AB0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7</w:t>
      </w:r>
    </w:p>
    <w:p w14:paraId="0C702D8A" w14:textId="6B983354" w:rsidR="0099763F" w:rsidRDefault="0099763F" w:rsidP="0099763F">
      <w:pPr>
        <w:widowControl/>
        <w:autoSpaceDE w:val="0"/>
        <w:autoSpaceDN w:val="0"/>
        <w:adjustRightInd w:val="0"/>
        <w:rPr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Geef van elke halfgeleider aan of deze op grond van de bandgap geschikt</w:t>
      </w:r>
      <w:r>
        <w:rPr>
          <w:rFonts w:eastAsiaTheme="minorHAnsi"/>
          <w:sz w:val="24"/>
          <w:szCs w:val="24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>is voor gebruik in een Qled-tv. Omcirkel steeds het juiste antwoord.</w:t>
      </w:r>
    </w:p>
    <w:p w14:paraId="55A87443" w14:textId="5D74AF4B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 w:rsidRPr="0099763F">
        <w:rPr>
          <w:sz w:val="24"/>
          <w:szCs w:val="24"/>
          <w:lang w:val="nl-NL"/>
        </w:rPr>
        <w:lastRenderedPageBreak/>
        <w:drawing>
          <wp:inline distT="0" distB="0" distL="0" distR="0" wp14:anchorId="6075BC11" wp14:editId="1FBCC0A1">
            <wp:extent cx="6010319" cy="2195529"/>
            <wp:effectExtent l="0" t="0" r="0" b="0"/>
            <wp:docPr id="223" name="Afbeelding 22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Afbeelding 223" descr="Afbeelding met tafel&#10;&#10;Automatisch gegenereerde beschrijvi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0319" cy="21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9207" w14:textId="48D7CF7D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3AA54A9A" w14:textId="77777777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Toelichting:</w:t>
      </w:r>
    </w:p>
    <w:p w14:paraId="722BC12C" w14:textId="77777777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139E9CEA" w14:textId="77777777" w:rsidR="0099763F" w:rsidRDefault="0099763F" w:rsidP="0099763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1A3FCA0D" w14:textId="46F66E16" w:rsidR="0048233F" w:rsidRDefault="0099763F" w:rsidP="0099763F">
      <w:pPr>
        <w:tabs>
          <w:tab w:val="left" w:pos="0"/>
        </w:tabs>
        <w:rPr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………………………………………………………………………………………</w:t>
      </w:r>
    </w:p>
    <w:p w14:paraId="0719F481" w14:textId="09C5A9B8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7F0CBBCD" w14:textId="4C5CED38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13</w:t>
      </w:r>
    </w:p>
    <w:p w14:paraId="24054CFF" w14:textId="30E485F6" w:rsidR="0099763F" w:rsidRDefault="005A6F04" w:rsidP="00A51272">
      <w:pPr>
        <w:tabs>
          <w:tab w:val="left" w:pos="0"/>
        </w:tabs>
        <w:rPr>
          <w:sz w:val="24"/>
          <w:szCs w:val="24"/>
          <w:lang w:val="nl-NL"/>
        </w:rPr>
      </w:pPr>
      <w:r w:rsidRPr="005A6F04">
        <w:rPr>
          <w:sz w:val="24"/>
          <w:szCs w:val="24"/>
          <w:lang w:val="nl-NL"/>
        </w:rPr>
        <w:drawing>
          <wp:inline distT="0" distB="0" distL="0" distR="0" wp14:anchorId="49F40822" wp14:editId="7D9BC9DD">
            <wp:extent cx="4354286" cy="2569476"/>
            <wp:effectExtent l="0" t="0" r="8255" b="254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9965" cy="2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4844" w14:textId="77777777" w:rsidR="005A6F04" w:rsidRDefault="005A6F04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21F39A5B" w14:textId="05970C05" w:rsidR="004823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23</w:t>
      </w:r>
    </w:p>
    <w:p w14:paraId="0EB4DAD6" w14:textId="26B7A6AD" w:rsidR="009976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 w:rsidRPr="0099763F">
        <w:rPr>
          <w:noProof/>
          <w:sz w:val="24"/>
          <w:szCs w:val="24"/>
          <w:lang w:val="nl-NL"/>
        </w:rPr>
        <w:drawing>
          <wp:inline distT="0" distB="0" distL="0" distR="0" wp14:anchorId="0A9DA776" wp14:editId="23C74EC4">
            <wp:extent cx="4572000" cy="685800"/>
            <wp:effectExtent l="0" t="0" r="0" b="0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0E3E" w14:textId="77777777" w:rsidR="009976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</w:p>
    <w:p w14:paraId="552660EC" w14:textId="74FA46C0" w:rsidR="0099763F" w:rsidRDefault="0099763F" w:rsidP="00A51272">
      <w:pPr>
        <w:tabs>
          <w:tab w:val="left" w:pos="0"/>
        </w:tabs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24</w:t>
      </w:r>
    </w:p>
    <w:p w14:paraId="44A0139B" w14:textId="0E8AC33D" w:rsidR="0048233F" w:rsidRDefault="0099763F" w:rsidP="0099763F">
      <w:pPr>
        <w:tabs>
          <w:tab w:val="left" w:pos="0"/>
        </w:tabs>
        <w:rPr>
          <w:sz w:val="24"/>
          <w:szCs w:val="24"/>
          <w:lang w:val="nl-NL"/>
        </w:rPr>
      </w:pPr>
      <w:r w:rsidRPr="0099763F">
        <w:rPr>
          <w:sz w:val="24"/>
          <w:szCs w:val="24"/>
          <w:lang w:val="nl-NL"/>
        </w:rPr>
        <w:drawing>
          <wp:inline distT="0" distB="0" distL="0" distR="0" wp14:anchorId="7C70C38A" wp14:editId="386DF64E">
            <wp:extent cx="4191000" cy="682504"/>
            <wp:effectExtent l="0" t="0" r="0" b="3810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7724" cy="6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33FA" w14:textId="0C1DAA08" w:rsidR="0048233F" w:rsidRDefault="0048233F" w:rsidP="00A51272">
      <w:pPr>
        <w:tabs>
          <w:tab w:val="left" w:pos="0"/>
        </w:tabs>
        <w:rPr>
          <w:sz w:val="24"/>
          <w:szCs w:val="24"/>
          <w:lang w:val="nl-NL"/>
        </w:rPr>
      </w:pPr>
    </w:p>
    <w:sectPr w:rsidR="0048233F" w:rsidSect="00811EE0">
      <w:footerReference w:type="default" r:id="rId40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6F2FD" w14:textId="77777777" w:rsidR="00700975" w:rsidRDefault="00056B44">
      <w:r>
        <w:separator/>
      </w:r>
    </w:p>
  </w:endnote>
  <w:endnote w:type="continuationSeparator" w:id="0">
    <w:p w14:paraId="6C8F5EA9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62391" w14:textId="77777777" w:rsidR="00700975" w:rsidRDefault="00056B44">
      <w:r>
        <w:separator/>
      </w:r>
    </w:p>
  </w:footnote>
  <w:footnote w:type="continuationSeparator" w:id="0">
    <w:p w14:paraId="2D9855DF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080"/>
    <w:multiLevelType w:val="hybridMultilevel"/>
    <w:tmpl w:val="51E4E8E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224A"/>
    <w:multiLevelType w:val="hybridMultilevel"/>
    <w:tmpl w:val="3790E1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D2245"/>
    <w:multiLevelType w:val="hybridMultilevel"/>
    <w:tmpl w:val="D3A019A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24E"/>
    <w:multiLevelType w:val="hybridMultilevel"/>
    <w:tmpl w:val="45D0BE8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D2A27"/>
    <w:multiLevelType w:val="hybridMultilevel"/>
    <w:tmpl w:val="BB3A47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61C70"/>
    <w:multiLevelType w:val="hybridMultilevel"/>
    <w:tmpl w:val="47BEDBD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E6EE4"/>
    <w:multiLevelType w:val="hybridMultilevel"/>
    <w:tmpl w:val="F72038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407EE6"/>
    <w:multiLevelType w:val="hybridMultilevel"/>
    <w:tmpl w:val="2466C58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87127"/>
    <w:multiLevelType w:val="hybridMultilevel"/>
    <w:tmpl w:val="7F3A794C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04B00"/>
    <w:multiLevelType w:val="hybridMultilevel"/>
    <w:tmpl w:val="E738E340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8004FF"/>
    <w:multiLevelType w:val="hybridMultilevel"/>
    <w:tmpl w:val="AE64A04A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54332"/>
    <w:multiLevelType w:val="hybridMultilevel"/>
    <w:tmpl w:val="24DC53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11ECF"/>
    <w:multiLevelType w:val="hybridMultilevel"/>
    <w:tmpl w:val="4D2CF7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2C2DD9"/>
    <w:multiLevelType w:val="hybridMultilevel"/>
    <w:tmpl w:val="1E68E9D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662DF5"/>
    <w:multiLevelType w:val="hybridMultilevel"/>
    <w:tmpl w:val="8E68A798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A080B"/>
    <w:multiLevelType w:val="hybridMultilevel"/>
    <w:tmpl w:val="5AC475D6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B0D66"/>
    <w:multiLevelType w:val="hybridMultilevel"/>
    <w:tmpl w:val="425AFA32"/>
    <w:lvl w:ilvl="0" w:tplc="4AAE74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4861677">
    <w:abstractNumId w:val="21"/>
  </w:num>
  <w:num w:numId="2" w16cid:durableId="1926918977">
    <w:abstractNumId w:val="24"/>
  </w:num>
  <w:num w:numId="3" w16cid:durableId="1818570277">
    <w:abstractNumId w:val="25"/>
  </w:num>
  <w:num w:numId="4" w16cid:durableId="1043334475">
    <w:abstractNumId w:val="5"/>
  </w:num>
  <w:num w:numId="5" w16cid:durableId="1614247101">
    <w:abstractNumId w:val="35"/>
  </w:num>
  <w:num w:numId="6" w16cid:durableId="1548838604">
    <w:abstractNumId w:val="15"/>
  </w:num>
  <w:num w:numId="7" w16cid:durableId="1256749821">
    <w:abstractNumId w:val="10"/>
  </w:num>
  <w:num w:numId="8" w16cid:durableId="569000298">
    <w:abstractNumId w:val="8"/>
  </w:num>
  <w:num w:numId="9" w16cid:durableId="992101431">
    <w:abstractNumId w:val="20"/>
  </w:num>
  <w:num w:numId="10" w16cid:durableId="376976065">
    <w:abstractNumId w:val="31"/>
  </w:num>
  <w:num w:numId="11" w16cid:durableId="1806703657">
    <w:abstractNumId w:val="13"/>
  </w:num>
  <w:num w:numId="12" w16cid:durableId="177429202">
    <w:abstractNumId w:val="6"/>
  </w:num>
  <w:num w:numId="13" w16cid:durableId="225068170">
    <w:abstractNumId w:val="30"/>
  </w:num>
  <w:num w:numId="14" w16cid:durableId="371463658">
    <w:abstractNumId w:val="22"/>
  </w:num>
  <w:num w:numId="15" w16cid:durableId="304360142">
    <w:abstractNumId w:val="9"/>
  </w:num>
  <w:num w:numId="16" w16cid:durableId="2069305272">
    <w:abstractNumId w:val="14"/>
  </w:num>
  <w:num w:numId="17" w16cid:durableId="2003459300">
    <w:abstractNumId w:val="7"/>
  </w:num>
  <w:num w:numId="18" w16cid:durableId="1603414274">
    <w:abstractNumId w:val="11"/>
  </w:num>
  <w:num w:numId="19" w16cid:durableId="1524053076">
    <w:abstractNumId w:val="16"/>
  </w:num>
  <w:num w:numId="20" w16cid:durableId="1626539319">
    <w:abstractNumId w:val="34"/>
  </w:num>
  <w:num w:numId="21" w16cid:durableId="1490633622">
    <w:abstractNumId w:val="19"/>
  </w:num>
  <w:num w:numId="22" w16cid:durableId="209153594">
    <w:abstractNumId w:val="3"/>
  </w:num>
  <w:num w:numId="23" w16cid:durableId="2141265302">
    <w:abstractNumId w:val="23"/>
  </w:num>
  <w:num w:numId="24" w16cid:durableId="1690252877">
    <w:abstractNumId w:val="29"/>
  </w:num>
  <w:num w:numId="25" w16cid:durableId="130754686">
    <w:abstractNumId w:val="2"/>
  </w:num>
  <w:num w:numId="26" w16cid:durableId="1705322727">
    <w:abstractNumId w:val="32"/>
  </w:num>
  <w:num w:numId="27" w16cid:durableId="546573988">
    <w:abstractNumId w:val="0"/>
  </w:num>
  <w:num w:numId="28" w16cid:durableId="975334543">
    <w:abstractNumId w:val="12"/>
  </w:num>
  <w:num w:numId="29" w16cid:durableId="1880895947">
    <w:abstractNumId w:val="26"/>
  </w:num>
  <w:num w:numId="30" w16cid:durableId="1784380105">
    <w:abstractNumId w:val="33"/>
  </w:num>
  <w:num w:numId="31" w16cid:durableId="1224829010">
    <w:abstractNumId w:val="18"/>
  </w:num>
  <w:num w:numId="32" w16cid:durableId="1521552861">
    <w:abstractNumId w:val="4"/>
  </w:num>
  <w:num w:numId="33" w16cid:durableId="554465534">
    <w:abstractNumId w:val="1"/>
  </w:num>
  <w:num w:numId="34" w16cid:durableId="1860390392">
    <w:abstractNumId w:val="28"/>
  </w:num>
  <w:num w:numId="35" w16cid:durableId="1099450103">
    <w:abstractNumId w:val="17"/>
  </w:num>
  <w:num w:numId="36" w16cid:durableId="1438599805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A175A"/>
    <w:rsid w:val="00114AEA"/>
    <w:rsid w:val="00131A75"/>
    <w:rsid w:val="001335AF"/>
    <w:rsid w:val="0018135C"/>
    <w:rsid w:val="00193BE5"/>
    <w:rsid w:val="00193F59"/>
    <w:rsid w:val="001A0B2A"/>
    <w:rsid w:val="001B2D77"/>
    <w:rsid w:val="001B3293"/>
    <w:rsid w:val="001D542F"/>
    <w:rsid w:val="001F0EB9"/>
    <w:rsid w:val="00206D87"/>
    <w:rsid w:val="00216925"/>
    <w:rsid w:val="00270B0D"/>
    <w:rsid w:val="002963BC"/>
    <w:rsid w:val="002B79EB"/>
    <w:rsid w:val="002C49BA"/>
    <w:rsid w:val="002C6ED3"/>
    <w:rsid w:val="002D2ADC"/>
    <w:rsid w:val="002D65C6"/>
    <w:rsid w:val="002E3D96"/>
    <w:rsid w:val="002E7EA9"/>
    <w:rsid w:val="002F06ED"/>
    <w:rsid w:val="003723CC"/>
    <w:rsid w:val="003B4F13"/>
    <w:rsid w:val="003B722A"/>
    <w:rsid w:val="003E09A2"/>
    <w:rsid w:val="003E0A77"/>
    <w:rsid w:val="0044563B"/>
    <w:rsid w:val="00464AC6"/>
    <w:rsid w:val="0048233F"/>
    <w:rsid w:val="004857F8"/>
    <w:rsid w:val="004961E2"/>
    <w:rsid w:val="004C17B7"/>
    <w:rsid w:val="004C2DCB"/>
    <w:rsid w:val="004C3AED"/>
    <w:rsid w:val="004F1AFF"/>
    <w:rsid w:val="0050420B"/>
    <w:rsid w:val="00520DE6"/>
    <w:rsid w:val="00543E39"/>
    <w:rsid w:val="0055160B"/>
    <w:rsid w:val="005842EB"/>
    <w:rsid w:val="00584770"/>
    <w:rsid w:val="005A4C67"/>
    <w:rsid w:val="005A6F04"/>
    <w:rsid w:val="005F5AD4"/>
    <w:rsid w:val="006425DE"/>
    <w:rsid w:val="00685846"/>
    <w:rsid w:val="006E1475"/>
    <w:rsid w:val="00700975"/>
    <w:rsid w:val="0071140D"/>
    <w:rsid w:val="00712DFE"/>
    <w:rsid w:val="007535E9"/>
    <w:rsid w:val="007B20C3"/>
    <w:rsid w:val="007B59EF"/>
    <w:rsid w:val="008038A8"/>
    <w:rsid w:val="00811C6A"/>
    <w:rsid w:val="00811EE0"/>
    <w:rsid w:val="008250CA"/>
    <w:rsid w:val="0087383E"/>
    <w:rsid w:val="00880224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A1537E"/>
    <w:rsid w:val="00A51272"/>
    <w:rsid w:val="00B045E8"/>
    <w:rsid w:val="00B11B13"/>
    <w:rsid w:val="00BA3F9C"/>
    <w:rsid w:val="00BB4253"/>
    <w:rsid w:val="00BC1138"/>
    <w:rsid w:val="00BC2D37"/>
    <w:rsid w:val="00BD1EB2"/>
    <w:rsid w:val="00C0322A"/>
    <w:rsid w:val="00C259DD"/>
    <w:rsid w:val="00C42754"/>
    <w:rsid w:val="00C55981"/>
    <w:rsid w:val="00CF2D3A"/>
    <w:rsid w:val="00D119EF"/>
    <w:rsid w:val="00D340E7"/>
    <w:rsid w:val="00D55D22"/>
    <w:rsid w:val="00D64343"/>
    <w:rsid w:val="00DB54F8"/>
    <w:rsid w:val="00DD4EAF"/>
    <w:rsid w:val="00DD589A"/>
    <w:rsid w:val="00DF32F8"/>
    <w:rsid w:val="00DF5AF8"/>
    <w:rsid w:val="00E36047"/>
    <w:rsid w:val="00E36595"/>
    <w:rsid w:val="00E66F3B"/>
    <w:rsid w:val="00E711D4"/>
    <w:rsid w:val="00E7217C"/>
    <w:rsid w:val="00E95C6D"/>
    <w:rsid w:val="00ED2367"/>
    <w:rsid w:val="00EF410A"/>
    <w:rsid w:val="00F058DE"/>
    <w:rsid w:val="00F11A72"/>
    <w:rsid w:val="00F1354D"/>
    <w:rsid w:val="00F16AED"/>
    <w:rsid w:val="00F35B2E"/>
    <w:rsid w:val="00F63E5E"/>
    <w:rsid w:val="00F72FE7"/>
    <w:rsid w:val="00F83375"/>
    <w:rsid w:val="00F92788"/>
    <w:rsid w:val="00FA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17</Pages>
  <Words>2831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6</cp:revision>
  <dcterms:created xsi:type="dcterms:W3CDTF">2022-07-11T08:51:00Z</dcterms:created>
  <dcterms:modified xsi:type="dcterms:W3CDTF">2022-07-11T14:01:00Z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