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1C82E" w14:textId="77777777" w:rsidR="009103F3" w:rsidRPr="00712DFE" w:rsidRDefault="00056B44" w:rsidP="00A51272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F35B2E">
        <w:rPr>
          <w:b/>
          <w:color w:val="231F20"/>
          <w:sz w:val="32"/>
          <w:lang w:val="nl-NL"/>
        </w:rPr>
        <w:t>VWO</w:t>
      </w:r>
    </w:p>
    <w:p w14:paraId="3A594DD3" w14:textId="059B1689" w:rsidR="009103F3" w:rsidRPr="00712DFE" w:rsidRDefault="00056B44" w:rsidP="00A51272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BD1EB2">
        <w:rPr>
          <w:b/>
          <w:color w:val="231F20"/>
          <w:sz w:val="72"/>
          <w:lang w:val="nl-NL"/>
        </w:rPr>
        <w:t>2</w:t>
      </w:r>
      <w:r w:rsidR="00193BE5">
        <w:rPr>
          <w:b/>
          <w:color w:val="231F20"/>
          <w:sz w:val="72"/>
          <w:lang w:val="nl-NL"/>
        </w:rPr>
        <w:t>2</w:t>
      </w:r>
    </w:p>
    <w:p w14:paraId="0F0B6B93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442AAAA9" w14:textId="77777777" w:rsidR="009103F3" w:rsidRPr="00712DFE" w:rsidRDefault="009103F3" w:rsidP="00A51272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33E20171" w14:textId="2912B110" w:rsidR="009103F3" w:rsidRPr="00712DFE" w:rsidRDefault="003723CC" w:rsidP="00A51272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E97435">
        <w:rPr>
          <w:color w:val="231F20"/>
          <w:lang w:val="nl-NL"/>
        </w:rPr>
        <w:t>3</w:t>
      </w:r>
    </w:p>
    <w:p w14:paraId="005E230C" w14:textId="622CAF60" w:rsidR="009103F3" w:rsidRPr="00712DFE" w:rsidRDefault="00E97435" w:rsidP="00A51272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woens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>
        <w:rPr>
          <w:color w:val="231F20"/>
          <w:lang w:val="nl-NL"/>
        </w:rPr>
        <w:t>6</w:t>
      </w:r>
      <w:r w:rsidR="003723CC">
        <w:rPr>
          <w:color w:val="231F20"/>
          <w:lang w:val="nl-NL"/>
        </w:rPr>
        <w:t xml:space="preserve"> </w:t>
      </w:r>
      <w:r w:rsidR="00A55211">
        <w:rPr>
          <w:color w:val="231F20"/>
          <w:lang w:val="nl-NL"/>
        </w:rPr>
        <w:t>ju</w:t>
      </w:r>
      <w:r>
        <w:rPr>
          <w:color w:val="231F20"/>
          <w:lang w:val="nl-NL"/>
        </w:rPr>
        <w:t>l</w:t>
      </w:r>
      <w:r w:rsidR="00A55211">
        <w:rPr>
          <w:color w:val="231F20"/>
          <w:lang w:val="nl-NL"/>
        </w:rPr>
        <w:t>i</w:t>
      </w:r>
    </w:p>
    <w:p w14:paraId="3673326A" w14:textId="77777777" w:rsidR="009103F3" w:rsidRPr="00712DFE" w:rsidRDefault="00056B44" w:rsidP="00A51272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7C61E90B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0"/>
          <w:lang w:val="nl-NL"/>
        </w:rPr>
      </w:pPr>
    </w:p>
    <w:p w14:paraId="53363FBC" w14:textId="77777777" w:rsidR="009103F3" w:rsidRPr="00712DFE" w:rsidRDefault="009103F3" w:rsidP="00A51272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6337E922" w14:textId="77777777" w:rsidR="009103F3" w:rsidRPr="00712DFE" w:rsidRDefault="00056B44" w:rsidP="00A51272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2F7B562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3F6705B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4041215C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DA9992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E64E84D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0308CDE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198F1A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37B2E58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7ADB2EB" w14:textId="77777777" w:rsidR="009103F3" w:rsidRPr="00712DFE" w:rsidRDefault="00056B44" w:rsidP="00A51272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5DB5D01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22FDD45C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EC88F8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F36500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1A83838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D816793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86F6B2F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56FE2C9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005C0467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5218C8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5319F2B6" w14:textId="77777777" w:rsidR="009103F3" w:rsidRPr="00712DFE" w:rsidRDefault="009103F3" w:rsidP="00A51272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25811127" w14:textId="24F231FD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E97435">
        <w:rPr>
          <w:color w:val="231F20"/>
          <w:lang w:val="nl-NL"/>
        </w:rPr>
        <w:t>8</w:t>
      </w:r>
      <w:r w:rsidRPr="00712DFE">
        <w:rPr>
          <w:color w:val="231F20"/>
          <w:lang w:val="nl-NL"/>
        </w:rPr>
        <w:t xml:space="preserve"> vragen.</w:t>
      </w:r>
    </w:p>
    <w:p w14:paraId="637BC142" w14:textId="5FB4C30A" w:rsidR="009103F3" w:rsidRPr="00712DFE" w:rsidRDefault="00056B44" w:rsidP="00A51272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E97435">
        <w:rPr>
          <w:color w:val="231F20"/>
          <w:lang w:val="nl-NL"/>
        </w:rPr>
        <w:t>6</w:t>
      </w:r>
      <w:r w:rsidRPr="00712DFE">
        <w:rPr>
          <w:color w:val="231F20"/>
          <w:lang w:val="nl-NL"/>
        </w:rPr>
        <w:t xml:space="preserve"> punten te behalen.</w:t>
      </w:r>
    </w:p>
    <w:p w14:paraId="1DB1F4BE" w14:textId="77777777" w:rsidR="009103F3" w:rsidRPr="00712DFE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F06E8DA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571FC624" w14:textId="77777777" w:rsidR="009103F3" w:rsidRPr="00712DFE" w:rsidRDefault="00056B44" w:rsidP="00A51272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79012FD6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3D952000" w14:textId="1989EE1A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gevraagd.</w:t>
      </w:r>
    </w:p>
    <w:p w14:paraId="1CF97233" w14:textId="27FF832C" w:rsidR="001D542F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meegeteld.</w:t>
      </w:r>
    </w:p>
    <w:p w14:paraId="289ECBF8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6F03C0D5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7E09A01D" w14:textId="296081BF" w:rsidR="0087383E" w:rsidRDefault="0087383E" w:rsidP="00A51272">
      <w:pPr>
        <w:pStyle w:val="Kop1"/>
        <w:tabs>
          <w:tab w:val="left" w:pos="0"/>
          <w:tab w:val="left" w:pos="567"/>
        </w:tabs>
        <w:ind w:left="0"/>
        <w:rPr>
          <w:color w:val="231F20"/>
          <w:lang w:val="nl-NL"/>
        </w:rPr>
      </w:pPr>
      <w:r>
        <w:rPr>
          <w:rFonts w:eastAsiaTheme="minorHAnsi"/>
          <w:sz w:val="14"/>
          <w:szCs w:val="14"/>
          <w:lang w:val="nl-NL"/>
        </w:rPr>
        <w:t>VW-1023-a-</w:t>
      </w:r>
      <w:r w:rsidR="00BD1EB2">
        <w:rPr>
          <w:rFonts w:eastAsiaTheme="minorHAnsi"/>
          <w:sz w:val="14"/>
          <w:szCs w:val="14"/>
          <w:lang w:val="nl-NL"/>
        </w:rPr>
        <w:t>2</w:t>
      </w:r>
      <w:r w:rsidR="00193BE5">
        <w:rPr>
          <w:rFonts w:eastAsiaTheme="minorHAnsi"/>
          <w:sz w:val="14"/>
          <w:szCs w:val="14"/>
          <w:lang w:val="nl-NL"/>
        </w:rPr>
        <w:t>2</w:t>
      </w:r>
      <w:r>
        <w:rPr>
          <w:rFonts w:eastAsiaTheme="minorHAnsi"/>
          <w:sz w:val="14"/>
          <w:szCs w:val="14"/>
          <w:lang w:val="nl-NL"/>
        </w:rPr>
        <w:t>-</w:t>
      </w:r>
      <w:r w:rsidR="00E97435">
        <w:rPr>
          <w:rFonts w:eastAsiaTheme="minorHAnsi"/>
          <w:sz w:val="14"/>
          <w:szCs w:val="14"/>
          <w:lang w:val="nl-NL"/>
        </w:rPr>
        <w:t>3</w:t>
      </w:r>
      <w:r>
        <w:rPr>
          <w:rFonts w:eastAsiaTheme="minorHAnsi"/>
          <w:sz w:val="14"/>
          <w:szCs w:val="14"/>
          <w:lang w:val="nl-NL"/>
        </w:rPr>
        <w:t>-o</w:t>
      </w:r>
    </w:p>
    <w:p w14:paraId="525078BD" w14:textId="77777777" w:rsidR="007B59EF" w:rsidRDefault="001D542F" w:rsidP="00A51272">
      <w:pPr>
        <w:pStyle w:val="Kop1"/>
        <w:tabs>
          <w:tab w:val="left" w:pos="0"/>
          <w:tab w:val="left" w:pos="567"/>
        </w:tabs>
        <w:ind w:left="567"/>
        <w:rPr>
          <w:lang w:val="nl-NL"/>
        </w:rPr>
      </w:pPr>
      <w:r>
        <w:rPr>
          <w:color w:val="231F20"/>
          <w:lang w:val="nl-NL"/>
        </w:rPr>
        <w:br w:type="page"/>
      </w:r>
      <w:r w:rsidR="00904F2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3AB9536" wp14:editId="48883719">
                <wp:simplePos x="0" y="0"/>
                <wp:positionH relativeFrom="page">
                  <wp:posOffset>701040</wp:posOffset>
                </wp:positionH>
                <wp:positionV relativeFrom="paragraph">
                  <wp:posOffset>313055</wp:posOffset>
                </wp:positionV>
                <wp:extent cx="6157595" cy="0"/>
                <wp:effectExtent l="34290" t="34290" r="37465" b="32385"/>
                <wp:wrapTopAndBottom/>
                <wp:docPr id="20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B230F" id="Line 46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4.65pt" to="540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" strokecolor="silver" strokeweight="4.5pt">
                <w10:wrap type="topAndBottom" anchorx="page"/>
              </v:line>
            </w:pict>
          </mc:Fallback>
        </mc:AlternateContent>
      </w:r>
    </w:p>
    <w:p w14:paraId="7434BC67" w14:textId="24E67A6D" w:rsidR="003B722A" w:rsidRDefault="006E644A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lastRenderedPageBreak/>
        <w:t>Schakeling van LED’s</w:t>
      </w:r>
      <w:r w:rsidR="00E97435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?</w:t>
      </w:r>
      <w:r w:rsidR="00904F2B"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CB684F0" wp14:editId="7116B045">
                <wp:simplePos x="0" y="0"/>
                <wp:positionH relativeFrom="page">
                  <wp:posOffset>663575</wp:posOffset>
                </wp:positionH>
                <wp:positionV relativeFrom="paragraph">
                  <wp:posOffset>309880</wp:posOffset>
                </wp:positionV>
                <wp:extent cx="6157595" cy="0"/>
                <wp:effectExtent l="34925" t="36830" r="36830" b="29845"/>
                <wp:wrapTopAndBottom/>
                <wp:docPr id="20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1A451" id="Line 52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25pt,24.4pt" to="537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Bv+GUn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620B46B1" w14:textId="3CFC57BF" w:rsidR="00E97435" w:rsidRDefault="00E97435" w:rsidP="0026594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32CB675" w14:textId="161D6613" w:rsidR="006E644A" w:rsidRPr="006E644A" w:rsidRDefault="006E644A" w:rsidP="006E64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644A">
        <w:rPr>
          <w:rFonts w:eastAsiaTheme="minorHAnsi"/>
          <w:sz w:val="24"/>
          <w:szCs w:val="24"/>
          <w:lang w:val="nl-NL"/>
        </w:rPr>
        <w:t>Twee leerlingen willen de stroom-spanning-karakteristiek van een (rode)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644A">
        <w:rPr>
          <w:rFonts w:eastAsiaTheme="minorHAnsi"/>
          <w:sz w:val="24"/>
          <w:szCs w:val="24"/>
          <w:lang w:val="nl-NL"/>
        </w:rPr>
        <w:t>LED opmeten. Daartoe maken ze een schakeling waarin opgenomen zijn: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644A">
        <w:rPr>
          <w:rFonts w:eastAsiaTheme="minorHAnsi"/>
          <w:sz w:val="24"/>
          <w:szCs w:val="24"/>
          <w:lang w:val="nl-NL"/>
        </w:rPr>
        <w:t>de LED, een weerstand die in serie staat met de LED, een spanningsbron,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644A">
        <w:rPr>
          <w:rFonts w:eastAsiaTheme="minorHAnsi"/>
          <w:sz w:val="24"/>
          <w:szCs w:val="24"/>
          <w:lang w:val="nl-NL"/>
        </w:rPr>
        <w:t>een spanningsmeter en een stroommeter. Deze zijn weergegeven op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644A">
        <w:rPr>
          <w:rFonts w:eastAsiaTheme="minorHAnsi"/>
          <w:sz w:val="24"/>
          <w:szCs w:val="24"/>
          <w:lang w:val="nl-NL"/>
        </w:rPr>
        <w:t>uitwerkbijlage.</w:t>
      </w:r>
    </w:p>
    <w:p w14:paraId="35605AF4" w14:textId="399AB669" w:rsidR="006E644A" w:rsidRPr="006E644A" w:rsidRDefault="006E644A" w:rsidP="006E644A">
      <w:pPr>
        <w:pStyle w:val="nummeringinspringen"/>
      </w:pPr>
      <w:r w:rsidRPr="006E644A">
        <w:t>3p</w:t>
      </w:r>
      <w:r>
        <w:tab/>
      </w:r>
      <w:r w:rsidRPr="006E644A">
        <w:rPr>
          <w:rFonts w:ascii="Arial,Bold" w:hAnsi="Arial,Bold" w:cs="Arial,Bold"/>
          <w:b/>
          <w:bCs/>
        </w:rPr>
        <w:t>1</w:t>
      </w:r>
      <w:r>
        <w:rPr>
          <w:rFonts w:ascii="Arial,Bold" w:hAnsi="Arial,Bold" w:cs="Arial,Bold"/>
          <w:b/>
          <w:bCs/>
        </w:rPr>
        <w:tab/>
      </w:r>
      <w:r w:rsidRPr="006E644A">
        <w:t>Teken op de uitwerkbijlage de benodigde verbindingen.</w:t>
      </w:r>
    </w:p>
    <w:p w14:paraId="6D2827A9" w14:textId="77777777" w:rsidR="006E644A" w:rsidRDefault="006E644A" w:rsidP="006E64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C8E222C" w14:textId="00E1AFF6" w:rsidR="006E644A" w:rsidRPr="006E644A" w:rsidRDefault="006E644A" w:rsidP="006E64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644A">
        <w:rPr>
          <w:rFonts w:eastAsiaTheme="minorHAnsi"/>
          <w:sz w:val="24"/>
          <w:szCs w:val="24"/>
          <w:lang w:val="nl-NL"/>
        </w:rPr>
        <w:t>In figuur 1 staat het resultaat van de metingen.</w:t>
      </w:r>
    </w:p>
    <w:p w14:paraId="1AFE4D82" w14:textId="77777777" w:rsidR="006E644A" w:rsidRDefault="006E644A" w:rsidP="006E644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03C1E288" w14:textId="3886808C" w:rsidR="006E644A" w:rsidRPr="006E644A" w:rsidRDefault="006E644A" w:rsidP="006E644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E644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5ACCF5FB" w14:textId="297E3834" w:rsidR="006E644A" w:rsidRDefault="006E644A" w:rsidP="006E64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644A">
        <w:rPr>
          <w:rFonts w:eastAsiaTheme="minorHAnsi"/>
          <w:sz w:val="24"/>
          <w:szCs w:val="24"/>
          <w:lang w:val="nl-NL"/>
        </w:rPr>
        <w:drawing>
          <wp:inline distT="0" distB="0" distL="0" distR="0" wp14:anchorId="6A3EEA5F" wp14:editId="526D3CFB">
            <wp:extent cx="2076450" cy="286689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1397" cy="28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31CA" w14:textId="77777777" w:rsidR="006E644A" w:rsidRDefault="006E644A" w:rsidP="006E64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33CB16A" w14:textId="5F074848" w:rsidR="006E644A" w:rsidRPr="006E644A" w:rsidRDefault="006E644A" w:rsidP="006E64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644A">
        <w:rPr>
          <w:rFonts w:eastAsiaTheme="minorHAnsi"/>
          <w:sz w:val="24"/>
          <w:szCs w:val="24"/>
          <w:lang w:val="nl-NL"/>
        </w:rPr>
        <w:t xml:space="preserve">Bij een stroom van </w:t>
      </w:r>
      <w:r w:rsidRPr="006E644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10 mA </w:t>
      </w:r>
      <w:r w:rsidRPr="006E644A">
        <w:rPr>
          <w:rFonts w:eastAsiaTheme="minorHAnsi"/>
          <w:sz w:val="24"/>
          <w:szCs w:val="24"/>
          <w:lang w:val="nl-NL"/>
        </w:rPr>
        <w:t xml:space="preserve">door de LED, komen per seconde </w:t>
      </w:r>
      <w:r w:rsidRPr="006E644A">
        <w:rPr>
          <w:rFonts w:ascii="TimesNewRoman" w:eastAsiaTheme="minorHAnsi" w:hAnsi="TimesNewRoman" w:cs="TimesNewRoman"/>
          <w:sz w:val="24"/>
          <w:szCs w:val="24"/>
          <w:lang w:val="nl-NL"/>
        </w:rPr>
        <w:t>4,2·10</w:t>
      </w:r>
      <w:r w:rsidRPr="00CA4951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16</w:t>
      </w:r>
      <w:r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6E644A">
        <w:rPr>
          <w:rFonts w:eastAsiaTheme="minorHAnsi"/>
          <w:sz w:val="24"/>
          <w:szCs w:val="24"/>
          <w:lang w:val="nl-NL"/>
        </w:rPr>
        <w:t xml:space="preserve">fotonen met een golflengte van </w:t>
      </w:r>
      <w:r w:rsidRPr="006E644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645 nm </w:t>
      </w:r>
      <w:r w:rsidRPr="006E644A">
        <w:rPr>
          <w:rFonts w:eastAsiaTheme="minorHAnsi"/>
          <w:sz w:val="24"/>
          <w:szCs w:val="24"/>
          <w:lang w:val="nl-NL"/>
        </w:rPr>
        <w:t>vrij.</w:t>
      </w:r>
    </w:p>
    <w:p w14:paraId="76E7CBFE" w14:textId="029B038D" w:rsidR="006E644A" w:rsidRPr="006E644A" w:rsidRDefault="006E644A" w:rsidP="00CA4951">
      <w:pPr>
        <w:pStyle w:val="nummeringinspringen"/>
      </w:pPr>
      <w:r w:rsidRPr="006E644A">
        <w:t>4p</w:t>
      </w:r>
      <w:r w:rsidR="00CA4951">
        <w:tab/>
      </w:r>
      <w:r w:rsidRPr="006E644A">
        <w:rPr>
          <w:rFonts w:ascii="Arial,Bold" w:hAnsi="Arial,Bold" w:cs="Arial,Bold"/>
          <w:b/>
          <w:bCs/>
        </w:rPr>
        <w:t>2</w:t>
      </w:r>
      <w:r w:rsidR="00CA4951">
        <w:rPr>
          <w:rFonts w:ascii="Arial,Bold" w:hAnsi="Arial,Bold" w:cs="Arial,Bold"/>
          <w:b/>
          <w:bCs/>
        </w:rPr>
        <w:tab/>
      </w:r>
      <w:r w:rsidRPr="006E644A">
        <w:t>Bepaal het rendement waarmee de LED bij deze stroomsterkte elektrische</w:t>
      </w:r>
      <w:r w:rsidR="00CA4951">
        <w:t xml:space="preserve"> </w:t>
      </w:r>
      <w:r w:rsidRPr="006E644A">
        <w:t>energie omzet in lichtenergie. Noteer je antwoord in twee significante</w:t>
      </w:r>
      <w:r w:rsidR="00CA4951">
        <w:t xml:space="preserve"> </w:t>
      </w:r>
      <w:r w:rsidRPr="006E644A">
        <w:t>cijfers.</w:t>
      </w:r>
    </w:p>
    <w:p w14:paraId="0DE670FB" w14:textId="77777777" w:rsidR="00CA4951" w:rsidRDefault="00CA4951" w:rsidP="006E64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34F8DE" w14:textId="1BB0514F" w:rsidR="006E644A" w:rsidRPr="00CA4951" w:rsidRDefault="006E644A" w:rsidP="006E64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A4951">
        <w:rPr>
          <w:rFonts w:eastAsiaTheme="minorHAnsi"/>
          <w:sz w:val="24"/>
          <w:szCs w:val="24"/>
          <w:lang w:val="nl-NL"/>
        </w:rPr>
        <w:t>Om ‘wit’ licht te maken zijn drie LED’s, een rode, een groene en een</w:t>
      </w:r>
      <w:r w:rsidR="00CA4951" w:rsidRPr="00CA4951">
        <w:rPr>
          <w:rFonts w:eastAsiaTheme="minorHAnsi"/>
          <w:sz w:val="24"/>
          <w:szCs w:val="24"/>
          <w:lang w:val="nl-NL"/>
        </w:rPr>
        <w:t xml:space="preserve"> </w:t>
      </w:r>
      <w:r w:rsidRPr="00CA4951">
        <w:rPr>
          <w:rFonts w:eastAsiaTheme="minorHAnsi"/>
          <w:sz w:val="24"/>
          <w:szCs w:val="24"/>
          <w:lang w:val="nl-NL"/>
        </w:rPr>
        <w:t>blauwe, vlak bij elkaar geplaatst. De menging van deze drie kleuren geeft</w:t>
      </w:r>
      <w:r w:rsidR="00CA4951" w:rsidRPr="00CA4951">
        <w:rPr>
          <w:rFonts w:eastAsiaTheme="minorHAnsi"/>
          <w:sz w:val="24"/>
          <w:szCs w:val="24"/>
          <w:lang w:val="nl-NL"/>
        </w:rPr>
        <w:t xml:space="preserve"> </w:t>
      </w:r>
      <w:r w:rsidRPr="00CA4951">
        <w:rPr>
          <w:rFonts w:eastAsiaTheme="minorHAnsi"/>
          <w:sz w:val="24"/>
          <w:szCs w:val="24"/>
          <w:lang w:val="nl-NL"/>
        </w:rPr>
        <w:t>de indruk van wit licht.</w:t>
      </w:r>
    </w:p>
    <w:p w14:paraId="6D389FB5" w14:textId="186D0D75" w:rsidR="006E644A" w:rsidRPr="00CA4951" w:rsidRDefault="006E644A" w:rsidP="006E64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A4951">
        <w:rPr>
          <w:rFonts w:eastAsiaTheme="minorHAnsi"/>
          <w:sz w:val="24"/>
          <w:szCs w:val="24"/>
          <w:lang w:val="nl-NL"/>
        </w:rPr>
        <w:t xml:space="preserve">De LED’s worden in serie geschakeld met een weerstand </w:t>
      </w:r>
      <w:r w:rsidRPr="00CA495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R </w:t>
      </w:r>
      <w:r w:rsidRPr="00CA4951">
        <w:rPr>
          <w:rFonts w:eastAsiaTheme="minorHAnsi"/>
          <w:sz w:val="24"/>
          <w:szCs w:val="24"/>
          <w:lang w:val="nl-NL"/>
        </w:rPr>
        <w:t>en</w:t>
      </w:r>
      <w:r w:rsidR="00CA4951" w:rsidRPr="00CA4951">
        <w:rPr>
          <w:rFonts w:eastAsiaTheme="minorHAnsi"/>
          <w:sz w:val="24"/>
          <w:szCs w:val="24"/>
          <w:lang w:val="nl-NL"/>
        </w:rPr>
        <w:t xml:space="preserve"> </w:t>
      </w:r>
      <w:r w:rsidRPr="00CA4951">
        <w:rPr>
          <w:rFonts w:eastAsiaTheme="minorHAnsi"/>
          <w:sz w:val="24"/>
          <w:szCs w:val="24"/>
          <w:lang w:val="nl-NL"/>
        </w:rPr>
        <w:t xml:space="preserve">aangesloten op een spanningsbron van </w:t>
      </w:r>
      <w:r w:rsidRPr="00CA4951">
        <w:rPr>
          <w:rFonts w:ascii="TimesNewRoman" w:eastAsiaTheme="minorHAnsi" w:hAnsi="TimesNewRoman" w:cs="TimesNewRoman"/>
          <w:sz w:val="24"/>
          <w:szCs w:val="24"/>
          <w:lang w:val="nl-NL"/>
        </w:rPr>
        <w:t>9,0 V</w:t>
      </w:r>
      <w:r w:rsidRPr="00CA4951">
        <w:rPr>
          <w:rFonts w:eastAsiaTheme="minorHAnsi"/>
          <w:sz w:val="24"/>
          <w:szCs w:val="24"/>
          <w:lang w:val="nl-NL"/>
        </w:rPr>
        <w:t>, zoals in figuur 2 is</w:t>
      </w:r>
      <w:r w:rsidR="00CA4951" w:rsidRPr="00CA4951">
        <w:rPr>
          <w:rFonts w:eastAsiaTheme="minorHAnsi"/>
          <w:sz w:val="24"/>
          <w:szCs w:val="24"/>
          <w:lang w:val="nl-NL"/>
        </w:rPr>
        <w:t xml:space="preserve"> </w:t>
      </w:r>
      <w:r w:rsidRPr="00CA4951">
        <w:rPr>
          <w:rFonts w:eastAsiaTheme="minorHAnsi"/>
          <w:sz w:val="24"/>
          <w:szCs w:val="24"/>
          <w:lang w:val="nl-NL"/>
        </w:rPr>
        <w:t>weergegeven.</w:t>
      </w:r>
    </w:p>
    <w:p w14:paraId="1A5C839A" w14:textId="77777777" w:rsidR="006E644A" w:rsidRPr="00CA4951" w:rsidRDefault="006E644A" w:rsidP="00E9743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7922A4A" w14:textId="77777777" w:rsidR="00CA4951" w:rsidRPr="00CA4951" w:rsidRDefault="00CA4951" w:rsidP="00CA495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CA495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148CDF3B" w14:textId="12AB4D7E" w:rsidR="00CA4951" w:rsidRPr="00CA4951" w:rsidRDefault="00CA4951" w:rsidP="00CA49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A4951">
        <w:rPr>
          <w:rFonts w:eastAsiaTheme="minorHAnsi"/>
          <w:sz w:val="24"/>
          <w:szCs w:val="24"/>
          <w:lang w:val="nl-NL"/>
        </w:rPr>
        <w:drawing>
          <wp:inline distT="0" distB="0" distL="0" distR="0" wp14:anchorId="50C8948B" wp14:editId="6B70A237">
            <wp:extent cx="2724150" cy="11631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5820" cy="116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C5BA" w14:textId="77777777" w:rsidR="00CA4951" w:rsidRPr="00CA4951" w:rsidRDefault="00CA4951" w:rsidP="00CA49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D6D1CEB" w14:textId="7B5CA97B" w:rsidR="00CA4951" w:rsidRPr="00CA4951" w:rsidRDefault="00CA4951" w:rsidP="00CA49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A4951">
        <w:rPr>
          <w:rFonts w:eastAsiaTheme="minorHAnsi"/>
          <w:sz w:val="24"/>
          <w:szCs w:val="24"/>
          <w:lang w:val="nl-NL"/>
        </w:rPr>
        <w:t>In figuur 3 staan de stroom-spanning-karakteristieken van de drie LED’s.</w:t>
      </w:r>
    </w:p>
    <w:p w14:paraId="100A67BA" w14:textId="77777777" w:rsidR="00CA4951" w:rsidRPr="00CA4951" w:rsidRDefault="00CA4951" w:rsidP="00CA495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4DFB3A83" w14:textId="7A39F5A7" w:rsidR="00CA4951" w:rsidRPr="00CA4951" w:rsidRDefault="00CA4951" w:rsidP="00CA495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CA495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2E9E1383" w14:textId="4114B176" w:rsidR="00CA4951" w:rsidRPr="00CA4951" w:rsidRDefault="00CA4951" w:rsidP="00CA49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A4951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51E8D721" wp14:editId="2AF73F6D">
            <wp:extent cx="2581275" cy="2793138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3257" cy="280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FF6E" w14:textId="77777777" w:rsidR="00CA4951" w:rsidRPr="00CA4951" w:rsidRDefault="00CA4951" w:rsidP="00CA49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A0096F2" w14:textId="015F54A5" w:rsidR="00CA4951" w:rsidRPr="00CA4951" w:rsidRDefault="00CA4951" w:rsidP="00CA49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A4951">
        <w:rPr>
          <w:rFonts w:eastAsiaTheme="minorHAnsi"/>
          <w:sz w:val="24"/>
          <w:szCs w:val="24"/>
          <w:lang w:val="nl-NL"/>
        </w:rPr>
        <w:t xml:space="preserve">De gewenste stroomsterkte door de LED’s bedraagt </w:t>
      </w:r>
      <w:r w:rsidRPr="00CA4951">
        <w:rPr>
          <w:rFonts w:ascii="TimesNewRoman" w:eastAsiaTheme="minorHAnsi" w:hAnsi="TimesNewRoman" w:cs="TimesNewRoman"/>
          <w:sz w:val="24"/>
          <w:szCs w:val="24"/>
          <w:lang w:val="nl-NL"/>
        </w:rPr>
        <w:t>10 mA</w:t>
      </w:r>
      <w:r w:rsidRPr="00CA4951">
        <w:rPr>
          <w:rFonts w:eastAsiaTheme="minorHAnsi"/>
          <w:sz w:val="24"/>
          <w:szCs w:val="24"/>
          <w:lang w:val="nl-NL"/>
        </w:rPr>
        <w:t>.</w:t>
      </w:r>
    </w:p>
    <w:p w14:paraId="28AE565B" w14:textId="250C8A2B" w:rsidR="00CA4951" w:rsidRPr="00CA4951" w:rsidRDefault="00CA4951" w:rsidP="00CA4951">
      <w:pPr>
        <w:pStyle w:val="nummeringinspringen"/>
        <w:rPr>
          <w:rFonts w:eastAsiaTheme="minorHAnsi"/>
        </w:rPr>
      </w:pPr>
      <w:r w:rsidRPr="00CA4951">
        <w:t>4p</w:t>
      </w:r>
      <w:r>
        <w:tab/>
      </w:r>
      <w:r w:rsidRPr="00CA4951">
        <w:rPr>
          <w:rFonts w:ascii="Arial,Bold" w:hAnsi="Arial,Bold" w:cs="Arial,Bold"/>
          <w:b/>
          <w:bCs/>
        </w:rPr>
        <w:t>3</w:t>
      </w:r>
      <w:r>
        <w:rPr>
          <w:rFonts w:ascii="Arial,Bold" w:hAnsi="Arial,Bold" w:cs="Arial,Bold"/>
          <w:b/>
          <w:bCs/>
        </w:rPr>
        <w:tab/>
      </w:r>
      <w:r w:rsidRPr="00CA4951">
        <w:t xml:space="preserve">Bepaal de grootte die de weerstand </w:t>
      </w:r>
      <w:r w:rsidRPr="00CA4951">
        <w:rPr>
          <w:rFonts w:ascii="TimesNewRoman" w:hAnsi="TimesNewRoman" w:cs="TimesNewRoman"/>
        </w:rPr>
        <w:t xml:space="preserve">R </w:t>
      </w:r>
      <w:r w:rsidRPr="00CA4951">
        <w:t>moet hebben zodat hieraan</w:t>
      </w:r>
      <w:r>
        <w:t xml:space="preserve"> </w:t>
      </w:r>
      <w:r w:rsidRPr="00CA4951">
        <w:rPr>
          <w:rFonts w:eastAsiaTheme="minorHAnsi"/>
        </w:rPr>
        <w:t>voldaan is. Noteer je antwoord in twee significante cijfers.</w:t>
      </w:r>
    </w:p>
    <w:p w14:paraId="4CA230E4" w14:textId="77777777" w:rsidR="00CA4951" w:rsidRDefault="00CA4951" w:rsidP="00CA49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A3B8B9A" w14:textId="18D77116" w:rsidR="00CA4951" w:rsidRPr="00CA4951" w:rsidRDefault="00CA4951" w:rsidP="00CA49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A4951">
        <w:rPr>
          <w:rFonts w:eastAsiaTheme="minorHAnsi"/>
          <w:sz w:val="24"/>
          <w:szCs w:val="24"/>
          <w:lang w:val="nl-NL"/>
        </w:rPr>
        <w:t>Het kan voorkomen dat in het licht van deze LED’s samen te veel blauw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A4951">
        <w:rPr>
          <w:rFonts w:eastAsiaTheme="minorHAnsi"/>
          <w:sz w:val="24"/>
          <w:szCs w:val="24"/>
          <w:lang w:val="nl-NL"/>
        </w:rPr>
        <w:t>zit. In dat geval willen de leerlingen de schakeling aanpassen zodat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A4951">
        <w:rPr>
          <w:rFonts w:eastAsiaTheme="minorHAnsi"/>
          <w:sz w:val="24"/>
          <w:szCs w:val="24"/>
          <w:lang w:val="nl-NL"/>
        </w:rPr>
        <w:t>stroomsterkte door de blauwe LED minder wordt, terwijl de stroomsterkte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A4951">
        <w:rPr>
          <w:rFonts w:eastAsiaTheme="minorHAnsi"/>
          <w:sz w:val="24"/>
          <w:szCs w:val="24"/>
          <w:lang w:val="nl-NL"/>
        </w:rPr>
        <w:t>door de andere LED’s niet verandert.</w:t>
      </w:r>
    </w:p>
    <w:p w14:paraId="730C8700" w14:textId="3014F57B" w:rsidR="00CA4951" w:rsidRPr="00CA4951" w:rsidRDefault="00CA4951" w:rsidP="00CA49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A4951">
        <w:rPr>
          <w:rFonts w:eastAsiaTheme="minorHAnsi"/>
          <w:sz w:val="24"/>
          <w:szCs w:val="24"/>
          <w:lang w:val="nl-NL"/>
        </w:rPr>
        <w:t>Ze doen dit door in de schakeling van figuur 2 twee (regelbare)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A4951">
        <w:rPr>
          <w:rFonts w:eastAsiaTheme="minorHAnsi"/>
          <w:sz w:val="24"/>
          <w:szCs w:val="24"/>
          <w:lang w:val="nl-NL"/>
        </w:rPr>
        <w:t>weerstanden aan te brengen. Figuur 2 staat ook op de uitwerkbijlage.</w:t>
      </w:r>
    </w:p>
    <w:p w14:paraId="54957973" w14:textId="024A947D" w:rsidR="00CA4951" w:rsidRPr="00CA4951" w:rsidRDefault="00CA4951" w:rsidP="00CA4951">
      <w:pPr>
        <w:pStyle w:val="nummeringinspringen"/>
      </w:pPr>
      <w:r w:rsidRPr="00CA4951">
        <w:t>2p</w:t>
      </w:r>
      <w:r>
        <w:tab/>
      </w:r>
      <w:r w:rsidRPr="00CA4951">
        <w:rPr>
          <w:rFonts w:ascii="Arial,Bold" w:hAnsi="Arial,Bold" w:cs="Arial,Bold"/>
          <w:b/>
          <w:bCs/>
        </w:rPr>
        <w:t>4</w:t>
      </w:r>
      <w:r>
        <w:rPr>
          <w:rFonts w:ascii="Arial,Bold" w:hAnsi="Arial,Bold" w:cs="Arial,Bold"/>
          <w:b/>
          <w:bCs/>
        </w:rPr>
        <w:tab/>
      </w:r>
      <w:r w:rsidRPr="00CA4951">
        <w:t>Teken in de figuur op de uitwerkbijlage de twee (regelbare) weerstanden</w:t>
      </w:r>
      <w:r>
        <w:t xml:space="preserve"> </w:t>
      </w:r>
      <w:r w:rsidRPr="00CA4951">
        <w:t>op de juiste plaatsen.</w:t>
      </w:r>
    </w:p>
    <w:p w14:paraId="79902229" w14:textId="297B64CC" w:rsidR="00CA4951" w:rsidRPr="00CA4951" w:rsidRDefault="00CA4951" w:rsidP="00E9743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BCD5D39" w14:textId="307E13B2" w:rsidR="00A55211" w:rsidRDefault="00A55211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8B3F84" w14:textId="6BBE55E5" w:rsidR="004F1AFF" w:rsidRPr="004F1AFF" w:rsidRDefault="0083606E" w:rsidP="00A51272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Parkeren in de ruimte</w:t>
      </w:r>
    </w:p>
    <w:p w14:paraId="7C9B783F" w14:textId="35185BC6" w:rsidR="005216EC" w:rsidRDefault="00904F2B" w:rsidP="005216EC">
      <w:pPr>
        <w:pStyle w:val="Plattetekst"/>
        <w:tabs>
          <w:tab w:val="left" w:pos="0"/>
        </w:tabs>
        <w:rPr>
          <w:rFonts w:eastAsiaTheme="minorHAnsi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BA20129" wp14:editId="511365EC">
                <wp:simplePos x="0" y="0"/>
                <wp:positionH relativeFrom="page">
                  <wp:posOffset>815975</wp:posOffset>
                </wp:positionH>
                <wp:positionV relativeFrom="paragraph">
                  <wp:posOffset>82550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7FFCE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25pt,6.5pt" to="549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OKqiS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44D84BB9" w14:textId="1A7FE7A7" w:rsidR="0083606E" w:rsidRDefault="0083606E" w:rsidP="000D4D9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Lees het artikel.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542"/>
      </w:tblGrid>
      <w:tr w:rsidR="0083606E" w14:paraId="2F7E0F0B" w14:textId="77777777" w:rsidTr="0083606E">
        <w:tc>
          <w:tcPr>
            <w:tcW w:w="9542" w:type="dxa"/>
          </w:tcPr>
          <w:p w14:paraId="7EF9A9D0" w14:textId="3044ECBE" w:rsidR="0083606E" w:rsidRDefault="0083606E" w:rsidP="0083606E">
            <w:pPr>
              <w:widowControl/>
              <w:autoSpaceDE w:val="0"/>
              <w:autoSpaceDN w:val="0"/>
              <w:adjustRightInd w:val="0"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</w:pPr>
            <w:r w:rsidRPr="0083606E">
              <w:rPr>
                <w:rFonts w:eastAsiaTheme="minorHAnsi"/>
                <w:noProof/>
                <w:sz w:val="24"/>
                <w:szCs w:val="24"/>
                <w:lang w:val="nl-NL"/>
              </w:rPr>
              <w:drawing>
                <wp:anchor distT="0" distB="0" distL="114300" distR="114300" simplePos="0" relativeHeight="251702272" behindDoc="0" locked="0" layoutInCell="1" allowOverlap="1" wp14:anchorId="77883A85" wp14:editId="5E098A6F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64770</wp:posOffset>
                  </wp:positionV>
                  <wp:extent cx="2000885" cy="1790700"/>
                  <wp:effectExtent l="0" t="0" r="0" b="0"/>
                  <wp:wrapSquare wrapText="bothSides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8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Hoe kan men rustig in de ruimte</w:t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parkeren?</w:t>
            </w:r>
          </w:p>
          <w:p w14:paraId="40C335C0" w14:textId="4DD0BBD6" w:rsidR="0083606E" w:rsidRDefault="0083606E" w:rsidP="0083606E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De baan van een satelliet om de zon wordt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continu verstoord door de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aantrekkingskracht van een nabije planeet.</w:t>
            </w:r>
          </w:p>
          <w:p w14:paraId="7AE1476D" w14:textId="7B66DDD6" w:rsidR="0083606E" w:rsidRDefault="0083606E" w:rsidP="0083606E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In de buurt van elke planeet zijn echter een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paar punten waarin een satelliet stabiel om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de zon kan draaien, zonder dat zijn afstand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tot de planeet verandert. Dit zijn de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zogeheten Lagrangepunten. Ruimtesonde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Soho gebruikt één van deze punten om de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zon goed te observeren.</w:t>
            </w:r>
          </w:p>
        </w:tc>
      </w:tr>
    </w:tbl>
    <w:p w14:paraId="556D6BFE" w14:textId="61D4DBC5" w:rsidR="0083606E" w:rsidRDefault="0083606E" w:rsidP="000D4D9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AF553B9" w14:textId="0388058F" w:rsidR="0083606E" w:rsidRPr="0083606E" w:rsidRDefault="0083606E" w:rsidP="0083606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606E">
        <w:rPr>
          <w:rFonts w:eastAsiaTheme="minorHAnsi"/>
          <w:sz w:val="24"/>
          <w:szCs w:val="24"/>
          <w:lang w:val="nl-NL"/>
        </w:rPr>
        <w:t xml:space="preserve">In deze opgave bestuderen we de twee Lagrangepunten </w:t>
      </w:r>
      <w:r w:rsidRPr="0083606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83606E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1</w:t>
      </w:r>
      <w:r w:rsidRPr="0083606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83606E">
        <w:rPr>
          <w:rFonts w:eastAsiaTheme="minorHAnsi"/>
          <w:sz w:val="24"/>
          <w:szCs w:val="24"/>
          <w:lang w:val="nl-NL"/>
        </w:rPr>
        <w:t xml:space="preserve">en </w:t>
      </w:r>
      <w:r w:rsidRPr="0083606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83606E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 xml:space="preserve">2 </w:t>
      </w:r>
      <w:r w:rsidRPr="0083606E">
        <w:rPr>
          <w:rFonts w:eastAsiaTheme="minorHAnsi"/>
          <w:sz w:val="24"/>
          <w:szCs w:val="24"/>
          <w:lang w:val="nl-NL"/>
        </w:rPr>
        <w:t>die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606E">
        <w:rPr>
          <w:rFonts w:eastAsiaTheme="minorHAnsi"/>
          <w:sz w:val="24"/>
          <w:szCs w:val="24"/>
          <w:lang w:val="nl-NL"/>
        </w:rPr>
        <w:t>dichtbij de aarde liggen.</w:t>
      </w:r>
    </w:p>
    <w:p w14:paraId="41547B2A" w14:textId="2E6A9045" w:rsidR="0083606E" w:rsidRPr="0083606E" w:rsidRDefault="0083606E" w:rsidP="0083606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606E">
        <w:rPr>
          <w:rFonts w:eastAsiaTheme="minorHAnsi"/>
          <w:sz w:val="24"/>
          <w:szCs w:val="24"/>
          <w:lang w:val="nl-NL"/>
        </w:rPr>
        <w:t xml:space="preserve">De ruimtesonde Soho bevindt zich in </w:t>
      </w:r>
      <w:r w:rsidRPr="0083606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83606E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1</w:t>
      </w:r>
      <w:r w:rsidRPr="0083606E">
        <w:rPr>
          <w:rFonts w:eastAsiaTheme="minorHAnsi"/>
          <w:sz w:val="24"/>
          <w:szCs w:val="24"/>
          <w:lang w:val="nl-NL"/>
        </w:rPr>
        <w:t xml:space="preserve">. In </w:t>
      </w:r>
      <w:r w:rsidRPr="0083606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83606E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1</w:t>
      </w:r>
      <w:r w:rsidRPr="0083606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83606E">
        <w:rPr>
          <w:rFonts w:eastAsiaTheme="minorHAnsi"/>
          <w:sz w:val="24"/>
          <w:szCs w:val="24"/>
          <w:lang w:val="nl-NL"/>
        </w:rPr>
        <w:t>heeft Soho net als de aarde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606E">
        <w:rPr>
          <w:rFonts w:eastAsiaTheme="minorHAnsi"/>
          <w:sz w:val="24"/>
          <w:szCs w:val="24"/>
          <w:lang w:val="nl-NL"/>
        </w:rPr>
        <w:t xml:space="preserve">een omlooptijd om de zon van één jaar. </w:t>
      </w:r>
      <w:r w:rsidRPr="0083606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83606E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1</w:t>
      </w:r>
      <w:r w:rsidRPr="0083606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83606E">
        <w:rPr>
          <w:rFonts w:eastAsiaTheme="minorHAnsi"/>
          <w:sz w:val="24"/>
          <w:szCs w:val="24"/>
          <w:lang w:val="nl-NL"/>
        </w:rPr>
        <w:t>bevindt zich tussen de aarde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606E">
        <w:rPr>
          <w:rFonts w:eastAsiaTheme="minorHAnsi"/>
          <w:sz w:val="24"/>
          <w:szCs w:val="24"/>
          <w:lang w:val="nl-NL"/>
        </w:rPr>
        <w:t xml:space="preserve">en de zon op </w:t>
      </w:r>
      <w:r w:rsidRPr="0083606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1,5 miljoen kilometer </w:t>
      </w:r>
      <w:r w:rsidRPr="0083606E">
        <w:rPr>
          <w:rFonts w:eastAsiaTheme="minorHAnsi"/>
          <w:sz w:val="24"/>
          <w:szCs w:val="24"/>
          <w:lang w:val="nl-NL"/>
        </w:rPr>
        <w:t>van de aarde. Zie figuur 1. In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606E">
        <w:rPr>
          <w:rFonts w:eastAsiaTheme="minorHAnsi"/>
          <w:sz w:val="24"/>
          <w:szCs w:val="24"/>
          <w:lang w:val="nl-NL"/>
        </w:rPr>
        <w:t xml:space="preserve">figuur zijn twee posities van de aarde, </w:t>
      </w:r>
      <w:r w:rsidRPr="0083606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83606E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1</w:t>
      </w:r>
      <w:r w:rsidRPr="0083606E">
        <w:rPr>
          <w:rFonts w:eastAsiaTheme="minorHAnsi"/>
          <w:sz w:val="24"/>
          <w:szCs w:val="24"/>
          <w:lang w:val="nl-NL"/>
        </w:rPr>
        <w:t xml:space="preserve">. en </w:t>
      </w:r>
      <w:r w:rsidRPr="0083606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83606E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2</w:t>
      </w:r>
      <w:r w:rsidRPr="0083606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83606E">
        <w:rPr>
          <w:rFonts w:eastAsiaTheme="minorHAnsi"/>
          <w:sz w:val="24"/>
          <w:szCs w:val="24"/>
          <w:lang w:val="nl-NL"/>
        </w:rPr>
        <w:t>weergegeven, met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606E">
        <w:rPr>
          <w:rFonts w:eastAsiaTheme="minorHAnsi"/>
          <w:sz w:val="24"/>
          <w:szCs w:val="24"/>
          <w:lang w:val="nl-NL"/>
        </w:rPr>
        <w:t>tussentijd van ongeveer drie weken. Figuur 1 is niet op schaal.</w:t>
      </w:r>
    </w:p>
    <w:p w14:paraId="6105DD16" w14:textId="77777777" w:rsidR="0083606E" w:rsidRPr="0083606E" w:rsidRDefault="0083606E" w:rsidP="0083606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83606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7E25EA2C" w14:textId="02A7E1B4" w:rsidR="0083606E" w:rsidRDefault="0083606E" w:rsidP="0083606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606E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7D8A6E95" wp14:editId="153978EE">
            <wp:extent cx="3695700" cy="1623446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753" cy="162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853C" w14:textId="7AED56BF" w:rsidR="0083606E" w:rsidRPr="0083606E" w:rsidRDefault="0083606E" w:rsidP="0083606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606E">
        <w:rPr>
          <w:rFonts w:eastAsiaTheme="minorHAnsi"/>
          <w:sz w:val="24"/>
          <w:szCs w:val="24"/>
          <w:lang w:val="nl-NL"/>
        </w:rPr>
        <w:t>Voor de middelpuntzoekende kracht op de ruimtesonde geldt:</w:t>
      </w:r>
    </w:p>
    <w:p w14:paraId="4BBA6DAA" w14:textId="284C62E9" w:rsidR="0083606E" w:rsidRDefault="0083606E" w:rsidP="000E4B76">
      <w:pPr>
        <w:widowControl/>
        <w:autoSpaceDE w:val="0"/>
        <w:autoSpaceDN w:val="0"/>
        <w:adjustRightInd w:val="0"/>
        <w:ind w:firstLine="720"/>
        <w:rPr>
          <w:rFonts w:ascii="TimesNewRoman" w:eastAsiaTheme="minorHAnsi" w:hAnsi="TimesNewRoman" w:cs="TimesNewRoman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HAnsi" w:hAnsi="Cambria Math" w:cs="TimesNewRoman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F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mpz</m:t>
            </m:r>
          </m:sub>
        </m:sSub>
        <m:r>
          <w:rPr>
            <w:rFonts w:ascii="Cambria Math" w:eastAsiaTheme="minorHAnsi" w:hAnsi="Cambria Math" w:cs="TimesNewRoman"/>
            <w:sz w:val="24"/>
            <w:szCs w:val="24"/>
            <w:lang w:val="nl-NL"/>
          </w:rPr>
          <m:t>=</m:t>
        </m:r>
        <m:f>
          <m:fPr>
            <m:ctrlPr>
              <w:rPr>
                <w:rFonts w:ascii="Cambria Math" w:eastAsiaTheme="minorHAnsi" w:hAnsi="Cambria Math" w:cs="TimesNewRoman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4</m:t>
            </m:r>
            <m:sSup>
              <m:sSupPr>
                <m:ctrlPr>
                  <w:rPr>
                    <w:rFonts w:ascii="Cambria Math" w:eastAsiaTheme="minorHAnsi" w:hAnsi="Cambria Math" w:cs="TimesNewRoman"/>
                    <w:i/>
                    <w:sz w:val="24"/>
                    <w:szCs w:val="24"/>
                    <w:lang w:val="nl-NL"/>
                  </w:rPr>
                </m:ctrlPr>
              </m:sSupPr>
              <m:e>
                <m:r>
                  <w:rPr>
                    <w:rFonts w:ascii="Cambria Math" w:eastAsiaTheme="minorHAnsi" w:hAnsi="Cambria Math" w:cs="TimesNewRoman"/>
                    <w:sz w:val="24"/>
                    <w:szCs w:val="24"/>
                    <w:lang w:val="nl-NL"/>
                  </w:rPr>
                  <m:t>π</m:t>
                </m:r>
              </m:e>
              <m:sup>
                <m:r>
                  <w:rPr>
                    <w:rFonts w:ascii="Cambria Math" w:eastAsiaTheme="minorHAnsi" w:hAnsi="Cambria Math" w:cs="TimesNewRoman"/>
                    <w:sz w:val="24"/>
                    <w:szCs w:val="24"/>
                    <w:lang w:val="nl-NL"/>
                  </w:rPr>
                  <m:t>2</m:t>
                </m:r>
              </m:sup>
            </m:sSup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mr</m:t>
            </m:r>
          </m:num>
          <m:den>
            <m:sSup>
              <m:sSupPr>
                <m:ctrlPr>
                  <w:rPr>
                    <w:rFonts w:ascii="Cambria Math" w:eastAsiaTheme="minorHAnsi" w:hAnsi="Cambria Math" w:cs="TimesNewRoman"/>
                    <w:i/>
                    <w:sz w:val="24"/>
                    <w:szCs w:val="24"/>
                    <w:lang w:val="nl-NL"/>
                  </w:rPr>
                </m:ctrlPr>
              </m:sSupPr>
              <m:e>
                <m:r>
                  <w:rPr>
                    <w:rFonts w:ascii="Cambria Math" w:eastAsiaTheme="minorHAnsi" w:hAnsi="Cambria Math" w:cs="TimesNewRoman"/>
                    <w:sz w:val="24"/>
                    <w:szCs w:val="24"/>
                    <w:lang w:val="nl-NL"/>
                  </w:rPr>
                  <m:t>T</m:t>
                </m:r>
              </m:e>
              <m:sup>
                <m:r>
                  <w:rPr>
                    <w:rFonts w:ascii="Cambria Math" w:eastAsiaTheme="minorHAnsi" w:hAnsi="Cambria Math" w:cs="TimesNewRoman"/>
                    <w:sz w:val="24"/>
                    <w:szCs w:val="24"/>
                    <w:lang w:val="nl-NL"/>
                  </w:rPr>
                  <m:t>2</m:t>
                </m:r>
              </m:sup>
            </m:sSup>
          </m:den>
        </m:f>
      </m:oMath>
      <w:r w:rsidR="000E4B76">
        <w:rPr>
          <w:rFonts w:ascii="TimesNewRoman" w:eastAsiaTheme="minorEastAsia" w:hAnsi="TimesNewRoman" w:cs="TimesNewRoman"/>
          <w:sz w:val="24"/>
          <w:szCs w:val="24"/>
          <w:lang w:val="nl-NL"/>
        </w:rPr>
        <w:tab/>
      </w:r>
      <w:r w:rsidR="000E4B76">
        <w:rPr>
          <w:rFonts w:ascii="TimesNewRoman" w:eastAsiaTheme="minorEastAsia" w:hAnsi="TimesNewRoman" w:cs="TimesNewRoman"/>
          <w:sz w:val="24"/>
          <w:szCs w:val="24"/>
          <w:lang w:val="nl-NL"/>
        </w:rPr>
        <w:tab/>
        <w:t>(10</w:t>
      </w:r>
    </w:p>
    <w:p w14:paraId="1681D57E" w14:textId="77777777" w:rsidR="0083606E" w:rsidRDefault="0083606E" w:rsidP="0083606E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</w:p>
    <w:p w14:paraId="58B7593A" w14:textId="4A0E027A" w:rsidR="0083606E" w:rsidRPr="0083606E" w:rsidRDefault="0083606E" w:rsidP="0083606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606E">
        <w:rPr>
          <w:rFonts w:eastAsiaTheme="minorHAnsi"/>
          <w:sz w:val="24"/>
          <w:szCs w:val="24"/>
          <w:lang w:val="nl-NL"/>
        </w:rPr>
        <w:t>Hierin is:</w:t>
      </w:r>
    </w:p>
    <w:p w14:paraId="0CE6F7E4" w14:textId="352A37A8" w:rsidR="0083606E" w:rsidRPr="0083606E" w:rsidRDefault="000E4B76" w:rsidP="0083606E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m</m:t>
        </m:r>
      </m:oMath>
      <w:r w:rsidR="0083606E" w:rsidRPr="0083606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="0083606E" w:rsidRPr="0083606E">
        <w:rPr>
          <w:rFonts w:eastAsiaTheme="minorHAnsi"/>
          <w:sz w:val="24"/>
          <w:szCs w:val="24"/>
          <w:lang w:val="nl-NL"/>
        </w:rPr>
        <w:t xml:space="preserve">de massa van de ruimtesonde in </w:t>
      </w:r>
      <w:r w:rsidR="0083606E" w:rsidRPr="0083606E">
        <w:rPr>
          <w:rFonts w:ascii="TimesNewRoman" w:eastAsiaTheme="minorHAnsi" w:hAnsi="TimesNewRoman" w:cs="TimesNewRoman"/>
          <w:sz w:val="24"/>
          <w:szCs w:val="24"/>
          <w:lang w:val="nl-NL"/>
        </w:rPr>
        <w:t>kg</w:t>
      </w:r>
    </w:p>
    <w:p w14:paraId="13C095EF" w14:textId="0CA2F0B5" w:rsidR="0083606E" w:rsidRPr="0083606E" w:rsidRDefault="000E4B76" w:rsidP="0083606E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r</m:t>
        </m:r>
      </m:oMath>
      <w:r w:rsidR="0083606E" w:rsidRPr="0083606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="0083606E" w:rsidRPr="0083606E">
        <w:rPr>
          <w:rFonts w:eastAsiaTheme="minorHAnsi"/>
          <w:sz w:val="24"/>
          <w:szCs w:val="24"/>
          <w:lang w:val="nl-NL"/>
        </w:rPr>
        <w:t xml:space="preserve">de straal van de baan in </w:t>
      </w:r>
      <w:r w:rsidR="0083606E" w:rsidRPr="0083606E">
        <w:rPr>
          <w:rFonts w:ascii="TimesNewRoman" w:eastAsiaTheme="minorHAnsi" w:hAnsi="TimesNewRoman" w:cs="TimesNewRoman"/>
          <w:sz w:val="24"/>
          <w:szCs w:val="24"/>
          <w:lang w:val="nl-NL"/>
        </w:rPr>
        <w:t>m</w:t>
      </w:r>
    </w:p>
    <w:p w14:paraId="3E000602" w14:textId="299EB8DD" w:rsidR="0083606E" w:rsidRPr="0083606E" w:rsidRDefault="000E4B76" w:rsidP="0083606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T</m:t>
        </m:r>
      </m:oMath>
      <w:r w:rsidR="0083606E" w:rsidRPr="0083606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="0083606E" w:rsidRPr="0083606E">
        <w:rPr>
          <w:rFonts w:eastAsiaTheme="minorHAnsi"/>
          <w:sz w:val="24"/>
          <w:szCs w:val="24"/>
          <w:lang w:val="nl-NL"/>
        </w:rPr>
        <w:t xml:space="preserve">de omlooptijd in </w:t>
      </w:r>
      <w:r w:rsidR="0083606E" w:rsidRPr="0083606E">
        <w:rPr>
          <w:rFonts w:ascii="TimesNewRoman" w:eastAsiaTheme="minorHAnsi" w:hAnsi="TimesNewRoman" w:cs="TimesNewRoman"/>
          <w:sz w:val="24"/>
          <w:szCs w:val="24"/>
          <w:lang w:val="nl-NL"/>
        </w:rPr>
        <w:t>s</w:t>
      </w:r>
    </w:p>
    <w:p w14:paraId="0F05D018" w14:textId="6D0CD380" w:rsidR="0083606E" w:rsidRDefault="0083606E" w:rsidP="000D4D9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7B23661" w14:textId="7E7FE74A" w:rsidR="000E4B76" w:rsidRPr="000E4B76" w:rsidRDefault="000E4B76" w:rsidP="000E4B76">
      <w:pPr>
        <w:pStyle w:val="nummeringinspringen"/>
      </w:pPr>
      <w:r w:rsidRPr="000E4B76">
        <w:t>4p</w:t>
      </w:r>
      <w:r>
        <w:tab/>
      </w:r>
      <w:r w:rsidRPr="000E4B76">
        <w:rPr>
          <w:rFonts w:ascii="Arial,Bold" w:hAnsi="Arial,Bold" w:cs="Arial,Bold"/>
          <w:b/>
          <w:bCs/>
        </w:rPr>
        <w:t>5</w:t>
      </w:r>
      <w:r>
        <w:rPr>
          <w:rFonts w:ascii="Arial,Bold" w:hAnsi="Arial,Bold" w:cs="Arial,Bold"/>
          <w:b/>
          <w:bCs/>
        </w:rPr>
        <w:tab/>
      </w:r>
      <w:r w:rsidRPr="000E4B76">
        <w:t>Voer de volgende opdrachten uit.</w:t>
      </w:r>
    </w:p>
    <w:p w14:paraId="0ADD1A42" w14:textId="2005A38A" w:rsidR="000E4B76" w:rsidRPr="000E4B76" w:rsidRDefault="000E4B76" w:rsidP="008B4A9E">
      <w:pPr>
        <w:pStyle w:val="Lijstalinea"/>
        <w:widowControl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</w:rPr>
      </w:pPr>
      <w:r w:rsidRPr="000E4B76">
        <w:rPr>
          <w:rFonts w:eastAsiaTheme="minorHAnsi"/>
        </w:rPr>
        <w:t>Leid formule (1) af met behulp van formules uit een tabellenboek.</w:t>
      </w:r>
      <w:r w:rsidRPr="000E4B76">
        <w:rPr>
          <w:rFonts w:eastAsiaTheme="minorHAnsi"/>
        </w:rPr>
        <w:t xml:space="preserve"> </w:t>
      </w:r>
    </w:p>
    <w:p w14:paraId="4B418F03" w14:textId="56C47AF4" w:rsidR="000E4B76" w:rsidRPr="000E4B76" w:rsidRDefault="000E4B76" w:rsidP="008B4A9E">
      <w:pPr>
        <w:pStyle w:val="Lijstalinea"/>
        <w:widowControl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</w:rPr>
      </w:pPr>
      <w:r w:rsidRPr="000E4B76">
        <w:rPr>
          <w:rFonts w:eastAsiaTheme="minorHAnsi"/>
        </w:rPr>
        <w:t>Leg met deze formule uit of Soho zonder de aanwezigheid van de</w:t>
      </w:r>
      <w:r w:rsidRPr="000E4B76">
        <w:rPr>
          <w:rFonts w:eastAsiaTheme="minorHAnsi"/>
        </w:rPr>
        <w:t xml:space="preserve"> </w:t>
      </w:r>
      <w:r w:rsidRPr="000E4B76">
        <w:rPr>
          <w:rFonts w:eastAsiaTheme="minorHAnsi"/>
        </w:rPr>
        <w:t>aarde bij dezelfde omlooptijd verder van of dichter bij de zon zou</w:t>
      </w:r>
      <w:r w:rsidRPr="000E4B76">
        <w:rPr>
          <w:rFonts w:eastAsiaTheme="minorHAnsi"/>
        </w:rPr>
        <w:t xml:space="preserve"> </w:t>
      </w:r>
      <w:r w:rsidRPr="000E4B76">
        <w:rPr>
          <w:rFonts w:eastAsiaTheme="minorHAnsi"/>
        </w:rPr>
        <w:t>staan.</w:t>
      </w:r>
    </w:p>
    <w:p w14:paraId="37A85FC9" w14:textId="77777777" w:rsid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4B627A7" w14:textId="77777777" w:rsid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E4B76">
        <w:rPr>
          <w:rFonts w:eastAsiaTheme="minorHAnsi"/>
          <w:sz w:val="24"/>
          <w:szCs w:val="24"/>
          <w:lang w:val="nl-NL"/>
        </w:rPr>
        <w:t xml:space="preserve">Soho bevindt zich in </w:t>
      </w:r>
      <w:r w:rsidRPr="000E4B7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0E4B7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 </w:t>
      </w:r>
      <w:r w:rsidRPr="000E4B76">
        <w:rPr>
          <w:rFonts w:eastAsiaTheme="minorHAnsi"/>
          <w:sz w:val="24"/>
          <w:szCs w:val="24"/>
          <w:lang w:val="nl-NL"/>
        </w:rPr>
        <w:t xml:space="preserve">op </w:t>
      </w:r>
      <w:r w:rsidRPr="000E4B7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148 miljoen kilometer </w:t>
      </w:r>
      <w:r w:rsidRPr="000E4B76">
        <w:rPr>
          <w:rFonts w:eastAsiaTheme="minorHAnsi"/>
          <w:sz w:val="24"/>
          <w:szCs w:val="24"/>
          <w:lang w:val="nl-NL"/>
        </w:rPr>
        <w:t xml:space="preserve">van de zon en </w:t>
      </w:r>
    </w:p>
    <w:p w14:paraId="15342C54" w14:textId="3029F559" w:rsidR="000E4B76" w:rsidRPr="000E4B76" w:rsidRDefault="000E4B76" w:rsidP="000E4B76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0E4B76">
        <w:rPr>
          <w:rFonts w:eastAsiaTheme="minorHAnsi"/>
          <w:sz w:val="24"/>
          <w:szCs w:val="24"/>
          <w:lang w:val="nl-NL"/>
        </w:rPr>
        <w:t>heeft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 xml:space="preserve">massa van </w:t>
      </w:r>
      <w:r w:rsidRPr="000E4B76">
        <w:rPr>
          <w:rFonts w:ascii="TimesNewRoman" w:eastAsiaTheme="minorHAnsi" w:hAnsi="TimesNewRoman" w:cs="TimesNewRoman"/>
          <w:sz w:val="24"/>
          <w:szCs w:val="24"/>
          <w:lang w:val="nl-NL"/>
        </w:rPr>
        <w:t>1850 kg.</w:t>
      </w:r>
    </w:p>
    <w:p w14:paraId="0D9543E6" w14:textId="2862A4B5" w:rsidR="000E4B76" w:rsidRPr="000E4B76" w:rsidRDefault="000E4B76" w:rsidP="000E4B76">
      <w:pPr>
        <w:pStyle w:val="nummeringinspringen"/>
      </w:pPr>
      <w:r w:rsidRPr="000E4B76">
        <w:t>2p</w:t>
      </w:r>
      <w:r>
        <w:tab/>
      </w:r>
      <w:r w:rsidRPr="000E4B76">
        <w:rPr>
          <w:rFonts w:ascii="Arial,Bold" w:hAnsi="Arial,Bold" w:cs="Arial,Bold"/>
          <w:b/>
          <w:bCs/>
        </w:rPr>
        <w:t>6</w:t>
      </w:r>
      <w:r>
        <w:rPr>
          <w:rFonts w:ascii="Arial,Bold" w:hAnsi="Arial,Bold" w:cs="Arial,Bold"/>
          <w:b/>
          <w:bCs/>
        </w:rPr>
        <w:tab/>
      </w:r>
      <w:r w:rsidRPr="000E4B76">
        <w:t xml:space="preserve">Bereken de middelpuntzoekende kracht die in </w:t>
      </w:r>
      <w:r w:rsidRPr="000E4B76">
        <w:rPr>
          <w:rFonts w:ascii="TimesNewRoman,Italic" w:hAnsi="TimesNewRoman,Italic" w:cs="TimesNewRoman,Italic"/>
          <w:i/>
          <w:iCs/>
        </w:rPr>
        <w:t>L</w:t>
      </w:r>
      <w:r w:rsidRPr="000E4B76">
        <w:rPr>
          <w:rFonts w:ascii="TimesNewRoman" w:hAnsi="TimesNewRoman" w:cs="TimesNewRoman"/>
        </w:rPr>
        <w:t xml:space="preserve">1 </w:t>
      </w:r>
      <w:r w:rsidRPr="000E4B76">
        <w:t>op Soho moet werken.</w:t>
      </w:r>
    </w:p>
    <w:p w14:paraId="3CC17AAA" w14:textId="77777777" w:rsid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383725D" w14:textId="32141C4F" w:rsidR="000E4B76" w:rsidRP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E4B76">
        <w:rPr>
          <w:rFonts w:eastAsiaTheme="minorHAnsi"/>
          <w:sz w:val="24"/>
          <w:szCs w:val="24"/>
          <w:lang w:val="nl-NL"/>
        </w:rPr>
        <w:t>De middelpuntzoekende kracht op Soho wordt geleverd door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>gravitatiekracht van de zon en die van de aarde samen. Zie ook figuur 1.</w:t>
      </w:r>
    </w:p>
    <w:p w14:paraId="74C743E1" w14:textId="0CBAE256" w:rsidR="000E4B76" w:rsidRPr="000E4B76" w:rsidRDefault="000E4B76" w:rsidP="000E4B76">
      <w:pPr>
        <w:pStyle w:val="nummeringinspringen"/>
      </w:pPr>
      <w:r w:rsidRPr="000E4B76">
        <w:t>4p</w:t>
      </w:r>
      <w:r>
        <w:tab/>
      </w:r>
      <w:r w:rsidRPr="000E4B76">
        <w:rPr>
          <w:rFonts w:ascii="Arial,Bold" w:hAnsi="Arial,Bold" w:cs="Arial,Bold"/>
          <w:b/>
          <w:bCs/>
        </w:rPr>
        <w:t>7</w:t>
      </w:r>
      <w:r>
        <w:rPr>
          <w:rFonts w:ascii="Arial,Bold" w:hAnsi="Arial,Bold" w:cs="Arial,Bold"/>
          <w:b/>
          <w:bCs/>
        </w:rPr>
        <w:tab/>
      </w:r>
      <w:r w:rsidRPr="000E4B76">
        <w:t>Bereken de grootte van elk van deze gravitatiekrachten.</w:t>
      </w:r>
    </w:p>
    <w:p w14:paraId="37AD83A7" w14:textId="77777777" w:rsid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F91999" w14:textId="26CA9C87" w:rsidR="000E4B76" w:rsidRP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E4B76">
        <w:rPr>
          <w:rFonts w:eastAsiaTheme="minorHAnsi"/>
          <w:sz w:val="24"/>
          <w:szCs w:val="24"/>
          <w:lang w:val="nl-NL"/>
        </w:rPr>
        <w:t>Soho bestudeert onder andere zonnevlekken. Dit zijn donkere vlekken op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>het oppervlak van de zon. Het spectrum van een zonnevlek is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>weergegeven in figuur 2.</w:t>
      </w:r>
    </w:p>
    <w:p w14:paraId="6D57CD48" w14:textId="77777777" w:rsidR="000E4B76" w:rsidRPr="000E4B76" w:rsidRDefault="000E4B76" w:rsidP="000E4B76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0E4B7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48F08360" w14:textId="1808A5F4" w:rsid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E4B76">
        <w:rPr>
          <w:rFonts w:eastAsiaTheme="minorHAnsi"/>
          <w:sz w:val="24"/>
          <w:szCs w:val="24"/>
          <w:lang w:val="nl-NL"/>
        </w:rPr>
        <w:drawing>
          <wp:inline distT="0" distB="0" distL="0" distR="0" wp14:anchorId="1ED342E8" wp14:editId="0F0C8E7C">
            <wp:extent cx="3562350" cy="2052305"/>
            <wp:effectExtent l="0" t="0" r="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9115" cy="20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8F1D" w14:textId="77777777" w:rsid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A90CBC2" w14:textId="33183D1B" w:rsidR="000E4B76" w:rsidRPr="000E4B76" w:rsidRDefault="000E4B76" w:rsidP="000E4B76">
      <w:pPr>
        <w:pStyle w:val="nummeringinspringen"/>
      </w:pPr>
      <w:r w:rsidRPr="000E4B76">
        <w:t>2p</w:t>
      </w:r>
      <w:r>
        <w:tab/>
      </w:r>
      <w:r w:rsidRPr="000E4B76">
        <w:rPr>
          <w:rFonts w:ascii="Arial,Bold" w:hAnsi="Arial,Bold" w:cs="Arial,Bold"/>
          <w:b/>
          <w:bCs/>
        </w:rPr>
        <w:t>8</w:t>
      </w:r>
      <w:r>
        <w:rPr>
          <w:rFonts w:ascii="Arial,Bold" w:hAnsi="Arial,Bold" w:cs="Arial,Bold"/>
          <w:b/>
          <w:bCs/>
        </w:rPr>
        <w:tab/>
      </w:r>
      <w:r w:rsidRPr="000E4B76">
        <w:t>Bepaal de temperatuur van deze zonnevlek. Noteer je antwoord in twee</w:t>
      </w:r>
      <w:r>
        <w:t xml:space="preserve"> </w:t>
      </w:r>
      <w:r w:rsidRPr="000E4B76">
        <w:t>significante cijfers.</w:t>
      </w:r>
    </w:p>
    <w:p w14:paraId="25AB012D" w14:textId="77777777" w:rsid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23BAF98" w14:textId="7B4CA63F" w:rsidR="000E4B76" w:rsidRP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E4B76">
        <w:rPr>
          <w:rFonts w:eastAsiaTheme="minorHAnsi"/>
          <w:sz w:val="24"/>
          <w:szCs w:val="24"/>
          <w:lang w:val="nl-NL"/>
        </w:rPr>
        <w:t xml:space="preserve">Lagrangepunt </w:t>
      </w:r>
      <w:r w:rsidRPr="000E4B7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0E4B7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2</w:t>
      </w:r>
      <w:r w:rsidRPr="000E4B7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 xml:space="preserve">bevindt zich op </w:t>
      </w:r>
      <w:r w:rsidRPr="000E4B7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1,5 miljoen kilometer </w:t>
      </w:r>
      <w:r w:rsidRPr="000E4B76">
        <w:rPr>
          <w:rFonts w:eastAsiaTheme="minorHAnsi"/>
          <w:sz w:val="24"/>
          <w:szCs w:val="24"/>
          <w:lang w:val="nl-NL"/>
        </w:rPr>
        <w:t>afstand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 xml:space="preserve">aarde aan de ‘buitenkant’ van de aardbaan. Zie figuur 1. </w:t>
      </w:r>
      <w:r w:rsidRPr="000E4B7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0E4B7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2</w:t>
      </w:r>
      <w:r w:rsidRPr="000E4B7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>draait in één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 xml:space="preserve">jaar met de verbindingslijn aarde-zon mee. </w:t>
      </w:r>
      <w:r w:rsidRPr="000E4B7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0E4B7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1</w:t>
      </w:r>
      <w:r w:rsidRPr="000E4B76">
        <w:rPr>
          <w:rFonts w:eastAsiaTheme="minorHAnsi"/>
          <w:sz w:val="24"/>
          <w:szCs w:val="24"/>
          <w:lang w:val="nl-NL"/>
        </w:rPr>
        <w:t xml:space="preserve">, de aarde en </w:t>
      </w:r>
      <w:r w:rsidRPr="000E4B7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0E4B7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2</w:t>
      </w:r>
      <w:r w:rsidRPr="000E4B7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>blijven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>hun baan dus steeds op één lijn liggen.</w:t>
      </w:r>
    </w:p>
    <w:p w14:paraId="68536BAE" w14:textId="77777777" w:rsid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086312F" w14:textId="088B5228" w:rsidR="000E4B76" w:rsidRP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E4B76">
        <w:rPr>
          <w:rFonts w:eastAsiaTheme="minorHAnsi"/>
          <w:sz w:val="24"/>
          <w:szCs w:val="24"/>
          <w:lang w:val="nl-NL"/>
        </w:rPr>
        <w:lastRenderedPageBreak/>
        <w:t xml:space="preserve">In de tabel op de uitwerkbijlage worden vier grootheden van </w:t>
      </w:r>
      <w:r w:rsidRPr="000E4B7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0E4B7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1</w:t>
      </w:r>
      <w:r w:rsidRPr="000E4B7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 xml:space="preserve">en </w:t>
      </w:r>
      <w:r w:rsidRPr="000E4B7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0E4B7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2</w:t>
      </w:r>
      <w:r w:rsidRPr="000E4B7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>met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E4B76">
        <w:rPr>
          <w:rFonts w:eastAsiaTheme="minorHAnsi"/>
          <w:sz w:val="24"/>
          <w:szCs w:val="24"/>
          <w:lang w:val="nl-NL"/>
        </w:rPr>
        <w:t>elkaar vergeleken.</w:t>
      </w:r>
    </w:p>
    <w:p w14:paraId="4182FBE5" w14:textId="7EFEF4C4" w:rsidR="000E4B76" w:rsidRPr="000E4B76" w:rsidRDefault="000E4B76" w:rsidP="000E4B76">
      <w:pPr>
        <w:pStyle w:val="nummeringinspringen"/>
      </w:pPr>
      <w:r w:rsidRPr="000E4B76">
        <w:t>3p</w:t>
      </w:r>
      <w:r>
        <w:tab/>
      </w:r>
      <w:r w:rsidRPr="000E4B76">
        <w:rPr>
          <w:rFonts w:ascii="Arial,Bold" w:hAnsi="Arial,Bold" w:cs="Arial,Bold"/>
          <w:b/>
          <w:bCs/>
        </w:rPr>
        <w:t>9</w:t>
      </w:r>
      <w:r>
        <w:rPr>
          <w:rFonts w:ascii="Arial,Bold" w:hAnsi="Arial,Bold" w:cs="Arial,Bold"/>
          <w:b/>
          <w:bCs/>
        </w:rPr>
        <w:tab/>
      </w:r>
      <w:r w:rsidRPr="000E4B76">
        <w:t xml:space="preserve">Geef in de tabel op de uitwerkbijlage van elke grootheid van </w:t>
      </w:r>
      <w:r w:rsidRPr="000E4B76">
        <w:rPr>
          <w:rFonts w:ascii="TimesNewRoman,Italic" w:hAnsi="TimesNewRoman,Italic" w:cs="TimesNewRoman,Italic"/>
          <w:i/>
          <w:iCs/>
        </w:rPr>
        <w:t>L</w:t>
      </w:r>
      <w:r w:rsidRPr="000E4B76">
        <w:rPr>
          <w:rFonts w:ascii="TimesNewRoman" w:hAnsi="TimesNewRoman" w:cs="TimesNewRoman"/>
          <w:vertAlign w:val="subscript"/>
        </w:rPr>
        <w:t>1</w:t>
      </w:r>
      <w:r w:rsidRPr="000E4B76">
        <w:rPr>
          <w:rFonts w:ascii="TimesNewRoman" w:hAnsi="TimesNewRoman" w:cs="TimesNewRoman"/>
        </w:rPr>
        <w:t xml:space="preserve"> </w:t>
      </w:r>
      <w:r w:rsidRPr="000E4B76">
        <w:t>aan of</w:t>
      </w:r>
      <w:r>
        <w:t xml:space="preserve"> </w:t>
      </w:r>
      <w:r w:rsidRPr="000E4B76">
        <w:t xml:space="preserve">deze in vergelijking met dezelfde grootheid van </w:t>
      </w:r>
      <w:r w:rsidRPr="000E4B76">
        <w:rPr>
          <w:rFonts w:ascii="TimesNewRoman,Italic" w:hAnsi="TimesNewRoman,Italic" w:cs="TimesNewRoman,Italic"/>
          <w:i/>
          <w:iCs/>
        </w:rPr>
        <w:t>L</w:t>
      </w:r>
      <w:r w:rsidRPr="008B4A9E">
        <w:rPr>
          <w:rFonts w:ascii="TimesNewRoman" w:hAnsi="TimesNewRoman" w:cs="TimesNewRoman"/>
          <w:vertAlign w:val="subscript"/>
        </w:rPr>
        <w:t>2</w:t>
      </w:r>
      <w:r w:rsidRPr="000E4B76">
        <w:rPr>
          <w:rFonts w:ascii="TimesNewRoman" w:hAnsi="TimesNewRoman" w:cs="TimesNewRoman"/>
        </w:rPr>
        <w:t xml:space="preserve"> </w:t>
      </w:r>
      <w:r w:rsidRPr="000E4B76">
        <w:t>groter, gelijk of kleiner</w:t>
      </w:r>
    </w:p>
    <w:p w14:paraId="201ACAD7" w14:textId="590648DF" w:rsidR="0083606E" w:rsidRPr="000E4B76" w:rsidRDefault="000E4B76" w:rsidP="000E4B7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E4B76">
        <w:rPr>
          <w:rFonts w:eastAsiaTheme="minorHAnsi"/>
          <w:sz w:val="24"/>
          <w:szCs w:val="24"/>
          <w:lang w:val="nl-NL"/>
        </w:rPr>
        <w:t>is.</w:t>
      </w:r>
    </w:p>
    <w:p w14:paraId="5A1C00CC" w14:textId="7F576E7E" w:rsidR="0083606E" w:rsidRDefault="0083606E" w:rsidP="000D4D9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836D68D" w14:textId="4AD1C5F3" w:rsidR="0083606E" w:rsidRDefault="0083606E" w:rsidP="000D4D9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997683" w14:textId="722A63B6" w:rsidR="002E7EA9" w:rsidRDefault="008B4A9E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Radon in de kelder</w:t>
      </w:r>
      <w:r w:rsidR="00904F2B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3EC3103" wp14:editId="2721331B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6BF31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CQKk6J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067E9112" w14:textId="5250391B" w:rsidR="003D5451" w:rsidRDefault="008B4A9E" w:rsidP="008B4A9E">
      <w:pPr>
        <w:widowControl/>
        <w:autoSpaceDE w:val="0"/>
        <w:autoSpaceDN w:val="0"/>
        <w:adjustRightInd w:val="0"/>
        <w:ind w:left="5760" w:firstLine="720"/>
        <w:rPr>
          <w:rFonts w:eastAsiaTheme="minorHAnsi"/>
          <w:sz w:val="24"/>
          <w:szCs w:val="24"/>
          <w:lang w:val="nl-NL"/>
        </w:rPr>
      </w:pPr>
      <w:r w:rsidRPr="008B4A9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3F995539" w14:textId="5B7B7586" w:rsidR="008B4A9E" w:rsidRPr="008B4A9E" w:rsidRDefault="008B4A9E" w:rsidP="008B4A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B4A9E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703296" behindDoc="0" locked="0" layoutInCell="1" allowOverlap="1" wp14:anchorId="469EE315" wp14:editId="66BBEB70">
            <wp:simplePos x="0" y="0"/>
            <wp:positionH relativeFrom="column">
              <wp:posOffset>4062095</wp:posOffset>
            </wp:positionH>
            <wp:positionV relativeFrom="paragraph">
              <wp:posOffset>51435</wp:posOffset>
            </wp:positionV>
            <wp:extent cx="1800225" cy="2520315"/>
            <wp:effectExtent l="0" t="0" r="9525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4A9E">
        <w:rPr>
          <w:rFonts w:eastAsiaTheme="minorHAnsi"/>
          <w:sz w:val="24"/>
          <w:szCs w:val="24"/>
          <w:lang w:val="nl-NL"/>
        </w:rPr>
        <w:t>Radon is een radioactief edelgas dat uit de bodem en uit bouwmaterialen vrijkomt 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zich ophoopt in kelders en kruipruimtes als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die slecht geventileerd worden. De meest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 xml:space="preserve">voorkomende isotoop is </w:t>
      </w:r>
      <w:r w:rsidRPr="008B4A9E">
        <w:rPr>
          <w:rFonts w:ascii="TimesNewRoman" w:eastAsiaTheme="minorHAnsi" w:hAnsi="TimesNewRoman" w:cs="TimesNewRoman"/>
          <w:sz w:val="24"/>
          <w:szCs w:val="24"/>
          <w:lang w:val="nl-NL"/>
        </w:rPr>
        <w:t>Rn-222</w:t>
      </w:r>
      <w:r w:rsidRPr="008B4A9E">
        <w:rPr>
          <w:rFonts w:eastAsiaTheme="minorHAnsi"/>
          <w:sz w:val="24"/>
          <w:szCs w:val="24"/>
          <w:lang w:val="nl-NL"/>
        </w:rPr>
        <w:t>.</w:t>
      </w:r>
    </w:p>
    <w:p w14:paraId="32AA3F1D" w14:textId="5848AE0B" w:rsidR="008B4A9E" w:rsidRPr="008B4A9E" w:rsidRDefault="008B4A9E" w:rsidP="008B4A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B4A9E">
        <w:rPr>
          <w:rFonts w:eastAsiaTheme="minorHAnsi"/>
          <w:sz w:val="24"/>
          <w:szCs w:val="24"/>
          <w:lang w:val="nl-NL"/>
        </w:rPr>
        <w:t xml:space="preserve">In figuur 1 zijn het verval van </w:t>
      </w:r>
      <w:r w:rsidRPr="008B4A9E">
        <w:rPr>
          <w:rFonts w:ascii="TimesNewRoman" w:eastAsiaTheme="minorHAnsi" w:hAnsi="TimesNewRoman" w:cs="TimesNewRoman"/>
          <w:sz w:val="24"/>
          <w:szCs w:val="24"/>
          <w:lang w:val="nl-NL"/>
        </w:rPr>
        <w:t>Rn</w:t>
      </w:r>
      <w:r w:rsidRPr="008B4A9E">
        <w:rPr>
          <w:rFonts w:ascii="TimesNewRoman,Bold" w:eastAsiaTheme="minorHAnsi" w:hAnsi="TimesNewRoman,Bold" w:cs="TimesNewRoman,Bold"/>
          <w:b/>
          <w:bCs/>
          <w:sz w:val="24"/>
          <w:szCs w:val="24"/>
          <w:lang w:val="nl-NL"/>
        </w:rPr>
        <w:t>-</w:t>
      </w:r>
      <w:r w:rsidRPr="008B4A9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222 </w:t>
      </w:r>
      <w:r w:rsidRPr="008B4A9E">
        <w:rPr>
          <w:rFonts w:eastAsiaTheme="minorHAnsi"/>
          <w:sz w:val="24"/>
          <w:szCs w:val="24"/>
          <w:lang w:val="nl-NL"/>
        </w:rPr>
        <w:t>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daarop volgende vervalstappen met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bijbehorende halveringstijden schematisch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weergegeven.</w:t>
      </w:r>
    </w:p>
    <w:p w14:paraId="1D5C4174" w14:textId="2138F7BD" w:rsidR="008B4A9E" w:rsidRPr="008B4A9E" w:rsidRDefault="008B4A9E" w:rsidP="008B4A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B4A9E">
        <w:rPr>
          <w:rFonts w:eastAsiaTheme="minorHAnsi"/>
          <w:sz w:val="24"/>
          <w:szCs w:val="24"/>
          <w:lang w:val="nl-NL"/>
        </w:rPr>
        <w:t>NB: uit de gegevens in het informatieboek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zou ook een alternatieve vervalroute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kunnen worden afgeleid. Deze komt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echter zo weinig voor, dat we hem in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opgave verwaarlozen.</w:t>
      </w:r>
    </w:p>
    <w:p w14:paraId="4B951D45" w14:textId="13504863" w:rsidR="008B4A9E" w:rsidRPr="008B4A9E" w:rsidRDefault="008B4A9E" w:rsidP="008B4A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B4A9E">
        <w:rPr>
          <w:rFonts w:eastAsiaTheme="minorHAnsi"/>
          <w:sz w:val="24"/>
          <w:szCs w:val="24"/>
          <w:lang w:val="nl-NL"/>
        </w:rPr>
        <w:t>De vier isotopen die in figuur 1 grijs zijn weergegeven worden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‘radondochters’ genoemd, omdat ze een veel kortere halveringstijd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 xml:space="preserve">hebben dan </w:t>
      </w:r>
      <w:r w:rsidRPr="008B4A9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Rn-222 </w:t>
      </w:r>
      <w:r w:rsidRPr="008B4A9E">
        <w:rPr>
          <w:rFonts w:eastAsiaTheme="minorHAnsi"/>
          <w:sz w:val="24"/>
          <w:szCs w:val="24"/>
          <w:lang w:val="nl-NL"/>
        </w:rPr>
        <w:t>zelf.</w:t>
      </w:r>
    </w:p>
    <w:p w14:paraId="75E26352" w14:textId="32AD81D3" w:rsidR="008B4A9E" w:rsidRPr="008B4A9E" w:rsidRDefault="008B4A9E" w:rsidP="008B4A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B4A9E">
        <w:rPr>
          <w:rFonts w:eastAsiaTheme="minorHAnsi"/>
          <w:sz w:val="24"/>
          <w:szCs w:val="24"/>
          <w:lang w:val="nl-NL"/>
        </w:rPr>
        <w:t xml:space="preserve">Als een </w:t>
      </w:r>
      <w:r w:rsidRPr="008B4A9E">
        <w:rPr>
          <w:rFonts w:ascii="TimesNewRoman" w:eastAsiaTheme="minorHAnsi" w:hAnsi="TimesNewRoman" w:cs="TimesNewRoman"/>
          <w:sz w:val="24"/>
          <w:szCs w:val="24"/>
          <w:lang w:val="nl-NL"/>
        </w:rPr>
        <w:t>Rn-222-</w:t>
      </w:r>
      <w:r w:rsidRPr="008B4A9E">
        <w:rPr>
          <w:rFonts w:eastAsiaTheme="minorHAnsi"/>
          <w:sz w:val="24"/>
          <w:szCs w:val="24"/>
          <w:lang w:val="nl-NL"/>
        </w:rPr>
        <w:t>kern vervalt, vervallen vrij snel daarna ook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radondochters.</w:t>
      </w:r>
    </w:p>
    <w:p w14:paraId="410C9918" w14:textId="2702FD24" w:rsidR="008B4A9E" w:rsidRPr="008B4A9E" w:rsidRDefault="008B4A9E" w:rsidP="008B4A9E">
      <w:pPr>
        <w:pStyle w:val="nummeringinspringen"/>
        <w:rPr>
          <w:rFonts w:eastAsiaTheme="minorHAnsi"/>
        </w:rPr>
      </w:pPr>
      <w:r w:rsidRPr="008B4A9E">
        <w:t>2p</w:t>
      </w:r>
      <w:r>
        <w:tab/>
      </w:r>
      <w:r w:rsidRPr="008B4A9E">
        <w:rPr>
          <w:rFonts w:ascii="Arial,Bold" w:hAnsi="Arial,Bold" w:cs="Arial,Bold"/>
          <w:b/>
          <w:bCs/>
        </w:rPr>
        <w:t>10</w:t>
      </w:r>
      <w:r>
        <w:rPr>
          <w:rFonts w:ascii="Arial,Bold" w:hAnsi="Arial,Bold" w:cs="Arial,Bold"/>
          <w:b/>
          <w:bCs/>
        </w:rPr>
        <w:tab/>
      </w:r>
      <w:r w:rsidRPr="008B4A9E">
        <w:t xml:space="preserve">Geef aan welke isotoop vervalproduct </w:t>
      </w:r>
      <w:r w:rsidRPr="008B4A9E">
        <w:rPr>
          <w:rFonts w:ascii="TimesNewRoman" w:hAnsi="TimesNewRoman" w:cs="TimesNewRoman"/>
        </w:rPr>
        <w:t xml:space="preserve">X </w:t>
      </w:r>
      <w:r w:rsidRPr="008B4A9E">
        <w:t>is en geef de reden waarom het</w:t>
      </w:r>
      <w:r>
        <w:t xml:space="preserve"> </w:t>
      </w:r>
      <w:r w:rsidRPr="008B4A9E">
        <w:rPr>
          <w:rFonts w:eastAsiaTheme="minorHAnsi"/>
        </w:rPr>
        <w:t>niet tot de radondochters wordt gerekend.</w:t>
      </w:r>
    </w:p>
    <w:p w14:paraId="3629CD76" w14:textId="77777777" w:rsidR="008B4A9E" w:rsidRDefault="008B4A9E" w:rsidP="008B4A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CADFE7" w14:textId="60E11ADC" w:rsidR="008B4A9E" w:rsidRPr="008B4A9E" w:rsidRDefault="008B4A9E" w:rsidP="008B4A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B4A9E">
        <w:rPr>
          <w:rFonts w:eastAsiaTheme="minorHAnsi"/>
          <w:sz w:val="24"/>
          <w:szCs w:val="24"/>
          <w:lang w:val="nl-NL"/>
        </w:rPr>
        <w:t>Hoewel de toevoer van nieuw radon constant is, groeit de hoeveelheid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 xml:space="preserve">radon in een gesloten kelderruimte niet eindeloos door. De activiteit </w:t>
      </w:r>
      <w:r w:rsidRPr="008B4A9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A </w:t>
      </w:r>
      <w:r w:rsidRPr="008B4A9E">
        <w:rPr>
          <w:rFonts w:eastAsiaTheme="minorHAnsi"/>
          <w:sz w:val="24"/>
          <w:szCs w:val="24"/>
          <w:lang w:val="nl-NL"/>
        </w:rPr>
        <w:t>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het radon zal een bepaalde maximale waarde bereiken en daarna niet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verder stijgen.</w:t>
      </w:r>
    </w:p>
    <w:p w14:paraId="2EFC6567" w14:textId="70C48EC5" w:rsidR="008B4A9E" w:rsidRPr="008B4A9E" w:rsidRDefault="008B4A9E" w:rsidP="008B4A9E">
      <w:pPr>
        <w:pStyle w:val="nummeringinspringen"/>
      </w:pPr>
      <w:r w:rsidRPr="008B4A9E">
        <w:t>3p</w:t>
      </w:r>
      <w:r>
        <w:tab/>
      </w:r>
      <w:r w:rsidRPr="008B4A9E">
        <w:rPr>
          <w:rFonts w:ascii="Arial,Bold" w:hAnsi="Arial,Bold" w:cs="Arial,Bold"/>
          <w:b/>
          <w:bCs/>
        </w:rPr>
        <w:t>11</w:t>
      </w:r>
      <w:r>
        <w:rPr>
          <w:rFonts w:ascii="Arial,Bold" w:hAnsi="Arial,Bold" w:cs="Arial,Bold"/>
          <w:b/>
          <w:bCs/>
        </w:rPr>
        <w:tab/>
      </w:r>
      <w:r w:rsidRPr="008B4A9E">
        <w:t>Voer de volgende opdrachten uit:</w:t>
      </w:r>
    </w:p>
    <w:p w14:paraId="3D0C465B" w14:textId="5B2E59B5" w:rsidR="008B4A9E" w:rsidRPr="008B4A9E" w:rsidRDefault="008B4A9E" w:rsidP="008B4A9E">
      <w:pPr>
        <w:pStyle w:val="Lijstalinea"/>
        <w:widowControl/>
        <w:numPr>
          <w:ilvl w:val="0"/>
          <w:numId w:val="2"/>
        </w:numPr>
        <w:autoSpaceDE w:val="0"/>
        <w:autoSpaceDN w:val="0"/>
        <w:adjustRightInd w:val="0"/>
        <w:rPr>
          <w:rFonts w:eastAsiaTheme="minorHAnsi"/>
        </w:rPr>
      </w:pPr>
      <w:r w:rsidRPr="008B4A9E">
        <w:rPr>
          <w:rFonts w:eastAsiaTheme="minorHAnsi"/>
        </w:rPr>
        <w:t xml:space="preserve">leg uit waarom de activiteit </w:t>
      </w:r>
      <w:r w:rsidRPr="008B4A9E">
        <w:rPr>
          <w:rFonts w:ascii="TimesNewRoman,Italic" w:eastAsiaTheme="minorHAnsi" w:hAnsi="TimesNewRoman,Italic" w:cs="TimesNewRoman,Italic"/>
          <w:i/>
          <w:iCs/>
        </w:rPr>
        <w:t xml:space="preserve">A </w:t>
      </w:r>
      <w:r w:rsidRPr="008B4A9E">
        <w:rPr>
          <w:rFonts w:eastAsiaTheme="minorHAnsi"/>
        </w:rPr>
        <w:t xml:space="preserve">van </w:t>
      </w:r>
      <w:r w:rsidRPr="008B4A9E">
        <w:rPr>
          <w:rFonts w:ascii="TimesNewRoman" w:eastAsiaTheme="minorHAnsi" w:hAnsi="TimesNewRoman" w:cs="TimesNewRoman"/>
        </w:rPr>
        <w:t xml:space="preserve">Rn-222 </w:t>
      </w:r>
      <w:r w:rsidRPr="008B4A9E">
        <w:rPr>
          <w:rFonts w:eastAsiaTheme="minorHAnsi"/>
        </w:rPr>
        <w:t>een bepaalde maximale</w:t>
      </w:r>
      <w:r w:rsidRPr="008B4A9E">
        <w:rPr>
          <w:rFonts w:eastAsiaTheme="minorHAnsi"/>
        </w:rPr>
        <w:t xml:space="preserve"> </w:t>
      </w:r>
      <w:r w:rsidRPr="008B4A9E">
        <w:rPr>
          <w:rFonts w:eastAsiaTheme="minorHAnsi"/>
        </w:rPr>
        <w:t>waarde niet overstijgt;</w:t>
      </w:r>
    </w:p>
    <w:p w14:paraId="1A08D0EB" w14:textId="1EAC43E6" w:rsidR="008B4A9E" w:rsidRPr="008B4A9E" w:rsidRDefault="008B4A9E" w:rsidP="008B4A9E">
      <w:pPr>
        <w:pStyle w:val="Lijstalinea"/>
        <w:widowControl/>
        <w:numPr>
          <w:ilvl w:val="0"/>
          <w:numId w:val="2"/>
        </w:numPr>
        <w:autoSpaceDE w:val="0"/>
        <w:autoSpaceDN w:val="0"/>
        <w:adjustRightInd w:val="0"/>
        <w:rPr>
          <w:rFonts w:ascii="TimesNewRoman" w:eastAsiaTheme="minorHAnsi" w:hAnsi="TimesNewRoman" w:cs="TimesNewRoman"/>
        </w:rPr>
      </w:pPr>
      <w:r w:rsidRPr="008B4A9E">
        <w:rPr>
          <w:rFonts w:eastAsiaTheme="minorHAnsi"/>
        </w:rPr>
        <w:t>leg uit waarom enkele uren na het bereiken van de maximale activiteit</w:t>
      </w:r>
      <w:r w:rsidRPr="008B4A9E">
        <w:rPr>
          <w:rFonts w:eastAsiaTheme="minorHAnsi"/>
        </w:rPr>
        <w:t xml:space="preserve"> </w:t>
      </w:r>
      <w:r w:rsidRPr="008B4A9E">
        <w:rPr>
          <w:rFonts w:eastAsiaTheme="minorHAnsi"/>
        </w:rPr>
        <w:t xml:space="preserve">elk van de radondochters dezelfde activiteit heeft als </w:t>
      </w:r>
      <w:r w:rsidRPr="008B4A9E">
        <w:rPr>
          <w:rFonts w:ascii="TimesNewRoman" w:eastAsiaTheme="minorHAnsi" w:hAnsi="TimesNewRoman" w:cs="TimesNewRoman"/>
        </w:rPr>
        <w:t>Rn-222.</w:t>
      </w:r>
    </w:p>
    <w:p w14:paraId="54AE4202" w14:textId="77777777" w:rsidR="008B4A9E" w:rsidRDefault="008B4A9E" w:rsidP="008B4A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1149A3D" w14:textId="27E6E684" w:rsidR="008B4A9E" w:rsidRPr="008B4A9E" w:rsidRDefault="008B4A9E" w:rsidP="008B4A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B4A9E">
        <w:rPr>
          <w:rFonts w:eastAsiaTheme="minorHAnsi"/>
          <w:sz w:val="24"/>
          <w:szCs w:val="24"/>
          <w:lang w:val="nl-NL"/>
        </w:rPr>
        <w:t>De radondochters hechten zich aan microscopische stofdeeltjes die in de</w:t>
      </w:r>
      <w:r w:rsidR="00F44740"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lucht zweven. De lucht in een gesloten kelderruimte bevat dus radon en</w:t>
      </w:r>
      <w:r w:rsidR="00F44740"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radondochters.</w:t>
      </w:r>
    </w:p>
    <w:p w14:paraId="05068542" w14:textId="7DD177F1" w:rsidR="008B4A9E" w:rsidRPr="008B4A9E" w:rsidRDefault="008B4A9E" w:rsidP="008B4A9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B4A9E">
        <w:rPr>
          <w:rFonts w:eastAsiaTheme="minorHAnsi"/>
          <w:sz w:val="24"/>
          <w:szCs w:val="24"/>
          <w:lang w:val="nl-NL"/>
        </w:rPr>
        <w:t>De aanwezigheid van de radondochters kan op de volgende manier</w:t>
      </w:r>
      <w:r w:rsidR="00F44740"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aangetoond worden met behulp van een elektrisch geladen ballon.</w:t>
      </w:r>
      <w:r w:rsidR="00F44740"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Een gewone ballon wordt opgeblazen, opgewreven (om hem elektrisch te</w:t>
      </w:r>
      <w:r w:rsidR="00F44740"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laden) en dan in de kelderruimte gehangen. De geladen ballon trekt</w:t>
      </w:r>
      <w:r w:rsidR="00F44740">
        <w:rPr>
          <w:rFonts w:eastAsiaTheme="minorHAnsi"/>
          <w:sz w:val="24"/>
          <w:szCs w:val="24"/>
          <w:lang w:val="nl-NL"/>
        </w:rPr>
        <w:t xml:space="preserve"> </w:t>
      </w:r>
      <w:r w:rsidRPr="008B4A9E">
        <w:rPr>
          <w:rFonts w:eastAsiaTheme="minorHAnsi"/>
          <w:sz w:val="24"/>
          <w:szCs w:val="24"/>
          <w:lang w:val="nl-NL"/>
        </w:rPr>
        <w:t>stofdeeltjes uit de omgeving naar zich toe en wordt radioactief.</w:t>
      </w:r>
    </w:p>
    <w:p w14:paraId="5BF9CA1B" w14:textId="0A5BF730" w:rsidR="009B5697" w:rsidRP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5697">
        <w:rPr>
          <w:rFonts w:eastAsiaTheme="minorHAnsi"/>
          <w:sz w:val="24"/>
          <w:szCs w:val="24"/>
          <w:lang w:val="nl-NL"/>
        </w:rPr>
        <w:t>Na een half uur wordt de ballon weggehaald en voorzichtig lek geprikt.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5697">
        <w:rPr>
          <w:rFonts w:eastAsiaTheme="minorHAnsi"/>
          <w:sz w:val="24"/>
          <w:szCs w:val="24"/>
          <w:lang w:val="nl-NL"/>
        </w:rPr>
        <w:t>leeggelopen ballon wordt in een bakje gelegd en onder een Geigerteller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5697">
        <w:rPr>
          <w:rFonts w:eastAsiaTheme="minorHAnsi"/>
          <w:sz w:val="24"/>
          <w:szCs w:val="24"/>
          <w:lang w:val="nl-NL"/>
        </w:rPr>
        <w:t>gezet. Zie figuur 2.</w:t>
      </w:r>
    </w:p>
    <w:p w14:paraId="18CB4B3F" w14:textId="77777777" w:rsidR="009B5697" w:rsidRPr="009B5697" w:rsidRDefault="009B5697" w:rsidP="009B5697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9B5697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4335F3BC" w14:textId="7FC80963" w:rsid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5697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381D1E8A" wp14:editId="19722C57">
            <wp:extent cx="4410075" cy="1835684"/>
            <wp:effectExtent l="0" t="0" r="0" b="0"/>
            <wp:docPr id="9" name="Afbeelding 9" descr="Afbeelding met tekst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innen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5530" cy="18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6BC9" w14:textId="77777777" w:rsid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A1276C5" w14:textId="07D43935" w:rsidR="009B5697" w:rsidRP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5697">
        <w:rPr>
          <w:rFonts w:eastAsiaTheme="minorHAnsi"/>
          <w:sz w:val="24"/>
          <w:szCs w:val="24"/>
          <w:lang w:val="nl-NL"/>
        </w:rPr>
        <w:t>Een Geigerteller kan alfadeeltjes, bètadeeltjes en gammastraling meten.</w:t>
      </w:r>
    </w:p>
    <w:p w14:paraId="16405B94" w14:textId="61F0C5C3" w:rsidR="009B5697" w:rsidRP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5697">
        <w:rPr>
          <w:rFonts w:eastAsiaTheme="minorHAnsi"/>
          <w:sz w:val="24"/>
          <w:szCs w:val="24"/>
          <w:lang w:val="nl-NL"/>
        </w:rPr>
        <w:t>In dit geval is de instelling zo dat alleen bètadeeltjes worden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5697">
        <w:rPr>
          <w:rFonts w:eastAsiaTheme="minorHAnsi"/>
          <w:sz w:val="24"/>
          <w:szCs w:val="24"/>
          <w:lang w:val="nl-NL"/>
        </w:rPr>
        <w:t>geregistreerd.</w:t>
      </w:r>
    </w:p>
    <w:p w14:paraId="3E05F8EF" w14:textId="7F959E89" w:rsidR="009B5697" w:rsidRPr="009B5697" w:rsidRDefault="009B5697" w:rsidP="009B5697">
      <w:pPr>
        <w:pStyle w:val="nummeringinspringen"/>
      </w:pPr>
      <w:r w:rsidRPr="009B5697">
        <w:t>2p</w:t>
      </w:r>
      <w:r>
        <w:tab/>
      </w:r>
      <w:r w:rsidRPr="009B5697">
        <w:rPr>
          <w:rFonts w:ascii="Arial,Bold" w:hAnsi="Arial,Bold" w:cs="Arial,Bold"/>
          <w:b/>
          <w:bCs/>
        </w:rPr>
        <w:t>12</w:t>
      </w:r>
      <w:r>
        <w:rPr>
          <w:rFonts w:ascii="Arial,Bold" w:hAnsi="Arial,Bold" w:cs="Arial,Bold"/>
          <w:b/>
          <w:bCs/>
        </w:rPr>
        <w:tab/>
      </w:r>
      <w:r w:rsidRPr="009B5697">
        <w:t>Voer de volgende opdrachten uit:</w:t>
      </w:r>
    </w:p>
    <w:p w14:paraId="5705EEDF" w14:textId="174E7F4C" w:rsidR="009B5697" w:rsidRPr="009B5697" w:rsidRDefault="009B5697" w:rsidP="009B5697">
      <w:pPr>
        <w:pStyle w:val="Lijstalinea"/>
        <w:widowControl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</w:rPr>
      </w:pPr>
      <w:r w:rsidRPr="009B5697">
        <w:rPr>
          <w:rFonts w:eastAsiaTheme="minorHAnsi"/>
        </w:rPr>
        <w:t>Beschrijf een eenvoudige manier om te controleren dat er inderdaad</w:t>
      </w:r>
      <w:r w:rsidRPr="009B5697">
        <w:rPr>
          <w:rFonts w:eastAsiaTheme="minorHAnsi"/>
        </w:rPr>
        <w:t xml:space="preserve"> </w:t>
      </w:r>
      <w:r w:rsidRPr="009B5697">
        <w:rPr>
          <w:rFonts w:eastAsiaTheme="minorHAnsi"/>
        </w:rPr>
        <w:t>geen alfadeeltjes geregistreerd worden,</w:t>
      </w:r>
    </w:p>
    <w:p w14:paraId="1E77FA1F" w14:textId="069C7B4F" w:rsidR="009B5697" w:rsidRPr="009B5697" w:rsidRDefault="009B5697" w:rsidP="009B5697">
      <w:pPr>
        <w:pStyle w:val="Lijstalinea"/>
        <w:widowControl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</w:rPr>
      </w:pPr>
      <w:r w:rsidRPr="009B5697">
        <w:rPr>
          <w:rFonts w:eastAsiaTheme="minorHAnsi"/>
        </w:rPr>
        <w:t>Beschrijf een eenvoudige manier om te controleren dat er inderdaad</w:t>
      </w:r>
      <w:r w:rsidRPr="009B5697">
        <w:rPr>
          <w:rFonts w:eastAsiaTheme="minorHAnsi"/>
        </w:rPr>
        <w:t xml:space="preserve"> </w:t>
      </w:r>
      <w:r w:rsidRPr="009B5697">
        <w:rPr>
          <w:rFonts w:eastAsiaTheme="minorHAnsi"/>
        </w:rPr>
        <w:t>geen gammastraling geregistreerd wordt.</w:t>
      </w:r>
    </w:p>
    <w:p w14:paraId="5A749D6F" w14:textId="77777777" w:rsid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BC3378C" w14:textId="6CDFA2C7" w:rsidR="009B5697" w:rsidRP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5697">
        <w:rPr>
          <w:rFonts w:eastAsiaTheme="minorHAnsi"/>
          <w:sz w:val="24"/>
          <w:szCs w:val="24"/>
          <w:lang w:val="nl-NL"/>
        </w:rPr>
        <w:t>In figuur 3 staat het resultaat van een meting.</w:t>
      </w:r>
    </w:p>
    <w:p w14:paraId="0B36F039" w14:textId="77777777" w:rsidR="009B5697" w:rsidRPr="009B5697" w:rsidRDefault="009B5697" w:rsidP="009B5697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9B5697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17475B4F" w14:textId="10AC4882" w:rsid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5697">
        <w:rPr>
          <w:rFonts w:eastAsiaTheme="minorHAnsi"/>
          <w:sz w:val="24"/>
          <w:szCs w:val="24"/>
          <w:lang w:val="nl-NL"/>
        </w:rPr>
        <w:drawing>
          <wp:inline distT="0" distB="0" distL="0" distR="0" wp14:anchorId="3C66665D" wp14:editId="312A8C9F">
            <wp:extent cx="4505325" cy="2709232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9246" cy="27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C29E" w14:textId="77777777" w:rsid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5AA5FA5" w14:textId="2786AD1C" w:rsidR="009B5697" w:rsidRP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5697">
        <w:rPr>
          <w:rFonts w:eastAsiaTheme="minorHAnsi"/>
          <w:sz w:val="24"/>
          <w:szCs w:val="24"/>
          <w:lang w:val="nl-NL"/>
        </w:rPr>
        <w:t>Het verloop wijkt af van een gewone vervalcurve.</w:t>
      </w:r>
    </w:p>
    <w:p w14:paraId="49A22099" w14:textId="37C84886" w:rsidR="008B4A9E" w:rsidRPr="009B5697" w:rsidRDefault="009B5697" w:rsidP="009B5697">
      <w:pPr>
        <w:pStyle w:val="nummeringinspringen"/>
      </w:pPr>
      <w:r w:rsidRPr="009B5697">
        <w:t>2p</w:t>
      </w:r>
      <w:r>
        <w:tab/>
      </w:r>
      <w:r w:rsidRPr="009B5697">
        <w:rPr>
          <w:rFonts w:ascii="Arial,Bold" w:hAnsi="Arial,Bold" w:cs="Arial,Bold"/>
          <w:b/>
          <w:bCs/>
        </w:rPr>
        <w:t>1</w:t>
      </w:r>
      <w:r>
        <w:rPr>
          <w:rFonts w:ascii="Arial,Bold" w:hAnsi="Arial,Bold" w:cs="Arial,Bold"/>
          <w:b/>
          <w:bCs/>
        </w:rPr>
        <w:t>3</w:t>
      </w:r>
      <w:r>
        <w:rPr>
          <w:rFonts w:ascii="Arial,Bold" w:hAnsi="Arial,Bold" w:cs="Arial,Bold"/>
          <w:b/>
          <w:bCs/>
        </w:rPr>
        <w:tab/>
      </w:r>
      <w:r w:rsidRPr="009B5697">
        <w:t>Geef daarvoor twee oorzaken.</w:t>
      </w:r>
    </w:p>
    <w:p w14:paraId="285ACE5D" w14:textId="77777777" w:rsidR="008B4A9E" w:rsidRDefault="008B4A9E" w:rsidP="003D54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660C02F" w14:textId="55162764" w:rsidR="009B5697" w:rsidRPr="009B5697" w:rsidRDefault="009B5697" w:rsidP="009B5697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9B5697">
        <w:rPr>
          <w:rFonts w:eastAsiaTheme="minorHAnsi"/>
          <w:sz w:val="24"/>
          <w:szCs w:val="24"/>
          <w:lang w:val="nl-NL"/>
        </w:rPr>
        <w:t>De normwaarde voor de radonactiviteit in gesloten kelderruimtes bedraagt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5697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100 Bq </w:t>
      </w:r>
      <w:r w:rsidRPr="009B5697">
        <w:rPr>
          <w:rFonts w:eastAsiaTheme="minorHAnsi"/>
          <w:sz w:val="24"/>
          <w:szCs w:val="24"/>
          <w:lang w:val="nl-NL"/>
        </w:rPr>
        <w:t xml:space="preserve">per </w:t>
      </w:r>
      <w:r w:rsidRPr="009B5697">
        <w:rPr>
          <w:rFonts w:ascii="TimesNewRoman" w:eastAsiaTheme="minorHAnsi" w:hAnsi="TimesNewRoman" w:cs="TimesNewRoman"/>
          <w:sz w:val="24"/>
          <w:szCs w:val="24"/>
          <w:lang w:val="nl-NL"/>
        </w:rPr>
        <w:t>m</w:t>
      </w:r>
      <w:r w:rsidRPr="009B5697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9B5697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9B5697">
        <w:rPr>
          <w:rFonts w:eastAsiaTheme="minorHAnsi"/>
          <w:sz w:val="24"/>
          <w:szCs w:val="24"/>
          <w:lang w:val="nl-NL"/>
        </w:rPr>
        <w:t xml:space="preserve">voor de isotoop </w:t>
      </w:r>
      <w:r w:rsidRPr="009B5697">
        <w:rPr>
          <w:rFonts w:ascii="TimesNewRoman" w:eastAsiaTheme="minorHAnsi" w:hAnsi="TimesNewRoman" w:cs="TimesNewRoman"/>
          <w:sz w:val="24"/>
          <w:szCs w:val="24"/>
          <w:lang w:val="nl-NL"/>
        </w:rPr>
        <w:t>Rn-222.</w:t>
      </w:r>
    </w:p>
    <w:p w14:paraId="51CAE093" w14:textId="6AB91B93" w:rsidR="009B5697" w:rsidRP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5697">
        <w:rPr>
          <w:rFonts w:eastAsiaTheme="minorHAnsi"/>
          <w:sz w:val="24"/>
          <w:szCs w:val="24"/>
          <w:lang w:val="nl-NL"/>
        </w:rPr>
        <w:t xml:space="preserve">De activiteit van </w:t>
      </w:r>
      <w:r w:rsidRPr="009B5697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Rn-222 </w:t>
      </w:r>
      <w:r w:rsidRPr="009B5697">
        <w:rPr>
          <w:rFonts w:eastAsiaTheme="minorHAnsi"/>
          <w:sz w:val="24"/>
          <w:szCs w:val="24"/>
          <w:lang w:val="nl-NL"/>
        </w:rPr>
        <w:t>kan worden bepaald uit die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5697">
        <w:rPr>
          <w:rFonts w:eastAsiaTheme="minorHAnsi"/>
          <w:sz w:val="24"/>
          <w:szCs w:val="24"/>
          <w:lang w:val="nl-NL"/>
        </w:rPr>
        <w:t>radondochters. De activiteit van elke radondochter is gelijk aan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5697">
        <w:rPr>
          <w:rFonts w:eastAsiaTheme="minorHAnsi"/>
          <w:sz w:val="24"/>
          <w:szCs w:val="24"/>
          <w:lang w:val="nl-NL"/>
        </w:rPr>
        <w:t>activiteit van het aanwezige radon, omdat dit radon al lang geleden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5697">
        <w:rPr>
          <w:rFonts w:eastAsiaTheme="minorHAnsi"/>
          <w:sz w:val="24"/>
          <w:szCs w:val="24"/>
          <w:lang w:val="nl-NL"/>
        </w:rPr>
        <w:t>maximale activiteit heeft bereikt.</w:t>
      </w:r>
    </w:p>
    <w:p w14:paraId="46DCC19D" w14:textId="3E616134" w:rsidR="009B5697" w:rsidRPr="009B5697" w:rsidRDefault="009B5697" w:rsidP="009B569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5697">
        <w:rPr>
          <w:rFonts w:eastAsiaTheme="minorHAnsi"/>
          <w:sz w:val="24"/>
          <w:szCs w:val="24"/>
          <w:lang w:val="nl-NL"/>
        </w:rPr>
        <w:t>Ga ervan uit dat de Geigerteller 1/6 van de uitgezonden bètadeeltjes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5697">
        <w:rPr>
          <w:rFonts w:eastAsiaTheme="minorHAnsi"/>
          <w:sz w:val="24"/>
          <w:szCs w:val="24"/>
          <w:lang w:val="nl-NL"/>
        </w:rPr>
        <w:t>opvangt.</w:t>
      </w:r>
    </w:p>
    <w:p w14:paraId="69E15CF8" w14:textId="7895175B" w:rsidR="008B4A9E" w:rsidRPr="009B5697" w:rsidRDefault="009B5697" w:rsidP="009B5697">
      <w:pPr>
        <w:pStyle w:val="nummeringinspringen"/>
      </w:pPr>
      <w:r w:rsidRPr="009B5697">
        <w:t>4p</w:t>
      </w:r>
      <w:r>
        <w:tab/>
      </w:r>
      <w:r w:rsidRPr="009B5697">
        <w:rPr>
          <w:rFonts w:ascii="Arial,Bold" w:hAnsi="Arial,Bold" w:cs="Arial,Bold"/>
          <w:b/>
          <w:bCs/>
        </w:rPr>
        <w:t>14</w:t>
      </w:r>
      <w:r>
        <w:rPr>
          <w:rFonts w:ascii="Arial,Bold" w:hAnsi="Arial,Bold" w:cs="Arial,Bold"/>
          <w:b/>
          <w:bCs/>
        </w:rPr>
        <w:tab/>
      </w:r>
      <w:r w:rsidRPr="009B5697">
        <w:t>Ga na, met behulp van een bepaling, of de radonactiviteit in de lucht van</w:t>
      </w:r>
      <w:r>
        <w:t xml:space="preserve"> </w:t>
      </w:r>
      <w:r w:rsidRPr="009B5697">
        <w:t>de kelder de normwaarde overschrijdt. Neem daarbij aan dat de geladen</w:t>
      </w:r>
      <w:r>
        <w:t xml:space="preserve"> </w:t>
      </w:r>
      <w:r w:rsidRPr="009B5697">
        <w:t xml:space="preserve">ballon alle radondochters in een volume van </w:t>
      </w:r>
      <w:r w:rsidRPr="009B5697">
        <w:rPr>
          <w:rFonts w:ascii="TimesNewRoman" w:hAnsi="TimesNewRoman" w:cs="TimesNewRoman"/>
        </w:rPr>
        <w:t xml:space="preserve">1 m3 </w:t>
      </w:r>
      <w:r w:rsidRPr="009B5697">
        <w:t>heeft aangetrokken.</w:t>
      </w:r>
    </w:p>
    <w:p w14:paraId="109C6AA3" w14:textId="77777777" w:rsidR="008B4A9E" w:rsidRDefault="008B4A9E" w:rsidP="003D54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541744E" w14:textId="77777777" w:rsidR="008B4A9E" w:rsidRDefault="008B4A9E" w:rsidP="003D54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04F0D69" w14:textId="77777777" w:rsidR="008B4A9E" w:rsidRDefault="008B4A9E" w:rsidP="003D54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3680625" w14:textId="77777777" w:rsidR="003D5451" w:rsidRDefault="003D5451" w:rsidP="00EE5C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BD1BE3E" w14:textId="687C4C9A" w:rsidR="00EE5C54" w:rsidRPr="00112292" w:rsidRDefault="00EE5C54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55FE2A" w14:textId="4FA5C809" w:rsidR="000A175A" w:rsidRPr="000D2C0C" w:rsidRDefault="00B82322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Parasailing</w:t>
      </w:r>
    </w:p>
    <w:p w14:paraId="442DA0CE" w14:textId="499FCDA5" w:rsidR="000D2C0C" w:rsidRDefault="00904F2B" w:rsidP="000D2C0C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8953D64" wp14:editId="5B3820D4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5140E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7AA4D79B" w14:textId="5D7711F2" w:rsidR="00B82322" w:rsidRP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2322">
        <w:rPr>
          <w:rFonts w:eastAsiaTheme="minorHAnsi"/>
          <w:sz w:val="24"/>
          <w:szCs w:val="24"/>
          <w:lang w:val="nl-NL"/>
        </w:rPr>
        <w:t>Bij ‘parasailing’ wordt iemand voortgetrokken door een motorboot terwijl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82322">
        <w:rPr>
          <w:rFonts w:eastAsiaTheme="minorHAnsi"/>
          <w:sz w:val="24"/>
          <w:szCs w:val="24"/>
          <w:lang w:val="nl-NL"/>
        </w:rPr>
        <w:t>hij of zij aan een parachute hangt. Zie figuur 1. In figuur 2 is de situatie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82322">
        <w:rPr>
          <w:rFonts w:eastAsiaTheme="minorHAnsi"/>
          <w:sz w:val="24"/>
          <w:szCs w:val="24"/>
          <w:lang w:val="nl-NL"/>
        </w:rPr>
        <w:t>schematisch weergegeven. Deze figuur is op schaal.</w:t>
      </w:r>
    </w:p>
    <w:p w14:paraId="20F05909" w14:textId="32EBDCAE" w:rsidR="00B82322" w:rsidRPr="00B82322" w:rsidRDefault="00B82322" w:rsidP="00B82322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B82322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figuur 1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B82322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57AD6EC0" w14:textId="4ED2B6CC" w:rsid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2322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462C1B73" wp14:editId="28D45455">
            <wp:extent cx="2590800" cy="2067053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6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4"/>
          <w:szCs w:val="24"/>
          <w:lang w:val="nl-NL"/>
        </w:rPr>
        <w:t xml:space="preserve">  </w:t>
      </w:r>
      <w:r w:rsidRPr="00B82322">
        <w:rPr>
          <w:rFonts w:eastAsiaTheme="minorHAnsi"/>
          <w:sz w:val="24"/>
          <w:szCs w:val="24"/>
          <w:lang w:val="nl-NL"/>
        </w:rPr>
        <w:drawing>
          <wp:inline distT="0" distB="0" distL="0" distR="0" wp14:anchorId="04BB8981" wp14:editId="78B4B3DC">
            <wp:extent cx="2819400" cy="2077984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4530" cy="208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0EEE" w14:textId="77777777" w:rsid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C599855" w14:textId="4274DBF6" w:rsidR="00B82322" w:rsidRP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2322">
        <w:rPr>
          <w:rFonts w:eastAsiaTheme="minorHAnsi"/>
          <w:sz w:val="24"/>
          <w:szCs w:val="24"/>
          <w:lang w:val="nl-NL"/>
        </w:rPr>
        <w:t>Als de motorboot vertrekt, staat de parachutist op het strand. Als de kabel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82322">
        <w:rPr>
          <w:rFonts w:eastAsiaTheme="minorHAnsi"/>
          <w:sz w:val="24"/>
          <w:szCs w:val="24"/>
          <w:lang w:val="nl-NL"/>
        </w:rPr>
        <w:t>strak komt te staan, gaat de parachutist omhoog.</w:t>
      </w:r>
    </w:p>
    <w:p w14:paraId="5435CC78" w14:textId="77777777" w:rsidR="00B82322" w:rsidRP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2322">
        <w:rPr>
          <w:rFonts w:eastAsiaTheme="minorHAnsi"/>
          <w:sz w:val="24"/>
          <w:szCs w:val="24"/>
          <w:lang w:val="nl-NL"/>
        </w:rPr>
        <w:t>In figuur 3 staat het (</w:t>
      </w:r>
      <w:r w:rsidRPr="00B82322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v,t</w:t>
      </w:r>
      <w:r w:rsidRPr="00B82322">
        <w:rPr>
          <w:rFonts w:eastAsiaTheme="minorHAnsi"/>
          <w:sz w:val="24"/>
          <w:szCs w:val="24"/>
          <w:lang w:val="nl-NL"/>
        </w:rPr>
        <w:t>)-diagram van de beweging van de boot.</w:t>
      </w:r>
    </w:p>
    <w:p w14:paraId="2EF1FE66" w14:textId="77777777" w:rsidR="00B82322" w:rsidRPr="00B82322" w:rsidRDefault="00B82322" w:rsidP="00B82322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B82322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0C154C53" w14:textId="00BC15E5" w:rsid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2322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070AC762" wp14:editId="20CA31EC">
            <wp:extent cx="1676400" cy="1351708"/>
            <wp:effectExtent l="0" t="0" r="0" b="127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07" cy="135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4AA0" w14:textId="130A4567" w:rsidR="00B82322" w:rsidRP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2322">
        <w:rPr>
          <w:rFonts w:eastAsiaTheme="minorHAnsi"/>
          <w:sz w:val="24"/>
          <w:szCs w:val="24"/>
          <w:lang w:val="nl-NL"/>
        </w:rPr>
        <w:t>Figuur 3 is vergroot weergegeven op de uitwerkbijlage.</w:t>
      </w:r>
    </w:p>
    <w:p w14:paraId="140F9E28" w14:textId="4CC8FA09" w:rsidR="00B82322" w:rsidRDefault="00B82322" w:rsidP="00B82322">
      <w:pPr>
        <w:pStyle w:val="nummeringinspringen"/>
      </w:pPr>
      <w:r w:rsidRPr="00B82322">
        <w:t>3p</w:t>
      </w:r>
      <w:r>
        <w:tab/>
      </w:r>
      <w:r w:rsidRPr="00B82322">
        <w:rPr>
          <w:rFonts w:ascii="Arial,Bold" w:hAnsi="Arial,Bold" w:cs="Arial,Bold"/>
          <w:b/>
          <w:bCs/>
        </w:rPr>
        <w:t>15</w:t>
      </w:r>
      <w:r>
        <w:rPr>
          <w:rFonts w:ascii="Arial,Bold" w:hAnsi="Arial,Bold" w:cs="Arial,Bold"/>
          <w:b/>
          <w:bCs/>
        </w:rPr>
        <w:tab/>
      </w:r>
      <w:r w:rsidRPr="00B82322">
        <w:t>Bepaal met behulp van de figuur op de uitwerkbijlage de afstand die de</w:t>
      </w:r>
      <w:r>
        <w:t xml:space="preserve"> </w:t>
      </w:r>
      <w:r w:rsidRPr="00B82322">
        <w:t xml:space="preserve">boot heeft afgelegd op </w:t>
      </w:r>
      <w:r w:rsidRPr="00B82322">
        <w:rPr>
          <w:rFonts w:ascii="TimesNewRoman,Italic" w:hAnsi="TimesNewRoman,Italic" w:cs="TimesNewRoman,Italic"/>
          <w:i/>
          <w:iCs/>
        </w:rPr>
        <w:t xml:space="preserve">t </w:t>
      </w:r>
      <w:r w:rsidRPr="00B82322">
        <w:rPr>
          <w:rFonts w:ascii="TimesNewRoman" w:hAnsi="TimesNewRoman" w:cs="TimesNewRoman"/>
        </w:rPr>
        <w:t>= 8,0 s</w:t>
      </w:r>
      <w:r w:rsidRPr="00B82322">
        <w:t>. Noteer je antwoord in twee significante</w:t>
      </w:r>
      <w:r>
        <w:t xml:space="preserve"> </w:t>
      </w:r>
      <w:r w:rsidRPr="00B82322">
        <w:t>cijfers.</w:t>
      </w:r>
    </w:p>
    <w:p w14:paraId="65D8D9CE" w14:textId="77777777" w:rsidR="00B82322" w:rsidRP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1A32714" w14:textId="2ECB2E79" w:rsidR="00B82322" w:rsidRPr="00B82322" w:rsidRDefault="00B82322" w:rsidP="00B82322">
      <w:pPr>
        <w:pStyle w:val="nummeringinspringen"/>
      </w:pPr>
      <w:r w:rsidRPr="00B82322">
        <w:t>3p</w:t>
      </w:r>
      <w:r>
        <w:tab/>
      </w:r>
      <w:r w:rsidRPr="00B82322">
        <w:rPr>
          <w:rFonts w:ascii="Arial,Bold" w:hAnsi="Arial,Bold" w:cs="Arial,Bold"/>
          <w:b/>
          <w:bCs/>
        </w:rPr>
        <w:t>16</w:t>
      </w:r>
      <w:r>
        <w:rPr>
          <w:rFonts w:ascii="Arial,Bold" w:hAnsi="Arial,Bold" w:cs="Arial,Bold"/>
          <w:b/>
          <w:bCs/>
        </w:rPr>
        <w:tab/>
      </w:r>
      <w:r w:rsidRPr="00B82322">
        <w:t>Bepaal met behulp van de figuur op de uitwerkbijlage de versnelling van</w:t>
      </w:r>
      <w:r>
        <w:t xml:space="preserve"> </w:t>
      </w:r>
      <w:r w:rsidRPr="00B82322">
        <w:t xml:space="preserve">de boot op tijdstip </w:t>
      </w:r>
      <w:r w:rsidRPr="00B82322">
        <w:rPr>
          <w:rFonts w:ascii="TimesNewRoman,Italic" w:hAnsi="TimesNewRoman,Italic" w:cs="TimesNewRoman,Italic"/>
          <w:i/>
          <w:iCs/>
        </w:rPr>
        <w:t xml:space="preserve">t </w:t>
      </w:r>
      <w:r w:rsidRPr="00B82322">
        <w:rPr>
          <w:rFonts w:ascii="TimesNewRoman" w:hAnsi="TimesNewRoman" w:cs="TimesNewRoman"/>
        </w:rPr>
        <w:t>= 6,0 s</w:t>
      </w:r>
      <w:r w:rsidRPr="00B82322">
        <w:t>. Noteer je antwoord in twee significante cijfers.</w:t>
      </w:r>
    </w:p>
    <w:p w14:paraId="4B66E599" w14:textId="77777777" w:rsidR="00B82322" w:rsidRDefault="00B82322" w:rsidP="000D2C0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6461CE7" w14:textId="0FC504A6" w:rsidR="00B82322" w:rsidRP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2322">
        <w:rPr>
          <w:rFonts w:eastAsiaTheme="minorHAnsi"/>
          <w:sz w:val="24"/>
          <w:szCs w:val="24"/>
          <w:lang w:val="nl-NL"/>
        </w:rPr>
        <w:t xml:space="preserve">Punt </w:t>
      </w:r>
      <w:r w:rsidRPr="00B82322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P </w:t>
      </w:r>
      <w:r w:rsidRPr="00B82322">
        <w:rPr>
          <w:rFonts w:eastAsiaTheme="minorHAnsi"/>
          <w:sz w:val="24"/>
          <w:szCs w:val="24"/>
          <w:lang w:val="nl-NL"/>
        </w:rPr>
        <w:t>in figuur 2 is het punt waar de parachutist vastzit aan het koord 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82322">
        <w:rPr>
          <w:rFonts w:eastAsiaTheme="minorHAnsi"/>
          <w:sz w:val="24"/>
          <w:szCs w:val="24"/>
          <w:lang w:val="nl-NL"/>
        </w:rPr>
        <w:t>aan de parachute.</w:t>
      </w:r>
    </w:p>
    <w:p w14:paraId="0ACF9F1D" w14:textId="77777777" w:rsidR="00B82322" w:rsidRP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2322">
        <w:rPr>
          <w:rFonts w:eastAsiaTheme="minorHAnsi"/>
          <w:sz w:val="24"/>
          <w:szCs w:val="24"/>
          <w:lang w:val="nl-NL"/>
        </w:rPr>
        <w:t xml:space="preserve">In punt </w:t>
      </w:r>
      <w:r w:rsidRPr="00B82322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P </w:t>
      </w:r>
      <w:r w:rsidRPr="00B82322">
        <w:rPr>
          <w:rFonts w:eastAsiaTheme="minorHAnsi"/>
          <w:sz w:val="24"/>
          <w:szCs w:val="24"/>
          <w:lang w:val="nl-NL"/>
        </w:rPr>
        <w:t>werken drie krachten:</w:t>
      </w:r>
    </w:p>
    <w:p w14:paraId="5A17E32A" w14:textId="627F109A" w:rsidR="00B82322" w:rsidRPr="00B82322" w:rsidRDefault="00B82322" w:rsidP="00B82322">
      <w:pPr>
        <w:pStyle w:val="Lijstalinea"/>
        <w:widowControl/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</w:rPr>
      </w:pPr>
      <w:r w:rsidRPr="00B82322">
        <w:rPr>
          <w:rFonts w:ascii="TimesNewRoman,Italic" w:eastAsiaTheme="minorHAnsi" w:hAnsi="TimesNewRoman,Italic" w:cs="TimesNewRoman,Italic"/>
          <w:i/>
          <w:iCs/>
        </w:rPr>
        <w:t>F</w:t>
      </w:r>
      <w:r w:rsidRPr="00B82322">
        <w:rPr>
          <w:rFonts w:ascii="TimesNewRoman" w:eastAsiaTheme="minorHAnsi" w:hAnsi="TimesNewRoman" w:cs="TimesNewRoman"/>
        </w:rPr>
        <w:t>1</w:t>
      </w:r>
      <w:r w:rsidRPr="00B82322">
        <w:rPr>
          <w:rFonts w:eastAsiaTheme="minorHAnsi"/>
        </w:rPr>
        <w:t>: de zwaartekracht op de parachutist,</w:t>
      </w:r>
    </w:p>
    <w:p w14:paraId="6172B4F9" w14:textId="65188A3A" w:rsidR="00B82322" w:rsidRPr="00B82322" w:rsidRDefault="00B82322" w:rsidP="00B82322">
      <w:pPr>
        <w:pStyle w:val="Lijstalinea"/>
        <w:widowControl/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</w:rPr>
      </w:pPr>
      <w:r w:rsidRPr="00B82322">
        <w:rPr>
          <w:rFonts w:ascii="TimesNewRoman,Italic" w:eastAsiaTheme="minorHAnsi" w:hAnsi="TimesNewRoman,Italic" w:cs="TimesNewRoman,Italic"/>
          <w:i/>
          <w:iCs/>
        </w:rPr>
        <w:t>F</w:t>
      </w:r>
      <w:r w:rsidRPr="00B82322">
        <w:rPr>
          <w:rFonts w:ascii="TimesNewRoman" w:eastAsiaTheme="minorHAnsi" w:hAnsi="TimesNewRoman" w:cs="TimesNewRoman"/>
        </w:rPr>
        <w:t>2</w:t>
      </w:r>
      <w:r w:rsidRPr="00B82322">
        <w:rPr>
          <w:rFonts w:eastAsiaTheme="minorHAnsi"/>
        </w:rPr>
        <w:t>: de kracht van de parachute,</w:t>
      </w:r>
    </w:p>
    <w:p w14:paraId="089591D2" w14:textId="1BE3F2F2" w:rsidR="00B82322" w:rsidRPr="00B82322" w:rsidRDefault="00B82322" w:rsidP="00B82322">
      <w:pPr>
        <w:pStyle w:val="Lijstalinea"/>
        <w:widowControl/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</w:rPr>
      </w:pPr>
      <w:r w:rsidRPr="00B82322">
        <w:rPr>
          <w:rFonts w:ascii="TimesNewRoman,Italic" w:eastAsiaTheme="minorHAnsi" w:hAnsi="TimesNewRoman,Italic" w:cs="TimesNewRoman,Italic"/>
          <w:i/>
          <w:iCs/>
        </w:rPr>
        <w:t>F</w:t>
      </w:r>
      <w:r w:rsidRPr="00B82322">
        <w:rPr>
          <w:rFonts w:ascii="TimesNewRoman" w:eastAsiaTheme="minorHAnsi" w:hAnsi="TimesNewRoman" w:cs="TimesNewRoman"/>
        </w:rPr>
        <w:t>3</w:t>
      </w:r>
      <w:r w:rsidRPr="00B82322">
        <w:rPr>
          <w:rFonts w:eastAsiaTheme="minorHAnsi"/>
        </w:rPr>
        <w:t>: de spankracht van het koord naar de boot.</w:t>
      </w:r>
    </w:p>
    <w:p w14:paraId="16FA3B99" w14:textId="77777777" w:rsid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5B59917" w14:textId="7D639F9C" w:rsidR="00B82322" w:rsidRPr="00B82322" w:rsidRDefault="00B82322" w:rsidP="00B823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82322">
        <w:rPr>
          <w:rFonts w:eastAsiaTheme="minorHAnsi"/>
          <w:sz w:val="24"/>
          <w:szCs w:val="24"/>
          <w:lang w:val="nl-NL"/>
        </w:rPr>
        <w:t>De figuur op de uitwerkbijlage geeft de situatie weer, waarbij de snelheid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82322">
        <w:rPr>
          <w:rFonts w:eastAsiaTheme="minorHAnsi"/>
          <w:sz w:val="24"/>
          <w:szCs w:val="24"/>
          <w:lang w:val="nl-NL"/>
        </w:rPr>
        <w:t xml:space="preserve">van de parachutist constant is. In deze figuur is de zwaartekracht </w:t>
      </w:r>
      <w:r w:rsidRPr="00B82322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F</w:t>
      </w:r>
      <w:r w:rsidRPr="00B82322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 </w:t>
      </w:r>
      <w:r w:rsidRPr="00B82322">
        <w:rPr>
          <w:rFonts w:eastAsiaTheme="minorHAnsi"/>
          <w:sz w:val="24"/>
          <w:szCs w:val="24"/>
          <w:lang w:val="nl-NL"/>
        </w:rPr>
        <w:t>op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82322">
        <w:rPr>
          <w:rFonts w:eastAsiaTheme="minorHAnsi"/>
          <w:sz w:val="24"/>
          <w:szCs w:val="24"/>
          <w:lang w:val="nl-NL"/>
        </w:rPr>
        <w:t xml:space="preserve">schaal getekend. De massa van de parachutist bedraagt </w:t>
      </w:r>
      <w:r w:rsidRPr="00B82322">
        <w:rPr>
          <w:rFonts w:ascii="TimesNewRoman" w:eastAsiaTheme="minorHAnsi" w:hAnsi="TimesNewRoman" w:cs="TimesNewRoman"/>
          <w:sz w:val="24"/>
          <w:szCs w:val="24"/>
          <w:lang w:val="nl-NL"/>
        </w:rPr>
        <w:t>85 kg</w:t>
      </w:r>
      <w:r w:rsidRPr="00B82322">
        <w:rPr>
          <w:rFonts w:eastAsiaTheme="minorHAnsi"/>
          <w:sz w:val="24"/>
          <w:szCs w:val="24"/>
          <w:lang w:val="nl-NL"/>
        </w:rPr>
        <w:t>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82322">
        <w:rPr>
          <w:rFonts w:eastAsiaTheme="minorHAnsi"/>
          <w:sz w:val="24"/>
          <w:szCs w:val="24"/>
          <w:lang w:val="nl-NL"/>
        </w:rPr>
        <w:t xml:space="preserve">richting van de kracht van de parachute </w:t>
      </w:r>
      <w:r w:rsidRPr="00B82322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F</w:t>
      </w:r>
      <w:r w:rsidRPr="00B82322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 </w:t>
      </w:r>
      <w:r w:rsidRPr="00B82322">
        <w:rPr>
          <w:rFonts w:eastAsiaTheme="minorHAnsi"/>
          <w:sz w:val="24"/>
          <w:szCs w:val="24"/>
          <w:lang w:val="nl-NL"/>
        </w:rPr>
        <w:t>is ook aangegeven.</w:t>
      </w:r>
    </w:p>
    <w:p w14:paraId="4E1C2669" w14:textId="01F896F8" w:rsidR="00B82322" w:rsidRPr="00B82322" w:rsidRDefault="00B82322" w:rsidP="00B82322">
      <w:pPr>
        <w:pStyle w:val="nummeringinspringen"/>
        <w:rPr>
          <w:rFonts w:ascii="Arial,Bold" w:hAnsi="Arial,Bold" w:cs="Arial,Bold"/>
          <w:b/>
          <w:bCs/>
        </w:rPr>
      </w:pPr>
      <w:r w:rsidRPr="00B82322">
        <w:t>4p</w:t>
      </w:r>
      <w:r>
        <w:tab/>
      </w:r>
      <w:r w:rsidRPr="00B82322">
        <w:rPr>
          <w:rFonts w:ascii="Arial,Bold" w:hAnsi="Arial,Bold" w:cs="Arial,Bold"/>
          <w:b/>
          <w:bCs/>
        </w:rPr>
        <w:t>17</w:t>
      </w:r>
      <w:r>
        <w:rPr>
          <w:rFonts w:ascii="Arial,Bold" w:hAnsi="Arial,Bold" w:cs="Arial,Bold"/>
          <w:b/>
          <w:bCs/>
        </w:rPr>
        <w:tab/>
      </w:r>
      <w:r w:rsidRPr="00B82322">
        <w:t>Bepaal in de figuur op de uitwerkbijlage met behulp van een constructie</w:t>
      </w:r>
      <w:r>
        <w:t xml:space="preserve"> </w:t>
      </w:r>
      <w:r w:rsidRPr="00B82322">
        <w:t xml:space="preserve">de grootte van kracht </w:t>
      </w:r>
      <w:r w:rsidRPr="00B82322">
        <w:rPr>
          <w:rFonts w:ascii="TimesNewRoman,Italic" w:hAnsi="TimesNewRoman,Italic" w:cs="TimesNewRoman,Italic"/>
          <w:i/>
          <w:iCs/>
        </w:rPr>
        <w:t>F</w:t>
      </w:r>
      <w:r w:rsidRPr="00B82322">
        <w:rPr>
          <w:rFonts w:ascii="TimesNewRoman" w:hAnsi="TimesNewRoman" w:cs="TimesNewRoman"/>
        </w:rPr>
        <w:t>2</w:t>
      </w:r>
      <w:r w:rsidRPr="00B82322">
        <w:t>. Noteer je antwoord in twee significante cijfers</w:t>
      </w:r>
    </w:p>
    <w:p w14:paraId="2C7542B5" w14:textId="1B5E9043" w:rsidR="00B82322" w:rsidRDefault="00B82322" w:rsidP="000D2C0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C92A09D" w14:textId="68F270D7" w:rsidR="00B82322" w:rsidRDefault="00B82322" w:rsidP="000D2C0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BD3DCE3" w14:textId="76488CDF" w:rsidR="00FA1A05" w:rsidRPr="000D2C0C" w:rsidRDefault="009B4F78" w:rsidP="00FA1A05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Compton</w:t>
      </w:r>
    </w:p>
    <w:p w14:paraId="49CDCF79" w14:textId="1B74555A" w:rsidR="00FA1A05" w:rsidRDefault="009B4F78" w:rsidP="00FA1A05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  <w:r w:rsidR="00FA1A05"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37DBA695" wp14:editId="0092638C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208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19F01" id="Line 527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76B1E309" w14:textId="1AE6D384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704320" behindDoc="0" locked="0" layoutInCell="1" allowOverlap="1" wp14:anchorId="36BAF4C7" wp14:editId="425BF786">
            <wp:simplePos x="0" y="0"/>
            <wp:positionH relativeFrom="column">
              <wp:posOffset>4395470</wp:posOffset>
            </wp:positionH>
            <wp:positionV relativeFrom="paragraph">
              <wp:posOffset>140970</wp:posOffset>
            </wp:positionV>
            <wp:extent cx="1581150" cy="198958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4F78">
        <w:rPr>
          <w:rFonts w:eastAsiaTheme="minorHAnsi"/>
          <w:sz w:val="24"/>
          <w:szCs w:val="24"/>
          <w:lang w:val="nl-NL"/>
        </w:rPr>
        <w:t>In 1905 introduceerde Albert Einstein het fotonmodel voor straling, waarvoor hij pas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1926 de Nobelprijs kreeg. Het duurde namelijk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tot 1923 voordat dit model algemeen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geaccepteerd werd. Het was Arthur Compton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(zie figuur 1) die toen het fotonmodel toepaste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in de verklaring voor de verstrooiing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röntgenstraling door de elektronen in grafiet.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1927 ontving Compton hiervoor de Nobelprijs.</w:t>
      </w:r>
    </w:p>
    <w:p w14:paraId="215FCCCD" w14:textId="7F83EF79" w:rsidR="009B4F78" w:rsidRPr="009B4F78" w:rsidRDefault="009B4F78" w:rsidP="009B4F7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9B4F7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0AEFC6EC" w14:textId="310999AD" w:rsid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eastAsiaTheme="minorHAnsi"/>
          <w:sz w:val="24"/>
          <w:szCs w:val="24"/>
          <w:lang w:val="nl-NL"/>
        </w:rPr>
        <w:drawing>
          <wp:inline distT="0" distB="0" distL="0" distR="0" wp14:anchorId="5859534B" wp14:editId="6FD3D138">
            <wp:extent cx="4100505" cy="258127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7244" cy="258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1C61" w14:textId="77777777" w:rsid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9A28521" w14:textId="4E19FCBF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eastAsiaTheme="minorHAnsi"/>
          <w:sz w:val="24"/>
          <w:szCs w:val="24"/>
          <w:lang w:val="nl-NL"/>
        </w:rPr>
        <w:t>In figuur 2 staat het zogenaamde comptoneffect schematisch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weergegeven. Een invallend röntgenfoton botst hierbij op een stilstaand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vrij elektron. Het röntgenfoton wordt verstrooid en het elektron krijgt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 xml:space="preserve">snelheid </w:t>
      </w:r>
      <w:r w:rsidRPr="009B4F7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v </w:t>
      </w:r>
      <w:r w:rsidRPr="009B4F78">
        <w:rPr>
          <w:rFonts w:eastAsiaTheme="minorHAnsi"/>
          <w:sz w:val="24"/>
          <w:szCs w:val="24"/>
          <w:lang w:val="nl-NL"/>
        </w:rPr>
        <w:t xml:space="preserve">. Het invallende röntgenfoton heeft een golflengte </w:t>
      </w:r>
      <w:r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 </w:t>
      </w:r>
      <w:r w:rsidRPr="009B4F78">
        <w:rPr>
          <w:rFonts w:eastAsiaTheme="minorHAnsi"/>
          <w:sz w:val="24"/>
          <w:szCs w:val="24"/>
          <w:lang w:val="nl-NL"/>
        </w:rPr>
        <w:t>en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 xml:space="preserve">verstrooide foton een golflengte </w:t>
      </w:r>
      <w:r w:rsidRPr="009B4F78">
        <w:rPr>
          <w:rFonts w:ascii="Symbol" w:eastAsiaTheme="minorHAnsi" w:hAnsi="Symbol" w:cs="Symbol"/>
          <w:sz w:val="24"/>
          <w:szCs w:val="24"/>
          <w:lang w:val="nl-NL"/>
        </w:rPr>
        <w:t></w:t>
      </w:r>
      <w:r w:rsidRPr="009B4F78">
        <w:rPr>
          <w:rFonts w:eastAsiaTheme="minorHAnsi"/>
          <w:sz w:val="24"/>
          <w:szCs w:val="24"/>
          <w:lang w:val="nl-NL"/>
        </w:rPr>
        <w:t>’.</w:t>
      </w:r>
    </w:p>
    <w:p w14:paraId="3132B39A" w14:textId="48F9D593" w:rsidR="009B4F78" w:rsidRDefault="009B4F78" w:rsidP="009B4F78">
      <w:pPr>
        <w:widowControl/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</w:pPr>
      <w:r w:rsidRPr="009B4F78">
        <w:rPr>
          <w:rFonts w:eastAsiaTheme="minorHAnsi"/>
          <w:sz w:val="24"/>
          <w:szCs w:val="24"/>
          <w:lang w:val="nl-NL"/>
        </w:rPr>
        <w:t>Omdat een foton als een deeltje beschouwd wordt heeft het ook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 xml:space="preserve">impuls. Hiervoor geldt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p=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h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λ</m:t>
            </m:r>
          </m:den>
        </m:f>
      </m:oMath>
      <w:r>
        <w:rPr>
          <w:rFonts w:eastAsiaTheme="minorEastAsia"/>
          <w:sz w:val="24"/>
          <w:szCs w:val="24"/>
          <w:lang w:val="nl-NL"/>
        </w:rPr>
        <w:t>.</w:t>
      </w:r>
    </w:p>
    <w:p w14:paraId="47A4DFD6" w14:textId="3466CE77" w:rsidR="009B4F78" w:rsidRDefault="009B4F78" w:rsidP="009B4F78">
      <w:pPr>
        <w:widowControl/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</w:pPr>
    </w:p>
    <w:p w14:paraId="23B350B4" w14:textId="3A63040F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eastAsiaTheme="minorHAnsi"/>
          <w:sz w:val="24"/>
          <w:szCs w:val="24"/>
          <w:lang w:val="nl-NL"/>
        </w:rPr>
        <w:t>4p</w:t>
      </w:r>
      <w:r>
        <w:rPr>
          <w:rFonts w:eastAsiaTheme="minorHAnsi"/>
          <w:sz w:val="24"/>
          <w:szCs w:val="24"/>
          <w:lang w:val="nl-NL"/>
        </w:rPr>
        <w:tab/>
      </w:r>
      <w:r w:rsidRPr="009B4F7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18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9B4F78">
        <w:rPr>
          <w:rFonts w:eastAsiaTheme="minorHAnsi"/>
          <w:sz w:val="24"/>
          <w:szCs w:val="24"/>
          <w:lang w:val="nl-NL"/>
        </w:rPr>
        <w:t>Voer de volgende opdrachten uit:</w:t>
      </w:r>
    </w:p>
    <w:p w14:paraId="312BE0AF" w14:textId="06A8B67C" w:rsidR="009B4F78" w:rsidRPr="009B4F78" w:rsidRDefault="009B4F78" w:rsidP="009B4F78">
      <w:pPr>
        <w:pStyle w:val="Lijstalinea"/>
        <w:widowControl/>
        <w:numPr>
          <w:ilvl w:val="0"/>
          <w:numId w:val="5"/>
        </w:numPr>
        <w:autoSpaceDE w:val="0"/>
        <w:autoSpaceDN w:val="0"/>
        <w:adjustRightInd w:val="0"/>
        <w:rPr>
          <w:rFonts w:eastAsiaTheme="minorHAnsi"/>
        </w:rPr>
      </w:pPr>
      <w:r w:rsidRPr="009B4F78">
        <w:rPr>
          <w:rFonts w:eastAsiaTheme="minorHAnsi"/>
        </w:rPr>
        <w:t xml:space="preserve">Leg uit dat de golflengte </w:t>
      </w:r>
      <w:r w:rsidRPr="009B4F78">
        <w:rPr>
          <w:rFonts w:ascii="Symbol" w:eastAsiaTheme="minorHAnsi" w:hAnsi="Symbol" w:cs="Symbol"/>
        </w:rPr>
        <w:t></w:t>
      </w:r>
      <w:r w:rsidRPr="009B4F78">
        <w:rPr>
          <w:rFonts w:eastAsiaTheme="minorHAnsi"/>
        </w:rPr>
        <w:t xml:space="preserve">’ groter is dan de golflengte </w:t>
      </w:r>
      <w:r w:rsidRPr="009B4F78">
        <w:rPr>
          <w:rFonts w:ascii="Symbol" w:eastAsiaTheme="minorHAnsi" w:hAnsi="Symbol" w:cs="Symbol"/>
        </w:rPr>
        <w:t></w:t>
      </w:r>
      <w:r w:rsidRPr="009B4F78">
        <w:rPr>
          <w:rFonts w:eastAsiaTheme="minorHAnsi"/>
        </w:rPr>
        <w:t>.</w:t>
      </w:r>
    </w:p>
    <w:p w14:paraId="69AB5344" w14:textId="02D6BEB3" w:rsidR="009B4F78" w:rsidRPr="009B4F78" w:rsidRDefault="009B4F78" w:rsidP="009B4F78">
      <w:pPr>
        <w:pStyle w:val="Lijstalinea"/>
        <w:widowControl/>
        <w:numPr>
          <w:ilvl w:val="0"/>
          <w:numId w:val="5"/>
        </w:numPr>
        <w:autoSpaceDE w:val="0"/>
        <w:autoSpaceDN w:val="0"/>
        <w:adjustRightInd w:val="0"/>
        <w:rPr>
          <w:rFonts w:eastAsiaTheme="minorHAnsi"/>
        </w:rPr>
      </w:pPr>
      <w:r w:rsidRPr="009B4F78">
        <w:rPr>
          <w:rFonts w:eastAsiaTheme="minorHAnsi"/>
        </w:rPr>
        <w:t>Leg uit dat de impuls van het verstrooide foton kleiner is dan die van</w:t>
      </w:r>
      <w:r w:rsidRPr="009B4F78">
        <w:rPr>
          <w:rFonts w:eastAsiaTheme="minorHAnsi"/>
        </w:rPr>
        <w:t xml:space="preserve"> </w:t>
      </w:r>
      <w:r w:rsidRPr="009B4F78">
        <w:rPr>
          <w:rFonts w:eastAsiaTheme="minorHAnsi"/>
        </w:rPr>
        <w:t>het invallende foton.</w:t>
      </w:r>
      <w:r w:rsidRPr="009B4F78">
        <w:rPr>
          <w:rFonts w:eastAsiaTheme="minorHAnsi"/>
        </w:rPr>
        <w:t xml:space="preserve"> </w:t>
      </w:r>
    </w:p>
    <w:p w14:paraId="427648C0" w14:textId="497B6A37" w:rsidR="00291883" w:rsidRDefault="00291883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2D9A9873" w14:textId="033F96F1" w:rsidR="009B4F78" w:rsidRDefault="009B4F78" w:rsidP="00291883">
      <w:pPr>
        <w:widowControl/>
        <w:autoSpaceDE w:val="0"/>
        <w:autoSpaceDN w:val="0"/>
        <w:adjustRightInd w:val="0"/>
        <w:ind w:left="5760" w:firstLine="720"/>
        <w:rPr>
          <w:rFonts w:eastAsiaTheme="minorHAnsi"/>
          <w:sz w:val="24"/>
          <w:szCs w:val="24"/>
          <w:lang w:val="nl-NL"/>
        </w:rPr>
      </w:pPr>
      <w:r w:rsidRPr="009B4F7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lastRenderedPageBreak/>
        <w:t>figuur 3</w:t>
      </w:r>
    </w:p>
    <w:p w14:paraId="3566F09D" w14:textId="45D351DD" w:rsidR="009B4F78" w:rsidRPr="009B4F78" w:rsidRDefault="00291883" w:rsidP="00291883">
      <w:pPr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291883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705344" behindDoc="0" locked="0" layoutInCell="1" allowOverlap="1" wp14:anchorId="72DAA7D3" wp14:editId="12D64818">
            <wp:simplePos x="0" y="0"/>
            <wp:positionH relativeFrom="column">
              <wp:posOffset>3938270</wp:posOffset>
            </wp:positionH>
            <wp:positionV relativeFrom="paragraph">
              <wp:posOffset>135890</wp:posOffset>
            </wp:positionV>
            <wp:extent cx="1942465" cy="2856865"/>
            <wp:effectExtent l="0" t="0" r="635" b="635"/>
            <wp:wrapSquare wrapText="bothSides"/>
            <wp:docPr id="16" name="Afbeelding 16" descr="Afbeelding met teks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, antenne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F78" w:rsidRPr="009B4F78">
        <w:rPr>
          <w:rFonts w:eastAsiaTheme="minorHAnsi"/>
          <w:sz w:val="24"/>
          <w:szCs w:val="24"/>
          <w:lang w:val="nl-NL"/>
        </w:rPr>
        <w:t>Voor het meten van de verstrooiing van röntgenstraling gebruikte Compton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de opstelling zoals weergegeven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figuur 3. In deze opstelling wordt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röntgenstraling op een blokje grafiet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geschoten. De intensiteit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verstrooide straling wordt door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detector gemeten als functie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golflengte. De detector kan om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grafiet gedraaid worden waarbij de hoek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φ </w:t>
      </w:r>
      <w:r w:rsidR="009B4F78" w:rsidRPr="009B4F78">
        <w:rPr>
          <w:rFonts w:eastAsiaTheme="minorHAnsi"/>
          <w:sz w:val="24"/>
          <w:szCs w:val="24"/>
          <w:lang w:val="nl-NL"/>
        </w:rPr>
        <w:t xml:space="preserve">varieert van </w:t>
      </w:r>
      <w:r w:rsidR="009B4F78" w:rsidRPr="009B4F78">
        <w:rPr>
          <w:rFonts w:ascii="TimesNewRoman" w:eastAsiaTheme="minorHAnsi" w:hAnsi="TimesNewRoman" w:cs="TimesNewRoman"/>
          <w:sz w:val="24"/>
          <w:szCs w:val="24"/>
          <w:lang w:val="nl-NL"/>
        </w:rPr>
        <w:t>0</w:t>
      </w:r>
      <w:r w:rsidR="009B4F78" w:rsidRPr="00291883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o</w:t>
      </w:r>
      <w:r w:rsidR="009B4F78" w:rsidRPr="009B4F7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 xml:space="preserve">tot </w:t>
      </w:r>
      <w:r w:rsidR="009B4F78" w:rsidRPr="009B4F78">
        <w:rPr>
          <w:rFonts w:ascii="TimesNewRoman" w:eastAsiaTheme="minorHAnsi" w:hAnsi="TimesNewRoman" w:cs="TimesNewRoman"/>
          <w:sz w:val="24"/>
          <w:szCs w:val="24"/>
          <w:lang w:val="nl-NL"/>
        </w:rPr>
        <w:t>135</w:t>
      </w:r>
      <w:r w:rsidR="009B4F78" w:rsidRPr="00291883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o</w:t>
      </w:r>
      <w:r w:rsidR="009B4F78" w:rsidRPr="009B4F78">
        <w:rPr>
          <w:rFonts w:ascii="TimesNewRoman" w:eastAsiaTheme="minorHAnsi" w:hAnsi="TimesNewRoman" w:cs="TimesNewRoman"/>
          <w:sz w:val="24"/>
          <w:szCs w:val="24"/>
          <w:lang w:val="nl-NL"/>
        </w:rPr>
        <w:t>.</w:t>
      </w:r>
    </w:p>
    <w:p w14:paraId="49299392" w14:textId="0AE682D2" w:rsidR="009B4F78" w:rsidRPr="009B4F78" w:rsidRDefault="009B4F78" w:rsidP="009B4F7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9B4F7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2DC374A7" w14:textId="4FF6BE73" w:rsidR="00291883" w:rsidRDefault="00291883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1883">
        <w:rPr>
          <w:rFonts w:eastAsiaTheme="minorHAnsi"/>
          <w:sz w:val="24"/>
          <w:szCs w:val="24"/>
          <w:lang w:val="nl-NL"/>
        </w:rPr>
        <w:drawing>
          <wp:inline distT="0" distB="0" distL="0" distR="0" wp14:anchorId="599B5571" wp14:editId="24C364F2">
            <wp:extent cx="2314575" cy="1414463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7371" cy="142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FEDC" w14:textId="6BA4FD08" w:rsidR="009B4F78" w:rsidRPr="009B4F78" w:rsidRDefault="00291883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eastAsiaTheme="minorHAnsi"/>
          <w:sz w:val="24"/>
          <w:szCs w:val="24"/>
          <w:lang w:val="nl-NL"/>
        </w:rPr>
        <w:t xml:space="preserve">In figuur 4 staan de meetresultaten 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van Compton weergegeven voor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hoek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 </w:t>
      </w:r>
      <w:r w:rsidR="009B4F78" w:rsidRPr="009B4F78">
        <w:rPr>
          <w:rFonts w:eastAsiaTheme="minorHAnsi"/>
          <w:sz w:val="24"/>
          <w:szCs w:val="24"/>
          <w:lang w:val="nl-NL"/>
        </w:rPr>
        <w:t xml:space="preserve">van </w:t>
      </w:r>
      <w:r w:rsidR="009B4F78" w:rsidRPr="009B4F78">
        <w:rPr>
          <w:rFonts w:ascii="TimesNewRoman" w:eastAsiaTheme="minorHAnsi" w:hAnsi="TimesNewRoman" w:cs="TimesNewRoman"/>
          <w:sz w:val="24"/>
          <w:szCs w:val="24"/>
          <w:lang w:val="nl-NL"/>
        </w:rPr>
        <w:t>135°</w:t>
      </w:r>
      <w:r w:rsidR="009B4F78" w:rsidRPr="009B4F78">
        <w:rPr>
          <w:rFonts w:eastAsiaTheme="minorHAnsi"/>
          <w:sz w:val="24"/>
          <w:szCs w:val="24"/>
          <w:lang w:val="nl-NL"/>
        </w:rPr>
        <w:t>. Er zijn duidelijk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eastAsiaTheme="minorHAnsi"/>
          <w:sz w:val="24"/>
          <w:szCs w:val="24"/>
          <w:lang w:val="nl-NL"/>
        </w:rPr>
        <w:t>twee pieken te zien, bij golflengtes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9B4F78"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 </w:t>
      </w:r>
      <w:r w:rsidR="009B4F78" w:rsidRPr="009B4F78">
        <w:rPr>
          <w:rFonts w:eastAsiaTheme="minorHAnsi"/>
          <w:sz w:val="24"/>
          <w:szCs w:val="24"/>
          <w:lang w:val="nl-NL"/>
        </w:rPr>
        <w:t xml:space="preserve">en </w:t>
      </w:r>
      <w:r w:rsidR="009B4F78"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 </w:t>
      </w:r>
      <w:r w:rsidR="009B4F78"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 </w:t>
      </w:r>
      <w:r w:rsidR="009B4F78" w:rsidRPr="009B4F78">
        <w:rPr>
          <w:rFonts w:eastAsiaTheme="minorHAnsi"/>
          <w:sz w:val="24"/>
          <w:szCs w:val="24"/>
          <w:lang w:val="nl-NL"/>
        </w:rPr>
        <w:t>.</w:t>
      </w:r>
    </w:p>
    <w:p w14:paraId="0C428104" w14:textId="5A9F7F71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eastAsiaTheme="minorHAnsi"/>
          <w:sz w:val="24"/>
          <w:szCs w:val="24"/>
          <w:lang w:val="nl-NL"/>
        </w:rPr>
        <w:t>Om dit resultaat te verklaren nam</w:t>
      </w:r>
      <w:r w:rsidR="00291883"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Compton aan dat er twee</w:t>
      </w:r>
      <w:r w:rsidR="00291883"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mogelijkheden zijn:</w:t>
      </w:r>
    </w:p>
    <w:p w14:paraId="1A1D92E4" w14:textId="692B05F9" w:rsidR="009B4F78" w:rsidRPr="00291883" w:rsidRDefault="009B4F78" w:rsidP="00291883">
      <w:pPr>
        <w:pStyle w:val="Lijstalinea"/>
        <w:widowControl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</w:rPr>
      </w:pPr>
      <w:r w:rsidRPr="00291883">
        <w:rPr>
          <w:rFonts w:eastAsiaTheme="minorHAnsi"/>
        </w:rPr>
        <w:t>De fotonen kunnen verstrooien</w:t>
      </w:r>
      <w:r w:rsidR="00291883" w:rsidRPr="00291883">
        <w:rPr>
          <w:rFonts w:eastAsiaTheme="minorHAnsi"/>
        </w:rPr>
        <w:t xml:space="preserve"> </w:t>
      </w:r>
      <w:r w:rsidRPr="00291883">
        <w:rPr>
          <w:rFonts w:eastAsiaTheme="minorHAnsi"/>
        </w:rPr>
        <w:t>aan elektronen die gebonden zijn</w:t>
      </w:r>
      <w:r w:rsidR="00291883" w:rsidRPr="00291883">
        <w:rPr>
          <w:rFonts w:eastAsiaTheme="minorHAnsi"/>
        </w:rPr>
        <w:t xml:space="preserve"> </w:t>
      </w:r>
      <w:r w:rsidRPr="00291883">
        <w:rPr>
          <w:rFonts w:eastAsiaTheme="minorHAnsi"/>
        </w:rPr>
        <w:t>aan de grafietatomen. Hierbij verandert de golflengte van de fotonen</w:t>
      </w:r>
      <w:r w:rsidR="00291883" w:rsidRPr="00291883">
        <w:rPr>
          <w:rFonts w:eastAsiaTheme="minorHAnsi"/>
        </w:rPr>
        <w:t xml:space="preserve"> </w:t>
      </w:r>
      <w:r w:rsidRPr="00291883">
        <w:rPr>
          <w:rFonts w:eastAsiaTheme="minorHAnsi"/>
        </w:rPr>
        <w:t>niet.</w:t>
      </w:r>
    </w:p>
    <w:p w14:paraId="37002862" w14:textId="26E3D1A5" w:rsidR="009B4F78" w:rsidRPr="00291883" w:rsidRDefault="009B4F78" w:rsidP="00291883">
      <w:pPr>
        <w:pStyle w:val="Lijstalinea"/>
        <w:widowControl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</w:rPr>
      </w:pPr>
      <w:r w:rsidRPr="00291883">
        <w:rPr>
          <w:rFonts w:eastAsiaTheme="minorHAnsi"/>
        </w:rPr>
        <w:t>De fotonen kunnen verstrooien aan de vrije elektronen in het grafiet.</w:t>
      </w:r>
      <w:r w:rsidR="00291883" w:rsidRPr="00291883">
        <w:rPr>
          <w:rFonts w:eastAsiaTheme="minorHAnsi"/>
        </w:rPr>
        <w:t xml:space="preserve"> </w:t>
      </w:r>
      <w:r w:rsidRPr="00291883">
        <w:rPr>
          <w:rFonts w:eastAsiaTheme="minorHAnsi"/>
        </w:rPr>
        <w:t>Hierbij verandert de golflengte van de fotonen wel.</w:t>
      </w:r>
    </w:p>
    <w:p w14:paraId="2440F934" w14:textId="77777777" w:rsidR="00291883" w:rsidRDefault="00291883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5FCE14B" w14:textId="27726F7A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eastAsiaTheme="minorHAnsi"/>
          <w:sz w:val="24"/>
          <w:szCs w:val="24"/>
          <w:lang w:val="nl-NL"/>
        </w:rPr>
        <w:t>Op basis van deze aannames en Einsteins fotonmodel leidde Compton af</w:t>
      </w:r>
      <w:r w:rsidR="001459A1"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 xml:space="preserve">dat er een relatie bestaat tussen de verstrooiingshoek </w:t>
      </w:r>
      <w:r w:rsidRPr="009B4F7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φ </w:t>
      </w:r>
      <w:r w:rsidRPr="009B4F78">
        <w:rPr>
          <w:rFonts w:eastAsiaTheme="minorHAnsi"/>
          <w:sz w:val="24"/>
          <w:szCs w:val="24"/>
          <w:lang w:val="nl-NL"/>
        </w:rPr>
        <w:t>en het gemeten</w:t>
      </w:r>
      <w:r w:rsidR="001459A1"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 xml:space="preserve">verschil in golflengte tussen </w:t>
      </w:r>
      <w:r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 </w:t>
      </w:r>
      <w:r w:rsidRPr="009B4F78">
        <w:rPr>
          <w:rFonts w:eastAsiaTheme="minorHAnsi"/>
          <w:sz w:val="24"/>
          <w:szCs w:val="24"/>
          <w:lang w:val="nl-NL"/>
        </w:rPr>
        <w:t xml:space="preserve">en </w:t>
      </w:r>
      <w:r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 </w:t>
      </w:r>
      <w:r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 </w:t>
      </w:r>
      <w:r w:rsidRPr="009B4F78">
        <w:rPr>
          <w:rFonts w:eastAsiaTheme="minorHAnsi"/>
          <w:sz w:val="24"/>
          <w:szCs w:val="24"/>
          <w:lang w:val="nl-NL"/>
        </w:rPr>
        <w:t>. Deze relatie wordt beschreven met</w:t>
      </w:r>
      <w:r w:rsidR="001459A1">
        <w:rPr>
          <w:rFonts w:eastAsiaTheme="minorHAnsi"/>
          <w:sz w:val="24"/>
          <w:szCs w:val="24"/>
          <w:lang w:val="nl-NL"/>
        </w:rPr>
        <w:t xml:space="preserve"> </w:t>
      </w:r>
      <w:r w:rsidRPr="009B4F78">
        <w:rPr>
          <w:rFonts w:eastAsiaTheme="minorHAnsi"/>
          <w:sz w:val="24"/>
          <w:szCs w:val="24"/>
          <w:lang w:val="nl-NL"/>
        </w:rPr>
        <w:t>de formule van Compton:</w:t>
      </w:r>
    </w:p>
    <w:p w14:paraId="37BE1F17" w14:textId="75500845" w:rsidR="001459A1" w:rsidRDefault="001459A1" w:rsidP="001459A1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nl-NL"/>
          </w:rPr>
          <m:t>Δ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 xml:space="preserve"> 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>λ=</m:t>
        </m:r>
        <m:sSup>
          <m:s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λ</m:t>
            </m:r>
          </m:e>
          <m:sup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'</m:t>
            </m:r>
          </m:sup>
        </m:sSup>
        <m:r>
          <w:rPr>
            <w:rFonts w:ascii="Cambria Math" w:eastAsiaTheme="minorHAnsi" w:hAnsi="Cambria Math"/>
            <w:sz w:val="24"/>
            <w:szCs w:val="24"/>
            <w:lang w:val="nl-NL"/>
          </w:rPr>
          <m:t>-λ=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h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mc</m:t>
            </m:r>
          </m:den>
        </m:f>
        <m:r>
          <w:rPr>
            <w:rFonts w:ascii="Cambria Math" w:eastAsiaTheme="minorHAnsi" w:hAnsi="Cambria Math"/>
            <w:sz w:val="24"/>
            <w:szCs w:val="24"/>
            <w:lang w:val="nl-NL"/>
          </w:rPr>
          <m:t>(1-</m:t>
        </m:r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nl-NL"/>
          </w:rPr>
          <m:t>cos⁡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>(ϕ)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 xml:space="preserve"> </m:t>
        </m:r>
      </m:oMath>
      <w:r>
        <w:rPr>
          <w:rFonts w:eastAsiaTheme="minorEastAsia"/>
          <w:sz w:val="24"/>
          <w:szCs w:val="24"/>
          <w:lang w:val="nl-NL"/>
        </w:rPr>
        <w:t xml:space="preserve"> </w:t>
      </w:r>
    </w:p>
    <w:p w14:paraId="1BED344C" w14:textId="77777777" w:rsidR="001459A1" w:rsidRDefault="001459A1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6EB1836" w14:textId="096D0DFB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eastAsiaTheme="minorHAnsi"/>
          <w:sz w:val="24"/>
          <w:szCs w:val="24"/>
          <w:lang w:val="nl-NL"/>
        </w:rPr>
        <w:t>Hierin is:</w:t>
      </w:r>
    </w:p>
    <w:p w14:paraId="640CCE05" w14:textId="77777777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 w:rsidRPr="009B4F78">
        <w:rPr>
          <w:rFonts w:ascii="Symbol" w:eastAsiaTheme="minorHAnsi" w:hAnsi="Symbol" w:cs="Symbol"/>
          <w:sz w:val="24"/>
          <w:szCs w:val="24"/>
          <w:lang w:val="nl-NL"/>
        </w:rPr>
        <w:t></w:t>
      </w:r>
      <w:r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 </w:t>
      </w:r>
      <w:r w:rsidRPr="009B4F78">
        <w:rPr>
          <w:rFonts w:eastAsiaTheme="minorHAnsi"/>
          <w:sz w:val="24"/>
          <w:szCs w:val="24"/>
          <w:lang w:val="nl-NL"/>
        </w:rPr>
        <w:t>het verschil in golflengte</w:t>
      </w:r>
    </w:p>
    <w:p w14:paraId="5A488010" w14:textId="77777777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 w:rsidRPr="009B4F7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φ </w:t>
      </w:r>
      <w:r w:rsidRPr="009B4F78">
        <w:rPr>
          <w:rFonts w:eastAsiaTheme="minorHAnsi"/>
          <w:sz w:val="24"/>
          <w:szCs w:val="24"/>
          <w:lang w:val="nl-NL"/>
        </w:rPr>
        <w:t>de verstrooiingshoek</w:t>
      </w:r>
    </w:p>
    <w:p w14:paraId="2A65D562" w14:textId="40769D8F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 w:rsidRPr="009B4F7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h </w:t>
      </w:r>
      <w:r w:rsidRPr="009B4F78">
        <w:rPr>
          <w:rFonts w:eastAsiaTheme="minorHAnsi"/>
          <w:sz w:val="24"/>
          <w:szCs w:val="24"/>
          <w:lang w:val="nl-NL"/>
        </w:rPr>
        <w:t>de constante van Planck</w:t>
      </w:r>
    </w:p>
    <w:p w14:paraId="1FB7D5D6" w14:textId="77777777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 w:rsidRPr="009B4F7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m </w:t>
      </w:r>
      <w:r w:rsidRPr="009B4F78">
        <w:rPr>
          <w:rFonts w:eastAsiaTheme="minorHAnsi"/>
          <w:sz w:val="24"/>
          <w:szCs w:val="24"/>
          <w:lang w:val="nl-NL"/>
        </w:rPr>
        <w:t>de massa van een elektron</w:t>
      </w:r>
    </w:p>
    <w:p w14:paraId="40B24068" w14:textId="63EE43EA" w:rsidR="009B4F78" w:rsidRPr="009B4F78" w:rsidRDefault="009B4F78" w:rsidP="009B4F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B4F78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 w:rsidRPr="009B4F7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c </w:t>
      </w:r>
      <w:r w:rsidRPr="009B4F78">
        <w:rPr>
          <w:rFonts w:eastAsiaTheme="minorHAnsi"/>
          <w:sz w:val="24"/>
          <w:szCs w:val="24"/>
          <w:lang w:val="nl-NL"/>
        </w:rPr>
        <w:t>de lichtsnelheid</w:t>
      </w:r>
    </w:p>
    <w:p w14:paraId="523E3766" w14:textId="28F53731" w:rsidR="009B4F78" w:rsidRDefault="009B4F78" w:rsidP="008119C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7A965E4" w14:textId="6CE60AEF" w:rsidR="001459A1" w:rsidRPr="001459A1" w:rsidRDefault="001459A1" w:rsidP="001459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59A1">
        <w:rPr>
          <w:rFonts w:eastAsiaTheme="minorHAnsi"/>
          <w:sz w:val="24"/>
          <w:szCs w:val="24"/>
          <w:lang w:val="nl-NL"/>
        </w:rPr>
        <w:t xml:space="preserve">Als de hoek </w:t>
      </w:r>
      <w:r w:rsidRPr="001459A1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φ </w:t>
      </w:r>
      <w:r w:rsidRPr="001459A1">
        <w:rPr>
          <w:rFonts w:eastAsiaTheme="minorHAnsi"/>
          <w:sz w:val="24"/>
          <w:szCs w:val="24"/>
          <w:lang w:val="nl-NL"/>
        </w:rPr>
        <w:t xml:space="preserve">kleiner wordt gemaakt dan </w:t>
      </w:r>
      <w:r w:rsidRPr="001459A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135° </w:t>
      </w:r>
      <w:r w:rsidRPr="001459A1">
        <w:rPr>
          <w:rFonts w:eastAsiaTheme="minorHAnsi"/>
          <w:sz w:val="24"/>
          <w:szCs w:val="24"/>
          <w:lang w:val="nl-NL"/>
        </w:rPr>
        <w:t>zal de afstand tussen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59A1">
        <w:rPr>
          <w:rFonts w:eastAsiaTheme="minorHAnsi"/>
          <w:sz w:val="24"/>
          <w:szCs w:val="24"/>
          <w:lang w:val="nl-NL"/>
        </w:rPr>
        <w:t>pieken in figuur 4 veranderen.</w:t>
      </w:r>
    </w:p>
    <w:p w14:paraId="115935D8" w14:textId="3DF9F776" w:rsidR="001459A1" w:rsidRDefault="001459A1" w:rsidP="001459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59A1">
        <w:rPr>
          <w:rFonts w:eastAsiaTheme="minorHAnsi"/>
          <w:sz w:val="24"/>
          <w:szCs w:val="24"/>
          <w:lang w:val="nl-NL"/>
        </w:rPr>
        <w:t xml:space="preserve">3p </w:t>
      </w:r>
      <w:r w:rsidRPr="001459A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19 </w:t>
      </w:r>
      <w:r w:rsidRPr="001459A1">
        <w:rPr>
          <w:rFonts w:eastAsiaTheme="minorHAnsi"/>
          <w:sz w:val="24"/>
          <w:szCs w:val="24"/>
          <w:lang w:val="nl-NL"/>
        </w:rPr>
        <w:t>Leg voor elk van beide pieken uit of deze naar links zal verschuiven, naar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59A1">
        <w:rPr>
          <w:rFonts w:eastAsiaTheme="minorHAnsi"/>
          <w:sz w:val="24"/>
          <w:szCs w:val="24"/>
          <w:lang w:val="nl-NL"/>
        </w:rPr>
        <w:t>rechts zal verschuiven of op dezelfde plaats zal blijven.</w:t>
      </w:r>
    </w:p>
    <w:p w14:paraId="5649F600" w14:textId="11520AD2" w:rsidR="001459A1" w:rsidRDefault="001459A1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22C2F224" w14:textId="5C18484E" w:rsidR="001459A1" w:rsidRDefault="001459A1" w:rsidP="001459A1">
      <w:pPr>
        <w:widowControl/>
        <w:autoSpaceDE w:val="0"/>
        <w:autoSpaceDN w:val="0"/>
        <w:adjustRightInd w:val="0"/>
        <w:ind w:left="5760" w:firstLine="720"/>
        <w:rPr>
          <w:rFonts w:eastAsiaTheme="minorHAnsi"/>
          <w:sz w:val="24"/>
          <w:szCs w:val="24"/>
          <w:lang w:val="nl-NL"/>
        </w:rPr>
      </w:pPr>
      <w:r w:rsidRPr="001459A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lastRenderedPageBreak/>
        <w:t>figuur 5</w:t>
      </w:r>
    </w:p>
    <w:p w14:paraId="103134E0" w14:textId="545ADED3" w:rsidR="001459A1" w:rsidRPr="001459A1" w:rsidRDefault="001459A1" w:rsidP="001459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59A1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706368" behindDoc="0" locked="0" layoutInCell="1" allowOverlap="1" wp14:anchorId="2533AB6B" wp14:editId="66C328B6">
            <wp:simplePos x="0" y="0"/>
            <wp:positionH relativeFrom="column">
              <wp:posOffset>4023580</wp:posOffset>
            </wp:positionH>
            <wp:positionV relativeFrom="paragraph">
              <wp:posOffset>144780</wp:posOffset>
            </wp:positionV>
            <wp:extent cx="1857375" cy="1893794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93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9A1">
        <w:rPr>
          <w:rFonts w:eastAsiaTheme="minorHAnsi"/>
          <w:sz w:val="24"/>
          <w:szCs w:val="24"/>
          <w:lang w:val="nl-NL"/>
        </w:rPr>
        <w:t>De meetresultaten van Compton zijn weergegeven in figuur 5. Passend bij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59A1">
        <w:rPr>
          <w:rFonts w:eastAsiaTheme="minorHAnsi"/>
          <w:sz w:val="24"/>
          <w:szCs w:val="24"/>
          <w:lang w:val="nl-NL"/>
        </w:rPr>
        <w:t>de meetpunten is een rechte lijn door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59A1">
        <w:rPr>
          <w:rFonts w:eastAsiaTheme="minorHAnsi"/>
          <w:sz w:val="24"/>
          <w:szCs w:val="24"/>
          <w:lang w:val="nl-NL"/>
        </w:rPr>
        <w:t>oorsprong getrokken.</w:t>
      </w:r>
    </w:p>
    <w:p w14:paraId="5E390D8F" w14:textId="5B92713C" w:rsidR="001459A1" w:rsidRPr="001459A1" w:rsidRDefault="001459A1" w:rsidP="001459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59A1">
        <w:rPr>
          <w:rFonts w:eastAsiaTheme="minorHAnsi"/>
          <w:sz w:val="24"/>
          <w:szCs w:val="24"/>
          <w:lang w:val="nl-NL"/>
        </w:rPr>
        <w:t>De factor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h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mc</m:t>
            </m:r>
          </m:den>
        </m:f>
      </m:oMath>
      <w:r>
        <w:rPr>
          <w:rFonts w:eastAsiaTheme="minorEastAsia"/>
          <w:sz w:val="24"/>
          <w:szCs w:val="24"/>
          <w:lang w:val="nl-NL"/>
        </w:rPr>
        <w:t xml:space="preserve"> </w:t>
      </w:r>
      <w:r w:rsidRPr="001459A1">
        <w:rPr>
          <w:rFonts w:eastAsiaTheme="minorHAnsi"/>
          <w:sz w:val="24"/>
          <w:szCs w:val="24"/>
          <w:lang w:val="nl-NL"/>
        </w:rPr>
        <w:t>uit de formule van Compton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59A1">
        <w:rPr>
          <w:rFonts w:eastAsiaTheme="minorHAnsi"/>
          <w:sz w:val="24"/>
          <w:szCs w:val="24"/>
          <w:lang w:val="nl-NL"/>
        </w:rPr>
        <w:t>wordt ook wel de comptongolflengte voor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59A1">
        <w:rPr>
          <w:rFonts w:eastAsiaTheme="minorHAnsi"/>
          <w:sz w:val="24"/>
          <w:szCs w:val="24"/>
          <w:lang w:val="nl-NL"/>
        </w:rPr>
        <w:t>een elektron genoemd.</w:t>
      </w:r>
    </w:p>
    <w:p w14:paraId="5D64364A" w14:textId="7A36243C" w:rsidR="001459A1" w:rsidRPr="001459A1" w:rsidRDefault="001459A1" w:rsidP="001459A1">
      <w:pPr>
        <w:pStyle w:val="nummeringinspringen"/>
      </w:pPr>
      <w:r w:rsidRPr="001459A1">
        <w:t>3p</w:t>
      </w:r>
      <w:r>
        <w:tab/>
      </w:r>
      <w:r w:rsidRPr="001459A1">
        <w:rPr>
          <w:rFonts w:ascii="Arial,Bold" w:hAnsi="Arial,Bold" w:cs="Arial,Bold"/>
          <w:b/>
          <w:bCs/>
        </w:rPr>
        <w:t>20</w:t>
      </w:r>
      <w:r>
        <w:rPr>
          <w:rFonts w:ascii="Arial,Bold" w:hAnsi="Arial,Bold" w:cs="Arial,Bold"/>
          <w:b/>
          <w:bCs/>
        </w:rPr>
        <w:tab/>
      </w:r>
      <w:r w:rsidRPr="001459A1">
        <w:t>Toon aan dat de comptongolflengte de</w:t>
      </w:r>
      <w:r>
        <w:t xml:space="preserve"> </w:t>
      </w:r>
      <w:r w:rsidRPr="001459A1">
        <w:t xml:space="preserve">eenheid </w:t>
      </w:r>
      <w:r w:rsidRPr="001459A1">
        <w:rPr>
          <w:rFonts w:ascii="TimesNewRoman" w:hAnsi="TimesNewRoman" w:cs="TimesNewRoman"/>
        </w:rPr>
        <w:t xml:space="preserve">m </w:t>
      </w:r>
      <w:r w:rsidRPr="001459A1">
        <w:t>heeft.</w:t>
      </w:r>
    </w:p>
    <w:p w14:paraId="65594DD5" w14:textId="77777777" w:rsidR="001459A1" w:rsidRDefault="001459A1" w:rsidP="001459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A437E2A" w14:textId="190ADCC7" w:rsidR="001459A1" w:rsidRPr="001459A1" w:rsidRDefault="001459A1" w:rsidP="001459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59A1">
        <w:rPr>
          <w:rFonts w:eastAsiaTheme="minorHAnsi"/>
          <w:sz w:val="24"/>
          <w:szCs w:val="24"/>
          <w:lang w:val="nl-NL"/>
        </w:rPr>
        <w:t>Figuur 5 stemt overeen met de formule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459A1">
        <w:rPr>
          <w:rFonts w:eastAsiaTheme="minorHAnsi"/>
          <w:sz w:val="24"/>
          <w:szCs w:val="24"/>
          <w:lang w:val="nl-NL"/>
        </w:rPr>
        <w:t>van Compton.</w:t>
      </w:r>
    </w:p>
    <w:p w14:paraId="2A4BE0D5" w14:textId="6B51FC18" w:rsidR="001459A1" w:rsidRPr="001459A1" w:rsidRDefault="001459A1" w:rsidP="001459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459A1">
        <w:rPr>
          <w:rFonts w:eastAsiaTheme="minorHAnsi"/>
          <w:sz w:val="24"/>
          <w:szCs w:val="24"/>
          <w:lang w:val="nl-NL"/>
        </w:rPr>
        <w:t>4p</w:t>
      </w:r>
      <w:r>
        <w:rPr>
          <w:rFonts w:eastAsiaTheme="minorHAnsi"/>
          <w:sz w:val="24"/>
          <w:szCs w:val="24"/>
          <w:lang w:val="nl-NL"/>
        </w:rPr>
        <w:tab/>
      </w:r>
      <w:r w:rsidRPr="001459A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21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1459A1">
        <w:rPr>
          <w:rFonts w:eastAsiaTheme="minorHAnsi"/>
          <w:sz w:val="24"/>
          <w:szCs w:val="24"/>
          <w:lang w:val="nl-NL"/>
        </w:rPr>
        <w:t>Voer de volgende opdrachten uit:</w:t>
      </w:r>
    </w:p>
    <w:p w14:paraId="78F9ED7B" w14:textId="7FC9A411" w:rsidR="001459A1" w:rsidRPr="0033065D" w:rsidRDefault="001459A1" w:rsidP="0033065D">
      <w:pPr>
        <w:pStyle w:val="Lijstalinea"/>
        <w:widowControl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</w:rPr>
      </w:pPr>
      <w:r w:rsidRPr="0033065D">
        <w:rPr>
          <w:rFonts w:eastAsiaTheme="minorHAnsi"/>
        </w:rPr>
        <w:t>Leg uit dat volgens de formule van Compton de lijn door de</w:t>
      </w:r>
      <w:r w:rsidRPr="0033065D">
        <w:rPr>
          <w:rFonts w:eastAsiaTheme="minorHAnsi"/>
        </w:rPr>
        <w:t xml:space="preserve"> </w:t>
      </w:r>
      <w:r w:rsidRPr="0033065D">
        <w:rPr>
          <w:rFonts w:eastAsiaTheme="minorHAnsi"/>
        </w:rPr>
        <w:t>meetpunten een rechte lijn door de oorsprong moet zijn.</w:t>
      </w:r>
    </w:p>
    <w:p w14:paraId="6F730BA1" w14:textId="4BCCD38E" w:rsidR="001459A1" w:rsidRPr="0033065D" w:rsidRDefault="001459A1" w:rsidP="0033065D">
      <w:pPr>
        <w:pStyle w:val="Lijstalinea"/>
        <w:widowControl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</w:rPr>
      </w:pPr>
      <w:r w:rsidRPr="0033065D">
        <w:rPr>
          <w:rFonts w:eastAsiaTheme="minorHAnsi"/>
        </w:rPr>
        <w:t>Bepaal de comptongolflengte uit figuur 5. Noteer je antwoord in twee</w:t>
      </w:r>
      <w:r w:rsidRPr="0033065D">
        <w:rPr>
          <w:rFonts w:eastAsiaTheme="minorHAnsi"/>
        </w:rPr>
        <w:t xml:space="preserve"> </w:t>
      </w:r>
      <w:r w:rsidRPr="0033065D">
        <w:rPr>
          <w:rFonts w:eastAsiaTheme="minorHAnsi"/>
        </w:rPr>
        <w:t>significante cijfers.</w:t>
      </w:r>
    </w:p>
    <w:p w14:paraId="1C69E292" w14:textId="0FF30E8B" w:rsidR="001459A1" w:rsidRPr="0033065D" w:rsidRDefault="001459A1" w:rsidP="0033065D">
      <w:pPr>
        <w:pStyle w:val="Lijstalinea"/>
        <w:widowControl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</w:rPr>
      </w:pPr>
      <w:r w:rsidRPr="0033065D">
        <w:rPr>
          <w:rFonts w:eastAsiaTheme="minorHAnsi"/>
        </w:rPr>
        <w:t>Toon aan dat deze waarde binnen een marge van 5% overeenkomt</w:t>
      </w:r>
      <w:r w:rsidRPr="0033065D">
        <w:rPr>
          <w:rFonts w:eastAsiaTheme="minorHAnsi"/>
        </w:rPr>
        <w:t xml:space="preserve"> </w:t>
      </w:r>
      <w:r w:rsidRPr="0033065D">
        <w:rPr>
          <w:rFonts w:eastAsiaTheme="minorHAnsi"/>
        </w:rPr>
        <w:t>met de theoretische waarde van de factor</w:t>
      </w:r>
      <w:r w:rsidR="0033065D">
        <w:rPr>
          <w:rFonts w:eastAsiaTheme="minorHAnsi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</w:rPr>
            </m:ctrlPr>
          </m:fPr>
          <m:num>
            <m:r>
              <w:rPr>
                <w:rFonts w:ascii="Cambria Math" w:eastAsiaTheme="minorHAnsi" w:hAnsi="Cambria Math"/>
              </w:rPr>
              <m:t>h</m:t>
            </m:r>
          </m:num>
          <m:den>
            <m:r>
              <w:rPr>
                <w:rFonts w:ascii="Cambria Math" w:eastAsiaTheme="minorHAnsi" w:hAnsi="Cambria Math"/>
              </w:rPr>
              <m:t>mc</m:t>
            </m:r>
          </m:den>
        </m:f>
      </m:oMath>
      <w:r w:rsidR="0033065D">
        <w:rPr>
          <w:rFonts w:eastAsiaTheme="minorEastAsia"/>
        </w:rPr>
        <w:t>.</w:t>
      </w:r>
    </w:p>
    <w:p w14:paraId="4ECF0DD5" w14:textId="77777777" w:rsidR="009B4F78" w:rsidRDefault="009B4F78" w:rsidP="008119C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216E11E" w14:textId="77777777" w:rsidR="009B4F78" w:rsidRDefault="009B4F78" w:rsidP="008119C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3CED3C9" w14:textId="77777777" w:rsid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09F7C7E" w14:textId="1BC1491D" w:rsidR="0033065D" w:rsidRPr="000D2C0C" w:rsidRDefault="0033065D" w:rsidP="0033065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Viool</w:t>
      </w:r>
    </w:p>
    <w:p w14:paraId="78945C9C" w14:textId="76EEB4CA" w:rsidR="009B4F78" w:rsidRDefault="0033065D" w:rsidP="0033065D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7BCF5B43" wp14:editId="5CED1F03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24441" id="Line 527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55267E8D" w14:textId="71848FD9" w:rsidR="0033065D" w:rsidRP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065D">
        <w:rPr>
          <w:rFonts w:eastAsiaTheme="minorHAnsi"/>
          <w:sz w:val="24"/>
          <w:szCs w:val="24"/>
          <w:lang w:val="nl-NL"/>
        </w:rPr>
        <w:t>Figuur 1 is een foto van een viool. In de foto zijn enkele onderdelen</w:t>
      </w:r>
      <w:r w:rsidRPr="0033065D"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benoemd.</w:t>
      </w:r>
    </w:p>
    <w:p w14:paraId="40D1D6F1" w14:textId="77777777" w:rsidR="0033065D" w:rsidRPr="0033065D" w:rsidRDefault="0033065D" w:rsidP="0033065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33065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68C76C12" w14:textId="368E7973" w:rsid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065D">
        <w:rPr>
          <w:rFonts w:eastAsiaTheme="minorHAnsi"/>
          <w:sz w:val="24"/>
          <w:szCs w:val="24"/>
          <w:lang w:val="nl-NL"/>
        </w:rPr>
        <w:drawing>
          <wp:inline distT="0" distB="0" distL="0" distR="0" wp14:anchorId="12D60CB8" wp14:editId="2EFEA970">
            <wp:extent cx="4705350" cy="1982730"/>
            <wp:effectExtent l="0" t="0" r="0" b="0"/>
            <wp:docPr id="1" name="Afbeelding 1" descr="Afbeelding met tekst, muziek, strijkinstrument, mandoli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muziek, strijkinstrument, mandoline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1611" cy="19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60482" w14:textId="6B3A4B23" w:rsidR="0033065D" w:rsidRP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065D">
        <w:rPr>
          <w:rFonts w:eastAsiaTheme="minorHAnsi"/>
          <w:sz w:val="24"/>
          <w:szCs w:val="24"/>
          <w:lang w:val="nl-NL"/>
        </w:rPr>
        <w:t>Met een microfoon is het geluid opgenomen dat ontstaat bij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aanstrijken van een snaar. Op een computerscherm wordt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(</w:t>
      </w:r>
      <w:r w:rsidRPr="0033065D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u,t</w:t>
      </w:r>
      <w:r w:rsidRPr="0033065D">
        <w:rPr>
          <w:rFonts w:eastAsiaTheme="minorHAnsi"/>
          <w:sz w:val="24"/>
          <w:szCs w:val="24"/>
          <w:lang w:val="nl-NL"/>
        </w:rPr>
        <w:t>)-diagram van figuur 2 zichtbaar. Het geluid blijkt een combinatie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verschillende tonen. De toon met de kleinste frequentie is de grondtoon.</w:t>
      </w:r>
    </w:p>
    <w:p w14:paraId="46D7C17F" w14:textId="77777777" w:rsidR="0033065D" w:rsidRPr="0033065D" w:rsidRDefault="0033065D" w:rsidP="0033065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33065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527CDB8A" w14:textId="7D8A46C3" w:rsid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065D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3CC99EF3" wp14:editId="759CED9A">
            <wp:extent cx="4219575" cy="3173516"/>
            <wp:effectExtent l="0" t="0" r="0" b="825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5514" cy="317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C90D" w14:textId="77777777" w:rsid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D7A1F94" w14:textId="1B193F00" w:rsidR="009B4F78" w:rsidRPr="0033065D" w:rsidRDefault="0033065D" w:rsidP="0033065D">
      <w:pPr>
        <w:pStyle w:val="nummeringinspringen"/>
      </w:pPr>
      <w:r w:rsidRPr="0033065D">
        <w:t>3p</w:t>
      </w:r>
      <w:r>
        <w:tab/>
      </w:r>
      <w:r w:rsidRPr="0033065D">
        <w:rPr>
          <w:rFonts w:ascii="Arial,Bold" w:hAnsi="Arial,Bold" w:cs="Arial,Bold"/>
          <w:b/>
          <w:bCs/>
        </w:rPr>
        <w:t>22</w:t>
      </w:r>
      <w:r>
        <w:rPr>
          <w:rFonts w:ascii="Arial,Bold" w:hAnsi="Arial,Bold" w:cs="Arial,Bold"/>
          <w:b/>
          <w:bCs/>
        </w:rPr>
        <w:tab/>
      </w:r>
      <w:r w:rsidRPr="0033065D">
        <w:t>Bepaal de frequentie van de grondtoon van deze snaar. Noteer je</w:t>
      </w:r>
      <w:r>
        <w:t xml:space="preserve"> </w:t>
      </w:r>
      <w:r w:rsidRPr="0033065D">
        <w:t>antwoord in twee significante cijfers.</w:t>
      </w:r>
    </w:p>
    <w:p w14:paraId="3A61DA53" w14:textId="77777777" w:rsidR="009B4F78" w:rsidRDefault="009B4F78" w:rsidP="008119C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72C026D" w14:textId="0FFF513C" w:rsidR="0033065D" w:rsidRP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065D">
        <w:rPr>
          <w:rFonts w:eastAsiaTheme="minorHAnsi"/>
          <w:sz w:val="24"/>
          <w:szCs w:val="24"/>
          <w:lang w:val="nl-NL"/>
        </w:rPr>
        <w:t>De onderste snaar in figuur 1 is de E-snaar. Na aanstrijken hiervan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ontstaat in de snaar een staande transversale golf met knopen op de kam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en op het kielhoutje. Zie figuur 1. De frequentie van de grondtoon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 xml:space="preserve">E-snaar is </w:t>
      </w:r>
      <w:r w:rsidRPr="0033065D">
        <w:rPr>
          <w:rFonts w:ascii="TimesNewRoman" w:eastAsiaTheme="minorHAnsi" w:hAnsi="TimesNewRoman" w:cs="TimesNewRoman"/>
          <w:sz w:val="24"/>
          <w:szCs w:val="24"/>
          <w:lang w:val="nl-NL"/>
        </w:rPr>
        <w:t>660 Hz</w:t>
      </w:r>
      <w:r w:rsidRPr="0033065D">
        <w:rPr>
          <w:rFonts w:eastAsiaTheme="minorHAnsi"/>
          <w:sz w:val="24"/>
          <w:szCs w:val="24"/>
          <w:lang w:val="nl-NL"/>
        </w:rPr>
        <w:t>.</w:t>
      </w:r>
    </w:p>
    <w:p w14:paraId="0E65C613" w14:textId="77777777" w:rsidR="0033065D" w:rsidRP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065D">
        <w:rPr>
          <w:rFonts w:eastAsiaTheme="minorHAnsi"/>
          <w:sz w:val="24"/>
          <w:szCs w:val="24"/>
          <w:lang w:val="nl-NL"/>
        </w:rPr>
        <w:t xml:space="preserve">3p </w:t>
      </w:r>
      <w:r w:rsidRPr="0033065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23 </w:t>
      </w:r>
      <w:r w:rsidRPr="0033065D">
        <w:rPr>
          <w:rFonts w:eastAsiaTheme="minorHAnsi"/>
          <w:sz w:val="24"/>
          <w:szCs w:val="24"/>
          <w:lang w:val="nl-NL"/>
        </w:rPr>
        <w:t>Bereken de voortplantingssnelheid van de golven in de E-snaar.</w:t>
      </w:r>
    </w:p>
    <w:p w14:paraId="26D2DCFE" w14:textId="77777777" w:rsid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16C7C66" w14:textId="50DC19B4" w:rsidR="0033065D" w:rsidRP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065D">
        <w:rPr>
          <w:rFonts w:eastAsiaTheme="minorHAnsi"/>
          <w:sz w:val="24"/>
          <w:szCs w:val="24"/>
          <w:lang w:val="nl-NL"/>
        </w:rPr>
        <w:t>Voor de frequenties van de tonen van een snaar geldt:</w:t>
      </w:r>
    </w:p>
    <w:p w14:paraId="69ED496B" w14:textId="2FDC3706" w:rsidR="0033065D" w:rsidRPr="0033065D" w:rsidRDefault="0033065D" w:rsidP="009714A0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f</m:t>
            </m:r>
          </m:e>
          <m:sub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n</m:t>
            </m:r>
          </m:sub>
        </m:sSub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 xml:space="preserve"> </m:t>
        </m:r>
        <m:r>
          <w:rPr>
            <w:rFonts w:ascii="Cambria Math" w:eastAsiaTheme="minorHAnsi" w:hAnsi="Cambria Math" w:cs="Symbol"/>
            <w:sz w:val="24"/>
            <w:szCs w:val="24"/>
            <w:lang w:val="nl-NL"/>
          </w:rPr>
          <m:t xml:space="preserve"> </m:t>
        </m:r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n</m:t>
        </m:r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grondtoon</m:t>
            </m:r>
          </m:sub>
        </m:sSub>
      </m:oMath>
      <w:r w:rsidR="009714A0">
        <w:rPr>
          <w:rFonts w:ascii="TimesNewRoman" w:eastAsiaTheme="minorEastAsia" w:hAnsi="TimesNewRoman" w:cs="TimesNewRoman"/>
          <w:iCs/>
          <w:sz w:val="24"/>
          <w:szCs w:val="24"/>
          <w:lang w:val="nl-NL"/>
        </w:rPr>
        <w:tab/>
      </w:r>
      <w:r w:rsidR="009714A0">
        <w:rPr>
          <w:rFonts w:ascii="TimesNewRoman" w:eastAsiaTheme="minorEastAsia" w:hAnsi="TimesNewRoman" w:cs="TimesNewRoman"/>
          <w:iCs/>
          <w:sz w:val="24"/>
          <w:szCs w:val="24"/>
          <w:lang w:val="nl-NL"/>
        </w:rPr>
        <w:tab/>
      </w:r>
      <w:r w:rsidR="009714A0">
        <w:rPr>
          <w:rFonts w:ascii="TimesNewRoman" w:eastAsiaTheme="minorEastAsia" w:hAnsi="TimesNewRoman" w:cs="TimesNewRoman"/>
          <w:iCs/>
          <w:sz w:val="24"/>
          <w:szCs w:val="24"/>
          <w:lang w:val="nl-NL"/>
        </w:rPr>
        <w:tab/>
      </w:r>
      <w:r w:rsidRPr="0033065D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(1)</w:t>
      </w:r>
    </w:p>
    <w:p w14:paraId="54A36699" w14:textId="77777777" w:rsid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FE9BCD8" w14:textId="28B89B64" w:rsidR="0033065D" w:rsidRP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065D">
        <w:rPr>
          <w:rFonts w:eastAsiaTheme="minorHAnsi"/>
          <w:sz w:val="24"/>
          <w:szCs w:val="24"/>
          <w:lang w:val="nl-NL"/>
        </w:rPr>
        <w:t xml:space="preserve">Hierin is </w:t>
      </w:r>
      <w:r w:rsidRPr="0033065D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n </w:t>
      </w:r>
      <w:r w:rsidRPr="0033065D">
        <w:rPr>
          <w:rFonts w:eastAsiaTheme="minorHAnsi"/>
          <w:sz w:val="24"/>
          <w:szCs w:val="24"/>
          <w:lang w:val="nl-NL"/>
        </w:rPr>
        <w:t xml:space="preserve">een positief geheel getal, waarbij </w:t>
      </w:r>
      <w:r w:rsidRPr="0033065D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n </w:t>
      </w:r>
      <w:r w:rsidRPr="0033065D">
        <w:rPr>
          <w:rFonts w:ascii="Symbol" w:eastAsiaTheme="minorHAnsi" w:hAnsi="Symbol" w:cs="Symbol"/>
          <w:sz w:val="24"/>
          <w:szCs w:val="24"/>
          <w:lang w:val="nl-NL"/>
        </w:rPr>
        <w:t></w:t>
      </w:r>
      <w:r w:rsidRPr="0033065D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 </w:t>
      </w:r>
      <w:r w:rsidRPr="0033065D">
        <w:rPr>
          <w:rFonts w:eastAsiaTheme="minorHAnsi"/>
          <w:sz w:val="24"/>
          <w:szCs w:val="24"/>
          <w:lang w:val="nl-NL"/>
        </w:rPr>
        <w:t>de grondtoon aangeeft</w:t>
      </w:r>
      <w:r w:rsidR="009714A0"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 xml:space="preserve">en </w:t>
      </w:r>
      <w:r w:rsidRPr="0033065D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n </w:t>
      </w:r>
      <w:r w:rsidRPr="0033065D">
        <w:rPr>
          <w:rFonts w:ascii="Symbol" w:eastAsiaTheme="minorHAnsi" w:hAnsi="Symbol" w:cs="Symbol"/>
          <w:sz w:val="24"/>
          <w:szCs w:val="24"/>
          <w:lang w:val="nl-NL"/>
        </w:rPr>
        <w:t xml:space="preserve"> </w:t>
      </w:r>
      <w:r w:rsidRPr="0033065D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2, 3, ... </w:t>
      </w:r>
      <w:r w:rsidRPr="0033065D">
        <w:rPr>
          <w:rFonts w:eastAsiaTheme="minorHAnsi"/>
          <w:sz w:val="24"/>
          <w:szCs w:val="24"/>
          <w:lang w:val="nl-NL"/>
        </w:rPr>
        <w:t>de boventonen.</w:t>
      </w:r>
    </w:p>
    <w:p w14:paraId="14FE5FBF" w14:textId="1842F9B4" w:rsidR="0033065D" w:rsidRPr="0033065D" w:rsidRDefault="0033065D" w:rsidP="009714A0">
      <w:pPr>
        <w:pStyle w:val="nummeringinspringen"/>
      </w:pPr>
      <w:r w:rsidRPr="0033065D">
        <w:t>3p</w:t>
      </w:r>
      <w:r w:rsidR="009714A0">
        <w:tab/>
      </w:r>
      <w:r w:rsidRPr="0033065D">
        <w:rPr>
          <w:rFonts w:ascii="Arial,Bold" w:hAnsi="Arial,Bold" w:cs="Arial,Bold"/>
          <w:b/>
          <w:bCs/>
        </w:rPr>
        <w:t>24</w:t>
      </w:r>
      <w:r w:rsidR="009714A0">
        <w:rPr>
          <w:rFonts w:ascii="Arial,Bold" w:hAnsi="Arial,Bold" w:cs="Arial,Bold"/>
          <w:b/>
          <w:bCs/>
        </w:rPr>
        <w:tab/>
      </w:r>
      <w:r w:rsidRPr="0033065D">
        <w:t>Leid formule (1) af met behulp van formules uit een tabellenboek.</w:t>
      </w:r>
    </w:p>
    <w:p w14:paraId="7A7DA085" w14:textId="77777777" w:rsidR="009714A0" w:rsidRDefault="009714A0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E2F55B1" w14:textId="7B330FC5" w:rsidR="0033065D" w:rsidRPr="0033065D" w:rsidRDefault="0033065D" w:rsidP="0033065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3065D">
        <w:rPr>
          <w:rFonts w:eastAsiaTheme="minorHAnsi"/>
          <w:sz w:val="24"/>
          <w:szCs w:val="24"/>
          <w:lang w:val="nl-NL"/>
        </w:rPr>
        <w:t>Naast de E-snaar bevindt zich de A-snaar. De frequentie van de</w:t>
      </w:r>
      <w:r w:rsidR="009714A0"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grondtoon van de A-snaar is lager dan die van de E-snaar. Wanneer de</w:t>
      </w:r>
      <w:r w:rsidR="009714A0"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viool zuiver gestemd is, is de verhouding van deze frequenties 2 : 3. Door</w:t>
      </w:r>
      <w:r w:rsidR="009714A0"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deze manier van stemmen zijn er frequenties die zowel bij een boventoon</w:t>
      </w:r>
      <w:r w:rsidR="009714A0">
        <w:rPr>
          <w:rFonts w:eastAsiaTheme="minorHAnsi"/>
          <w:sz w:val="24"/>
          <w:szCs w:val="24"/>
          <w:lang w:val="nl-NL"/>
        </w:rPr>
        <w:t xml:space="preserve"> </w:t>
      </w:r>
      <w:r w:rsidRPr="0033065D">
        <w:rPr>
          <w:rFonts w:eastAsiaTheme="minorHAnsi"/>
          <w:sz w:val="24"/>
          <w:szCs w:val="24"/>
          <w:lang w:val="nl-NL"/>
        </w:rPr>
        <w:t>van de A-snaar horen als bij een boventoon van de E-snaar.</w:t>
      </w:r>
    </w:p>
    <w:p w14:paraId="6D0A6772" w14:textId="527BE146" w:rsidR="009B4F78" w:rsidRPr="0033065D" w:rsidRDefault="0033065D" w:rsidP="009714A0">
      <w:pPr>
        <w:pStyle w:val="nummeringinspringen"/>
      </w:pPr>
      <w:r w:rsidRPr="0033065D">
        <w:t>2p</w:t>
      </w:r>
      <w:r w:rsidR="009714A0">
        <w:tab/>
      </w:r>
      <w:r w:rsidRPr="0033065D">
        <w:rPr>
          <w:rFonts w:ascii="Arial,Bold" w:hAnsi="Arial,Bold" w:cs="Arial,Bold"/>
          <w:b/>
          <w:bCs/>
        </w:rPr>
        <w:t>25</w:t>
      </w:r>
      <w:r w:rsidR="009714A0">
        <w:rPr>
          <w:rFonts w:ascii="Arial,Bold" w:hAnsi="Arial,Bold" w:cs="Arial,Bold"/>
          <w:b/>
          <w:bCs/>
        </w:rPr>
        <w:tab/>
      </w:r>
      <w:r w:rsidRPr="0033065D">
        <w:t>Geef twee van die frequenties. Licht je antwoord toe.</w:t>
      </w:r>
    </w:p>
    <w:p w14:paraId="0E8E945C" w14:textId="77777777" w:rsidR="009B4F78" w:rsidRDefault="009B4F78" w:rsidP="008119C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E333752" w14:textId="77777777" w:rsidR="009B4F78" w:rsidRDefault="009B4F78" w:rsidP="008119C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299E51C" w14:textId="07F8E336" w:rsidR="004857F8" w:rsidRDefault="004857F8">
      <w:pPr>
        <w:rPr>
          <w:rFonts w:eastAsiaTheme="minorHAnsi"/>
          <w:noProof/>
          <w:sz w:val="24"/>
          <w:szCs w:val="24"/>
          <w:lang w:val="nl-NL"/>
        </w:rPr>
      </w:pPr>
      <w:r>
        <w:rPr>
          <w:rFonts w:eastAsiaTheme="minorHAnsi"/>
          <w:noProof/>
          <w:sz w:val="24"/>
          <w:szCs w:val="24"/>
          <w:lang w:val="nl-NL"/>
        </w:rPr>
        <w:br w:type="page"/>
      </w:r>
    </w:p>
    <w:p w14:paraId="16149701" w14:textId="08F7FCCB" w:rsidR="009707BC" w:rsidRDefault="00D11BD0" w:rsidP="00A51272">
      <w:pPr>
        <w:tabs>
          <w:tab w:val="left" w:pos="0"/>
        </w:tabs>
        <w:rPr>
          <w:sz w:val="24"/>
          <w:szCs w:val="24"/>
          <w:lang w:val="nl-NL"/>
        </w:rPr>
      </w:pPr>
      <w:r w:rsidRPr="00D11BD0">
        <w:rPr>
          <w:noProof/>
          <w:sz w:val="24"/>
          <w:szCs w:val="24"/>
          <w:lang w:val="nl-NL"/>
        </w:rPr>
        <w:lastRenderedPageBreak/>
        <w:drawing>
          <wp:inline distT="0" distB="0" distL="0" distR="0" wp14:anchorId="2CA9B890" wp14:editId="5232C6EA">
            <wp:extent cx="6065520" cy="1247140"/>
            <wp:effectExtent l="0" t="0" r="0" b="0"/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1E66" w14:textId="46A15D1A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377D9433" w14:textId="2E3537CF" w:rsidR="00D11BD0" w:rsidRDefault="00D11BD0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1</w:t>
      </w:r>
    </w:p>
    <w:p w14:paraId="4AAABD44" w14:textId="6138FE43" w:rsidR="00D11BD0" w:rsidRDefault="00D11BD0" w:rsidP="00A51272">
      <w:pPr>
        <w:tabs>
          <w:tab w:val="left" w:pos="0"/>
        </w:tabs>
        <w:rPr>
          <w:sz w:val="24"/>
          <w:szCs w:val="24"/>
          <w:lang w:val="nl-NL"/>
        </w:rPr>
      </w:pPr>
      <w:r w:rsidRPr="00D11BD0">
        <w:rPr>
          <w:noProof/>
          <w:sz w:val="24"/>
          <w:szCs w:val="24"/>
          <w:lang w:val="nl-NL"/>
        </w:rPr>
        <w:drawing>
          <wp:inline distT="0" distB="0" distL="0" distR="0" wp14:anchorId="257CAC31" wp14:editId="245EBB02">
            <wp:extent cx="4212772" cy="2906358"/>
            <wp:effectExtent l="0" t="0" r="0" b="8890"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1862" cy="291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3591" w14:textId="4536E4BA" w:rsidR="00D11BD0" w:rsidRDefault="00D11BD0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65F1805F" w14:textId="505E2057" w:rsidR="00D11BD0" w:rsidRDefault="00D11BD0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4</w:t>
      </w:r>
    </w:p>
    <w:p w14:paraId="460B8372" w14:textId="64793870" w:rsidR="00D11BD0" w:rsidRPr="00D11BD0" w:rsidRDefault="00D11BD0" w:rsidP="00A51272">
      <w:pPr>
        <w:tabs>
          <w:tab w:val="left" w:pos="0"/>
        </w:tabs>
        <w:rPr>
          <w:sz w:val="24"/>
          <w:szCs w:val="24"/>
          <w:lang w:val="nl-NL"/>
        </w:rPr>
      </w:pPr>
      <w:r w:rsidRPr="00D11BD0">
        <w:rPr>
          <w:noProof/>
          <w:sz w:val="24"/>
          <w:szCs w:val="24"/>
          <w:lang w:val="nl-NL"/>
        </w:rPr>
        <w:drawing>
          <wp:inline distT="0" distB="0" distL="0" distR="0" wp14:anchorId="7FF97E60" wp14:editId="1CE05067">
            <wp:extent cx="3515995" cy="1534795"/>
            <wp:effectExtent l="0" t="0" r="8255" b="8255"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7EB62" w14:textId="197711AF" w:rsidR="00D11BD0" w:rsidRPr="00D11BD0" w:rsidRDefault="00D11BD0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4427C445" w14:textId="65702411" w:rsidR="00D11BD0" w:rsidRPr="00D11BD0" w:rsidRDefault="00D11BD0" w:rsidP="00D11BD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11BD0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9 </w:t>
      </w:r>
      <w:r w:rsidRPr="00D11BD0">
        <w:rPr>
          <w:rFonts w:eastAsiaTheme="minorHAnsi"/>
          <w:sz w:val="24"/>
          <w:szCs w:val="24"/>
          <w:lang w:val="nl-NL"/>
        </w:rPr>
        <w:t xml:space="preserve">Geef van elke grootheid van </w:t>
      </w:r>
      <w:r w:rsidRPr="00D11BD0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D11BD0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1</w:t>
      </w:r>
      <w:r w:rsidRPr="00D11BD0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D11BD0">
        <w:rPr>
          <w:rFonts w:eastAsiaTheme="minorHAnsi"/>
          <w:sz w:val="24"/>
          <w:szCs w:val="24"/>
          <w:lang w:val="nl-NL"/>
        </w:rPr>
        <w:t>aan of deze in vergelijking met dezelfde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11BD0">
        <w:rPr>
          <w:rFonts w:eastAsiaTheme="minorHAnsi"/>
          <w:sz w:val="24"/>
          <w:szCs w:val="24"/>
          <w:lang w:val="nl-NL"/>
        </w:rPr>
        <w:t xml:space="preserve">grootheid van </w:t>
      </w:r>
      <w:r w:rsidRPr="00D11BD0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L</w:t>
      </w:r>
      <w:r w:rsidRPr="00D11BD0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2</w:t>
      </w:r>
      <w:r w:rsidRPr="00D11BD0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D11BD0">
        <w:rPr>
          <w:rFonts w:eastAsiaTheme="minorHAnsi"/>
          <w:sz w:val="24"/>
          <w:szCs w:val="24"/>
          <w:lang w:val="nl-NL"/>
        </w:rPr>
        <w:t>groter, gelijk of kleiner is.</w:t>
      </w:r>
    </w:p>
    <w:p w14:paraId="49851810" w14:textId="11F8FDA6" w:rsidR="00D11BD0" w:rsidRDefault="00D11BD0" w:rsidP="00D11BD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82788FF" w14:textId="77360C79" w:rsidR="00D11BD0" w:rsidRDefault="00D11BD0" w:rsidP="00D11BD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11BD0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F897D8F" wp14:editId="08A2BDAE">
            <wp:extent cx="5343564" cy="2243154"/>
            <wp:effectExtent l="0" t="0" r="0" b="5080"/>
            <wp:docPr id="217" name="Afbeelding 21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Afbeelding 217" descr="Afbeelding met tafel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3564" cy="224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2668D" w14:textId="77777777" w:rsidR="00D11BD0" w:rsidRDefault="00D11BD0" w:rsidP="00D11BD0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lastRenderedPageBreak/>
        <w:t>15</w:t>
      </w:r>
    </w:p>
    <w:p w14:paraId="09629702" w14:textId="4823E1AB" w:rsidR="00D11BD0" w:rsidRDefault="00D11BD0" w:rsidP="00D11BD0">
      <w:pPr>
        <w:tabs>
          <w:tab w:val="left" w:pos="0"/>
        </w:tabs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 w:rsidRPr="00D11BD0">
        <w:rPr>
          <w:rFonts w:ascii="Arial,Bold" w:eastAsiaTheme="minorHAnsi" w:hAnsi="Arial,Bold" w:cs="Arial,Bold"/>
          <w:b/>
          <w:bCs/>
          <w:noProof/>
          <w:sz w:val="20"/>
          <w:szCs w:val="20"/>
          <w:lang w:val="nl-NL"/>
        </w:rPr>
        <w:drawing>
          <wp:inline distT="0" distB="0" distL="0" distR="0" wp14:anchorId="71731C9B" wp14:editId="681D53C7">
            <wp:extent cx="3676677" cy="2938484"/>
            <wp:effectExtent l="0" t="0" r="0" b="0"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76677" cy="293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16C2" w14:textId="3182FE4D" w:rsidR="00D11BD0" w:rsidRDefault="00D11BD0" w:rsidP="00D11BD0">
      <w:pPr>
        <w:tabs>
          <w:tab w:val="left" w:pos="0"/>
        </w:tabs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>16</w:t>
      </w:r>
    </w:p>
    <w:p w14:paraId="2ED09EA2" w14:textId="184ECB31" w:rsidR="00D11BD0" w:rsidRDefault="00D11BD0" w:rsidP="00D11BD0">
      <w:pPr>
        <w:tabs>
          <w:tab w:val="left" w:pos="0"/>
        </w:tabs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 w:rsidRPr="00D11BD0">
        <w:rPr>
          <w:rFonts w:ascii="Arial,Bold" w:eastAsiaTheme="minorHAnsi" w:hAnsi="Arial,Bold" w:cs="Arial,Bold"/>
          <w:b/>
          <w:bCs/>
          <w:noProof/>
          <w:sz w:val="20"/>
          <w:szCs w:val="20"/>
          <w:lang w:val="nl-NL"/>
        </w:rPr>
        <w:drawing>
          <wp:inline distT="0" distB="0" distL="0" distR="0" wp14:anchorId="45C5FA66" wp14:editId="5723ED2D">
            <wp:extent cx="3495701" cy="3052785"/>
            <wp:effectExtent l="0" t="0" r="0" b="0"/>
            <wp:docPr id="219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5701" cy="305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C33C" w14:textId="77777777" w:rsidR="00D11BD0" w:rsidRDefault="00D11BD0" w:rsidP="00D11BD0">
      <w:pPr>
        <w:tabs>
          <w:tab w:val="left" w:pos="0"/>
        </w:tabs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</w:p>
    <w:p w14:paraId="6BB17816" w14:textId="20AFA3A0" w:rsidR="00D11BD0" w:rsidRDefault="00D11BD0" w:rsidP="00D11BD0">
      <w:pPr>
        <w:tabs>
          <w:tab w:val="left" w:pos="0"/>
        </w:tabs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>17</w:t>
      </w:r>
    </w:p>
    <w:p w14:paraId="0D24E7E7" w14:textId="20AFA3A0" w:rsidR="00D11BD0" w:rsidRDefault="00D11BD0" w:rsidP="00D11BD0">
      <w:pPr>
        <w:tabs>
          <w:tab w:val="left" w:pos="0"/>
        </w:tabs>
        <w:rPr>
          <w:sz w:val="24"/>
          <w:szCs w:val="24"/>
          <w:lang w:val="nl-NL"/>
        </w:rPr>
      </w:pPr>
      <w:r w:rsidRPr="00D11BD0">
        <w:rPr>
          <w:noProof/>
          <w:sz w:val="24"/>
          <w:szCs w:val="24"/>
          <w:lang w:val="nl-NL"/>
        </w:rPr>
        <w:drawing>
          <wp:inline distT="0" distB="0" distL="0" distR="0" wp14:anchorId="3AC288CA" wp14:editId="2EECB810">
            <wp:extent cx="4707320" cy="2688771"/>
            <wp:effectExtent l="0" t="0" r="0" b="0"/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14084" cy="269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BD0" w:rsidSect="00811EE0">
      <w:footerReference w:type="default" r:id="rId33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6F2FD" w14:textId="77777777" w:rsidR="00700975" w:rsidRDefault="00056B44">
      <w:r>
        <w:separator/>
      </w:r>
    </w:p>
  </w:endnote>
  <w:endnote w:type="continuationSeparator" w:id="0">
    <w:p w14:paraId="6C8F5EA9" w14:textId="77777777"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915AD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62391" w14:textId="77777777" w:rsidR="00700975" w:rsidRDefault="00056B44">
      <w:r>
        <w:separator/>
      </w:r>
    </w:p>
  </w:footnote>
  <w:footnote w:type="continuationSeparator" w:id="0">
    <w:p w14:paraId="2D9855DF" w14:textId="77777777"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54F12"/>
    <w:multiLevelType w:val="hybridMultilevel"/>
    <w:tmpl w:val="63A4E81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F050BF"/>
    <w:multiLevelType w:val="hybridMultilevel"/>
    <w:tmpl w:val="063690F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DC5808"/>
    <w:multiLevelType w:val="hybridMultilevel"/>
    <w:tmpl w:val="D5D847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B13653"/>
    <w:multiLevelType w:val="hybridMultilevel"/>
    <w:tmpl w:val="B23E7B4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4E77F1"/>
    <w:multiLevelType w:val="hybridMultilevel"/>
    <w:tmpl w:val="40DC891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E323DBB"/>
    <w:multiLevelType w:val="hybridMultilevel"/>
    <w:tmpl w:val="F314F4E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A437CB"/>
    <w:multiLevelType w:val="hybridMultilevel"/>
    <w:tmpl w:val="69FED76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76805683">
    <w:abstractNumId w:val="0"/>
  </w:num>
  <w:num w:numId="2" w16cid:durableId="1225678593">
    <w:abstractNumId w:val="4"/>
  </w:num>
  <w:num w:numId="3" w16cid:durableId="1807503972">
    <w:abstractNumId w:val="1"/>
  </w:num>
  <w:num w:numId="4" w16cid:durableId="899638040">
    <w:abstractNumId w:val="5"/>
  </w:num>
  <w:num w:numId="5" w16cid:durableId="477192167">
    <w:abstractNumId w:val="6"/>
  </w:num>
  <w:num w:numId="6" w16cid:durableId="320742038">
    <w:abstractNumId w:val="2"/>
  </w:num>
  <w:num w:numId="7" w16cid:durableId="2068911132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16BD0"/>
    <w:rsid w:val="00050ED3"/>
    <w:rsid w:val="00056B44"/>
    <w:rsid w:val="000A175A"/>
    <w:rsid w:val="000D2C0C"/>
    <w:rsid w:val="000D4D93"/>
    <w:rsid w:val="000E4B76"/>
    <w:rsid w:val="00112292"/>
    <w:rsid w:val="00114AEA"/>
    <w:rsid w:val="00131A75"/>
    <w:rsid w:val="001335AF"/>
    <w:rsid w:val="00135BE1"/>
    <w:rsid w:val="001459A1"/>
    <w:rsid w:val="00154F9E"/>
    <w:rsid w:val="0018135C"/>
    <w:rsid w:val="00193BE5"/>
    <w:rsid w:val="00193F59"/>
    <w:rsid w:val="001A0B2A"/>
    <w:rsid w:val="001B2D77"/>
    <w:rsid w:val="001B3293"/>
    <w:rsid w:val="001D542F"/>
    <w:rsid w:val="001F0EB9"/>
    <w:rsid w:val="00206D87"/>
    <w:rsid w:val="00216925"/>
    <w:rsid w:val="00220BFC"/>
    <w:rsid w:val="0022783A"/>
    <w:rsid w:val="00242FCA"/>
    <w:rsid w:val="0026594D"/>
    <w:rsid w:val="00270B0D"/>
    <w:rsid w:val="00291883"/>
    <w:rsid w:val="002956DC"/>
    <w:rsid w:val="002963BC"/>
    <w:rsid w:val="002B79EB"/>
    <w:rsid w:val="002C49BA"/>
    <w:rsid w:val="002C6ED3"/>
    <w:rsid w:val="002D2ADC"/>
    <w:rsid w:val="002D65C6"/>
    <w:rsid w:val="002E3D96"/>
    <w:rsid w:val="002E4BA0"/>
    <w:rsid w:val="002E7EA9"/>
    <w:rsid w:val="002F06ED"/>
    <w:rsid w:val="00324C91"/>
    <w:rsid w:val="0033065D"/>
    <w:rsid w:val="00335018"/>
    <w:rsid w:val="003723CC"/>
    <w:rsid w:val="003932CF"/>
    <w:rsid w:val="003B4F13"/>
    <w:rsid w:val="003B722A"/>
    <w:rsid w:val="003D5451"/>
    <w:rsid w:val="003E09A2"/>
    <w:rsid w:val="003E0A77"/>
    <w:rsid w:val="0044563B"/>
    <w:rsid w:val="00464AC6"/>
    <w:rsid w:val="0048233F"/>
    <w:rsid w:val="004857F8"/>
    <w:rsid w:val="004961E2"/>
    <w:rsid w:val="004C17B7"/>
    <w:rsid w:val="004C2DCB"/>
    <w:rsid w:val="004C3AED"/>
    <w:rsid w:val="004F1AFF"/>
    <w:rsid w:val="0050420B"/>
    <w:rsid w:val="00520DE6"/>
    <w:rsid w:val="005216EC"/>
    <w:rsid w:val="00537462"/>
    <w:rsid w:val="00543E39"/>
    <w:rsid w:val="0055160B"/>
    <w:rsid w:val="005601DC"/>
    <w:rsid w:val="005842EB"/>
    <w:rsid w:val="00584770"/>
    <w:rsid w:val="005A4C67"/>
    <w:rsid w:val="005A6F04"/>
    <w:rsid w:val="005B0076"/>
    <w:rsid w:val="005F5AD4"/>
    <w:rsid w:val="006425DE"/>
    <w:rsid w:val="00685846"/>
    <w:rsid w:val="006C50B8"/>
    <w:rsid w:val="006E1475"/>
    <w:rsid w:val="006E644A"/>
    <w:rsid w:val="00700975"/>
    <w:rsid w:val="00701438"/>
    <w:rsid w:val="0071140D"/>
    <w:rsid w:val="00712DFE"/>
    <w:rsid w:val="00743055"/>
    <w:rsid w:val="007535E9"/>
    <w:rsid w:val="007B20C3"/>
    <w:rsid w:val="007B59EF"/>
    <w:rsid w:val="008038A8"/>
    <w:rsid w:val="008119C3"/>
    <w:rsid w:val="00811C6A"/>
    <w:rsid w:val="00811EE0"/>
    <w:rsid w:val="008250CA"/>
    <w:rsid w:val="0083606E"/>
    <w:rsid w:val="008573DA"/>
    <w:rsid w:val="0087383E"/>
    <w:rsid w:val="00880224"/>
    <w:rsid w:val="008B4A9E"/>
    <w:rsid w:val="008D2A85"/>
    <w:rsid w:val="00904F2B"/>
    <w:rsid w:val="009103F3"/>
    <w:rsid w:val="00931525"/>
    <w:rsid w:val="00933225"/>
    <w:rsid w:val="009707BC"/>
    <w:rsid w:val="009714A0"/>
    <w:rsid w:val="00992499"/>
    <w:rsid w:val="0099763F"/>
    <w:rsid w:val="009978BB"/>
    <w:rsid w:val="009A38A1"/>
    <w:rsid w:val="009B4F78"/>
    <w:rsid w:val="009B5697"/>
    <w:rsid w:val="009C09E9"/>
    <w:rsid w:val="00A049CA"/>
    <w:rsid w:val="00A1537E"/>
    <w:rsid w:val="00A51272"/>
    <w:rsid w:val="00A55211"/>
    <w:rsid w:val="00B045E8"/>
    <w:rsid w:val="00B11B13"/>
    <w:rsid w:val="00B25488"/>
    <w:rsid w:val="00B32BC3"/>
    <w:rsid w:val="00B82322"/>
    <w:rsid w:val="00B9739F"/>
    <w:rsid w:val="00BA3F9C"/>
    <w:rsid w:val="00BB4253"/>
    <w:rsid w:val="00BC1138"/>
    <w:rsid w:val="00BC2D37"/>
    <w:rsid w:val="00BD1EB2"/>
    <w:rsid w:val="00C0322A"/>
    <w:rsid w:val="00C259DD"/>
    <w:rsid w:val="00C42754"/>
    <w:rsid w:val="00C55981"/>
    <w:rsid w:val="00CA4951"/>
    <w:rsid w:val="00CB7B53"/>
    <w:rsid w:val="00CF2D3A"/>
    <w:rsid w:val="00D119EF"/>
    <w:rsid w:val="00D11BD0"/>
    <w:rsid w:val="00D340E7"/>
    <w:rsid w:val="00D55D22"/>
    <w:rsid w:val="00D64343"/>
    <w:rsid w:val="00DB54F8"/>
    <w:rsid w:val="00DD4EAF"/>
    <w:rsid w:val="00DD589A"/>
    <w:rsid w:val="00DD765C"/>
    <w:rsid w:val="00DF32F8"/>
    <w:rsid w:val="00DF5AF8"/>
    <w:rsid w:val="00E36047"/>
    <w:rsid w:val="00E36595"/>
    <w:rsid w:val="00E66F3B"/>
    <w:rsid w:val="00E711D4"/>
    <w:rsid w:val="00E7217C"/>
    <w:rsid w:val="00E95C6D"/>
    <w:rsid w:val="00E97435"/>
    <w:rsid w:val="00E9793A"/>
    <w:rsid w:val="00EB33BD"/>
    <w:rsid w:val="00ED2367"/>
    <w:rsid w:val="00EE5C54"/>
    <w:rsid w:val="00EF410A"/>
    <w:rsid w:val="00F01BA0"/>
    <w:rsid w:val="00F058DE"/>
    <w:rsid w:val="00F11A72"/>
    <w:rsid w:val="00F1354D"/>
    <w:rsid w:val="00F16AED"/>
    <w:rsid w:val="00F35B2E"/>
    <w:rsid w:val="00F44740"/>
    <w:rsid w:val="00F574E6"/>
    <w:rsid w:val="00F63E5E"/>
    <w:rsid w:val="00F72FE7"/>
    <w:rsid w:val="00F83375"/>
    <w:rsid w:val="00F92788"/>
    <w:rsid w:val="00FA041C"/>
    <w:rsid w:val="00FA0CB0"/>
    <w:rsid w:val="00FA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503AE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B722A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nummeringinspringen">
    <w:name w:val="nummering inspringen"/>
    <w:basedOn w:val="Lijstalinea"/>
    <w:link w:val="nummeringinspringenChar"/>
    <w:uiPriority w:val="1"/>
    <w:qFormat/>
    <w:rsid w:val="00A51272"/>
    <w:pPr>
      <w:tabs>
        <w:tab w:val="clear" w:pos="567"/>
        <w:tab w:val="left" w:pos="-426"/>
      </w:tabs>
      <w:ind w:hanging="851"/>
    </w:pPr>
    <w:rPr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BD1EB2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nummeringinspringenChar">
    <w:name w:val="nummering inspringen Char"/>
    <w:basedOn w:val="LijstalineaChar"/>
    <w:link w:val="nummeringinspringen"/>
    <w:uiPriority w:val="1"/>
    <w:rsid w:val="00A51272"/>
    <w:rPr>
      <w:rFonts w:ascii="Arial" w:eastAsia="Arial" w:hAnsi="Arial" w:cs="Arial"/>
      <w:bCs w:val="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13</Pages>
  <Words>2266</Words>
  <Characters>12469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Mooldijk, A.H. (Ad)</cp:lastModifiedBy>
  <cp:revision>10</cp:revision>
  <dcterms:created xsi:type="dcterms:W3CDTF">2022-07-12T12:16:00Z</dcterms:created>
  <dcterms:modified xsi:type="dcterms:W3CDTF">2022-07-14T20:21:00Z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