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Default="0008507F" w:rsidP="00B41B33">
      <w:pPr>
        <w:rPr>
          <w:sz w:val="0"/>
          <w:szCs w:val="0"/>
        </w:rPr>
      </w:pPr>
      <w:r>
        <w:rPr>
          <w:noProof/>
          <w:lang w:val="nl-NL" w:eastAsia="nl-NL"/>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7"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8"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AGL0A&#10;AADbAAAADwAAAGRycy9kb3ducmV2LnhtbERPSwrCMBDdC94hjOBOUy2IVKOIorgQwc8BhmZsi82k&#10;NtFWT28WgsvH+8+XrSnFi2pXWFYwGkYgiFOrC84UXC/bwRSE88gaS8uk4E0OlotuZ46Jtg2f6HX2&#10;mQgh7BJUkHtfJVK6NCeDbmgr4sDdbG3QB1hnUtfYhHBTynEUTaTBgkNDjhWtc0rv56dR4Cd2Y1a7&#10;0yHST8nXJr48jvFHqX6vXc1AeGr9X/xz77WCO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KgAGL0AAADbAAAADwAAAAAAAAAAAAAAAACYAgAAZHJzL2Rvd25yZXYu&#10;eG1sUEsFBgAAAAAEAAQA9QAAAIIDAAAAAA==&#10;" path="m,480r9698,l9698,,,,,480e" fillcolor="black" stroked="f">
                  <v:path arrowok="t" o:connecttype="custom" o:connectlocs="0,4686;9698,4686;9698,4206;0,4206;0,4686" o:connectangles="0,0,0,0,0"/>
                </v:shape>
                <w10:wrap anchorx="page" anchory="page"/>
              </v:group>
            </w:pict>
          </mc:Fallback>
        </mc:AlternateContent>
      </w:r>
      <w:r>
        <w:rPr>
          <w:noProof/>
          <w:lang w:val="nl-NL" w:eastAsia="nl-NL"/>
        </w:rPr>
        <mc:AlternateContent>
          <mc:Choice Requires="wps">
            <w:drawing>
              <wp:anchor distT="0" distB="0" distL="114300" distR="114300" simplePos="0" relativeHeight="251660288" behindDoc="1" locked="0" layoutInCell="1" allowOverlap="1">
                <wp:simplePos x="0" y="0"/>
                <wp:positionH relativeFrom="page">
                  <wp:posOffset>5455920</wp:posOffset>
                </wp:positionH>
                <wp:positionV relativeFrom="page">
                  <wp:posOffset>704215</wp:posOffset>
                </wp:positionV>
                <wp:extent cx="1397000" cy="1676400"/>
                <wp:effectExtent l="0" t="0" r="0" b="635"/>
                <wp:wrapNone/>
                <wp:docPr id="36"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Pr="00137DAB">
                              <w:rPr>
                                <w:rFonts w:ascii="Arial" w:eastAsia="Arial" w:hAnsi="Arial" w:cs="Arial"/>
                                <w:b/>
                                <w:bCs/>
                                <w:color w:val="231F20"/>
                                <w:spacing w:val="8"/>
                                <w:sz w:val="32"/>
                                <w:szCs w:val="32"/>
                                <w:lang w:val="nl-NL"/>
                              </w:rPr>
                              <w:t>VWO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2014</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Pr="00137DAB">
                              <w:rPr>
                                <w:rFonts w:ascii="Arial" w:eastAsia="Arial" w:hAnsi="Arial" w:cs="Arial"/>
                                <w:color w:val="231F20"/>
                                <w:spacing w:val="6"/>
                                <w:sz w:val="24"/>
                                <w:szCs w:val="24"/>
                                <w:lang w:val="nl-NL"/>
                              </w:rPr>
                              <w:t>maanda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1</w:t>
                            </w:r>
                            <w:r w:rsidRPr="00137DAB">
                              <w:rPr>
                                <w:rFonts w:ascii="Arial" w:eastAsia="Arial" w:hAnsi="Arial" w:cs="Arial"/>
                                <w:color w:val="231F20"/>
                                <w:sz w:val="24"/>
                                <w:szCs w:val="24"/>
                                <w:lang w:val="nl-NL"/>
                              </w:rPr>
                              <w:t>9</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2" o:spid="_x0000_s1026" type="#_x0000_t202" style="position:absolute;margin-left:429.6pt;margin-top:55.45pt;width:110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" filled="f" stroked="f">
                <v:textbox inset="0,0,0,0">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Pr="00137DAB">
                        <w:rPr>
                          <w:rFonts w:ascii="Arial" w:eastAsia="Arial" w:hAnsi="Arial" w:cs="Arial"/>
                          <w:b/>
                          <w:bCs/>
                          <w:color w:val="231F20"/>
                          <w:spacing w:val="8"/>
                          <w:sz w:val="32"/>
                          <w:szCs w:val="32"/>
                          <w:lang w:val="nl-NL"/>
                        </w:rPr>
                        <w:t>VWO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2014</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Pr="00137DAB">
                        <w:rPr>
                          <w:rFonts w:ascii="Arial" w:eastAsia="Arial" w:hAnsi="Arial" w:cs="Arial"/>
                          <w:color w:val="231F20"/>
                          <w:spacing w:val="6"/>
                          <w:sz w:val="24"/>
                          <w:szCs w:val="24"/>
                          <w:lang w:val="nl-NL"/>
                        </w:rPr>
                        <w:t>maanda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1</w:t>
                      </w:r>
                      <w:r w:rsidRPr="00137DAB">
                        <w:rPr>
                          <w:rFonts w:ascii="Arial" w:eastAsia="Arial" w:hAnsi="Arial" w:cs="Arial"/>
                          <w:color w:val="231F20"/>
                          <w:sz w:val="24"/>
                          <w:szCs w:val="24"/>
                          <w:lang w:val="nl-NL"/>
                        </w:rPr>
                        <w:t>9</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1312" behindDoc="1" locked="0" layoutInCell="1" allowOverlap="1">
                <wp:simplePos x="0" y="0"/>
                <wp:positionH relativeFrom="page">
                  <wp:posOffset>707390</wp:posOffset>
                </wp:positionH>
                <wp:positionV relativeFrom="page">
                  <wp:posOffset>4701540</wp:posOffset>
                </wp:positionV>
                <wp:extent cx="2828925" cy="177800"/>
                <wp:effectExtent l="2540" t="0" r="0" b="0"/>
                <wp:wrapNone/>
                <wp:docPr id="35"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3" o:spid="_x0000_s1027" type="#_x0000_t202" style="position:absolute;margin-left:55.7pt;margin-top:370.2pt;width:222.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R8tw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simplePos x="0" y="0"/>
                <wp:positionH relativeFrom="page">
                  <wp:posOffset>707390</wp:posOffset>
                </wp:positionH>
                <wp:positionV relativeFrom="page">
                  <wp:posOffset>7311390</wp:posOffset>
                </wp:positionV>
                <wp:extent cx="5521960" cy="749300"/>
                <wp:effectExtent l="2540" t="0" r="0" b="0"/>
                <wp:wrapNone/>
                <wp:docPr id="34"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Pr="00137DAB">
                              <w:rPr>
                                <w:rFonts w:ascii="Arial" w:eastAsia="Arial" w:hAnsi="Arial" w:cs="Arial"/>
                                <w:color w:val="231F20"/>
                                <w:sz w:val="24"/>
                                <w:szCs w:val="24"/>
                                <w:lang w:val="nl-NL"/>
                              </w:rPr>
                              <w:t>2</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7</w:t>
                            </w:r>
                            <w:r w:rsidRPr="00137DAB">
                              <w:rPr>
                                <w:rFonts w:ascii="Arial" w:eastAsia="Arial" w:hAnsi="Arial" w:cs="Arial"/>
                                <w:color w:val="231F20"/>
                                <w:sz w:val="24"/>
                                <w:szCs w:val="24"/>
                                <w:lang w:val="nl-NL"/>
                              </w:rPr>
                              <w:t>3</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t3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Cnt6t3tQIAALQF&#10;AAAOAAAAAAAAAAAAAAAAAC4CAABkcnMvZTJvRG9jLnhtbFBLAQItABQABgAIAAAAIQCiLuGD3gAA&#10;AA0BAAAPAAAAAAAAAAAAAAAAAA8FAABkcnMvZG93bnJldi54bWxQSwUGAAAAAAQABADzAAAAGgYA&#10;AAAA&#10;" filled="f" stroked="f">
                <v:textbox inset="0,0,0,0">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Pr="00137DAB">
                        <w:rPr>
                          <w:rFonts w:ascii="Arial" w:eastAsia="Arial" w:hAnsi="Arial" w:cs="Arial"/>
                          <w:color w:val="231F20"/>
                          <w:sz w:val="24"/>
                          <w:szCs w:val="24"/>
                          <w:lang w:val="nl-NL"/>
                        </w:rPr>
                        <w:t>2</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7</w:t>
                      </w:r>
                      <w:r w:rsidRPr="00137DAB">
                        <w:rPr>
                          <w:rFonts w:ascii="Arial" w:eastAsia="Arial" w:hAnsi="Arial" w:cs="Arial"/>
                          <w:color w:val="231F20"/>
                          <w:sz w:val="24"/>
                          <w:szCs w:val="24"/>
                          <w:lang w:val="nl-NL"/>
                        </w:rPr>
                        <w:t>3</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3360" behindDoc="1" locked="0" layoutInCell="1" allowOverlap="1">
                <wp:simplePos x="0" y="0"/>
                <wp:positionH relativeFrom="page">
                  <wp:posOffset>707390</wp:posOffset>
                </wp:positionH>
                <wp:positionV relativeFrom="page">
                  <wp:posOffset>8263890</wp:posOffset>
                </wp:positionV>
                <wp:extent cx="5665470" cy="558800"/>
                <wp:effectExtent l="2540" t="0" r="0" b="0"/>
                <wp:wrapNone/>
                <wp:docPr id="33"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FtgIAALQ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DCC/3FtgIA&#10;ALQFAAAOAAAAAAAAAAAAAAAAAC4CAABkcnMvZTJvRG9jLnhtbFBLAQItABQABgAIAAAAIQDmQris&#10;4AAAAA4BAAAPAAAAAAAAAAAAAAAAABAFAABkcnMvZG93bnJldi54bWxQSwUGAAAAAAQABADzAAAA&#10;HQY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4384" behindDoc="1" locked="0" layoutInCell="1" allowOverlap="1">
                <wp:simplePos x="0" y="0"/>
                <wp:positionH relativeFrom="page">
                  <wp:posOffset>707390</wp:posOffset>
                </wp:positionH>
                <wp:positionV relativeFrom="page">
                  <wp:posOffset>9025890</wp:posOffset>
                </wp:positionV>
                <wp:extent cx="5825490" cy="558800"/>
                <wp:effectExtent l="2540" t="0" r="1270" b="0"/>
                <wp:wrapNone/>
                <wp:docPr id="32"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6ot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5408" behindDoc="1" locked="0" layoutInCell="1" allowOverlap="1">
                <wp:simplePos x="0" y="0"/>
                <wp:positionH relativeFrom="page">
                  <wp:posOffset>707390</wp:posOffset>
                </wp:positionH>
                <wp:positionV relativeFrom="page">
                  <wp:posOffset>9986645</wp:posOffset>
                </wp:positionV>
                <wp:extent cx="801370" cy="114300"/>
                <wp:effectExtent l="2540" t="4445" r="0" b="0"/>
                <wp:wrapNone/>
                <wp:docPr id="31"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B41B33"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w:t>
                            </w:r>
                            <w:r w:rsidR="00923A7C">
                              <w:rPr>
                                <w:rFonts w:ascii="Arial" w:eastAsia="Arial" w:hAnsi="Arial" w:cs="Arial"/>
                                <w:color w:val="231F20"/>
                                <w:spacing w:val="4"/>
                                <w:sz w:val="14"/>
                                <w:szCs w:val="14"/>
                              </w:rPr>
                              <w:t>f</w:t>
                            </w:r>
                            <w:r>
                              <w:rPr>
                                <w:rFonts w:ascii="Arial" w:eastAsia="Arial" w:hAnsi="Arial" w:cs="Arial"/>
                                <w:color w:val="231F20"/>
                                <w:spacing w:val="4"/>
                                <w:sz w:val="14"/>
                                <w:szCs w:val="14"/>
                              </w:rPr>
                              <w:t>-14-1-o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7" o:spid="_x0000_s1031" type="#_x0000_t202" style="position:absolute;margin-left:55.7pt;margin-top:786.35pt;width:63.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0StA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" filled="f" stroked="f">
                <v:textbox inset="0,0,0,0">
                  <w:txbxContent>
                    <w:p w:rsidR="00B41B33" w:rsidRDefault="00B41B33"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w:t>
                      </w:r>
                      <w:r w:rsidR="00923A7C">
                        <w:rPr>
                          <w:rFonts w:ascii="Arial" w:eastAsia="Arial" w:hAnsi="Arial" w:cs="Arial"/>
                          <w:color w:val="231F20"/>
                          <w:spacing w:val="4"/>
                          <w:sz w:val="14"/>
                          <w:szCs w:val="14"/>
                        </w:rPr>
                        <w:t>f</w:t>
                      </w:r>
                      <w:r>
                        <w:rPr>
                          <w:rFonts w:ascii="Arial" w:eastAsia="Arial" w:hAnsi="Arial" w:cs="Arial"/>
                          <w:color w:val="231F20"/>
                          <w:spacing w:val="4"/>
                          <w:sz w:val="14"/>
                          <w:szCs w:val="14"/>
                        </w:rPr>
                        <w:t>-14-1-o</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6432"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0"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923A7C"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2"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Sotg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" filled="f" stroked="f">
                <v:textbox inset="0,0,0,0">
                  <w:txbxContent>
                    <w:p w:rsidR="00B41B33" w:rsidRDefault="00923A7C"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v:textbox>
                <w10:wrap anchorx="page" anchory="page"/>
              </v:shape>
            </w:pict>
          </mc:Fallback>
        </mc:AlternateContent>
      </w:r>
    </w:p>
    <w:p w:rsidR="00B41B33" w:rsidRDefault="00B41B33" w:rsidP="00B41B33">
      <w:pPr>
        <w:spacing w:after="0"/>
        <w:sectPr w:rsidR="00B41B33" w:rsidSect="00B41B33">
          <w:pgSz w:w="11920" w:h="16840"/>
          <w:pgMar w:top="1134" w:right="1680" w:bottom="709" w:left="1680" w:header="708" w:footer="708" w:gutter="0"/>
          <w:cols w:space="708"/>
        </w:sectPr>
      </w:pPr>
    </w:p>
    <w:p w:rsidR="00B41B33" w:rsidRDefault="0008507F" w:rsidP="00B41B33">
      <w:pPr>
        <w:rPr>
          <w:sz w:val="0"/>
          <w:szCs w:val="0"/>
        </w:rPr>
      </w:pPr>
      <w:r>
        <w:rPr>
          <w:noProof/>
          <w:lang w:val="nl-NL" w:eastAsia="nl-NL"/>
        </w:rPr>
        <w:lastRenderedPageBreak/>
        <mc:AlternateContent>
          <mc:Choice Requires="wps">
            <w:drawing>
              <wp:anchor distT="0" distB="0" distL="114300" distR="114300" simplePos="0" relativeHeight="251668480" behindDoc="1" locked="0" layoutInCell="1" allowOverlap="1">
                <wp:simplePos x="0" y="0"/>
                <wp:positionH relativeFrom="page">
                  <wp:posOffset>5975985</wp:posOffset>
                </wp:positionH>
                <wp:positionV relativeFrom="page">
                  <wp:posOffset>9968230</wp:posOffset>
                </wp:positionV>
                <wp:extent cx="878205" cy="127000"/>
                <wp:effectExtent l="3810" t="0" r="3810" b="1270"/>
                <wp:wrapNone/>
                <wp:docPr id="29"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B41B33" w:rsidP="00B41B33">
                            <w:pPr>
                              <w:spacing w:after="0" w:line="183" w:lineRule="exact"/>
                              <w:ind w:left="20" w:right="-44"/>
                              <w:rPr>
                                <w:rFonts w:ascii="Arial" w:eastAsia="Arial" w:hAnsi="Arial" w:cs="Arial"/>
                                <w:sz w:val="14"/>
                                <w:szCs w:val="14"/>
                              </w:rPr>
                            </w:pPr>
                            <w:r>
                              <w:rPr>
                                <w:rFonts w:ascii="Arial" w:eastAsia="Arial" w:hAnsi="Arial" w:cs="Arial"/>
                                <w:color w:val="231F20"/>
                                <w:spacing w:val="6"/>
                                <w:sz w:val="16"/>
                                <w:szCs w:val="16"/>
                              </w:rPr>
                              <w:t>lee</w:t>
                            </w:r>
                            <w:r>
                              <w:rPr>
                                <w:rFonts w:ascii="Arial" w:eastAsia="Arial" w:hAnsi="Arial" w:cs="Arial"/>
                                <w:color w:val="231F20"/>
                                <w:sz w:val="16"/>
                                <w:szCs w:val="16"/>
                              </w:rPr>
                              <w:t>s</w:t>
                            </w:r>
                            <w:r>
                              <w:rPr>
                                <w:rFonts w:ascii="Arial" w:eastAsia="Arial" w:hAnsi="Arial" w:cs="Arial"/>
                                <w:color w:val="231F20"/>
                                <w:spacing w:val="9"/>
                                <w:sz w:val="16"/>
                                <w:szCs w:val="16"/>
                              </w:rPr>
                              <w:t xml:space="preserve"> </w:t>
                            </w:r>
                            <w:proofErr w:type="spellStart"/>
                            <w:r>
                              <w:rPr>
                                <w:rFonts w:ascii="Arial" w:eastAsia="Arial" w:hAnsi="Arial" w:cs="Arial"/>
                                <w:color w:val="231F20"/>
                                <w:spacing w:val="6"/>
                                <w:sz w:val="16"/>
                                <w:szCs w:val="16"/>
                              </w:rPr>
                              <w:t>verde</w:t>
                            </w:r>
                            <w:r>
                              <w:rPr>
                                <w:rFonts w:ascii="Arial" w:eastAsia="Arial" w:hAnsi="Arial" w:cs="Arial"/>
                                <w:color w:val="231F20"/>
                                <w:sz w:val="16"/>
                                <w:szCs w:val="16"/>
                              </w:rPr>
                              <w:t>r</w:t>
                            </w:r>
                            <w:proofErr w:type="spellEnd"/>
                            <w:r>
                              <w:rPr>
                                <w:rFonts w:ascii="Arial" w:eastAsia="Arial" w:hAnsi="Arial" w:cs="Arial"/>
                                <w:color w:val="231F20"/>
                                <w:spacing w:val="7"/>
                                <w:sz w:val="16"/>
                                <w:szCs w:val="16"/>
                              </w:rPr>
                              <w:t xml:space="preserve"> </w:t>
                            </w:r>
                            <w:r>
                              <w:rPr>
                                <w:rFonts w:ascii="Arial" w:eastAsia="Arial" w:hAnsi="Arial" w:cs="Arial"/>
                                <w:color w:val="231F20"/>
                                <w:spacing w:val="6"/>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33" type="#_x0000_t202" style="position:absolute;margin-left:470.55pt;margin-top:784.9pt;width:69.15pt;height:1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" filled="f" stroked="f">
                <v:textbox inset="0,0,0,0">
                  <w:txbxContent>
                    <w:p w:rsidR="00B41B33" w:rsidRDefault="00B41B33" w:rsidP="00B41B33">
                      <w:pPr>
                        <w:spacing w:after="0" w:line="183" w:lineRule="exact"/>
                        <w:ind w:left="20" w:right="-44"/>
                        <w:rPr>
                          <w:rFonts w:ascii="Arial" w:eastAsia="Arial" w:hAnsi="Arial" w:cs="Arial"/>
                          <w:sz w:val="14"/>
                          <w:szCs w:val="14"/>
                        </w:rPr>
                      </w:pPr>
                      <w:r>
                        <w:rPr>
                          <w:rFonts w:ascii="Arial" w:eastAsia="Arial" w:hAnsi="Arial" w:cs="Arial"/>
                          <w:color w:val="231F20"/>
                          <w:spacing w:val="6"/>
                          <w:sz w:val="16"/>
                          <w:szCs w:val="16"/>
                        </w:rPr>
                        <w:t>lee</w:t>
                      </w:r>
                      <w:r>
                        <w:rPr>
                          <w:rFonts w:ascii="Arial" w:eastAsia="Arial" w:hAnsi="Arial" w:cs="Arial"/>
                          <w:color w:val="231F20"/>
                          <w:sz w:val="16"/>
                          <w:szCs w:val="16"/>
                        </w:rPr>
                        <w:t>s</w:t>
                      </w:r>
                      <w:r>
                        <w:rPr>
                          <w:rFonts w:ascii="Arial" w:eastAsia="Arial" w:hAnsi="Arial" w:cs="Arial"/>
                          <w:color w:val="231F20"/>
                          <w:spacing w:val="9"/>
                          <w:sz w:val="16"/>
                          <w:szCs w:val="16"/>
                        </w:rPr>
                        <w:t xml:space="preserve"> </w:t>
                      </w:r>
                      <w:proofErr w:type="spellStart"/>
                      <w:r>
                        <w:rPr>
                          <w:rFonts w:ascii="Arial" w:eastAsia="Arial" w:hAnsi="Arial" w:cs="Arial"/>
                          <w:color w:val="231F20"/>
                          <w:spacing w:val="6"/>
                          <w:sz w:val="16"/>
                          <w:szCs w:val="16"/>
                        </w:rPr>
                        <w:t>verde</w:t>
                      </w:r>
                      <w:r>
                        <w:rPr>
                          <w:rFonts w:ascii="Arial" w:eastAsia="Arial" w:hAnsi="Arial" w:cs="Arial"/>
                          <w:color w:val="231F20"/>
                          <w:sz w:val="16"/>
                          <w:szCs w:val="16"/>
                        </w:rPr>
                        <w:t>r</w:t>
                      </w:r>
                      <w:proofErr w:type="spellEnd"/>
                      <w:r>
                        <w:rPr>
                          <w:rFonts w:ascii="Arial" w:eastAsia="Arial" w:hAnsi="Arial" w:cs="Arial"/>
                          <w:color w:val="231F20"/>
                          <w:spacing w:val="7"/>
                          <w:sz w:val="16"/>
                          <w:szCs w:val="16"/>
                        </w:rPr>
                        <w:t xml:space="preserve"> </w:t>
                      </w:r>
                      <w:r>
                        <w:rPr>
                          <w:rFonts w:ascii="Arial" w:eastAsia="Arial" w:hAnsi="Arial" w:cs="Arial"/>
                          <w:color w:val="231F20"/>
                          <w:spacing w:val="6"/>
                          <w:sz w:val="14"/>
                          <w:szCs w:val="14"/>
                        </w:rPr>
                        <w: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9504" behindDoc="1" locked="0" layoutInCell="1" allowOverlap="1">
                <wp:simplePos x="0" y="0"/>
                <wp:positionH relativeFrom="page">
                  <wp:posOffset>707390</wp:posOffset>
                </wp:positionH>
                <wp:positionV relativeFrom="page">
                  <wp:posOffset>9977755</wp:posOffset>
                </wp:positionV>
                <wp:extent cx="801370" cy="114300"/>
                <wp:effectExtent l="2540" t="0" r="0" b="4445"/>
                <wp:wrapNone/>
                <wp:docPr id="28"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B41B33"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-1023-a-14-1-o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34" type="#_x0000_t202" style="position:absolute;margin-left:55.7pt;margin-top:785.65pt;width:63.1pt;height: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" filled="f" stroked="f">
                <v:textbox inset="0,0,0,0">
                  <w:txbxContent>
                    <w:p w:rsidR="00B41B33" w:rsidRDefault="00B41B33"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-1023-a-14-1-o</w:t>
                      </w:r>
                    </w:p>
                  </w:txbxContent>
                </v:textbox>
                <w10:wrap anchorx="page" anchory="page"/>
              </v:shape>
            </w:pict>
          </mc:Fallback>
        </mc:AlternateContent>
      </w:r>
    </w:p>
    <w:p w:rsidR="00923A7C" w:rsidRDefault="00923A7C" w:rsidP="00923A7C">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Formuleblad</w:t>
      </w:r>
    </w:p>
    <w:p w:rsidR="00923A7C" w:rsidRDefault="00923A7C" w:rsidP="00923A7C">
      <w:pPr>
        <w:widowControl/>
        <w:autoSpaceDE w:val="0"/>
        <w:autoSpaceDN w:val="0"/>
        <w:adjustRightInd w:val="0"/>
        <w:spacing w:after="0" w:line="240" w:lineRule="auto"/>
        <w:rPr>
          <w:rFonts w:ascii="ArialMT" w:hAnsi="ArialMT" w:cs="ArialMT"/>
          <w:sz w:val="24"/>
          <w:szCs w:val="24"/>
          <w:lang w:val="nl-NL"/>
        </w:rPr>
      </w:pPr>
    </w:p>
    <w:p w:rsidR="00923A7C" w:rsidRDefault="00923A7C" w:rsidP="00923A7C">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Formules die bij het pilot-programma horen en die niet in BINAS staan.</w:t>
      </w:r>
    </w:p>
    <w:p w:rsidR="00923A7C" w:rsidRDefault="00923A7C" w:rsidP="00923A7C">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C Beweging en wisselwerking</w:t>
      </w:r>
    </w:p>
    <w:p w:rsidR="00923A7C" w:rsidRDefault="00EA2CBF" w:rsidP="00923A7C">
      <w:pPr>
        <w:widowControl/>
        <w:autoSpaceDE w:val="0"/>
        <w:autoSpaceDN w:val="0"/>
        <w:adjustRightInd w:val="0"/>
        <w:spacing w:after="0" w:line="240" w:lineRule="auto"/>
        <w:rPr>
          <w:rFonts w:ascii="ArialMT" w:hAnsi="ArialMT" w:cs="ArialMT"/>
          <w:sz w:val="24"/>
          <w:szCs w:val="24"/>
          <w:lang w:val="nl-NL"/>
        </w:rPr>
      </w:pPr>
      <w:r>
        <w:rPr>
          <w:rFonts w:ascii="ArialMT" w:hAnsi="ArialMT" w:cs="ArialMT"/>
          <w:noProof/>
          <w:sz w:val="24"/>
          <w:szCs w:val="24"/>
          <w:lang w:val="nl-NL" w:eastAsia="nl-NL"/>
        </w:rPr>
        <w:drawing>
          <wp:inline distT="0" distB="0" distL="0" distR="0">
            <wp:extent cx="2572871" cy="125899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1493" cy="1263214"/>
                    </a:xfrm>
                    <a:prstGeom prst="rect">
                      <a:avLst/>
                    </a:prstGeom>
                    <a:noFill/>
                    <a:ln>
                      <a:noFill/>
                    </a:ln>
                  </pic:spPr>
                </pic:pic>
              </a:graphicData>
            </a:graphic>
          </wp:inline>
        </w:drawing>
      </w:r>
    </w:p>
    <w:p w:rsidR="00923A7C" w:rsidRDefault="00923A7C" w:rsidP="00923A7C">
      <w:pPr>
        <w:widowControl/>
        <w:autoSpaceDE w:val="0"/>
        <w:autoSpaceDN w:val="0"/>
        <w:adjustRightInd w:val="0"/>
        <w:spacing w:after="0" w:line="240" w:lineRule="auto"/>
        <w:rPr>
          <w:rFonts w:ascii="ArialMT" w:hAnsi="ArialMT" w:cs="ArialMT"/>
          <w:sz w:val="24"/>
          <w:szCs w:val="24"/>
          <w:lang w:val="nl-NL"/>
        </w:rPr>
      </w:pPr>
    </w:p>
    <w:p w:rsidR="00923A7C" w:rsidRDefault="00923A7C" w:rsidP="00923A7C">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 Lading en veld</w:t>
      </w:r>
    </w:p>
    <w:p w:rsidR="00923A7C" w:rsidRDefault="00EA2CBF" w:rsidP="00923A7C">
      <w:pPr>
        <w:widowControl/>
        <w:autoSpaceDE w:val="0"/>
        <w:autoSpaceDN w:val="0"/>
        <w:adjustRightInd w:val="0"/>
        <w:spacing w:after="0" w:line="240" w:lineRule="auto"/>
        <w:rPr>
          <w:rFonts w:ascii="ArialMT" w:hAnsi="ArialMT" w:cs="ArialMT"/>
          <w:sz w:val="24"/>
          <w:szCs w:val="24"/>
          <w:lang w:val="nl-NL"/>
        </w:rPr>
      </w:pPr>
      <w:r>
        <w:rPr>
          <w:rFonts w:ascii="ArialMT" w:hAnsi="ArialMT" w:cs="ArialMT"/>
          <w:noProof/>
          <w:sz w:val="24"/>
          <w:szCs w:val="24"/>
          <w:lang w:val="nl-NL" w:eastAsia="nl-NL"/>
        </w:rPr>
        <w:drawing>
          <wp:inline distT="0" distB="0" distL="0" distR="0">
            <wp:extent cx="932329" cy="388649"/>
            <wp:effectExtent l="0" t="0" r="127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4424" cy="389522"/>
                    </a:xfrm>
                    <a:prstGeom prst="rect">
                      <a:avLst/>
                    </a:prstGeom>
                    <a:noFill/>
                    <a:ln>
                      <a:noFill/>
                    </a:ln>
                  </pic:spPr>
                </pic:pic>
              </a:graphicData>
            </a:graphic>
          </wp:inline>
        </w:drawing>
      </w:r>
    </w:p>
    <w:p w:rsidR="00923A7C" w:rsidRDefault="00923A7C" w:rsidP="00923A7C">
      <w:pPr>
        <w:widowControl/>
        <w:autoSpaceDE w:val="0"/>
        <w:autoSpaceDN w:val="0"/>
        <w:adjustRightInd w:val="0"/>
        <w:spacing w:after="0" w:line="240" w:lineRule="auto"/>
        <w:rPr>
          <w:rFonts w:ascii="ArialMT" w:hAnsi="ArialMT" w:cs="ArialMT"/>
          <w:sz w:val="24"/>
          <w:szCs w:val="24"/>
          <w:lang w:val="nl-NL"/>
        </w:rPr>
      </w:pPr>
    </w:p>
    <w:p w:rsidR="00923A7C" w:rsidRDefault="00923A7C" w:rsidP="00923A7C">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E Straling en materie</w:t>
      </w:r>
    </w:p>
    <w:p w:rsidR="00923A7C" w:rsidRDefault="00EA2CBF" w:rsidP="00923A7C">
      <w:pPr>
        <w:widowControl/>
        <w:autoSpaceDE w:val="0"/>
        <w:autoSpaceDN w:val="0"/>
        <w:adjustRightInd w:val="0"/>
        <w:spacing w:after="0" w:line="240" w:lineRule="auto"/>
        <w:rPr>
          <w:rFonts w:ascii="ArialMT" w:hAnsi="ArialMT" w:cs="ArialMT"/>
          <w:sz w:val="24"/>
          <w:szCs w:val="24"/>
          <w:lang w:val="nl-NL"/>
        </w:rPr>
      </w:pPr>
      <w:r>
        <w:rPr>
          <w:rFonts w:ascii="ArialMT" w:hAnsi="ArialMT" w:cs="ArialMT"/>
          <w:noProof/>
          <w:sz w:val="24"/>
          <w:szCs w:val="24"/>
          <w:lang w:val="nl-NL" w:eastAsia="nl-NL"/>
        </w:rPr>
        <w:drawing>
          <wp:inline distT="0" distB="0" distL="0" distR="0">
            <wp:extent cx="3209365" cy="101833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8804" cy="1021325"/>
                    </a:xfrm>
                    <a:prstGeom prst="rect">
                      <a:avLst/>
                    </a:prstGeom>
                    <a:noFill/>
                    <a:ln>
                      <a:noFill/>
                    </a:ln>
                  </pic:spPr>
                </pic:pic>
              </a:graphicData>
            </a:graphic>
          </wp:inline>
        </w:drawing>
      </w:r>
    </w:p>
    <w:p w:rsidR="00923A7C" w:rsidRDefault="00923A7C">
      <w:pPr>
        <w:rPr>
          <w:rFonts w:ascii="Arial-BoldMT" w:hAnsi="Arial-BoldMT" w:cs="Arial-BoldMT"/>
          <w:b/>
          <w:bCs/>
          <w:sz w:val="28"/>
          <w:szCs w:val="28"/>
          <w:lang w:val="nl-NL"/>
        </w:rPr>
      </w:pPr>
      <w:r>
        <w:rPr>
          <w:rFonts w:ascii="Arial-BoldMT" w:hAnsi="Arial-BoldMT" w:cs="Arial-BoldMT"/>
          <w:b/>
          <w:bCs/>
          <w:sz w:val="28"/>
          <w:szCs w:val="28"/>
          <w:lang w:val="nl-NL"/>
        </w:rPr>
        <w:br w:type="page"/>
      </w:r>
    </w:p>
    <w:p w:rsidR="00B41B33" w:rsidRDefault="00B41B33" w:rsidP="00B41B33">
      <w:pPr>
        <w:spacing w:after="0"/>
        <w:rPr>
          <w:rFonts w:ascii="Arial-BoldMT" w:hAnsi="Arial-BoldMT" w:cs="Arial-BoldMT"/>
          <w:b/>
          <w:bCs/>
          <w:sz w:val="28"/>
          <w:szCs w:val="28"/>
          <w:lang w:val="nl-NL"/>
        </w:rPr>
      </w:pPr>
      <w:r>
        <w:rPr>
          <w:rFonts w:ascii="Arial-BoldMT" w:hAnsi="Arial-BoldMT" w:cs="Arial-BoldMT"/>
          <w:b/>
          <w:bCs/>
          <w:sz w:val="28"/>
          <w:szCs w:val="28"/>
          <w:lang w:val="nl-NL"/>
        </w:rPr>
        <w:lastRenderedPageBreak/>
        <w:t>Opgave 1 Tsunami</w:t>
      </w: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Figuur 1 laat op een vereenvoudigde manier zien hoe een gedeelte van de zeebodem door een aardverschuiving plotseling omhoog komt. Het zeewater dat boven dat gedeelte zit, wordt omhoog geduwd waardoor er een ‘waterberg’ aan het oppervlak ontstaat. Deze waterberg is meestal niet hoog, maar kan in de lengte en de breedte grote afmetingen hebben. Figuur 2 toont zo’n waterberg met zijn afmetingen, in perspectief. De figuren zijn schematisch en niet op schaal.</w:t>
      </w: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BoldMT" w:hAnsi="Arial-BoldMT" w:cs="Arial-BoldMT"/>
          <w:b/>
          <w:bCs/>
          <w:sz w:val="24"/>
          <w:szCs w:val="24"/>
          <w:lang w:val="nl-NL"/>
        </w:rPr>
        <w:t>figuur 1</w:t>
      </w:r>
    </w:p>
    <w:p w:rsidR="00B41B33" w:rsidRDefault="00B41B33" w:rsidP="00B41B33">
      <w:pPr>
        <w:widowControl/>
        <w:autoSpaceDE w:val="0"/>
        <w:autoSpaceDN w:val="0"/>
        <w:adjustRightInd w:val="0"/>
        <w:spacing w:after="0" w:line="240" w:lineRule="auto"/>
        <w:rPr>
          <w:lang w:val="nl-NL"/>
        </w:rPr>
      </w:pPr>
      <w:r>
        <w:rPr>
          <w:noProof/>
          <w:lang w:val="nl-NL" w:eastAsia="nl-NL"/>
        </w:rPr>
        <w:drawing>
          <wp:inline distT="0" distB="0" distL="0" distR="0" wp14:anchorId="23EC4DB5" wp14:editId="3B6DE8A1">
            <wp:extent cx="4159624" cy="2185580"/>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1912" cy="2186782"/>
                    </a:xfrm>
                    <a:prstGeom prst="rect">
                      <a:avLst/>
                    </a:prstGeom>
                    <a:noFill/>
                    <a:ln>
                      <a:noFill/>
                    </a:ln>
                  </pic:spPr>
                </pic:pic>
              </a:graphicData>
            </a:graphic>
          </wp:inline>
        </w:drawing>
      </w:r>
    </w:p>
    <w:p w:rsidR="00B41B33" w:rsidRDefault="00B41B33" w:rsidP="00B41B33">
      <w:pPr>
        <w:widowControl/>
        <w:autoSpaceDE w:val="0"/>
        <w:autoSpaceDN w:val="0"/>
        <w:adjustRightInd w:val="0"/>
        <w:spacing w:after="0" w:line="240" w:lineRule="auto"/>
        <w:rPr>
          <w:lang w:val="nl-NL"/>
        </w:rPr>
      </w:pPr>
    </w:p>
    <w:p w:rsidR="00B41B33" w:rsidRDefault="00B41B33" w:rsidP="00B41B33">
      <w:pPr>
        <w:widowControl/>
        <w:autoSpaceDE w:val="0"/>
        <w:autoSpaceDN w:val="0"/>
        <w:adjustRightInd w:val="0"/>
        <w:spacing w:after="0" w:line="240" w:lineRule="auto"/>
        <w:rPr>
          <w:rFonts w:ascii="Arial-BoldMT" w:hAnsi="Arial-BoldMT" w:cs="Arial-BoldMT"/>
          <w:b/>
          <w:bCs/>
          <w:sz w:val="24"/>
          <w:szCs w:val="24"/>
          <w:lang w:val="nl-NL"/>
        </w:rPr>
      </w:pPr>
      <w:r>
        <w:rPr>
          <w:rFonts w:ascii="Arial-BoldMT" w:hAnsi="Arial-BoldMT" w:cs="Arial-BoldMT"/>
          <w:b/>
          <w:bCs/>
          <w:sz w:val="24"/>
          <w:szCs w:val="24"/>
          <w:lang w:val="nl-NL"/>
        </w:rPr>
        <w:t>figuur 2</w:t>
      </w:r>
    </w:p>
    <w:p w:rsidR="00B41B33" w:rsidRDefault="00B41B33" w:rsidP="00B41B33">
      <w:pPr>
        <w:widowControl/>
        <w:autoSpaceDE w:val="0"/>
        <w:autoSpaceDN w:val="0"/>
        <w:adjustRightInd w:val="0"/>
        <w:spacing w:after="0" w:line="240" w:lineRule="auto"/>
        <w:rPr>
          <w:lang w:val="nl-NL"/>
        </w:rPr>
      </w:pPr>
      <w:r>
        <w:rPr>
          <w:noProof/>
          <w:lang w:val="nl-NL" w:eastAsia="nl-NL"/>
        </w:rPr>
        <w:drawing>
          <wp:anchor distT="0" distB="0" distL="114300" distR="114300" simplePos="0" relativeHeight="251670528" behindDoc="0" locked="0" layoutInCell="1" allowOverlap="1" wp14:anchorId="02823418" wp14:editId="58153AC2">
            <wp:simplePos x="0" y="0"/>
            <wp:positionH relativeFrom="column">
              <wp:posOffset>-186690</wp:posOffset>
            </wp:positionH>
            <wp:positionV relativeFrom="paragraph">
              <wp:posOffset>33020</wp:posOffset>
            </wp:positionV>
            <wp:extent cx="4241165" cy="12446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165"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B33" w:rsidRDefault="00B41B33" w:rsidP="00B41B33">
      <w:pPr>
        <w:widowControl/>
        <w:autoSpaceDE w:val="0"/>
        <w:autoSpaceDN w:val="0"/>
        <w:adjustRightInd w:val="0"/>
        <w:spacing w:after="0" w:line="240" w:lineRule="auto"/>
        <w:rPr>
          <w:rFonts w:ascii="TimesNewRomanPSMT" w:hAnsi="TimesNewRomanPSMT" w:cs="TimesNewRomanPSMT"/>
          <w:sz w:val="26"/>
          <w:szCs w:val="26"/>
          <w:lang w:val="nl-NL"/>
        </w:rPr>
      </w:pPr>
      <w:r>
        <w:rPr>
          <w:rFonts w:ascii="TimesNewRomanPSMT" w:hAnsi="TimesNewRomanPSMT" w:cs="TimesNewRomanPSMT"/>
          <w:sz w:val="26"/>
          <w:szCs w:val="26"/>
          <w:lang w:val="nl-NL"/>
        </w:rPr>
        <w:t>PQ = 150 km</w:t>
      </w:r>
    </w:p>
    <w:p w:rsidR="00B41B33" w:rsidRDefault="00B41B33" w:rsidP="00B41B33">
      <w:pPr>
        <w:widowControl/>
        <w:autoSpaceDE w:val="0"/>
        <w:autoSpaceDN w:val="0"/>
        <w:adjustRightInd w:val="0"/>
        <w:spacing w:after="0" w:line="240" w:lineRule="auto"/>
        <w:rPr>
          <w:rFonts w:ascii="TimesNewRomanPSMT" w:hAnsi="TimesNewRomanPSMT" w:cs="TimesNewRomanPSMT"/>
          <w:sz w:val="26"/>
          <w:szCs w:val="26"/>
          <w:lang w:val="nl-NL"/>
        </w:rPr>
      </w:pPr>
      <w:r>
        <w:rPr>
          <w:rFonts w:ascii="TimesNewRomanPSMT" w:hAnsi="TimesNewRomanPSMT" w:cs="TimesNewRomanPSMT"/>
          <w:sz w:val="26"/>
          <w:szCs w:val="26"/>
          <w:lang w:val="nl-NL"/>
        </w:rPr>
        <w:t>PR = 1200 km</w:t>
      </w:r>
    </w:p>
    <w:p w:rsidR="00B41B33" w:rsidRDefault="00B41B33" w:rsidP="00B41B33">
      <w:pPr>
        <w:rPr>
          <w:lang w:val="nl-NL"/>
        </w:rPr>
      </w:pPr>
      <w:r>
        <w:rPr>
          <w:rFonts w:ascii="TimesNewRomanPSMT" w:hAnsi="TimesNewRomanPSMT" w:cs="TimesNewRomanPSMT"/>
          <w:sz w:val="26"/>
          <w:szCs w:val="26"/>
          <w:lang w:val="nl-NL"/>
        </w:rPr>
        <w:t>hoogte waterberg = 1,8 m</w:t>
      </w:r>
    </w:p>
    <w:p w:rsidR="00B41B33" w:rsidRDefault="00B41B33" w:rsidP="00B41B33">
      <w:pPr>
        <w:rPr>
          <w:lang w:val="nl-NL"/>
        </w:rPr>
      </w:pPr>
    </w:p>
    <w:p w:rsidR="00B41B33" w:rsidRDefault="00B41B33" w:rsidP="00B41B33">
      <w:pPr>
        <w:rPr>
          <w:lang w:val="nl-NL"/>
        </w:rPr>
      </w:pPr>
    </w:p>
    <w:p w:rsidR="00B41B33" w:rsidRDefault="00B41B33" w:rsidP="00B41B33">
      <w:pPr>
        <w:widowControl/>
        <w:autoSpaceDE w:val="0"/>
        <w:autoSpaceDN w:val="0"/>
        <w:adjustRightInd w:val="0"/>
        <w:spacing w:after="0" w:line="240" w:lineRule="auto"/>
        <w:rPr>
          <w:rFonts w:ascii="TimesNewRomanPSMT" w:hAnsi="TimesNewRomanPSMT" w:cs="TimesNewRomanPSMT"/>
          <w:sz w:val="20"/>
          <w:szCs w:val="20"/>
          <w:lang w:val="nl-NL"/>
        </w:rPr>
      </w:pPr>
      <w:r>
        <w:rPr>
          <w:rFonts w:ascii="TimesNewRomanPSMT" w:hAnsi="TimesNewRomanPSMT" w:cs="TimesNewRomanPSMT"/>
          <w:sz w:val="20"/>
          <w:szCs w:val="20"/>
          <w:lang w:val="nl-NL"/>
        </w:rPr>
        <w:t>zeeoppervlak in perspectief</w:t>
      </w:r>
    </w:p>
    <w:p w:rsidR="00B41B33" w:rsidRDefault="00B41B33" w:rsidP="00B41B33">
      <w:pPr>
        <w:widowControl/>
        <w:autoSpaceDE w:val="0"/>
        <w:autoSpaceDN w:val="0"/>
        <w:adjustRightInd w:val="0"/>
        <w:spacing w:after="0" w:line="240" w:lineRule="auto"/>
        <w:rPr>
          <w:rFonts w:ascii="TimesNewRomanPSMT" w:hAnsi="TimesNewRomanPSMT" w:cs="TimesNewRomanPSMT"/>
          <w:sz w:val="20"/>
          <w:szCs w:val="20"/>
          <w:lang w:val="nl-NL"/>
        </w:rPr>
      </w:pP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waterberg kan een tsunami, een vloedgolf aan de kust, veroorzaken.</w:t>
      </w:r>
    </w:p>
    <w:p w:rsidR="00B41B33" w:rsidRDefault="00B41B33" w:rsidP="00B41B3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Het mogelijke gevaar van een tsunami hangt af van de zwaarte-energie van de waterberg ten opzichte van het normale </w:t>
      </w:r>
      <w:proofErr w:type="spellStart"/>
      <w:r>
        <w:rPr>
          <w:rFonts w:ascii="ArialMT" w:hAnsi="ArialMT" w:cs="ArialMT"/>
          <w:sz w:val="24"/>
          <w:szCs w:val="24"/>
          <w:lang w:val="nl-NL"/>
        </w:rPr>
        <w:t>zeepeil</w:t>
      </w:r>
      <w:proofErr w:type="spellEnd"/>
      <w:r>
        <w:rPr>
          <w:rFonts w:ascii="ArialMT" w:hAnsi="ArialMT" w:cs="ArialMT"/>
          <w:sz w:val="24"/>
          <w:szCs w:val="24"/>
          <w:lang w:val="nl-NL"/>
        </w:rPr>
        <w:t xml:space="preserve">. Als deze energie meer dan </w:t>
      </w:r>
      <w:r>
        <w:rPr>
          <w:rFonts w:ascii="TimesNewRomanPSMT" w:hAnsi="TimesNewRomanPSMT" w:cs="TimesNewRomanPSMT"/>
          <w:sz w:val="26"/>
          <w:szCs w:val="26"/>
          <w:lang w:val="nl-NL"/>
        </w:rPr>
        <w:t>0,5 PJ (</w:t>
      </w:r>
      <w:proofErr w:type="spellStart"/>
      <w:r>
        <w:rPr>
          <w:rFonts w:ascii="TimesNewRomanPSMT" w:hAnsi="TimesNewRomanPSMT" w:cs="TimesNewRomanPSMT"/>
          <w:sz w:val="26"/>
          <w:szCs w:val="26"/>
          <w:lang w:val="nl-NL"/>
        </w:rPr>
        <w:t>petajoule</w:t>
      </w:r>
      <w:proofErr w:type="spellEnd"/>
      <w:r>
        <w:rPr>
          <w:rFonts w:ascii="TimesNewRomanPSMT" w:hAnsi="TimesNewRomanPSMT" w:cs="TimesNewRomanPSMT"/>
          <w:sz w:val="26"/>
          <w:szCs w:val="26"/>
          <w:lang w:val="nl-NL"/>
        </w:rPr>
        <w:t xml:space="preserve">) </w:t>
      </w:r>
      <w:r>
        <w:rPr>
          <w:rFonts w:ascii="ArialMT" w:hAnsi="ArialMT" w:cs="ArialMT"/>
          <w:sz w:val="24"/>
          <w:szCs w:val="24"/>
          <w:lang w:val="nl-NL"/>
        </w:rPr>
        <w:t xml:space="preserve">bedraagt, is er kans op een tsunami. </w:t>
      </w:r>
    </w:p>
    <w:p w:rsidR="00B41B33" w:rsidRPr="00E77F63" w:rsidRDefault="00B41B33" w:rsidP="00AC5E21">
      <w:pPr>
        <w:pStyle w:val="opgavenr"/>
      </w:pPr>
      <w:r w:rsidRPr="00E77F63">
        <w:t>4p</w:t>
      </w:r>
      <w:r w:rsidRPr="00E77F63">
        <w:tab/>
        <w:t>1.</w:t>
      </w:r>
      <w:r w:rsidRPr="00E77F63">
        <w:tab/>
        <w:t>Ga na met een berekening of de zwaarte-energie van de waterberg in figuur 2 de waarde van 0,5 PJ overschrijdt.</w:t>
      </w:r>
    </w:p>
    <w:p w:rsidR="00EA2CBF" w:rsidRDefault="00EA2CBF" w:rsidP="00E77F63">
      <w:pPr>
        <w:widowControl/>
        <w:autoSpaceDE w:val="0"/>
        <w:autoSpaceDN w:val="0"/>
        <w:adjustRightInd w:val="0"/>
        <w:spacing w:after="0" w:line="240" w:lineRule="auto"/>
        <w:rPr>
          <w:rFonts w:ascii="ArialMT" w:hAnsi="ArialMT" w:cs="ArialMT"/>
          <w:sz w:val="24"/>
          <w:szCs w:val="24"/>
          <w:lang w:val="nl-NL"/>
        </w:rPr>
      </w:pP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Figuur </w:t>
      </w:r>
      <w:r w:rsidR="00EA2CBF">
        <w:rPr>
          <w:rFonts w:ascii="ArialMT" w:hAnsi="ArialMT" w:cs="ArialMT"/>
          <w:sz w:val="24"/>
          <w:szCs w:val="24"/>
          <w:lang w:val="nl-NL"/>
        </w:rPr>
        <w:t>3</w:t>
      </w:r>
      <w:r>
        <w:rPr>
          <w:rFonts w:ascii="TimesNewRomanPSMT" w:hAnsi="TimesNewRomanPSMT" w:cs="TimesNewRomanPSMT"/>
          <w:sz w:val="26"/>
          <w:szCs w:val="26"/>
          <w:lang w:val="nl-NL"/>
        </w:rPr>
        <w:t xml:space="preserve">A </w:t>
      </w:r>
      <w:r>
        <w:rPr>
          <w:rFonts w:ascii="ArialMT" w:hAnsi="ArialMT" w:cs="ArialMT"/>
          <w:sz w:val="24"/>
          <w:szCs w:val="24"/>
          <w:lang w:val="nl-NL"/>
        </w:rPr>
        <w:t>laat zien hoe de waterberg zich naar rechts (en naar links) verplaatst als een golfberg.</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snelheid </w:t>
      </w:r>
      <m:oMath>
        <m:r>
          <w:rPr>
            <w:rFonts w:ascii="Cambria Math" w:hAnsi="Cambria Math" w:cs="TimesNewRomanPS-ItalicMT"/>
            <w:sz w:val="26"/>
            <w:szCs w:val="26"/>
            <w:lang w:val="nl-NL"/>
          </w:rPr>
          <m:t>v</m:t>
        </m:r>
      </m:oMath>
      <w:r>
        <w:rPr>
          <w:rFonts w:ascii="TimesNewRomanPS-ItalicMT" w:hAnsi="TimesNewRomanPS-ItalicMT" w:cs="TimesNewRomanPS-ItalicMT"/>
          <w:i/>
          <w:iCs/>
          <w:sz w:val="26"/>
          <w:szCs w:val="26"/>
          <w:lang w:val="nl-NL"/>
        </w:rPr>
        <w:t xml:space="preserve"> </w:t>
      </w:r>
      <w:r>
        <w:rPr>
          <w:rFonts w:ascii="ArialMT" w:hAnsi="ArialMT" w:cs="ArialMT"/>
          <w:sz w:val="24"/>
          <w:szCs w:val="24"/>
          <w:lang w:val="nl-NL"/>
        </w:rPr>
        <w:t>waarmee dat gebeurt, wordt gegeven door:</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m:oMathPara>
        <m:oMath>
          <m:r>
            <w:rPr>
              <w:rFonts w:ascii="Cambria Math" w:hAnsi="Cambria Math" w:cs="ArialMT"/>
              <w:sz w:val="24"/>
              <w:szCs w:val="24"/>
              <w:lang w:val="nl-NL"/>
            </w:rPr>
            <m:t>v=</m:t>
          </m:r>
          <m:rad>
            <m:radPr>
              <m:degHide m:val="1"/>
              <m:ctrlPr>
                <w:rPr>
                  <w:rFonts w:ascii="Cambria Math" w:hAnsi="Cambria Math" w:cs="ArialMT"/>
                  <w:i/>
                  <w:sz w:val="24"/>
                  <w:szCs w:val="24"/>
                  <w:lang w:val="nl-NL"/>
                </w:rPr>
              </m:ctrlPr>
            </m:radPr>
            <m:deg/>
            <m:e>
              <m:r>
                <w:rPr>
                  <w:rFonts w:ascii="Cambria Math" w:hAnsi="Cambria Math" w:cs="ArialMT"/>
                  <w:sz w:val="24"/>
                  <w:szCs w:val="24"/>
                  <w:lang w:val="nl-NL"/>
                </w:rPr>
                <m:t>gd</m:t>
              </m:r>
            </m:e>
          </m:rad>
        </m:oMath>
      </m:oMathPara>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Hierin is:</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SymbolMT" w:eastAsia="SymbolMT" w:hAnsi="ArialMT" w:cs="SymbolMT"/>
          <w:sz w:val="24"/>
          <w:szCs w:val="24"/>
          <w:lang w:val="nl-NL"/>
        </w:rPr>
        <w:t xml:space="preserve">- </w:t>
      </w:r>
      <m:oMath>
        <m:r>
          <w:rPr>
            <w:rFonts w:ascii="Cambria Math" w:hAnsi="Cambria Math" w:cs="TimesNewRomanPS-ItalicMT"/>
            <w:sz w:val="26"/>
            <w:szCs w:val="26"/>
            <w:lang w:val="nl-NL"/>
          </w:rPr>
          <m:t>g</m:t>
        </m:r>
      </m:oMath>
      <w:r>
        <w:rPr>
          <w:rFonts w:ascii="TimesNewRomanPS-ItalicMT" w:hAnsi="TimesNewRomanPS-ItalicMT" w:cs="TimesNewRomanPS-ItalicMT"/>
          <w:i/>
          <w:iCs/>
          <w:sz w:val="26"/>
          <w:szCs w:val="26"/>
          <w:lang w:val="nl-NL"/>
        </w:rPr>
        <w:t xml:space="preserve"> </w:t>
      </w:r>
      <w:r>
        <w:rPr>
          <w:rFonts w:ascii="ArialMT" w:hAnsi="ArialMT" w:cs="ArialMT"/>
          <w:sz w:val="24"/>
          <w:szCs w:val="24"/>
          <w:lang w:val="nl-NL"/>
        </w:rPr>
        <w:t>de valversnelling;</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SymbolMT" w:eastAsia="SymbolMT" w:hAnsi="ArialMT" w:cs="SymbolMT"/>
          <w:sz w:val="24"/>
          <w:szCs w:val="24"/>
          <w:lang w:val="nl-NL"/>
        </w:rPr>
        <w:t xml:space="preserve">- </w:t>
      </w:r>
      <m:oMath>
        <m:r>
          <w:rPr>
            <w:rFonts w:ascii="Cambria Math" w:hAnsi="Cambria Math" w:cs="TimesNewRomanPS-ItalicMT"/>
            <w:sz w:val="26"/>
            <w:szCs w:val="26"/>
            <w:lang w:val="nl-NL"/>
          </w:rPr>
          <m:t>d</m:t>
        </m:r>
      </m:oMath>
      <w:r>
        <w:rPr>
          <w:rFonts w:ascii="TimesNewRomanPS-ItalicMT" w:hAnsi="TimesNewRomanPS-ItalicMT" w:cs="TimesNewRomanPS-ItalicMT"/>
          <w:i/>
          <w:iCs/>
          <w:sz w:val="26"/>
          <w:szCs w:val="26"/>
          <w:lang w:val="nl-NL"/>
        </w:rPr>
        <w:t xml:space="preserve"> </w:t>
      </w:r>
      <w:r>
        <w:rPr>
          <w:rFonts w:ascii="ArialMT" w:hAnsi="ArialMT" w:cs="ArialMT"/>
          <w:sz w:val="24"/>
          <w:szCs w:val="24"/>
          <w:lang w:val="nl-NL"/>
        </w:rPr>
        <w:t>de diepte van de zee.</w:t>
      </w:r>
    </w:p>
    <w:p w:rsidR="00EA2CBF" w:rsidRPr="00E77F63" w:rsidRDefault="00EA2CBF" w:rsidP="00EA2CBF">
      <w:pPr>
        <w:ind w:left="2880" w:firstLine="720"/>
        <w:rPr>
          <w:lang w:val="nl-NL"/>
        </w:rPr>
      </w:pPr>
      <w:r>
        <w:rPr>
          <w:rFonts w:ascii="ArialMT" w:hAnsi="ArialMT" w:cs="ArialMT"/>
          <w:noProof/>
          <w:sz w:val="24"/>
          <w:szCs w:val="24"/>
          <w:lang w:val="nl-NL" w:eastAsia="nl-NL"/>
        </w:rPr>
        <w:lastRenderedPageBreak/>
        <w:drawing>
          <wp:anchor distT="0" distB="0" distL="114300" distR="114300" simplePos="0" relativeHeight="251671552" behindDoc="0" locked="0" layoutInCell="1" allowOverlap="1" wp14:anchorId="1344C7B8" wp14:editId="50AEA733">
            <wp:simplePos x="0" y="0"/>
            <wp:positionH relativeFrom="column">
              <wp:posOffset>2311400</wp:posOffset>
            </wp:positionH>
            <wp:positionV relativeFrom="paragraph">
              <wp:posOffset>367665</wp:posOffset>
            </wp:positionV>
            <wp:extent cx="3113405" cy="245935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3405"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MT" w:hAnsi="Arial-BoldMT" w:cs="Arial-BoldMT"/>
          <w:b/>
          <w:bCs/>
          <w:sz w:val="24"/>
          <w:szCs w:val="24"/>
          <w:lang w:val="nl-NL"/>
        </w:rPr>
        <w:t>figuur 3</w:t>
      </w:r>
    </w:p>
    <w:p w:rsidR="00EA2CBF" w:rsidRDefault="00EA2CBF" w:rsidP="00E77F63">
      <w:pPr>
        <w:widowControl/>
        <w:autoSpaceDE w:val="0"/>
        <w:autoSpaceDN w:val="0"/>
        <w:adjustRightInd w:val="0"/>
        <w:spacing w:after="0" w:line="240" w:lineRule="auto"/>
        <w:rPr>
          <w:rFonts w:ascii="ArialMT" w:hAnsi="ArialMT" w:cs="ArialMT"/>
          <w:sz w:val="24"/>
          <w:szCs w:val="24"/>
          <w:lang w:val="nl-NL"/>
        </w:rPr>
      </w:pP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In figuur </w:t>
      </w:r>
      <w:r w:rsidR="00EA2CBF">
        <w:rPr>
          <w:rFonts w:ascii="ArialMT" w:hAnsi="ArialMT" w:cs="ArialMT"/>
          <w:sz w:val="24"/>
          <w:szCs w:val="24"/>
          <w:lang w:val="nl-NL"/>
        </w:rPr>
        <w:t>3</w:t>
      </w:r>
      <w:r>
        <w:rPr>
          <w:rFonts w:ascii="TimesNewRomanPSMT" w:hAnsi="TimesNewRomanPSMT" w:cs="TimesNewRomanPSMT"/>
          <w:sz w:val="26"/>
          <w:szCs w:val="26"/>
          <w:lang w:val="nl-NL"/>
        </w:rPr>
        <w:t xml:space="preserve">B </w:t>
      </w:r>
      <w:r>
        <w:rPr>
          <w:rFonts w:ascii="ArialMT" w:hAnsi="ArialMT" w:cs="ArialMT"/>
          <w:sz w:val="24"/>
          <w:szCs w:val="24"/>
          <w:lang w:val="nl-NL"/>
        </w:rPr>
        <w:t xml:space="preserve">en </w:t>
      </w:r>
      <w:r w:rsidR="00EA2CBF">
        <w:rPr>
          <w:rFonts w:ascii="ArialMT" w:hAnsi="ArialMT" w:cs="ArialMT"/>
          <w:sz w:val="24"/>
          <w:szCs w:val="24"/>
          <w:lang w:val="nl-NL"/>
        </w:rPr>
        <w:t>3</w:t>
      </w:r>
      <w:r>
        <w:rPr>
          <w:rFonts w:ascii="TimesNewRomanPSMT" w:hAnsi="TimesNewRomanPSMT" w:cs="TimesNewRomanPSMT"/>
          <w:sz w:val="26"/>
          <w:szCs w:val="26"/>
          <w:lang w:val="nl-NL"/>
        </w:rPr>
        <w:t xml:space="preserve">C </w:t>
      </w:r>
      <w:r>
        <w:rPr>
          <w:rFonts w:ascii="ArialMT" w:hAnsi="ArialMT" w:cs="ArialMT"/>
          <w:sz w:val="24"/>
          <w:szCs w:val="24"/>
          <w:lang w:val="nl-NL"/>
        </w:rPr>
        <w:t>nadert de</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waterberg de kust, waarbij de diepte van de zee kleiner wordt. Er treden</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hierbij twee effecten op: de waterberg wordt smaller en de waterberg</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wordt hoger.</w:t>
      </w:r>
    </w:p>
    <w:p w:rsidR="00E77F63" w:rsidRDefault="00E77F63" w:rsidP="00AC5E21">
      <w:pPr>
        <w:pStyle w:val="opgavenr"/>
      </w:pPr>
      <w:r>
        <w:rPr>
          <w:sz w:val="16"/>
          <w:szCs w:val="16"/>
        </w:rPr>
        <w:t>3p</w:t>
      </w:r>
      <w:r>
        <w:rPr>
          <w:sz w:val="16"/>
          <w:szCs w:val="16"/>
        </w:rPr>
        <w:tab/>
      </w:r>
      <w:r w:rsidR="00EA2CBF">
        <w:rPr>
          <w:rFonts w:ascii="Arial-BoldMT" w:hAnsi="Arial-BoldMT" w:cs="Arial-BoldMT"/>
          <w:b/>
          <w:bCs/>
          <w:sz w:val="20"/>
          <w:szCs w:val="20"/>
        </w:rPr>
        <w:t>2</w:t>
      </w:r>
      <w:r>
        <w:rPr>
          <w:rFonts w:ascii="Arial-BoldMT" w:hAnsi="Arial-BoldMT" w:cs="Arial-BoldMT"/>
          <w:b/>
          <w:bCs/>
          <w:sz w:val="20"/>
          <w:szCs w:val="20"/>
        </w:rPr>
        <w:tab/>
      </w:r>
      <w:r>
        <w:t>Geef voor beide effecten een natuurkundige verklaring.</w:t>
      </w:r>
    </w:p>
    <w:p w:rsidR="00E77F63" w:rsidRPr="00E77F63" w:rsidRDefault="00E77F63" w:rsidP="00E77F63">
      <w:pPr>
        <w:rPr>
          <w:lang w:val="nl-NL"/>
        </w:rPr>
      </w:pP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gevolgen van een tsunami kunnen aan de kust desastreus zijn.</w:t>
      </w:r>
      <w:r w:rsidR="00EA2CBF">
        <w:rPr>
          <w:rFonts w:ascii="ArialMT" w:hAnsi="ArialMT" w:cs="ArialMT"/>
          <w:sz w:val="24"/>
          <w:szCs w:val="24"/>
          <w:lang w:val="nl-NL"/>
        </w:rPr>
        <w:t xml:space="preserve"> </w:t>
      </w:r>
      <w:r>
        <w:rPr>
          <w:rFonts w:ascii="ArialMT" w:hAnsi="ArialMT" w:cs="ArialMT"/>
          <w:sz w:val="24"/>
          <w:szCs w:val="24"/>
          <w:lang w:val="nl-NL"/>
        </w:rPr>
        <w:t>Men zoekt dan ook naar manieren om de bevolking van gebieden in de</w:t>
      </w:r>
      <w:r w:rsidR="00AA6A46">
        <w:rPr>
          <w:rFonts w:ascii="ArialMT" w:hAnsi="ArialMT" w:cs="ArialMT"/>
          <w:sz w:val="24"/>
          <w:szCs w:val="24"/>
          <w:lang w:val="nl-NL"/>
        </w:rPr>
        <w:t xml:space="preserve"> </w:t>
      </w:r>
      <w:r>
        <w:rPr>
          <w:rFonts w:ascii="ArialMT" w:hAnsi="ArialMT" w:cs="ArialMT"/>
          <w:sz w:val="24"/>
          <w:szCs w:val="24"/>
          <w:lang w:val="nl-NL"/>
        </w:rPr>
        <w:t>gevarenzone vroegtijdig te waarschuwen. Eén manier werkt als volgt.</w:t>
      </w:r>
      <w:r w:rsidR="00AA6A46">
        <w:rPr>
          <w:rFonts w:ascii="ArialMT" w:hAnsi="ArialMT" w:cs="ArialMT"/>
          <w:sz w:val="24"/>
          <w:szCs w:val="24"/>
          <w:lang w:val="nl-NL"/>
        </w:rPr>
        <w:t xml:space="preserve"> </w:t>
      </w:r>
      <w:r>
        <w:rPr>
          <w:rFonts w:ascii="ArialMT" w:hAnsi="ArialMT" w:cs="ArialMT"/>
          <w:sz w:val="24"/>
          <w:szCs w:val="24"/>
          <w:lang w:val="nl-NL"/>
        </w:rPr>
        <w:t>Een aardverschuiving van de zeebodem veroorzaakt schokgolven door de</w:t>
      </w:r>
      <w:r w:rsidR="00AA6A46">
        <w:rPr>
          <w:rFonts w:ascii="ArialMT" w:hAnsi="ArialMT" w:cs="ArialMT"/>
          <w:sz w:val="24"/>
          <w:szCs w:val="24"/>
          <w:lang w:val="nl-NL"/>
        </w:rPr>
        <w:t xml:space="preserve"> </w:t>
      </w:r>
      <w:r>
        <w:rPr>
          <w:rFonts w:ascii="ArialMT" w:hAnsi="ArialMT" w:cs="ArialMT"/>
          <w:sz w:val="24"/>
          <w:szCs w:val="24"/>
          <w:lang w:val="nl-NL"/>
        </w:rPr>
        <w:t>aardkorst waarvan de voortplantingssnelheid het dubbele is van de</w:t>
      </w:r>
      <w:r w:rsidR="00AA6A46">
        <w:rPr>
          <w:rFonts w:ascii="ArialMT" w:hAnsi="ArialMT" w:cs="ArialMT"/>
          <w:sz w:val="24"/>
          <w:szCs w:val="24"/>
          <w:lang w:val="nl-NL"/>
        </w:rPr>
        <w:t xml:space="preserve"> </w:t>
      </w:r>
      <w:r>
        <w:rPr>
          <w:rFonts w:ascii="ArialMT" w:hAnsi="ArialMT" w:cs="ArialMT"/>
          <w:sz w:val="24"/>
          <w:szCs w:val="24"/>
          <w:lang w:val="nl-NL"/>
        </w:rPr>
        <w:t>voortplantingssnelheid van geluid in steen. Omdat deze snelheid groter is</w:t>
      </w:r>
      <w:r w:rsidR="00AA6A46">
        <w:rPr>
          <w:rFonts w:ascii="ArialMT" w:hAnsi="ArialMT" w:cs="ArialMT"/>
          <w:sz w:val="24"/>
          <w:szCs w:val="24"/>
          <w:lang w:val="nl-NL"/>
        </w:rPr>
        <w:t xml:space="preserve"> </w:t>
      </w:r>
      <w:r>
        <w:rPr>
          <w:rFonts w:ascii="ArialMT" w:hAnsi="ArialMT" w:cs="ArialMT"/>
          <w:sz w:val="24"/>
          <w:szCs w:val="24"/>
          <w:lang w:val="nl-NL"/>
        </w:rPr>
        <w:t>dan de snelheid van de waterberg, bereikt de schokgolf de kust eerder</w:t>
      </w:r>
      <w:r w:rsidR="00AA6A46">
        <w:rPr>
          <w:rFonts w:ascii="ArialMT" w:hAnsi="ArialMT" w:cs="ArialMT"/>
          <w:sz w:val="24"/>
          <w:szCs w:val="24"/>
          <w:lang w:val="nl-NL"/>
        </w:rPr>
        <w:t xml:space="preserve"> </w:t>
      </w:r>
      <w:r>
        <w:rPr>
          <w:rFonts w:ascii="ArialMT" w:hAnsi="ArialMT" w:cs="ArialMT"/>
          <w:sz w:val="24"/>
          <w:szCs w:val="24"/>
          <w:lang w:val="nl-NL"/>
        </w:rPr>
        <w:t>dan de tsunami.</w:t>
      </w:r>
    </w:p>
    <w:p w:rsidR="00EA2CBF" w:rsidRDefault="00EA2CBF" w:rsidP="00E77F63">
      <w:pPr>
        <w:widowControl/>
        <w:autoSpaceDE w:val="0"/>
        <w:autoSpaceDN w:val="0"/>
        <w:adjustRightInd w:val="0"/>
        <w:spacing w:after="0" w:line="240" w:lineRule="auto"/>
        <w:rPr>
          <w:rFonts w:ascii="ArialMT" w:hAnsi="ArialMT" w:cs="ArialMT"/>
          <w:sz w:val="24"/>
          <w:szCs w:val="24"/>
          <w:lang w:val="nl-NL"/>
        </w:rPr>
      </w:pP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Stel dat een aardverschuiving plaatsvindt op </w:t>
      </w:r>
      <w:r>
        <w:rPr>
          <w:rFonts w:ascii="TimesNewRomanPSMT" w:hAnsi="TimesNewRomanPSMT" w:cs="TimesNewRomanPSMT"/>
          <w:sz w:val="26"/>
          <w:szCs w:val="26"/>
          <w:lang w:val="nl-NL"/>
        </w:rPr>
        <w:t xml:space="preserve">2500 km </w:t>
      </w:r>
      <w:r>
        <w:rPr>
          <w:rFonts w:ascii="ArialMT" w:hAnsi="ArialMT" w:cs="ArialMT"/>
          <w:sz w:val="24"/>
          <w:szCs w:val="24"/>
          <w:lang w:val="nl-NL"/>
        </w:rPr>
        <w:t>van een meetpunt</w:t>
      </w:r>
      <w:r w:rsidR="00AA6A46">
        <w:rPr>
          <w:rFonts w:ascii="ArialMT" w:hAnsi="ArialMT" w:cs="ArialMT"/>
          <w:sz w:val="24"/>
          <w:szCs w:val="24"/>
          <w:lang w:val="nl-NL"/>
        </w:rPr>
        <w:t xml:space="preserve"> </w:t>
      </w:r>
      <w:r>
        <w:rPr>
          <w:rFonts w:ascii="ArialMT" w:hAnsi="ArialMT" w:cs="ArialMT"/>
          <w:sz w:val="24"/>
          <w:szCs w:val="24"/>
          <w:lang w:val="nl-NL"/>
        </w:rPr>
        <w:t xml:space="preserve">aan de kust en dat de zee een diepte heeft van </w:t>
      </w:r>
      <w:r>
        <w:rPr>
          <w:rFonts w:ascii="TimesNewRomanPSMT" w:hAnsi="TimesNewRomanPSMT" w:cs="TimesNewRomanPSMT"/>
          <w:sz w:val="26"/>
          <w:szCs w:val="26"/>
          <w:lang w:val="nl-NL"/>
        </w:rPr>
        <w:t>3,0 km</w:t>
      </w:r>
      <w:r>
        <w:rPr>
          <w:rFonts w:ascii="ArialMT" w:hAnsi="ArialMT" w:cs="ArialMT"/>
          <w:sz w:val="24"/>
          <w:szCs w:val="24"/>
          <w:lang w:val="nl-NL"/>
        </w:rPr>
        <w:t>.</w:t>
      </w:r>
    </w:p>
    <w:p w:rsidR="00E77F63" w:rsidRDefault="00E77F63" w:rsidP="00AC5E21">
      <w:pPr>
        <w:pStyle w:val="opgavenr"/>
      </w:pPr>
      <w:r>
        <w:rPr>
          <w:sz w:val="16"/>
          <w:szCs w:val="16"/>
        </w:rPr>
        <w:t>4p</w:t>
      </w:r>
      <w:r>
        <w:rPr>
          <w:sz w:val="16"/>
          <w:szCs w:val="16"/>
        </w:rPr>
        <w:tab/>
      </w:r>
      <w:r w:rsidR="00EA2CBF">
        <w:rPr>
          <w:rFonts w:ascii="Arial-BoldMT" w:hAnsi="Arial-BoldMT" w:cs="Arial-BoldMT"/>
          <w:b/>
          <w:bCs/>
          <w:sz w:val="20"/>
          <w:szCs w:val="20"/>
        </w:rPr>
        <w:t>3</w:t>
      </w:r>
      <w:r>
        <w:rPr>
          <w:rFonts w:ascii="Arial-BoldMT" w:hAnsi="Arial-BoldMT" w:cs="Arial-BoldMT"/>
          <w:b/>
          <w:bCs/>
          <w:sz w:val="20"/>
          <w:szCs w:val="20"/>
        </w:rPr>
        <w:tab/>
      </w:r>
      <w:r>
        <w:t>Bereken het tijdsverschil tussen het waarnemen van de schokgolf en de</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komst van de tsunami.</w:t>
      </w: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p>
    <w:p w:rsidR="00E77F63" w:rsidRDefault="00E77F63" w:rsidP="00E77F6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In werkelijkheid verloopt het ontstaan van een tsunami vaak complexer</w:t>
      </w:r>
      <w:r w:rsidR="00AA6A46">
        <w:rPr>
          <w:rFonts w:ascii="ArialMT" w:hAnsi="ArialMT" w:cs="ArialMT"/>
          <w:sz w:val="24"/>
          <w:szCs w:val="24"/>
          <w:lang w:val="nl-NL"/>
        </w:rPr>
        <w:t xml:space="preserve"> </w:t>
      </w:r>
      <w:r>
        <w:rPr>
          <w:rFonts w:ascii="ArialMT" w:hAnsi="ArialMT" w:cs="ArialMT"/>
          <w:sz w:val="24"/>
          <w:szCs w:val="24"/>
          <w:lang w:val="nl-NL"/>
        </w:rPr>
        <w:t>dan in figuur 1 is weergegeven. De aardverschuiving vindt meestal in</w:t>
      </w:r>
      <w:r w:rsidR="00AA6A46">
        <w:rPr>
          <w:rFonts w:ascii="ArialMT" w:hAnsi="ArialMT" w:cs="ArialMT"/>
          <w:sz w:val="24"/>
          <w:szCs w:val="24"/>
          <w:lang w:val="nl-NL"/>
        </w:rPr>
        <w:t xml:space="preserve"> </w:t>
      </w:r>
      <w:r>
        <w:rPr>
          <w:rFonts w:ascii="ArialMT" w:hAnsi="ArialMT" w:cs="ArialMT"/>
          <w:sz w:val="24"/>
          <w:szCs w:val="24"/>
          <w:lang w:val="nl-NL"/>
        </w:rPr>
        <w:t>meerdere stappen plaats en soms komen ook verzakkingen van de</w:t>
      </w:r>
      <w:r w:rsidR="00AA6A46">
        <w:rPr>
          <w:rFonts w:ascii="ArialMT" w:hAnsi="ArialMT" w:cs="ArialMT"/>
          <w:sz w:val="24"/>
          <w:szCs w:val="24"/>
          <w:lang w:val="nl-NL"/>
        </w:rPr>
        <w:t xml:space="preserve"> </w:t>
      </w:r>
      <w:r>
        <w:rPr>
          <w:rFonts w:ascii="ArialMT" w:hAnsi="ArialMT" w:cs="ArialMT"/>
          <w:sz w:val="24"/>
          <w:szCs w:val="24"/>
          <w:lang w:val="nl-NL"/>
        </w:rPr>
        <w:t>zeebodem voor. De golf die bij de kust aankomt, is dan ook meestal</w:t>
      </w:r>
      <w:r w:rsidR="00AA6A46">
        <w:rPr>
          <w:rFonts w:ascii="ArialMT" w:hAnsi="ArialMT" w:cs="ArialMT"/>
          <w:sz w:val="24"/>
          <w:szCs w:val="24"/>
          <w:lang w:val="nl-NL"/>
        </w:rPr>
        <w:t xml:space="preserve"> </w:t>
      </w:r>
      <w:r>
        <w:rPr>
          <w:rFonts w:ascii="ArialMT" w:hAnsi="ArialMT" w:cs="ArialMT"/>
          <w:sz w:val="24"/>
          <w:szCs w:val="24"/>
          <w:lang w:val="nl-NL"/>
        </w:rPr>
        <w:t>uitgebreider en kan bestaan uit meerdere golfbergen en golfdalen.</w:t>
      </w:r>
    </w:p>
    <w:p w:rsidR="00E77F63" w:rsidRDefault="00E77F63" w:rsidP="00AA6A46">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Figuur </w:t>
      </w:r>
      <w:r w:rsidR="00EA2CBF">
        <w:rPr>
          <w:rFonts w:ascii="ArialMT" w:hAnsi="ArialMT" w:cs="ArialMT"/>
          <w:sz w:val="24"/>
          <w:szCs w:val="24"/>
          <w:lang w:val="nl-NL"/>
        </w:rPr>
        <w:t>4</w:t>
      </w:r>
      <w:r>
        <w:rPr>
          <w:rFonts w:ascii="ArialMT" w:hAnsi="ArialMT" w:cs="ArialMT"/>
          <w:sz w:val="24"/>
          <w:szCs w:val="24"/>
          <w:lang w:val="nl-NL"/>
        </w:rPr>
        <w:t xml:space="preserve"> geeft een registratie van de waargenomen diepte van de zee</w:t>
      </w:r>
      <w:r w:rsidR="00AA6A46">
        <w:rPr>
          <w:rFonts w:ascii="ArialMT" w:hAnsi="ArialMT" w:cs="ArialMT"/>
          <w:sz w:val="24"/>
          <w:szCs w:val="24"/>
          <w:lang w:val="nl-NL"/>
        </w:rPr>
        <w:t xml:space="preserve"> </w:t>
      </w:r>
      <w:r>
        <w:rPr>
          <w:rFonts w:ascii="ArialMT" w:hAnsi="ArialMT" w:cs="ArialMT"/>
          <w:sz w:val="24"/>
          <w:szCs w:val="24"/>
          <w:lang w:val="nl-NL"/>
        </w:rPr>
        <w:t>onder een schip vlak voor de kust van Phuket (Thailand) bij de tsunami</w:t>
      </w:r>
      <w:r w:rsidR="00AA6A46">
        <w:rPr>
          <w:rFonts w:ascii="ArialMT" w:hAnsi="ArialMT" w:cs="ArialMT"/>
          <w:sz w:val="24"/>
          <w:szCs w:val="24"/>
          <w:lang w:val="nl-NL"/>
        </w:rPr>
        <w:t xml:space="preserve"> </w:t>
      </w:r>
      <w:r>
        <w:rPr>
          <w:rFonts w:ascii="ArialMT" w:hAnsi="ArialMT" w:cs="ArialMT"/>
          <w:sz w:val="24"/>
          <w:szCs w:val="24"/>
          <w:lang w:val="nl-NL"/>
        </w:rPr>
        <w:t>van 2004.</w:t>
      </w:r>
    </w:p>
    <w:p w:rsidR="00EA2CBF" w:rsidRDefault="00EA2CBF">
      <w:pPr>
        <w:rPr>
          <w:rFonts w:ascii="ArialMT" w:hAnsi="ArialMT" w:cs="ArialMT"/>
          <w:sz w:val="24"/>
          <w:szCs w:val="24"/>
          <w:lang w:val="nl-NL"/>
        </w:rPr>
      </w:pPr>
      <w:r>
        <w:rPr>
          <w:rFonts w:ascii="ArialMT" w:hAnsi="ArialMT" w:cs="ArialMT"/>
          <w:sz w:val="24"/>
          <w:szCs w:val="24"/>
          <w:lang w:val="nl-NL"/>
        </w:rPr>
        <w:br w:type="page"/>
      </w:r>
    </w:p>
    <w:p w:rsidR="00AA6A46" w:rsidRDefault="00AA6A46" w:rsidP="00AA6A46">
      <w:pPr>
        <w:widowControl/>
        <w:autoSpaceDE w:val="0"/>
        <w:autoSpaceDN w:val="0"/>
        <w:adjustRightInd w:val="0"/>
        <w:spacing w:after="0" w:line="240" w:lineRule="auto"/>
        <w:rPr>
          <w:rFonts w:ascii="ArialMT" w:hAnsi="ArialMT" w:cs="ArialMT"/>
          <w:sz w:val="24"/>
          <w:szCs w:val="24"/>
          <w:lang w:val="nl-NL"/>
        </w:rPr>
      </w:pPr>
    </w:p>
    <w:p w:rsidR="00E77F63" w:rsidRDefault="00EA2CBF" w:rsidP="00E77F63">
      <w:pPr>
        <w:rPr>
          <w:rFonts w:ascii="ArialMT" w:hAnsi="ArialMT" w:cs="ArialMT"/>
          <w:sz w:val="24"/>
          <w:szCs w:val="24"/>
          <w:lang w:val="nl-NL"/>
        </w:rPr>
      </w:pPr>
      <w:r>
        <w:rPr>
          <w:rFonts w:ascii="Arial-BoldMT" w:hAnsi="Arial-BoldMT" w:cs="Arial-BoldMT"/>
          <w:b/>
          <w:bCs/>
          <w:sz w:val="24"/>
          <w:szCs w:val="24"/>
          <w:lang w:val="nl-NL"/>
        </w:rPr>
        <w:t>figuur 4</w:t>
      </w:r>
    </w:p>
    <w:p w:rsidR="00E77F63" w:rsidRDefault="00E77F63" w:rsidP="00E77F63">
      <w:pPr>
        <w:rPr>
          <w:lang w:val="nl-NL"/>
        </w:rPr>
      </w:pPr>
      <w:r>
        <w:rPr>
          <w:noProof/>
          <w:lang w:val="nl-NL" w:eastAsia="nl-NL"/>
        </w:rPr>
        <w:drawing>
          <wp:inline distT="0" distB="0" distL="0" distR="0" wp14:anchorId="575122B2" wp14:editId="5EACF854">
            <wp:extent cx="4903694" cy="259511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6391" cy="2596544"/>
                    </a:xfrm>
                    <a:prstGeom prst="rect">
                      <a:avLst/>
                    </a:prstGeom>
                    <a:noFill/>
                    <a:ln>
                      <a:noFill/>
                    </a:ln>
                  </pic:spPr>
                </pic:pic>
              </a:graphicData>
            </a:graphic>
          </wp:inline>
        </w:drawing>
      </w:r>
    </w:p>
    <w:p w:rsidR="007413F8" w:rsidRDefault="007413F8" w:rsidP="00AC5E21">
      <w:pPr>
        <w:pStyle w:val="opgavenr"/>
      </w:pPr>
      <w:r>
        <w:rPr>
          <w:sz w:val="16"/>
          <w:szCs w:val="16"/>
        </w:rPr>
        <w:t>2p</w:t>
      </w:r>
      <w:r>
        <w:rPr>
          <w:sz w:val="16"/>
          <w:szCs w:val="16"/>
        </w:rPr>
        <w:tab/>
      </w:r>
      <w:r w:rsidR="00EA2CBF">
        <w:rPr>
          <w:rFonts w:ascii="Arial-BoldMT" w:hAnsi="Arial-BoldMT" w:cs="Arial-BoldMT"/>
          <w:b/>
          <w:bCs/>
          <w:sz w:val="20"/>
          <w:szCs w:val="20"/>
        </w:rPr>
        <w:t>4</w:t>
      </w:r>
      <w:r>
        <w:rPr>
          <w:rFonts w:ascii="Arial-BoldMT" w:hAnsi="Arial-BoldMT" w:cs="Arial-BoldMT"/>
          <w:b/>
          <w:bCs/>
          <w:sz w:val="20"/>
          <w:szCs w:val="20"/>
        </w:rPr>
        <w:tab/>
      </w:r>
      <w:r>
        <w:t>Leg uit met behulp van figuur 6 of bij Phuket eerst een golfdal of eerst een golfberg arriveerde.</w:t>
      </w:r>
    </w:p>
    <w:p w:rsidR="007413F8" w:rsidRDefault="007413F8" w:rsidP="00AC5E21">
      <w:pPr>
        <w:pStyle w:val="opgavenr"/>
      </w:pPr>
    </w:p>
    <w:p w:rsidR="007413F8" w:rsidRDefault="007413F8" w:rsidP="007413F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golflengte van de tsunami bepaalt mede hoe hevig de kust wordt getroffen.</w:t>
      </w:r>
    </w:p>
    <w:p w:rsidR="004438B9" w:rsidRDefault="007413F8" w:rsidP="00AC5E21">
      <w:pPr>
        <w:pStyle w:val="opgavenr"/>
      </w:pPr>
      <w:r>
        <w:rPr>
          <w:sz w:val="16"/>
          <w:szCs w:val="16"/>
        </w:rPr>
        <w:t>3p</w:t>
      </w:r>
      <w:r>
        <w:rPr>
          <w:sz w:val="16"/>
          <w:szCs w:val="16"/>
        </w:rPr>
        <w:tab/>
      </w:r>
      <w:r w:rsidR="00EA2CBF">
        <w:rPr>
          <w:rFonts w:ascii="Arial-BoldMT" w:hAnsi="Arial-BoldMT" w:cs="Arial-BoldMT"/>
          <w:b/>
          <w:bCs/>
          <w:sz w:val="20"/>
          <w:szCs w:val="20"/>
        </w:rPr>
        <w:t>5</w:t>
      </w:r>
      <w:r>
        <w:rPr>
          <w:rFonts w:ascii="Arial-BoldMT" w:hAnsi="Arial-BoldMT" w:cs="Arial-BoldMT"/>
          <w:b/>
          <w:bCs/>
          <w:sz w:val="20"/>
          <w:szCs w:val="20"/>
        </w:rPr>
        <w:tab/>
      </w:r>
      <w:r>
        <w:t>Bepaal met behulp van figuur 6 de golflengte van de tsunami-golven vlak voor de kust van Phuket.</w:t>
      </w:r>
    </w:p>
    <w:p w:rsidR="00EA2CBF" w:rsidRDefault="00EA2CBF" w:rsidP="00EA2CBF">
      <w:pPr>
        <w:rPr>
          <w:lang w:val="nl-NL"/>
        </w:rPr>
      </w:pPr>
    </w:p>
    <w:p w:rsidR="002D03DD" w:rsidRDefault="002D03DD" w:rsidP="00EA2CBF">
      <w:pPr>
        <w:rPr>
          <w:rFonts w:ascii="Arial-BoldMT" w:hAnsi="Arial-BoldMT" w:cs="Arial-BoldMT"/>
          <w:b/>
          <w:bCs/>
          <w:sz w:val="28"/>
          <w:szCs w:val="28"/>
          <w:lang w:val="nl-NL"/>
        </w:rPr>
      </w:pPr>
      <w:r>
        <w:rPr>
          <w:rFonts w:ascii="Arial-BoldMT" w:hAnsi="Arial-BoldMT" w:cs="Arial-BoldMT"/>
          <w:b/>
          <w:bCs/>
          <w:sz w:val="28"/>
          <w:szCs w:val="28"/>
          <w:lang w:val="nl-NL"/>
        </w:rPr>
        <w:t xml:space="preserve">Opgave </w:t>
      </w:r>
      <w:r w:rsidR="007428E3">
        <w:rPr>
          <w:rFonts w:ascii="Arial-BoldMT" w:hAnsi="Arial-BoldMT" w:cs="Arial-BoldMT"/>
          <w:b/>
          <w:bCs/>
          <w:sz w:val="28"/>
          <w:szCs w:val="28"/>
          <w:lang w:val="nl-NL"/>
        </w:rPr>
        <w:t>2</w:t>
      </w:r>
      <w:r>
        <w:rPr>
          <w:rFonts w:ascii="Arial-BoldMT" w:hAnsi="Arial-BoldMT" w:cs="Arial-BoldMT"/>
          <w:b/>
          <w:bCs/>
          <w:sz w:val="28"/>
          <w:szCs w:val="28"/>
          <w:lang w:val="nl-NL"/>
        </w:rPr>
        <w:t xml:space="preserve"> Strategiebepaling bij wielrennen</w:t>
      </w:r>
    </w:p>
    <w:p w:rsidR="002D03DD" w:rsidRDefault="002D03DD" w:rsidP="00AC5E21">
      <w:pPr>
        <w:pStyle w:val="opgavenr"/>
      </w:pPr>
      <w:r>
        <w:t>Lees onderstaand artikel.</w:t>
      </w:r>
    </w:p>
    <w:tbl>
      <w:tblPr>
        <w:tblStyle w:val="Tabelraster"/>
        <w:tblW w:w="9498" w:type="dxa"/>
        <w:tblInd w:w="-601" w:type="dxa"/>
        <w:tblLook w:val="04A0" w:firstRow="1" w:lastRow="0" w:firstColumn="1" w:lastColumn="0" w:noHBand="0" w:noVBand="1"/>
      </w:tblPr>
      <w:tblGrid>
        <w:gridCol w:w="9498"/>
      </w:tblGrid>
      <w:tr w:rsidR="00B15F8C" w:rsidRPr="00AC5E21" w:rsidTr="00B15F8C">
        <w:tc>
          <w:tcPr>
            <w:tcW w:w="9498" w:type="dxa"/>
          </w:tcPr>
          <w:p w:rsidR="00B15F8C" w:rsidRPr="00B15F8C" w:rsidRDefault="00B15F8C" w:rsidP="00B15F8C">
            <w:pPr>
              <w:widowControl/>
              <w:autoSpaceDE w:val="0"/>
              <w:autoSpaceDN w:val="0"/>
              <w:adjustRightInd w:val="0"/>
              <w:rPr>
                <w:lang w:val="nl-NL"/>
              </w:rPr>
            </w:pPr>
            <w:r w:rsidRPr="00B15F8C">
              <w:rPr>
                <w:rFonts w:cs="TimesNewRomanPSMT"/>
                <w:noProof/>
                <w:lang w:val="nl-NL" w:eastAsia="nl-NL"/>
              </w:rPr>
              <w:drawing>
                <wp:anchor distT="0" distB="0" distL="114300" distR="114300" simplePos="0" relativeHeight="251679744" behindDoc="0" locked="0" layoutInCell="1" allowOverlap="1" wp14:anchorId="2CBF9D69" wp14:editId="4E069864">
                  <wp:simplePos x="0" y="0"/>
                  <wp:positionH relativeFrom="column">
                    <wp:posOffset>3291205</wp:posOffset>
                  </wp:positionH>
                  <wp:positionV relativeFrom="paragraph">
                    <wp:posOffset>83820</wp:posOffset>
                  </wp:positionV>
                  <wp:extent cx="2558415" cy="192087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841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F8C">
              <w:rPr>
                <w:rFonts w:cs="TimesNewRomanPSMT"/>
                <w:lang w:val="nl-NL"/>
              </w:rPr>
              <w:t>In de wielersport is het belangrijk  om te weten hoe groot het vermogen is dat een wielrenner kan leveren en hoe lang hij dit vol kan houden. Hiermee kan een ploegleider in een wedstrijd de strategie bepalen. Dit wordt onderzocht met behulp van een hometrainer met een meetsysteem. Hiermee wordt de kracht op de pedalen gemeten als functie van de tijd. Daaruit worden de arbeid en het vermogen van de wielrenner berekend.</w:t>
            </w:r>
          </w:p>
          <w:p w:rsidR="00B15F8C" w:rsidRDefault="00B15F8C" w:rsidP="00AC5E21">
            <w:pPr>
              <w:pStyle w:val="opgavenr"/>
            </w:pPr>
          </w:p>
        </w:tc>
      </w:tr>
    </w:tbl>
    <w:p w:rsidR="00B15F8C" w:rsidRDefault="00B15F8C" w:rsidP="00AC5E21">
      <w:pPr>
        <w:pStyle w:val="opgavenr"/>
      </w:pPr>
    </w:p>
    <w:p w:rsidR="002D03DD" w:rsidRDefault="00B15F8C"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Wielrenner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fietst op de hometrainer. Zijn schoenen zitten</w:t>
      </w:r>
      <w:r w:rsidR="006B1748">
        <w:rPr>
          <w:rFonts w:ascii="ArialMT" w:hAnsi="ArialMT" w:cs="ArialMT"/>
          <w:sz w:val="24"/>
          <w:szCs w:val="24"/>
          <w:lang w:val="nl-NL"/>
        </w:rPr>
        <w:t xml:space="preserve"> </w:t>
      </w:r>
      <w:r>
        <w:rPr>
          <w:rFonts w:ascii="ArialMT" w:hAnsi="ArialMT" w:cs="ArialMT"/>
          <w:sz w:val="24"/>
          <w:szCs w:val="24"/>
          <w:lang w:val="nl-NL"/>
        </w:rPr>
        <w:t>vastgeklikt aan de pedalen.</w:t>
      </w:r>
      <w:r w:rsidR="006B1748">
        <w:rPr>
          <w:rFonts w:ascii="ArialMT" w:hAnsi="ArialMT" w:cs="ArialMT"/>
          <w:sz w:val="24"/>
          <w:szCs w:val="24"/>
          <w:lang w:val="nl-NL"/>
        </w:rPr>
        <w:t xml:space="preserve"> </w:t>
      </w:r>
      <w:r>
        <w:rPr>
          <w:rFonts w:ascii="ArialMT" w:hAnsi="ArialMT" w:cs="ArialMT"/>
          <w:sz w:val="24"/>
          <w:szCs w:val="24"/>
          <w:lang w:val="nl-NL"/>
        </w:rPr>
        <w:t>De afstand van het draaipunt van de crank tot de aanhechting van een</w:t>
      </w:r>
      <w:r w:rsidR="006B1748">
        <w:rPr>
          <w:rFonts w:ascii="ArialMT" w:hAnsi="ArialMT" w:cs="ArialMT"/>
          <w:sz w:val="24"/>
          <w:szCs w:val="24"/>
          <w:lang w:val="nl-NL"/>
        </w:rPr>
        <w:t xml:space="preserve"> </w:t>
      </w:r>
      <w:r>
        <w:rPr>
          <w:rFonts w:ascii="ArialMT" w:hAnsi="ArialMT" w:cs="ArialMT"/>
          <w:sz w:val="24"/>
          <w:szCs w:val="24"/>
          <w:lang w:val="nl-NL"/>
        </w:rPr>
        <w:t xml:space="preserve">pedaal bedraagt </w:t>
      </w:r>
      <w:r>
        <w:rPr>
          <w:rFonts w:ascii="TimesNewRomanPSMT" w:hAnsi="TimesNewRomanPSMT" w:cs="TimesNewRomanPSMT"/>
          <w:sz w:val="26"/>
          <w:szCs w:val="26"/>
          <w:lang w:val="nl-NL"/>
        </w:rPr>
        <w:t xml:space="preserve">17,5 cm. </w:t>
      </w:r>
      <w:r>
        <w:rPr>
          <w:rFonts w:ascii="ArialMT" w:hAnsi="ArialMT" w:cs="ArialMT"/>
          <w:sz w:val="24"/>
          <w:szCs w:val="24"/>
          <w:lang w:val="nl-NL"/>
        </w:rPr>
        <w:t>Zie figuur 1.</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Pr="006B1748" w:rsidRDefault="006B1748" w:rsidP="006B1748">
      <w:pPr>
        <w:widowControl/>
        <w:autoSpaceDE w:val="0"/>
        <w:autoSpaceDN w:val="0"/>
        <w:adjustRightInd w:val="0"/>
        <w:spacing w:after="0" w:line="240" w:lineRule="auto"/>
        <w:rPr>
          <w:rFonts w:ascii="ArialMT" w:hAnsi="ArialMT" w:cs="ArialMT"/>
          <w:b/>
          <w:sz w:val="24"/>
          <w:szCs w:val="24"/>
          <w:lang w:val="nl-NL"/>
        </w:rPr>
      </w:pPr>
      <w:r w:rsidRPr="006B1748">
        <w:rPr>
          <w:rFonts w:ascii="ArialMT" w:hAnsi="ArialMT" w:cs="ArialMT"/>
          <w:b/>
          <w:sz w:val="24"/>
          <w:szCs w:val="24"/>
          <w:lang w:val="nl-NL"/>
        </w:rPr>
        <w:t>Figuur 1</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noProof/>
          <w:lang w:val="nl-NL" w:eastAsia="nl-NL"/>
        </w:rPr>
        <w:lastRenderedPageBreak/>
        <w:drawing>
          <wp:inline distT="0" distB="0" distL="0" distR="0" wp14:anchorId="6E110699" wp14:editId="1E37065B">
            <wp:extent cx="3179427" cy="2135674"/>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145" cy="2136828"/>
                    </a:xfrm>
                    <a:prstGeom prst="rect">
                      <a:avLst/>
                    </a:prstGeom>
                    <a:noFill/>
                    <a:ln>
                      <a:noFill/>
                    </a:ln>
                  </pic:spPr>
                </pic:pic>
              </a:graphicData>
            </a:graphic>
          </wp:inline>
        </w:drawing>
      </w:r>
    </w:p>
    <w:p w:rsidR="006B1748" w:rsidRDefault="006B1748" w:rsidP="006B1748">
      <w:pPr>
        <w:widowControl/>
        <w:autoSpaceDE w:val="0"/>
        <w:autoSpaceDN w:val="0"/>
        <w:adjustRightInd w:val="0"/>
        <w:spacing w:after="0" w:line="240" w:lineRule="auto"/>
        <w:rPr>
          <w:lang w:val="nl-NL"/>
        </w:rP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Het meetsysteem meet de component van de kracht van de voet</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loodrecht op de crank. De grootte van die component als functie van de</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tijd is in figuur 2 weergegeven.</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Pr="006B1748" w:rsidRDefault="006B1748" w:rsidP="006B1748">
      <w:pPr>
        <w:widowControl/>
        <w:autoSpaceDE w:val="0"/>
        <w:autoSpaceDN w:val="0"/>
        <w:adjustRightInd w:val="0"/>
        <w:spacing w:after="0" w:line="240" w:lineRule="auto"/>
        <w:rPr>
          <w:rFonts w:ascii="ArialMT" w:hAnsi="ArialMT" w:cs="ArialMT"/>
          <w:b/>
          <w:sz w:val="24"/>
          <w:szCs w:val="24"/>
          <w:lang w:val="nl-NL"/>
        </w:rPr>
      </w:pPr>
      <w:r w:rsidRPr="006B1748">
        <w:rPr>
          <w:rFonts w:ascii="ArialMT" w:hAnsi="ArialMT" w:cs="ArialMT"/>
          <w:b/>
          <w:sz w:val="24"/>
          <w:szCs w:val="24"/>
          <w:lang w:val="nl-NL"/>
        </w:rPr>
        <w:t>Figuur 2</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Default="006B1748" w:rsidP="006B1748">
      <w:pPr>
        <w:widowControl/>
        <w:autoSpaceDE w:val="0"/>
        <w:autoSpaceDN w:val="0"/>
        <w:adjustRightInd w:val="0"/>
        <w:spacing w:after="0" w:line="240" w:lineRule="auto"/>
        <w:rPr>
          <w:lang w:val="nl-NL"/>
        </w:rPr>
      </w:pPr>
      <w:r>
        <w:rPr>
          <w:noProof/>
          <w:lang w:val="nl-NL" w:eastAsia="nl-NL"/>
        </w:rPr>
        <w:drawing>
          <wp:inline distT="0" distB="0" distL="0" distR="0" wp14:anchorId="3FFBA4C1" wp14:editId="33EC55D5">
            <wp:extent cx="3334871" cy="223176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0468" cy="2228815"/>
                    </a:xfrm>
                    <a:prstGeom prst="rect">
                      <a:avLst/>
                    </a:prstGeom>
                    <a:noFill/>
                    <a:ln>
                      <a:noFill/>
                    </a:ln>
                  </pic:spPr>
                </pic:pic>
              </a:graphicData>
            </a:graphic>
          </wp:inline>
        </w:drawing>
      </w:r>
    </w:p>
    <w:p w:rsidR="007428E3" w:rsidRDefault="007428E3" w:rsidP="006B1748">
      <w:pPr>
        <w:widowControl/>
        <w:autoSpaceDE w:val="0"/>
        <w:autoSpaceDN w:val="0"/>
        <w:adjustRightInd w:val="0"/>
        <w:spacing w:after="0" w:line="240" w:lineRule="auto"/>
        <w:rPr>
          <w:lang w:val="nl-NL"/>
        </w:rP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Figuur 2 geldt voor </w:t>
      </w:r>
      <w:r>
        <w:rPr>
          <w:rFonts w:ascii="Arial-BoldMT" w:hAnsi="Arial-BoldMT" w:cs="Arial-BoldMT"/>
          <w:b/>
          <w:bCs/>
          <w:sz w:val="24"/>
          <w:szCs w:val="24"/>
          <w:lang w:val="nl-NL"/>
        </w:rPr>
        <w:t xml:space="preserve">één </w:t>
      </w:r>
      <w:r>
        <w:rPr>
          <w:rFonts w:ascii="ArialMT" w:hAnsi="ArialMT" w:cs="ArialMT"/>
          <w:sz w:val="24"/>
          <w:szCs w:val="24"/>
          <w:lang w:val="nl-NL"/>
        </w:rPr>
        <w:t xml:space="preserve">voet. Met zijn andere voet doet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hetzelfde.</w:t>
      </w:r>
    </w:p>
    <w:p w:rsidR="006B1748" w:rsidRDefault="006B1748" w:rsidP="00AC5E21">
      <w:pPr>
        <w:pStyle w:val="opgavenr"/>
      </w:pPr>
      <w:r>
        <w:rPr>
          <w:sz w:val="16"/>
          <w:szCs w:val="16"/>
        </w:rPr>
        <w:t>5p</w:t>
      </w:r>
      <w:r>
        <w:rPr>
          <w:sz w:val="16"/>
          <w:szCs w:val="16"/>
        </w:rPr>
        <w:tab/>
      </w:r>
      <w:r w:rsidR="007428E3">
        <w:rPr>
          <w:rFonts w:ascii="Arial-BoldMT" w:hAnsi="Arial-BoldMT" w:cs="Arial-BoldMT"/>
          <w:b/>
          <w:bCs/>
          <w:sz w:val="20"/>
          <w:szCs w:val="20"/>
        </w:rPr>
        <w:t>6</w:t>
      </w:r>
      <w:r>
        <w:rPr>
          <w:rFonts w:ascii="Arial-BoldMT" w:hAnsi="Arial-BoldMT" w:cs="Arial-BoldMT"/>
          <w:b/>
          <w:bCs/>
          <w:sz w:val="20"/>
          <w:szCs w:val="20"/>
        </w:rPr>
        <w:tab/>
      </w:r>
      <w:r>
        <w:t xml:space="preserve">Bepaal het vermogen dat </w:t>
      </w:r>
      <w:proofErr w:type="spellStart"/>
      <w:r>
        <w:t>Alberto</w:t>
      </w:r>
      <w:proofErr w:type="spellEnd"/>
      <w:r>
        <w:t xml:space="preserve"> levert.</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Hint: Schat de gemiddelde kracht in één omwenteling van één voet.</w:t>
      </w:r>
    </w:p>
    <w:p w:rsidR="007428E3" w:rsidRDefault="007428E3" w:rsidP="006B1748">
      <w:pPr>
        <w:widowControl/>
        <w:autoSpaceDE w:val="0"/>
        <w:autoSpaceDN w:val="0"/>
        <w:adjustRightInd w:val="0"/>
        <w:spacing w:after="0" w:line="240" w:lineRule="auto"/>
        <w:rPr>
          <w:rFonts w:ascii="ArialMT" w:hAnsi="ArialMT" w:cs="ArialMT"/>
          <w:sz w:val="24"/>
          <w:szCs w:val="24"/>
          <w:lang w:val="nl-NL"/>
        </w:rPr>
      </w:pPr>
    </w:p>
    <w:p w:rsidR="007428E3" w:rsidRPr="006B1748" w:rsidRDefault="007428E3" w:rsidP="007428E3">
      <w:pPr>
        <w:widowControl/>
        <w:autoSpaceDE w:val="0"/>
        <w:autoSpaceDN w:val="0"/>
        <w:adjustRightInd w:val="0"/>
        <w:spacing w:after="0" w:line="240" w:lineRule="auto"/>
        <w:ind w:left="4320" w:firstLine="720"/>
        <w:rPr>
          <w:rFonts w:ascii="ArialMT" w:hAnsi="ArialMT" w:cs="ArialMT"/>
          <w:b/>
          <w:sz w:val="24"/>
          <w:szCs w:val="24"/>
          <w:lang w:val="nl-NL"/>
        </w:rPr>
      </w:pPr>
      <w:r w:rsidRPr="006B1748">
        <w:rPr>
          <w:rFonts w:ascii="ArialMT" w:hAnsi="ArialMT" w:cs="ArialMT"/>
          <w:b/>
          <w:sz w:val="24"/>
          <w:szCs w:val="24"/>
          <w:lang w:val="nl-NL"/>
        </w:rPr>
        <w:t>figuur 3</w:t>
      </w:r>
    </w:p>
    <w:p w:rsidR="006B1748" w:rsidRDefault="007428E3" w:rsidP="006B1748">
      <w:pPr>
        <w:widowControl/>
        <w:autoSpaceDE w:val="0"/>
        <w:autoSpaceDN w:val="0"/>
        <w:adjustRightInd w:val="0"/>
        <w:spacing w:after="0" w:line="240" w:lineRule="auto"/>
        <w:rPr>
          <w:rFonts w:ascii="ArialMT" w:hAnsi="ArialMT" w:cs="ArialMT"/>
          <w:sz w:val="24"/>
          <w:szCs w:val="24"/>
          <w:lang w:val="nl-NL"/>
        </w:rPr>
      </w:pPr>
      <w:r>
        <w:rPr>
          <w:noProof/>
          <w:lang w:val="nl-NL" w:eastAsia="nl-NL"/>
        </w:rPr>
        <w:drawing>
          <wp:anchor distT="0" distB="0" distL="114300" distR="114300" simplePos="0" relativeHeight="251680768" behindDoc="0" locked="0" layoutInCell="1" allowOverlap="1" wp14:anchorId="0CA59E6E" wp14:editId="48BB9177">
            <wp:simplePos x="0" y="0"/>
            <wp:positionH relativeFrom="column">
              <wp:posOffset>3020060</wp:posOffset>
            </wp:positionH>
            <wp:positionV relativeFrom="paragraph">
              <wp:posOffset>30480</wp:posOffset>
            </wp:positionV>
            <wp:extent cx="2282190" cy="2628900"/>
            <wp:effectExtent l="0" t="0" r="381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219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gegevens uit het meetsysteem kan de ploegleider gebruiken om tijdens een wedstrijd de strategie te bepalen. Uit de metingen is bekend dat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zijn topvermogen van </w:t>
      </w:r>
      <w:r>
        <w:rPr>
          <w:rFonts w:ascii="TimesNewRomanPSMT" w:hAnsi="TimesNewRomanPSMT" w:cs="TimesNewRomanPSMT"/>
          <w:sz w:val="26"/>
          <w:szCs w:val="26"/>
          <w:lang w:val="nl-NL"/>
        </w:rPr>
        <w:t xml:space="preserve">0,60 kW </w:t>
      </w:r>
      <w:r>
        <w:rPr>
          <w:rFonts w:ascii="ArialMT" w:hAnsi="ArialMT" w:cs="ArialMT"/>
          <w:sz w:val="24"/>
          <w:szCs w:val="24"/>
          <w:lang w:val="nl-NL"/>
        </w:rPr>
        <w:t xml:space="preserve">gedurende </w:t>
      </w:r>
      <w:r>
        <w:rPr>
          <w:rFonts w:ascii="TimesNewRomanPSMT" w:hAnsi="TimesNewRomanPSMT" w:cs="TimesNewRomanPSMT"/>
          <w:sz w:val="26"/>
          <w:szCs w:val="26"/>
          <w:lang w:val="nl-NL"/>
        </w:rPr>
        <w:t xml:space="preserve">7,5 minuut </w:t>
      </w:r>
      <w:r>
        <w:rPr>
          <w:rFonts w:ascii="ArialMT" w:hAnsi="ArialMT" w:cs="ArialMT"/>
          <w:sz w:val="24"/>
          <w:szCs w:val="24"/>
          <w:lang w:val="nl-NL"/>
        </w:rPr>
        <w:t xml:space="preserve">kan volhouden. Hiermee kan de ploegleider bepalen op welke afstand van de top van berg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op zijn topvermogen moet gaan rijden.</w:t>
      </w:r>
    </w:p>
    <w:p w:rsidR="006B1748" w:rsidRDefault="006B1748" w:rsidP="006B1748">
      <w:pPr>
        <w:widowControl/>
        <w:autoSpaceDE w:val="0"/>
        <w:autoSpaceDN w:val="0"/>
        <w:adjustRightInd w:val="0"/>
        <w:spacing w:after="0" w:line="240" w:lineRule="auto"/>
        <w:rPr>
          <w:lang w:val="nl-NL"/>
        </w:rP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Bij een wedstrijd staat er een etappe op het programma met de finish boven op een berg. In figuur 3 is bij verschillende snelheden het vermogen van </w:t>
      </w:r>
      <w:proofErr w:type="spellStart"/>
      <w:r>
        <w:rPr>
          <w:rFonts w:ascii="ArialMT" w:hAnsi="ArialMT" w:cs="ArialMT"/>
          <w:sz w:val="24"/>
          <w:szCs w:val="24"/>
          <w:lang w:val="nl-NL"/>
        </w:rPr>
        <w:t>Alberto</w:t>
      </w:r>
      <w:proofErr w:type="spellEnd"/>
      <w:r>
        <w:rPr>
          <w:rFonts w:ascii="ArialMT" w:hAnsi="ArialMT" w:cs="ArialMT"/>
          <w:sz w:val="24"/>
          <w:szCs w:val="24"/>
          <w:lang w:val="nl-NL"/>
        </w:rPr>
        <w:t xml:space="preserve"> </w:t>
      </w:r>
      <w:r>
        <w:rPr>
          <w:rFonts w:ascii="ArialMT" w:hAnsi="ArialMT" w:cs="ArialMT"/>
          <w:sz w:val="24"/>
          <w:szCs w:val="24"/>
          <w:lang w:val="nl-NL"/>
        </w:rPr>
        <w:lastRenderedPageBreak/>
        <w:t>weergeven om de wrijving te overwinnen en om hoger te komen op deze berg.</w:t>
      </w:r>
    </w:p>
    <w:p w:rsidR="006B1748" w:rsidRDefault="006B1748" w:rsidP="00AC5E21">
      <w:pPr>
        <w:pStyle w:val="opgavenr"/>
      </w:pPr>
      <w:r>
        <w:rPr>
          <w:sz w:val="16"/>
          <w:szCs w:val="16"/>
        </w:rPr>
        <w:t>4p</w:t>
      </w:r>
      <w:r>
        <w:rPr>
          <w:sz w:val="16"/>
          <w:szCs w:val="16"/>
        </w:rPr>
        <w:tab/>
      </w:r>
      <w:r>
        <w:rPr>
          <w:rFonts w:ascii="Arial-BoldMT" w:hAnsi="Arial-BoldMT" w:cs="Arial-BoldMT"/>
          <w:b/>
          <w:bCs/>
          <w:sz w:val="20"/>
          <w:szCs w:val="20"/>
        </w:rPr>
        <w:t>16</w:t>
      </w:r>
      <w:r>
        <w:rPr>
          <w:rFonts w:ascii="Arial-BoldMT" w:hAnsi="Arial-BoldMT" w:cs="Arial-BoldMT"/>
          <w:b/>
          <w:bCs/>
          <w:sz w:val="20"/>
          <w:szCs w:val="20"/>
        </w:rPr>
        <w:tab/>
      </w:r>
      <w:r>
        <w:t xml:space="preserve">Bepaal op welke afstand van de top van de berg </w:t>
      </w:r>
      <w:proofErr w:type="spellStart"/>
      <w:r>
        <w:t>Alberto</w:t>
      </w:r>
      <w:proofErr w:type="spellEnd"/>
      <w:r>
        <w:t xml:space="preserve"> op zijn topvermogen moet gaan rijden.</w:t>
      </w:r>
    </w:p>
    <w:p w:rsidR="006B1748" w:rsidRDefault="006B1748" w:rsidP="00AC5E21">
      <w:pPr>
        <w:pStyle w:val="opgavenr"/>
      </w:pPr>
    </w:p>
    <w:p w:rsidR="006B1748" w:rsidRDefault="006B1748" w:rsidP="00AC5E21">
      <w:pPr>
        <w:pStyle w:val="opgavenr"/>
      </w:pPr>
    </w:p>
    <w:p w:rsidR="006B1748" w:rsidRDefault="006B1748" w:rsidP="00AC5E21">
      <w:pPr>
        <w:pStyle w:val="opgavenr"/>
      </w:pPr>
    </w:p>
    <w:p w:rsidR="007428E3" w:rsidRDefault="007428E3" w:rsidP="007428E3">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3 Gloeidraden</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Een gloeilamp moet van de juiste gloeidraad voorzien worden. Daarbij wordt</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rekening gehouden met het elektrisch vermogen dat de gloeidraad opneemt</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en het vermogen dat de gloeidraad uitstraalt.</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Beide zijn afhankelijk van de temperatuur van de gloeidraad.</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Het elektrisch vermogen dat de gloeidraad zal opnemen bij een bepaalde</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temperatuur, kan van tevoren worden berekend als de afmetingen en de</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elektrische eigenschappen van de draad bekend zijn. In figuur 1 staat het</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resultaat van die berekening voor een bepaalde draad weergegeven als </w:t>
      </w:r>
      <w:r>
        <w:rPr>
          <w:rFonts w:ascii="TimesNewRomanPS-ItalicMT" w:hAnsi="TimesNewRomanPS-ItalicMT" w:cs="TimesNewRomanPS-ItalicMT"/>
          <w:i/>
          <w:iCs/>
          <w:sz w:val="26"/>
          <w:szCs w:val="26"/>
          <w:lang w:val="nl-NL"/>
        </w:rPr>
        <w:t>P</w:t>
      </w:r>
      <w:r>
        <w:rPr>
          <w:rFonts w:ascii="TimesNewRomanPSMT" w:hAnsi="TimesNewRomanPSMT" w:cs="TimesNewRomanPSMT"/>
          <w:sz w:val="17"/>
          <w:szCs w:val="17"/>
          <w:lang w:val="nl-NL"/>
        </w:rPr>
        <w:t>el</w:t>
      </w:r>
      <w:r>
        <w:rPr>
          <w:rFonts w:ascii="ArialMT" w:hAnsi="ArialMT" w:cs="ArialMT"/>
          <w:sz w:val="24"/>
          <w:szCs w:val="24"/>
          <w:lang w:val="nl-NL"/>
        </w:rPr>
        <w:t>.</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Het gaat over een gloeilamp met een vermogen van </w:t>
      </w:r>
      <w:r>
        <w:rPr>
          <w:rFonts w:ascii="TimesNewRomanPSMT" w:hAnsi="TimesNewRomanPSMT" w:cs="TimesNewRomanPSMT"/>
          <w:sz w:val="26"/>
          <w:szCs w:val="26"/>
          <w:lang w:val="nl-NL"/>
        </w:rPr>
        <w:t xml:space="preserve">10 W </w:t>
      </w:r>
      <w:r>
        <w:rPr>
          <w:rFonts w:ascii="ArialMT" w:hAnsi="ArialMT" w:cs="ArialMT"/>
          <w:sz w:val="24"/>
          <w:szCs w:val="24"/>
          <w:lang w:val="nl-NL"/>
        </w:rPr>
        <w:t>bij een spanning</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van </w:t>
      </w:r>
      <w:r>
        <w:rPr>
          <w:rFonts w:ascii="TimesNewRomanPSMT" w:hAnsi="TimesNewRomanPSMT" w:cs="TimesNewRomanPSMT"/>
          <w:sz w:val="26"/>
          <w:szCs w:val="26"/>
          <w:lang w:val="nl-NL"/>
        </w:rPr>
        <w:t>12 V</w:t>
      </w:r>
      <w:r>
        <w:rPr>
          <w:rFonts w:ascii="ArialMT" w:hAnsi="ArialMT" w:cs="ArialMT"/>
          <w:sz w:val="24"/>
          <w:szCs w:val="24"/>
          <w:lang w:val="nl-NL"/>
        </w:rPr>
        <w:t>.</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p>
    <w:p w:rsidR="006B1748" w:rsidRPr="007428E3" w:rsidRDefault="007428E3" w:rsidP="007428E3">
      <w:pPr>
        <w:widowControl/>
        <w:autoSpaceDE w:val="0"/>
        <w:autoSpaceDN w:val="0"/>
        <w:adjustRightInd w:val="0"/>
        <w:spacing w:after="0" w:line="240" w:lineRule="auto"/>
        <w:rPr>
          <w:lang w:val="nl-NL"/>
        </w:rPr>
      </w:pPr>
      <w:r>
        <w:rPr>
          <w:noProof/>
          <w:lang w:val="nl-NL" w:eastAsia="nl-NL"/>
        </w:rPr>
        <w:drawing>
          <wp:anchor distT="0" distB="0" distL="114300" distR="114300" simplePos="0" relativeHeight="251682816" behindDoc="0" locked="0" layoutInCell="1" allowOverlap="1" wp14:anchorId="5EC86236" wp14:editId="486CA59B">
            <wp:simplePos x="0" y="0"/>
            <wp:positionH relativeFrom="column">
              <wp:posOffset>0</wp:posOffset>
            </wp:positionH>
            <wp:positionV relativeFrom="paragraph">
              <wp:posOffset>300355</wp:posOffset>
            </wp:positionV>
            <wp:extent cx="3002915" cy="3439160"/>
            <wp:effectExtent l="0" t="0" r="6985" b="8890"/>
            <wp:wrapTopAndBottom/>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915" cy="343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MT" w:hAnsi="Arial-BoldMT" w:cs="Arial-BoldMT"/>
          <w:b/>
          <w:bCs/>
          <w:sz w:val="24"/>
          <w:szCs w:val="24"/>
          <w:lang w:val="nl-NL"/>
        </w:rPr>
        <w:t>figuur 1</w:t>
      </w:r>
    </w:p>
    <w:p w:rsidR="006B1748" w:rsidRDefault="006B1748" w:rsidP="00AC5E21">
      <w:pPr>
        <w:pStyle w:val="opgavenr"/>
      </w:pP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Op de uitwerkbijlage staat een diagram. De weerstand van de gloeidraad bij één temperatuur is weergegeven door een punt.</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Neem aan dat het verband tussen de weerstand en de temperatuur lineair is.</w:t>
      </w:r>
    </w:p>
    <w:p w:rsidR="007428E3" w:rsidRDefault="007428E3" w:rsidP="00AC5E21">
      <w:pPr>
        <w:pStyle w:val="opgavenr"/>
      </w:pPr>
      <w:r>
        <w:rPr>
          <w:sz w:val="16"/>
          <w:szCs w:val="16"/>
        </w:rPr>
        <w:t>4p</w:t>
      </w:r>
      <w:r>
        <w:rPr>
          <w:sz w:val="16"/>
          <w:szCs w:val="16"/>
        </w:rPr>
        <w:tab/>
      </w:r>
      <w:r>
        <w:rPr>
          <w:rFonts w:ascii="Arial-BoldMT" w:hAnsi="Arial-BoldMT" w:cs="Arial-BoldMT"/>
          <w:b/>
          <w:bCs/>
          <w:sz w:val="20"/>
          <w:szCs w:val="20"/>
        </w:rPr>
        <w:t>8</w:t>
      </w:r>
      <w:r>
        <w:rPr>
          <w:rFonts w:ascii="Arial-BoldMT" w:hAnsi="Arial-BoldMT" w:cs="Arial-BoldMT"/>
          <w:b/>
          <w:bCs/>
          <w:sz w:val="20"/>
          <w:szCs w:val="20"/>
        </w:rPr>
        <w:tab/>
      </w:r>
      <w:r>
        <w:t>Voer de volgende opdrachten uit:</w:t>
      </w:r>
    </w:p>
    <w:p w:rsidR="007428E3" w:rsidRPr="007428E3" w:rsidRDefault="007428E3" w:rsidP="007428E3">
      <w:pPr>
        <w:pStyle w:val="Lijstalinea"/>
        <w:widowControl/>
        <w:numPr>
          <w:ilvl w:val="0"/>
          <w:numId w:val="4"/>
        </w:numPr>
        <w:autoSpaceDE w:val="0"/>
        <w:autoSpaceDN w:val="0"/>
        <w:adjustRightInd w:val="0"/>
        <w:spacing w:after="0" w:line="240" w:lineRule="auto"/>
        <w:rPr>
          <w:rFonts w:ascii="ArialMT" w:hAnsi="ArialMT" w:cs="ArialMT"/>
          <w:sz w:val="24"/>
          <w:szCs w:val="24"/>
          <w:lang w:val="nl-NL"/>
        </w:rPr>
      </w:pPr>
      <w:r w:rsidRPr="007428E3">
        <w:rPr>
          <w:rFonts w:ascii="ArialMT" w:hAnsi="ArialMT" w:cs="ArialMT"/>
          <w:sz w:val="24"/>
          <w:szCs w:val="24"/>
          <w:lang w:val="nl-NL"/>
        </w:rPr>
        <w:t xml:space="preserve">Bepaal met behulp van figuur 1 de weerstand van de gloeidraad bij </w:t>
      </w:r>
      <w:r w:rsidRPr="007428E3">
        <w:rPr>
          <w:rFonts w:ascii="TimesNewRomanPSMT" w:hAnsi="TimesNewRomanPSMT" w:cs="TimesNewRomanPSMT"/>
          <w:sz w:val="26"/>
          <w:szCs w:val="26"/>
          <w:lang w:val="nl-NL"/>
        </w:rPr>
        <w:t xml:space="preserve">1500 K </w:t>
      </w:r>
      <w:r w:rsidRPr="007428E3">
        <w:rPr>
          <w:rFonts w:ascii="ArialMT" w:hAnsi="ArialMT" w:cs="ArialMT"/>
          <w:sz w:val="24"/>
          <w:szCs w:val="24"/>
          <w:lang w:val="nl-NL"/>
        </w:rPr>
        <w:t>en teken in het diagram op de uitwerkbijlage het bijbehorende punt.</w:t>
      </w:r>
    </w:p>
    <w:p w:rsidR="006B1748" w:rsidRDefault="007428E3" w:rsidP="00AC5E21">
      <w:pPr>
        <w:pStyle w:val="opgavenr"/>
        <w:numPr>
          <w:ilvl w:val="0"/>
          <w:numId w:val="4"/>
        </w:numPr>
      </w:pPr>
      <w:r>
        <w:t>Bepaal de weerstand van de gloeidraad bij kamertemperatuur.</w:t>
      </w:r>
    </w:p>
    <w:p w:rsidR="006B1748" w:rsidRDefault="006B1748" w:rsidP="00AC5E21">
      <w:pPr>
        <w:pStyle w:val="opgavenr"/>
      </w:pP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Het vermogen dat de gloeidraad uitstraalt, kan berekend worden met de stralingswet van Stefan-</w:t>
      </w:r>
      <w:proofErr w:type="spellStart"/>
      <w:r>
        <w:rPr>
          <w:rFonts w:ascii="ArialMT" w:hAnsi="ArialMT" w:cs="ArialMT"/>
          <w:sz w:val="24"/>
          <w:szCs w:val="24"/>
          <w:lang w:val="nl-NL"/>
        </w:rPr>
        <w:t>Boltzmann</w:t>
      </w:r>
      <w:proofErr w:type="spellEnd"/>
      <w:r>
        <w:rPr>
          <w:rFonts w:ascii="ArialMT" w:hAnsi="ArialMT" w:cs="ArialMT"/>
          <w:sz w:val="24"/>
          <w:szCs w:val="24"/>
          <w:lang w:val="nl-NL"/>
        </w:rPr>
        <w:t>.</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In figuur 1 staat dat weergegeven als </w:t>
      </w:r>
      <w:proofErr w:type="spellStart"/>
      <w:r>
        <w:rPr>
          <w:rFonts w:ascii="TimesNewRomanPS-ItalicMT" w:hAnsi="TimesNewRomanPS-ItalicMT" w:cs="TimesNewRomanPS-ItalicMT"/>
          <w:i/>
          <w:iCs/>
          <w:sz w:val="26"/>
          <w:szCs w:val="26"/>
          <w:lang w:val="nl-NL"/>
        </w:rPr>
        <w:t>P</w:t>
      </w:r>
      <w:r>
        <w:rPr>
          <w:rFonts w:ascii="TimesNewRomanPSMT" w:hAnsi="TimesNewRomanPSMT" w:cs="TimesNewRomanPSMT"/>
          <w:sz w:val="17"/>
          <w:szCs w:val="17"/>
          <w:lang w:val="nl-NL"/>
        </w:rPr>
        <w:t>str</w:t>
      </w:r>
      <w:proofErr w:type="spellEnd"/>
      <w:r>
        <w:rPr>
          <w:rFonts w:ascii="ArialMT" w:hAnsi="ArialMT" w:cs="ArialMT"/>
          <w:sz w:val="24"/>
          <w:szCs w:val="24"/>
          <w:lang w:val="nl-NL"/>
        </w:rPr>
        <w:t xml:space="preserve">. Daarbij is aangenomen dat de gloeidraad als een </w:t>
      </w:r>
      <w:proofErr w:type="spellStart"/>
      <w:r>
        <w:rPr>
          <w:rFonts w:ascii="ArialMT" w:hAnsi="ArialMT" w:cs="ArialMT"/>
          <w:sz w:val="24"/>
          <w:szCs w:val="24"/>
          <w:lang w:val="nl-NL"/>
        </w:rPr>
        <w:t>Planckse</w:t>
      </w:r>
      <w:proofErr w:type="spellEnd"/>
      <w:r>
        <w:rPr>
          <w:rFonts w:ascii="ArialMT" w:hAnsi="ArialMT" w:cs="ArialMT"/>
          <w:sz w:val="24"/>
          <w:szCs w:val="24"/>
          <w:lang w:val="nl-NL"/>
        </w:rPr>
        <w:t xml:space="preserve"> </w:t>
      </w:r>
      <w:proofErr w:type="spellStart"/>
      <w:r>
        <w:rPr>
          <w:rFonts w:ascii="ArialMT" w:hAnsi="ArialMT" w:cs="ArialMT"/>
          <w:sz w:val="24"/>
          <w:szCs w:val="24"/>
          <w:lang w:val="nl-NL"/>
        </w:rPr>
        <w:t>straler</w:t>
      </w:r>
      <w:proofErr w:type="spellEnd"/>
      <w:r>
        <w:rPr>
          <w:rFonts w:ascii="ArialMT" w:hAnsi="ArialMT" w:cs="ArialMT"/>
          <w:sz w:val="24"/>
          <w:szCs w:val="24"/>
          <w:lang w:val="nl-NL"/>
        </w:rPr>
        <w:t xml:space="preserve"> ('zwarte </w:t>
      </w:r>
      <w:proofErr w:type="spellStart"/>
      <w:r>
        <w:rPr>
          <w:rFonts w:ascii="ArialMT" w:hAnsi="ArialMT" w:cs="ArialMT"/>
          <w:sz w:val="24"/>
          <w:szCs w:val="24"/>
          <w:lang w:val="nl-NL"/>
        </w:rPr>
        <w:t>straler</w:t>
      </w:r>
      <w:proofErr w:type="spellEnd"/>
      <w:r>
        <w:rPr>
          <w:rFonts w:ascii="ArialMT" w:hAnsi="ArialMT" w:cs="ArialMT"/>
          <w:sz w:val="24"/>
          <w:szCs w:val="24"/>
          <w:lang w:val="nl-NL"/>
        </w:rPr>
        <w:t xml:space="preserve">') beschouwd mag worden en </w:t>
      </w:r>
      <w:r>
        <w:rPr>
          <w:rFonts w:ascii="ArialMT" w:hAnsi="ArialMT" w:cs="ArialMT"/>
          <w:sz w:val="24"/>
          <w:szCs w:val="24"/>
          <w:lang w:val="nl-NL"/>
        </w:rPr>
        <w:lastRenderedPageBreak/>
        <w:t>dat de stralende oppervlakte gelijk is aan de oppervlakte van de buitenkant van de gloeidraad.</w:t>
      </w:r>
    </w:p>
    <w:p w:rsidR="007428E3" w:rsidRDefault="007428E3" w:rsidP="00AC5E21">
      <w:pPr>
        <w:pStyle w:val="opgavenr"/>
        <w:rPr>
          <w:rFonts w:ascii="ArialMT" w:hAnsi="ArialMT" w:cs="ArialMT"/>
        </w:rPr>
      </w:pPr>
      <w:r>
        <w:rPr>
          <w:sz w:val="16"/>
          <w:szCs w:val="16"/>
        </w:rPr>
        <w:t>3p</w:t>
      </w:r>
      <w:r>
        <w:rPr>
          <w:sz w:val="16"/>
          <w:szCs w:val="16"/>
        </w:rPr>
        <w:tab/>
      </w:r>
      <w:r>
        <w:rPr>
          <w:rFonts w:ascii="Arial-BoldMT" w:hAnsi="Arial-BoldMT" w:cs="Arial-BoldMT"/>
          <w:b/>
          <w:bCs/>
          <w:sz w:val="20"/>
          <w:szCs w:val="20"/>
        </w:rPr>
        <w:t>9</w:t>
      </w:r>
      <w:r>
        <w:rPr>
          <w:rFonts w:ascii="Arial-BoldMT" w:hAnsi="Arial-BoldMT" w:cs="Arial-BoldMT"/>
          <w:b/>
          <w:bCs/>
          <w:sz w:val="20"/>
          <w:szCs w:val="20"/>
        </w:rPr>
        <w:tab/>
      </w:r>
      <w:r>
        <w:t xml:space="preserve">Bepaal met behulp van figuur 1 de oppervlakte van de buitenkant van de </w:t>
      </w:r>
      <w:r>
        <w:rPr>
          <w:rFonts w:ascii="ArialMT" w:hAnsi="ArialMT" w:cs="ArialMT"/>
        </w:rPr>
        <w:t>gloeidraad.</w:t>
      </w: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spanning van </w:t>
      </w:r>
      <w:r>
        <w:rPr>
          <w:rFonts w:ascii="TimesNewRomanPSMT" w:hAnsi="TimesNewRomanPSMT" w:cs="TimesNewRomanPSMT"/>
          <w:sz w:val="26"/>
          <w:szCs w:val="26"/>
          <w:lang w:val="nl-NL"/>
        </w:rPr>
        <w:t xml:space="preserve">12 V </w:t>
      </w:r>
      <w:r>
        <w:rPr>
          <w:rFonts w:ascii="ArialMT" w:hAnsi="ArialMT" w:cs="ArialMT"/>
          <w:sz w:val="24"/>
          <w:szCs w:val="24"/>
          <w:lang w:val="nl-NL"/>
        </w:rPr>
        <w:t>wordt op de gloeilamp aangesloten.</w:t>
      </w:r>
    </w:p>
    <w:p w:rsidR="007428E3" w:rsidRDefault="007428E3" w:rsidP="00AC5E21">
      <w:pPr>
        <w:pStyle w:val="opgavenr"/>
      </w:pPr>
      <w:r>
        <w:rPr>
          <w:sz w:val="16"/>
          <w:szCs w:val="16"/>
        </w:rPr>
        <w:t>3p</w:t>
      </w:r>
      <w:r w:rsidR="00FE3280">
        <w:rPr>
          <w:sz w:val="16"/>
          <w:szCs w:val="16"/>
        </w:rPr>
        <w:tab/>
      </w:r>
      <w:r>
        <w:rPr>
          <w:rFonts w:ascii="Arial-BoldMT" w:hAnsi="Arial-BoldMT" w:cs="Arial-BoldMT"/>
          <w:b/>
          <w:bCs/>
          <w:sz w:val="20"/>
          <w:szCs w:val="20"/>
        </w:rPr>
        <w:t>10</w:t>
      </w:r>
      <w:r w:rsidR="00FE3280">
        <w:rPr>
          <w:rFonts w:ascii="Arial-BoldMT" w:hAnsi="Arial-BoldMT" w:cs="Arial-BoldMT"/>
          <w:b/>
          <w:bCs/>
          <w:sz w:val="20"/>
          <w:szCs w:val="20"/>
        </w:rPr>
        <w:tab/>
      </w:r>
      <w:r>
        <w:t>Be</w:t>
      </w:r>
      <w:bookmarkStart w:id="0" w:name="_GoBack"/>
      <w:bookmarkEnd w:id="0"/>
      <w:r>
        <w:t>antwoord de volgende vragen:</w:t>
      </w:r>
    </w:p>
    <w:p w:rsidR="007428E3" w:rsidRPr="00FE3280" w:rsidRDefault="007428E3" w:rsidP="00FE3280">
      <w:pPr>
        <w:pStyle w:val="Lijstalinea"/>
        <w:widowControl/>
        <w:numPr>
          <w:ilvl w:val="0"/>
          <w:numId w:val="5"/>
        </w:numPr>
        <w:autoSpaceDE w:val="0"/>
        <w:autoSpaceDN w:val="0"/>
        <w:adjustRightInd w:val="0"/>
        <w:spacing w:after="0" w:line="240" w:lineRule="auto"/>
        <w:rPr>
          <w:rFonts w:ascii="ArialMT" w:hAnsi="ArialMT" w:cs="ArialMT"/>
          <w:sz w:val="24"/>
          <w:szCs w:val="24"/>
          <w:lang w:val="nl-NL"/>
        </w:rPr>
      </w:pPr>
      <w:r w:rsidRPr="00FE3280">
        <w:rPr>
          <w:rFonts w:ascii="ArialMT" w:hAnsi="ArialMT" w:cs="ArialMT"/>
          <w:sz w:val="24"/>
          <w:szCs w:val="24"/>
          <w:lang w:val="nl-NL"/>
        </w:rPr>
        <w:t>Waarom zal het vermogen van de lamp direct na het inschakelen</w:t>
      </w:r>
      <w:r w:rsidR="00FE3280" w:rsidRPr="00FE3280">
        <w:rPr>
          <w:rFonts w:ascii="ArialMT" w:hAnsi="ArialMT" w:cs="ArialMT"/>
          <w:sz w:val="24"/>
          <w:szCs w:val="24"/>
          <w:lang w:val="nl-NL"/>
        </w:rPr>
        <w:t xml:space="preserve"> </w:t>
      </w:r>
      <w:r w:rsidRPr="00FE3280">
        <w:rPr>
          <w:rFonts w:ascii="ArialMT" w:hAnsi="ArialMT" w:cs="ArialMT"/>
          <w:sz w:val="24"/>
          <w:szCs w:val="24"/>
          <w:lang w:val="nl-NL"/>
        </w:rPr>
        <w:t xml:space="preserve">groter dan </w:t>
      </w:r>
      <w:r w:rsidRPr="00FE3280">
        <w:rPr>
          <w:rFonts w:ascii="TimesNewRomanPSMT" w:hAnsi="TimesNewRomanPSMT" w:cs="TimesNewRomanPSMT"/>
          <w:sz w:val="26"/>
          <w:szCs w:val="26"/>
          <w:lang w:val="nl-NL"/>
        </w:rPr>
        <w:t xml:space="preserve">10 W </w:t>
      </w:r>
      <w:r w:rsidRPr="00FE3280">
        <w:rPr>
          <w:rFonts w:ascii="ArialMT" w:hAnsi="ArialMT" w:cs="ArialMT"/>
          <w:sz w:val="24"/>
          <w:szCs w:val="24"/>
          <w:lang w:val="nl-NL"/>
        </w:rPr>
        <w:t>zijn?</w:t>
      </w:r>
    </w:p>
    <w:p w:rsidR="007428E3" w:rsidRPr="00FE3280" w:rsidRDefault="007428E3" w:rsidP="00FE3280">
      <w:pPr>
        <w:pStyle w:val="Lijstalinea"/>
        <w:widowControl/>
        <w:numPr>
          <w:ilvl w:val="0"/>
          <w:numId w:val="5"/>
        </w:numPr>
        <w:autoSpaceDE w:val="0"/>
        <w:autoSpaceDN w:val="0"/>
        <w:adjustRightInd w:val="0"/>
        <w:spacing w:after="0" w:line="240" w:lineRule="auto"/>
        <w:rPr>
          <w:rFonts w:ascii="ArialMT" w:hAnsi="ArialMT" w:cs="ArialMT"/>
          <w:sz w:val="24"/>
          <w:szCs w:val="24"/>
          <w:lang w:val="nl-NL"/>
        </w:rPr>
      </w:pPr>
      <w:r w:rsidRPr="00FE3280">
        <w:rPr>
          <w:rFonts w:ascii="ArialMT" w:hAnsi="ArialMT" w:cs="ArialMT"/>
          <w:sz w:val="24"/>
          <w:szCs w:val="24"/>
          <w:lang w:val="nl-NL"/>
        </w:rPr>
        <w:t>Waarom heeft de lamp na enige tijd een constant vermogen?</w:t>
      </w:r>
    </w:p>
    <w:p w:rsidR="007428E3" w:rsidRPr="00FE3280" w:rsidRDefault="007428E3" w:rsidP="00FE3280">
      <w:pPr>
        <w:pStyle w:val="Lijstalinea"/>
        <w:widowControl/>
        <w:numPr>
          <w:ilvl w:val="0"/>
          <w:numId w:val="5"/>
        </w:numPr>
        <w:autoSpaceDE w:val="0"/>
        <w:autoSpaceDN w:val="0"/>
        <w:adjustRightInd w:val="0"/>
        <w:spacing w:after="0" w:line="240" w:lineRule="auto"/>
        <w:rPr>
          <w:rFonts w:ascii="ArialMT" w:hAnsi="ArialMT" w:cs="ArialMT"/>
          <w:sz w:val="24"/>
          <w:szCs w:val="24"/>
          <w:lang w:val="nl-NL"/>
        </w:rPr>
      </w:pPr>
      <w:r w:rsidRPr="00FE3280">
        <w:rPr>
          <w:rFonts w:ascii="ArialMT" w:hAnsi="ArialMT" w:cs="ArialMT"/>
          <w:sz w:val="24"/>
          <w:szCs w:val="24"/>
          <w:lang w:val="nl-NL"/>
        </w:rPr>
        <w:t>Waarom wordt de temperatuur van de gloeidraad niet hoger</w:t>
      </w:r>
      <w:r w:rsidR="00FE3280" w:rsidRPr="00FE3280">
        <w:rPr>
          <w:rFonts w:ascii="ArialMT" w:hAnsi="ArialMT" w:cs="ArialMT"/>
          <w:sz w:val="24"/>
          <w:szCs w:val="24"/>
          <w:lang w:val="nl-NL"/>
        </w:rPr>
        <w:t xml:space="preserve"> </w:t>
      </w:r>
      <w:r w:rsidRPr="00FE3280">
        <w:rPr>
          <w:rFonts w:ascii="ArialMT" w:hAnsi="ArialMT" w:cs="ArialMT"/>
          <w:sz w:val="24"/>
          <w:szCs w:val="24"/>
          <w:lang w:val="nl-NL"/>
        </w:rPr>
        <w:t xml:space="preserve">dan </w:t>
      </w:r>
      <w:r w:rsidRPr="00FE3280">
        <w:rPr>
          <w:rFonts w:ascii="TimesNewRomanPSMT" w:hAnsi="TimesNewRomanPSMT" w:cs="TimesNewRomanPSMT"/>
          <w:sz w:val="26"/>
          <w:szCs w:val="26"/>
          <w:lang w:val="nl-NL"/>
        </w:rPr>
        <w:t>2400 K</w:t>
      </w:r>
      <w:r w:rsidRPr="00FE3280">
        <w:rPr>
          <w:rFonts w:ascii="ArialMT" w:hAnsi="ArialMT" w:cs="ArialMT"/>
          <w:sz w:val="24"/>
          <w:szCs w:val="24"/>
          <w:lang w:val="nl-NL"/>
        </w:rPr>
        <w:t>?</w:t>
      </w:r>
    </w:p>
    <w:p w:rsidR="00FE3280" w:rsidRDefault="00FE3280" w:rsidP="007428E3">
      <w:pPr>
        <w:widowControl/>
        <w:autoSpaceDE w:val="0"/>
        <w:autoSpaceDN w:val="0"/>
        <w:adjustRightInd w:val="0"/>
        <w:spacing w:after="0" w:line="240" w:lineRule="auto"/>
        <w:rPr>
          <w:rFonts w:ascii="ArialMT" w:hAnsi="ArialMT" w:cs="ArialMT"/>
          <w:sz w:val="24"/>
          <w:szCs w:val="24"/>
          <w:lang w:val="nl-NL"/>
        </w:rPr>
      </w:pPr>
    </w:p>
    <w:p w:rsidR="007428E3" w:rsidRDefault="007428E3" w:rsidP="007428E3">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Soortgelijke berekeningen zijn ook voor de gloeidraad van een</w:t>
      </w:r>
      <w:r w:rsidR="00FE3280">
        <w:rPr>
          <w:rFonts w:ascii="ArialMT" w:hAnsi="ArialMT" w:cs="ArialMT"/>
          <w:sz w:val="24"/>
          <w:szCs w:val="24"/>
          <w:lang w:val="nl-NL"/>
        </w:rPr>
        <w:t xml:space="preserve"> </w:t>
      </w:r>
      <w:r>
        <w:rPr>
          <w:rFonts w:ascii="ArialMT" w:hAnsi="ArialMT" w:cs="ArialMT"/>
          <w:sz w:val="24"/>
          <w:szCs w:val="24"/>
          <w:lang w:val="nl-NL"/>
        </w:rPr>
        <w:t>halogeenlamp gemaakt. De temperatuur van de gloeidraad is bij een</w:t>
      </w:r>
      <w:r w:rsidR="00FE3280">
        <w:rPr>
          <w:rFonts w:ascii="ArialMT" w:hAnsi="ArialMT" w:cs="ArialMT"/>
          <w:sz w:val="24"/>
          <w:szCs w:val="24"/>
          <w:lang w:val="nl-NL"/>
        </w:rPr>
        <w:t xml:space="preserve"> </w:t>
      </w:r>
      <w:r>
        <w:rPr>
          <w:rFonts w:ascii="ArialMT" w:hAnsi="ArialMT" w:cs="ArialMT"/>
          <w:sz w:val="24"/>
          <w:szCs w:val="24"/>
          <w:lang w:val="nl-NL"/>
        </w:rPr>
        <w:t>halogeenlamp hoger dan bij een (gewone) gloeilamp.</w:t>
      </w:r>
    </w:p>
    <w:p w:rsidR="007428E3" w:rsidRDefault="007428E3" w:rsidP="00FE328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In figuur 2 zijn de resultaten van een halogeenlamp van </w:t>
      </w:r>
      <w:r>
        <w:rPr>
          <w:rFonts w:ascii="TimesNewRomanPSMT" w:hAnsi="TimesNewRomanPSMT" w:cs="TimesNewRomanPSMT"/>
          <w:sz w:val="26"/>
          <w:szCs w:val="26"/>
          <w:lang w:val="nl-NL"/>
        </w:rPr>
        <w:t>12 V</w:t>
      </w:r>
      <w:r>
        <w:rPr>
          <w:rFonts w:ascii="ArialMT" w:hAnsi="ArialMT" w:cs="ArialMT"/>
          <w:sz w:val="24"/>
          <w:szCs w:val="24"/>
          <w:lang w:val="nl-NL"/>
        </w:rPr>
        <w:t xml:space="preserve">; </w:t>
      </w:r>
      <w:r>
        <w:rPr>
          <w:rFonts w:ascii="TimesNewRomanPSMT" w:hAnsi="TimesNewRomanPSMT" w:cs="TimesNewRomanPSMT"/>
          <w:sz w:val="26"/>
          <w:szCs w:val="26"/>
          <w:lang w:val="nl-NL"/>
        </w:rPr>
        <w:t>10 W</w:t>
      </w:r>
      <w:r w:rsidR="00FE3280">
        <w:rPr>
          <w:rFonts w:ascii="TimesNewRomanPSMT" w:hAnsi="TimesNewRomanPSMT" w:cs="TimesNewRomanPSMT"/>
          <w:sz w:val="26"/>
          <w:szCs w:val="26"/>
          <w:lang w:val="nl-NL"/>
        </w:rPr>
        <w:t xml:space="preserve"> </w:t>
      </w:r>
      <w:r>
        <w:rPr>
          <w:rFonts w:ascii="ArialMT" w:hAnsi="ArialMT" w:cs="ArialMT"/>
          <w:sz w:val="24"/>
          <w:szCs w:val="24"/>
          <w:lang w:val="nl-NL"/>
        </w:rPr>
        <w:t>weergegeven met getrokken lijnen. (De resultaten uit figuur 1 voor de</w:t>
      </w:r>
      <w:r w:rsidR="00FE3280">
        <w:rPr>
          <w:rFonts w:ascii="ArialMT" w:hAnsi="ArialMT" w:cs="ArialMT"/>
          <w:sz w:val="24"/>
          <w:szCs w:val="24"/>
          <w:lang w:val="nl-NL"/>
        </w:rPr>
        <w:t xml:space="preserve"> </w:t>
      </w:r>
      <w:r>
        <w:rPr>
          <w:rFonts w:ascii="ArialMT" w:hAnsi="ArialMT" w:cs="ArialMT"/>
          <w:sz w:val="24"/>
          <w:szCs w:val="24"/>
          <w:lang w:val="nl-NL"/>
        </w:rPr>
        <w:t>gloeilamp zijn weergegeven met stippellijnen.)</w:t>
      </w:r>
    </w:p>
    <w:p w:rsidR="00FE3280" w:rsidRDefault="00FE3280" w:rsidP="00FE3280">
      <w:pPr>
        <w:widowControl/>
        <w:autoSpaceDE w:val="0"/>
        <w:autoSpaceDN w:val="0"/>
        <w:adjustRightInd w:val="0"/>
        <w:spacing w:after="0" w:line="240" w:lineRule="auto"/>
        <w:rPr>
          <w:rFonts w:ascii="ArialMT" w:hAnsi="ArialMT" w:cs="ArialMT"/>
          <w:sz w:val="24"/>
          <w:szCs w:val="24"/>
          <w:lang w:val="nl-NL"/>
        </w:rPr>
      </w:pPr>
    </w:p>
    <w:p w:rsidR="00FE3280" w:rsidRPr="00FE3280" w:rsidRDefault="00FE3280" w:rsidP="00FE3280">
      <w:pPr>
        <w:widowControl/>
        <w:autoSpaceDE w:val="0"/>
        <w:autoSpaceDN w:val="0"/>
        <w:adjustRightInd w:val="0"/>
        <w:spacing w:after="0" w:line="240" w:lineRule="auto"/>
        <w:rPr>
          <w:b/>
          <w:lang w:val="nl-NL"/>
        </w:rPr>
      </w:pPr>
      <w:r w:rsidRPr="00FE3280">
        <w:rPr>
          <w:rFonts w:ascii="ArialMT" w:hAnsi="ArialMT" w:cs="ArialMT"/>
          <w:b/>
          <w:sz w:val="24"/>
          <w:szCs w:val="24"/>
          <w:lang w:val="nl-NL"/>
        </w:rPr>
        <w:t>figuur 2</w:t>
      </w:r>
    </w:p>
    <w:p w:rsidR="00FE3280" w:rsidRDefault="00FE3280">
      <w:pPr>
        <w:rPr>
          <w:lang w:val="nl-NL"/>
        </w:rPr>
      </w:pPr>
      <w:r>
        <w:rPr>
          <w:noProof/>
          <w:lang w:val="nl-NL" w:eastAsia="nl-NL"/>
        </w:rPr>
        <w:drawing>
          <wp:inline distT="0" distB="0" distL="0" distR="0" wp14:anchorId="739B56EC" wp14:editId="2962860F">
            <wp:extent cx="3290047" cy="3772040"/>
            <wp:effectExtent l="0" t="0" r="571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857" cy="3774115"/>
                    </a:xfrm>
                    <a:prstGeom prst="rect">
                      <a:avLst/>
                    </a:prstGeom>
                    <a:noFill/>
                    <a:ln>
                      <a:noFill/>
                    </a:ln>
                  </pic:spPr>
                </pic:pic>
              </a:graphicData>
            </a:graphic>
          </wp:inline>
        </w:drawing>
      </w:r>
    </w:p>
    <w:p w:rsidR="00FE3280" w:rsidRDefault="00FE3280" w:rsidP="00FE328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We vergelijken de gloeidraad van een brandende halogeenlamp met de gloeidraad van een brandende gloeilamp. De beide gloeidraden zijn van hetzelfde metaal gemaakt. De diameter van de gloeidraad in de gloeilamp is </w:t>
      </w:r>
      <w:r>
        <w:rPr>
          <w:rFonts w:ascii="TimesNewRomanPSMT" w:hAnsi="TimesNewRomanPSMT" w:cs="TimesNewRomanPSMT"/>
          <w:sz w:val="26"/>
          <w:szCs w:val="26"/>
          <w:lang w:val="nl-NL"/>
        </w:rPr>
        <w:t xml:space="preserve">1,3 maal </w:t>
      </w:r>
      <w:r>
        <w:rPr>
          <w:rFonts w:ascii="ArialMT" w:hAnsi="ArialMT" w:cs="ArialMT"/>
          <w:sz w:val="24"/>
          <w:szCs w:val="24"/>
          <w:lang w:val="nl-NL"/>
        </w:rPr>
        <w:t>die van de gloeidraad in de halogeenlamp.</w:t>
      </w:r>
    </w:p>
    <w:p w:rsidR="00FE3280" w:rsidRDefault="00FE3280" w:rsidP="00AC5E21">
      <w:pPr>
        <w:pStyle w:val="opgavenr"/>
      </w:pPr>
      <w:r>
        <w:rPr>
          <w:sz w:val="16"/>
          <w:szCs w:val="16"/>
        </w:rPr>
        <w:t>4p</w:t>
      </w:r>
      <w:r>
        <w:rPr>
          <w:sz w:val="16"/>
          <w:szCs w:val="16"/>
        </w:rPr>
        <w:tab/>
      </w:r>
      <w:r>
        <w:rPr>
          <w:rFonts w:ascii="Arial-BoldMT" w:hAnsi="Arial-BoldMT" w:cs="Arial-BoldMT"/>
          <w:b/>
          <w:bCs/>
          <w:sz w:val="20"/>
          <w:szCs w:val="20"/>
        </w:rPr>
        <w:t>11</w:t>
      </w:r>
      <w:r>
        <w:rPr>
          <w:rFonts w:ascii="Arial-BoldMT" w:hAnsi="Arial-BoldMT" w:cs="Arial-BoldMT"/>
          <w:b/>
          <w:bCs/>
          <w:sz w:val="20"/>
          <w:szCs w:val="20"/>
        </w:rPr>
        <w:tab/>
      </w:r>
      <w:r>
        <w:t>Leg uit met behulp van figuur 2 welke gloeidraad langer is: die van de gloeilamp of die van de halogeenlamp.</w:t>
      </w:r>
    </w:p>
    <w:p w:rsidR="00FE3280" w:rsidRDefault="00FE3280" w:rsidP="00FE3280">
      <w:pPr>
        <w:rPr>
          <w:rFonts w:ascii="ArialMT" w:hAnsi="ArialMT" w:cs="ArialMT"/>
          <w:sz w:val="24"/>
          <w:szCs w:val="24"/>
          <w:lang w:val="nl-NL"/>
        </w:rPr>
      </w:pPr>
    </w:p>
    <w:p w:rsidR="00FE3280" w:rsidRDefault="00FE3280" w:rsidP="00FE3280">
      <w:pPr>
        <w:rPr>
          <w:rFonts w:ascii="ArialMT" w:hAnsi="ArialMT" w:cs="ArialMT"/>
          <w:sz w:val="24"/>
          <w:szCs w:val="24"/>
          <w:lang w:val="nl-NL"/>
        </w:rPr>
      </w:pPr>
      <w:r>
        <w:rPr>
          <w:rFonts w:ascii="ArialMT" w:hAnsi="ArialMT" w:cs="ArialMT"/>
          <w:sz w:val="24"/>
          <w:szCs w:val="24"/>
          <w:lang w:val="nl-NL"/>
        </w:rPr>
        <w:t>In figuur 3 is van beide lampen de Stralingskromme weergegeven.</w:t>
      </w:r>
    </w:p>
    <w:p w:rsidR="00FE3280" w:rsidRPr="00FE3280" w:rsidRDefault="00FE3280" w:rsidP="00FE3280">
      <w:pPr>
        <w:rPr>
          <w:rFonts w:ascii="ArialMT" w:hAnsi="ArialMT" w:cs="ArialMT"/>
          <w:b/>
          <w:sz w:val="24"/>
          <w:szCs w:val="24"/>
          <w:lang w:val="nl-NL"/>
        </w:rPr>
      </w:pPr>
      <w:r w:rsidRPr="00FE3280">
        <w:rPr>
          <w:rFonts w:ascii="ArialMT" w:hAnsi="ArialMT" w:cs="ArialMT"/>
          <w:b/>
          <w:sz w:val="24"/>
          <w:szCs w:val="24"/>
          <w:lang w:val="nl-NL"/>
        </w:rPr>
        <w:lastRenderedPageBreak/>
        <w:t>figuur 3</w:t>
      </w:r>
    </w:p>
    <w:p w:rsidR="00FE3280" w:rsidRDefault="00FE3280" w:rsidP="00FE3280">
      <w:pPr>
        <w:rPr>
          <w:lang w:val="nl-NL"/>
        </w:rPr>
      </w:pPr>
      <w:r>
        <w:rPr>
          <w:noProof/>
          <w:lang w:val="nl-NL" w:eastAsia="nl-NL"/>
        </w:rPr>
        <w:drawing>
          <wp:inline distT="0" distB="0" distL="0" distR="0" wp14:anchorId="72599916" wp14:editId="7252CD8F">
            <wp:extent cx="4572000" cy="2860483"/>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6270" cy="2863155"/>
                    </a:xfrm>
                    <a:prstGeom prst="rect">
                      <a:avLst/>
                    </a:prstGeom>
                    <a:noFill/>
                    <a:ln>
                      <a:noFill/>
                    </a:ln>
                  </pic:spPr>
                </pic:pic>
              </a:graphicData>
            </a:graphic>
          </wp:inline>
        </w:drawing>
      </w:r>
    </w:p>
    <w:p w:rsidR="00FE3280" w:rsidRDefault="00FE3280" w:rsidP="00FE328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Jan beweert dat deze figuur niet kan kloppen, omdat de twee lijnen elkaar snijden en Planck-krommen elkaar nooit snijden. Zie BINAS tabel 23.</w:t>
      </w:r>
    </w:p>
    <w:p w:rsidR="00FE3280" w:rsidRDefault="00FE3280" w:rsidP="00AC5E21">
      <w:pPr>
        <w:pStyle w:val="opgavenr"/>
      </w:pPr>
      <w:r>
        <w:rPr>
          <w:sz w:val="16"/>
          <w:szCs w:val="16"/>
        </w:rPr>
        <w:t>2p</w:t>
      </w:r>
      <w:r>
        <w:rPr>
          <w:sz w:val="16"/>
          <w:szCs w:val="16"/>
        </w:rPr>
        <w:tab/>
      </w:r>
      <w:r>
        <w:rPr>
          <w:rFonts w:ascii="Arial-BoldMT" w:hAnsi="Arial-BoldMT" w:cs="Arial-BoldMT"/>
          <w:b/>
          <w:bCs/>
          <w:sz w:val="20"/>
          <w:szCs w:val="20"/>
        </w:rPr>
        <w:t>12</w:t>
      </w:r>
      <w:r>
        <w:rPr>
          <w:rFonts w:ascii="Arial-BoldMT" w:hAnsi="Arial-BoldMT" w:cs="Arial-BoldMT"/>
          <w:b/>
          <w:bCs/>
          <w:sz w:val="20"/>
          <w:szCs w:val="20"/>
        </w:rPr>
        <w:tab/>
      </w:r>
      <w:r>
        <w:t>Leg uit of Jan gelijk heeft.</w:t>
      </w:r>
    </w:p>
    <w:p w:rsidR="00FE3280" w:rsidRDefault="00FE3280" w:rsidP="00FE3280">
      <w:pPr>
        <w:widowControl/>
        <w:autoSpaceDE w:val="0"/>
        <w:autoSpaceDN w:val="0"/>
        <w:adjustRightInd w:val="0"/>
        <w:spacing w:after="0" w:line="240" w:lineRule="auto"/>
        <w:rPr>
          <w:rFonts w:ascii="ArialMT" w:hAnsi="ArialMT" w:cs="ArialMT"/>
          <w:sz w:val="24"/>
          <w:szCs w:val="24"/>
          <w:lang w:val="nl-NL"/>
        </w:rPr>
      </w:pPr>
    </w:p>
    <w:p w:rsidR="00FE3280" w:rsidRDefault="00FE3280" w:rsidP="00FE328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Het rendement van een elektrische lamp wordt gedefinieerd als de</w:t>
      </w:r>
    </w:p>
    <w:p w:rsidR="00FE3280" w:rsidRDefault="00FE3280" w:rsidP="00FE328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verhouding van de energie van het uitgestraalde licht in het zichtbare</w:t>
      </w:r>
    </w:p>
    <w:p w:rsidR="00FE3280" w:rsidRDefault="00FE3280" w:rsidP="00FE328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gebied (</w:t>
      </w:r>
      <w:r>
        <w:rPr>
          <w:rFonts w:ascii="TimesNewRomanPSMT" w:hAnsi="TimesNewRomanPSMT" w:cs="TimesNewRomanPSMT"/>
          <w:sz w:val="26"/>
          <w:szCs w:val="26"/>
          <w:lang w:val="nl-NL"/>
        </w:rPr>
        <w:t xml:space="preserve">400 </w:t>
      </w:r>
      <w:r>
        <w:rPr>
          <w:rFonts w:ascii="ArialMT" w:hAnsi="ArialMT" w:cs="ArialMT"/>
          <w:sz w:val="24"/>
          <w:szCs w:val="24"/>
          <w:lang w:val="nl-NL"/>
        </w:rPr>
        <w:t xml:space="preserve">tot </w:t>
      </w:r>
      <w:r>
        <w:rPr>
          <w:rFonts w:ascii="TimesNewRomanPSMT" w:hAnsi="TimesNewRomanPSMT" w:cs="TimesNewRomanPSMT"/>
          <w:sz w:val="26"/>
          <w:szCs w:val="26"/>
          <w:lang w:val="nl-NL"/>
        </w:rPr>
        <w:t xml:space="preserve">800 </w:t>
      </w:r>
      <w:proofErr w:type="spellStart"/>
      <w:r>
        <w:rPr>
          <w:rFonts w:ascii="TimesNewRomanPSMT" w:hAnsi="TimesNewRomanPSMT" w:cs="TimesNewRomanPSMT"/>
          <w:sz w:val="26"/>
          <w:szCs w:val="26"/>
          <w:lang w:val="nl-NL"/>
        </w:rPr>
        <w:t>nm</w:t>
      </w:r>
      <w:proofErr w:type="spellEnd"/>
      <w:r>
        <w:rPr>
          <w:rFonts w:ascii="ArialMT" w:hAnsi="ArialMT" w:cs="ArialMT"/>
          <w:sz w:val="24"/>
          <w:szCs w:val="24"/>
          <w:lang w:val="nl-NL"/>
        </w:rPr>
        <w:t>) en de elektrische energie.</w:t>
      </w:r>
    </w:p>
    <w:p w:rsidR="00FE3280" w:rsidRDefault="00FE3280" w:rsidP="00AC5E21">
      <w:pPr>
        <w:pStyle w:val="opgavenr"/>
      </w:pPr>
      <w:r>
        <w:rPr>
          <w:sz w:val="16"/>
          <w:szCs w:val="16"/>
        </w:rPr>
        <w:t>4p</w:t>
      </w:r>
      <w:r>
        <w:rPr>
          <w:sz w:val="16"/>
          <w:szCs w:val="16"/>
        </w:rPr>
        <w:tab/>
      </w:r>
      <w:r>
        <w:rPr>
          <w:rFonts w:ascii="Arial-BoldMT" w:hAnsi="Arial-BoldMT" w:cs="Arial-BoldMT"/>
          <w:b/>
          <w:bCs/>
          <w:sz w:val="20"/>
          <w:szCs w:val="20"/>
        </w:rPr>
        <w:t>13</w:t>
      </w:r>
      <w:r>
        <w:rPr>
          <w:rFonts w:ascii="Arial-BoldMT" w:hAnsi="Arial-BoldMT" w:cs="Arial-BoldMT"/>
          <w:b/>
          <w:bCs/>
          <w:sz w:val="20"/>
          <w:szCs w:val="20"/>
        </w:rPr>
        <w:tab/>
      </w:r>
      <w:r>
        <w:t>Leg uit hoe de verhouding van de rendementen van de halogeenlamp en de gloeilamp uit figuur 3 te bepalen is. (De bepaling zelf hoeft niet te</w:t>
      </w:r>
    </w:p>
    <w:p w:rsidR="00FE3280" w:rsidRDefault="00FE3280" w:rsidP="00FE3280">
      <w:pPr>
        <w:rPr>
          <w:rFonts w:ascii="ArialMT" w:hAnsi="ArialMT" w:cs="ArialMT"/>
          <w:sz w:val="24"/>
          <w:szCs w:val="24"/>
          <w:lang w:val="nl-NL"/>
        </w:rPr>
      </w:pPr>
      <w:r>
        <w:rPr>
          <w:rFonts w:ascii="ArialMT" w:hAnsi="ArialMT" w:cs="ArialMT"/>
          <w:sz w:val="24"/>
          <w:szCs w:val="24"/>
          <w:lang w:val="nl-NL"/>
        </w:rPr>
        <w:t>worden uitgevoerd.)</w:t>
      </w:r>
    </w:p>
    <w:p w:rsidR="00FE3280" w:rsidRDefault="00FE3280" w:rsidP="00FE3280">
      <w:pPr>
        <w:rPr>
          <w:rFonts w:ascii="ArialMT" w:hAnsi="ArialMT" w:cs="ArialMT"/>
          <w:sz w:val="24"/>
          <w:szCs w:val="24"/>
          <w:lang w:val="nl-NL"/>
        </w:rPr>
      </w:pPr>
    </w:p>
    <w:p w:rsidR="00FE3280" w:rsidRDefault="00FE3280" w:rsidP="00FE3280">
      <w:pPr>
        <w:rPr>
          <w:lang w:val="nl-NL"/>
        </w:rPr>
      </w:pPr>
    </w:p>
    <w:p w:rsidR="007428E3" w:rsidRDefault="007428E3">
      <w:pPr>
        <w:rPr>
          <w:rFonts w:ascii="Arial" w:hAnsi="Arial" w:cs="Arial"/>
          <w:sz w:val="24"/>
          <w:szCs w:val="24"/>
          <w:lang w:val="nl-NL"/>
        </w:rPr>
      </w:pPr>
      <w:r w:rsidRPr="007428E3">
        <w:rPr>
          <w:lang w:val="nl-NL"/>
        </w:rPr>
        <w:br w:type="page"/>
      </w:r>
    </w:p>
    <w:p w:rsidR="006B1748" w:rsidRDefault="006B1748" w:rsidP="00AC5E21">
      <w:pPr>
        <w:pStyle w:val="opgavenr"/>
      </w:pPr>
    </w:p>
    <w:p w:rsidR="006B1748" w:rsidRDefault="006B1748" w:rsidP="00AC5E21">
      <w:pPr>
        <w:pStyle w:val="opgavenr"/>
      </w:pPr>
    </w:p>
    <w:p w:rsidR="006B1748" w:rsidRDefault="006B1748" w:rsidP="006B1748">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5 Onderzoek aan</w:t>
      </w:r>
      <w:r w:rsidR="00552797">
        <w:rPr>
          <w:rFonts w:ascii="Arial-BoldMT" w:hAnsi="Arial-BoldMT" w:cs="Arial-BoldMT"/>
          <w:b/>
          <w:bCs/>
          <w:sz w:val="28"/>
          <w:szCs w:val="28"/>
          <w:lang w:val="nl-NL"/>
        </w:rPr>
        <w:t xml:space="preserve"> </w:t>
      </w:r>
      <m:oMath>
        <m:sSup>
          <m:sSupPr>
            <m:ctrlPr>
              <w:rPr>
                <w:rFonts w:ascii="Cambria Math" w:hAnsi="Cambria Math" w:cs="Arial-BoldMT"/>
                <w:b/>
                <w:bCs/>
                <w:i/>
                <w:sz w:val="28"/>
                <w:szCs w:val="28"/>
                <w:lang w:val="nl-NL"/>
              </w:rPr>
            </m:ctrlPr>
          </m:sSupPr>
          <m:e>
            <m:r>
              <m:rPr>
                <m:sty m:val="b"/>
              </m:rPr>
              <w:rPr>
                <w:rFonts w:ascii="Cambria Math" w:hAnsi="Cambria Math" w:cs="Arial-BoldMT"/>
                <w:sz w:val="28"/>
                <w:szCs w:val="28"/>
                <w:lang w:val="nl-NL"/>
              </w:rPr>
              <m:t>β</m:t>
            </m:r>
          </m:e>
          <m:sup>
            <m:r>
              <m:rPr>
                <m:sty m:val="bi"/>
              </m:rPr>
              <w:rPr>
                <w:rFonts w:ascii="Cambria Math" w:hAnsi="Cambria Math" w:cs="Arial-BoldMT"/>
                <w:sz w:val="28"/>
                <w:szCs w:val="28"/>
                <w:lang w:val="nl-NL"/>
              </w:rPr>
              <m:t>-</m:t>
            </m:r>
          </m:sup>
        </m:sSup>
      </m:oMath>
      <w:r>
        <w:rPr>
          <w:rFonts w:ascii="Arial-BoldMT" w:hAnsi="Arial-BoldMT" w:cs="Arial-BoldMT"/>
          <w:b/>
          <w:bCs/>
          <w:sz w:val="28"/>
          <w:szCs w:val="28"/>
          <w:lang w:val="nl-NL"/>
        </w:rPr>
        <w:t>-straling</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Zoals bekend bestaat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 xml:space="preserve">-straling uit elektronen. Om een onderzoek aan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 xml:space="preserve">-straling te doen heeft Harald een radioactieve bron met </w:t>
      </w:r>
      <w:r>
        <w:rPr>
          <w:rFonts w:ascii="TimesNewRomanPSMT" w:hAnsi="TimesNewRomanPSMT" w:cs="TimesNewRomanPSMT"/>
          <w:sz w:val="26"/>
          <w:szCs w:val="26"/>
          <w:lang w:val="nl-NL"/>
        </w:rPr>
        <w:t xml:space="preserve">P-32 </w:t>
      </w:r>
      <w:r>
        <w:rPr>
          <w:rFonts w:ascii="ArialMT" w:hAnsi="ArialMT" w:cs="ArialMT"/>
          <w:sz w:val="24"/>
          <w:szCs w:val="24"/>
          <w:lang w:val="nl-NL"/>
        </w:rPr>
        <w:t xml:space="preserve">laten maken. Hierbij is </w:t>
      </w:r>
      <w:r>
        <w:rPr>
          <w:rFonts w:ascii="TimesNewRomanPSMT" w:hAnsi="TimesNewRomanPSMT" w:cs="TimesNewRomanPSMT"/>
          <w:sz w:val="26"/>
          <w:szCs w:val="26"/>
          <w:lang w:val="nl-NL"/>
        </w:rPr>
        <w:t xml:space="preserve">1,0 gram P-32 </w:t>
      </w:r>
      <w:r>
        <w:rPr>
          <w:rFonts w:ascii="ArialMT" w:hAnsi="ArialMT" w:cs="ArialMT"/>
          <w:sz w:val="24"/>
          <w:szCs w:val="24"/>
          <w:lang w:val="nl-NL"/>
        </w:rPr>
        <w:t xml:space="preserve">gebruikt. Ten tijde van het onderzoek heeft de bron nog een activiteit van </w:t>
      </w:r>
      <m:oMath>
        <m:r>
          <w:rPr>
            <w:rFonts w:ascii="Cambria Math" w:hAnsi="Cambria Math" w:cs="TimesNewRomanPSMT"/>
            <w:sz w:val="26"/>
            <w:szCs w:val="26"/>
            <w:lang w:val="nl-NL"/>
          </w:rPr>
          <m:t>2,5</m:t>
        </m:r>
        <m:r>
          <w:rPr>
            <w:rFonts w:ascii="Cambria Math" w:eastAsia="SymbolMT" w:hAnsi="Cambria Math" w:cs="SymbolMT"/>
            <w:sz w:val="26"/>
            <w:szCs w:val="26"/>
            <w:lang w:val="nl-NL"/>
          </w:rPr>
          <m:t>∙</m:t>
        </m:r>
        <m:sSup>
          <m:sSupPr>
            <m:ctrlPr>
              <w:rPr>
                <w:rFonts w:ascii="Cambria Math" w:eastAsia="SymbolMT" w:hAnsi="Cambria Math" w:cs="SymbolMT"/>
                <w:i/>
                <w:sz w:val="26"/>
                <w:szCs w:val="26"/>
                <w:lang w:val="nl-NL"/>
              </w:rPr>
            </m:ctrlPr>
          </m:sSupPr>
          <m:e>
            <m:r>
              <w:rPr>
                <w:rFonts w:ascii="Cambria Math" w:eastAsia="SymbolMT" w:hAnsi="Cambria Math" w:cs="SymbolMT"/>
                <w:sz w:val="26"/>
                <w:szCs w:val="26"/>
                <w:lang w:val="nl-NL"/>
              </w:rPr>
              <m:t>10</m:t>
            </m:r>
          </m:e>
          <m:sup>
            <m:r>
              <w:rPr>
                <w:rFonts w:ascii="Cambria Math" w:eastAsia="SymbolMT" w:hAnsi="Cambria Math" w:cs="SymbolMT"/>
                <w:sz w:val="26"/>
                <w:szCs w:val="26"/>
                <w:lang w:val="nl-NL"/>
              </w:rPr>
              <m:t>12</m:t>
            </m:r>
          </m:sup>
        </m:sSup>
      </m:oMath>
      <w:r>
        <w:rPr>
          <w:rFonts w:ascii="TimesNewRomanPSMT" w:hAnsi="TimesNewRomanPSMT" w:cs="TimesNewRomanPSMT"/>
          <w:sz w:val="18"/>
          <w:szCs w:val="18"/>
          <w:lang w:val="nl-NL"/>
        </w:rPr>
        <w:t xml:space="preserve"> </w:t>
      </w:r>
      <w:r>
        <w:rPr>
          <w:rFonts w:ascii="TimesNewRomanPSMT" w:hAnsi="TimesNewRomanPSMT" w:cs="TimesNewRomanPSMT"/>
          <w:sz w:val="26"/>
          <w:szCs w:val="26"/>
          <w:lang w:val="nl-NL"/>
        </w:rPr>
        <w:t xml:space="preserve">Bq </w:t>
      </w:r>
      <w:r>
        <w:rPr>
          <w:rFonts w:ascii="ArialMT" w:hAnsi="ArialMT" w:cs="ArialMT"/>
          <w:sz w:val="24"/>
          <w:szCs w:val="24"/>
          <w:lang w:val="nl-NL"/>
        </w:rPr>
        <w:t>.</w:t>
      </w:r>
    </w:p>
    <w:p w:rsidR="00FE3280" w:rsidRDefault="00FE3280" w:rsidP="006B1748">
      <w:pPr>
        <w:widowControl/>
        <w:autoSpaceDE w:val="0"/>
        <w:autoSpaceDN w:val="0"/>
        <w:adjustRightInd w:val="0"/>
        <w:spacing w:after="0" w:line="240" w:lineRule="auto"/>
        <w:rPr>
          <w:rFonts w:ascii="ArialMT" w:hAnsi="ArialMT" w:cs="ArialMT"/>
          <w:sz w:val="24"/>
          <w:szCs w:val="24"/>
          <w:lang w:val="nl-NL"/>
        </w:rPr>
      </w:pPr>
    </w:p>
    <w:p w:rsidR="006B1748" w:rsidRDefault="006B1748" w:rsidP="00AC5E21">
      <w:pPr>
        <w:pStyle w:val="opgavenr"/>
        <w:rPr>
          <w:rFonts w:ascii="ArialMT" w:hAnsi="ArialMT" w:cs="ArialMT"/>
        </w:rPr>
      </w:pPr>
      <w:r>
        <w:rPr>
          <w:sz w:val="16"/>
          <w:szCs w:val="16"/>
        </w:rPr>
        <w:t>5p</w:t>
      </w:r>
      <w:r>
        <w:rPr>
          <w:sz w:val="16"/>
          <w:szCs w:val="16"/>
        </w:rPr>
        <w:tab/>
      </w:r>
      <w:r>
        <w:rPr>
          <w:rFonts w:ascii="Arial-BoldMT" w:hAnsi="Arial-BoldMT" w:cs="Arial-BoldMT"/>
          <w:b/>
          <w:bCs/>
          <w:sz w:val="20"/>
          <w:szCs w:val="20"/>
        </w:rPr>
        <w:t>1</w:t>
      </w:r>
      <w:r w:rsidR="006F7A58">
        <w:rPr>
          <w:rFonts w:ascii="Arial-BoldMT" w:hAnsi="Arial-BoldMT" w:cs="Arial-BoldMT"/>
          <w:b/>
          <w:bCs/>
          <w:sz w:val="20"/>
          <w:szCs w:val="20"/>
        </w:rPr>
        <w:t>4</w:t>
      </w:r>
      <w:r>
        <w:rPr>
          <w:rFonts w:ascii="Arial-BoldMT" w:hAnsi="Arial-BoldMT" w:cs="Arial-BoldMT"/>
          <w:b/>
          <w:bCs/>
          <w:sz w:val="20"/>
          <w:szCs w:val="20"/>
        </w:rPr>
        <w:tab/>
      </w:r>
      <w:r>
        <w:t xml:space="preserve">Bereken de tijd tussen het maken van de bron en het onderzoek van </w:t>
      </w:r>
      <w:proofErr w:type="spellStart"/>
      <w:r>
        <w:rPr>
          <w:rFonts w:ascii="ArialMT" w:hAnsi="ArialMT" w:cs="ArialMT"/>
        </w:rPr>
        <w:t>Harald</w:t>
      </w:r>
      <w:proofErr w:type="spellEnd"/>
      <w:r>
        <w:rPr>
          <w:rFonts w:ascii="ArialMT" w:hAnsi="ArialMT" w:cs="ArialMT"/>
        </w:rPr>
        <w:t>.</w:t>
      </w:r>
    </w:p>
    <w:p w:rsidR="006B1748" w:rsidRDefault="006B1748" w:rsidP="00AC5E21">
      <w:pPr>
        <w:pStyle w:val="opgavenr"/>
      </w:pP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wil de snelheid bepalen van de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 xml:space="preserve">-deeltjes die de bron verlaten. Hij plaatst daarvoor de bron met een detector in een luchtledige ruimte met een homogeen magnetisch en een homogeen elektrisch veld. Deze opstelling is schematisch weergegeven in figuur </w:t>
      </w:r>
      <w:r w:rsidR="00FE3280">
        <w:rPr>
          <w:rFonts w:ascii="ArialMT" w:hAnsi="ArialMT" w:cs="ArialMT"/>
          <w:sz w:val="24"/>
          <w:szCs w:val="24"/>
          <w:lang w:val="nl-NL"/>
        </w:rPr>
        <w:t>1</w:t>
      </w:r>
      <w:r>
        <w:rPr>
          <w:rFonts w:ascii="ArialMT" w:hAnsi="ArialMT" w:cs="ArialMT"/>
          <w:sz w:val="24"/>
          <w:szCs w:val="24"/>
          <w:lang w:val="nl-NL"/>
        </w:rPr>
        <w:t>.</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Pr="006B1748" w:rsidRDefault="006B1748" w:rsidP="006B1748">
      <w:pPr>
        <w:widowControl/>
        <w:autoSpaceDE w:val="0"/>
        <w:autoSpaceDN w:val="0"/>
        <w:adjustRightInd w:val="0"/>
        <w:spacing w:after="0" w:line="240" w:lineRule="auto"/>
        <w:rPr>
          <w:rFonts w:ascii="ArialMT" w:hAnsi="ArialMT" w:cs="ArialMT"/>
          <w:b/>
          <w:sz w:val="24"/>
          <w:szCs w:val="24"/>
          <w:lang w:val="nl-NL"/>
        </w:rPr>
      </w:pPr>
      <w:r w:rsidRPr="006B1748">
        <w:rPr>
          <w:rFonts w:ascii="ArialMT" w:hAnsi="ArialMT" w:cs="ArialMT"/>
          <w:b/>
          <w:sz w:val="24"/>
          <w:szCs w:val="24"/>
          <w:lang w:val="nl-NL"/>
        </w:rPr>
        <w:t xml:space="preserve">figuur </w:t>
      </w:r>
      <w:r w:rsidR="00FE3280">
        <w:rPr>
          <w:rFonts w:ascii="ArialMT" w:hAnsi="ArialMT" w:cs="ArialMT"/>
          <w:b/>
          <w:sz w:val="24"/>
          <w:szCs w:val="24"/>
          <w:lang w:val="nl-NL"/>
        </w:rPr>
        <w:t>1</w:t>
      </w:r>
    </w:p>
    <w:p w:rsidR="006B1748" w:rsidRDefault="006B1748" w:rsidP="006B1748">
      <w:pPr>
        <w:widowControl/>
        <w:autoSpaceDE w:val="0"/>
        <w:autoSpaceDN w:val="0"/>
        <w:adjustRightInd w:val="0"/>
        <w:spacing w:after="0" w:line="240" w:lineRule="auto"/>
        <w:rPr>
          <w:rFonts w:ascii="ArialMT" w:hAnsi="ArialMT" w:cs="ArialMT"/>
          <w:sz w:val="24"/>
          <w:szCs w:val="24"/>
          <w:lang w:val="nl-NL"/>
        </w:rPr>
      </w:pPr>
    </w:p>
    <w:p w:rsidR="006B1748" w:rsidRDefault="006B1748" w:rsidP="006B1748">
      <w:pPr>
        <w:widowControl/>
        <w:autoSpaceDE w:val="0"/>
        <w:autoSpaceDN w:val="0"/>
        <w:adjustRightInd w:val="0"/>
        <w:spacing w:after="0" w:line="240" w:lineRule="auto"/>
        <w:rPr>
          <w:lang w:val="nl-NL"/>
        </w:rPr>
      </w:pPr>
      <w:r>
        <w:rPr>
          <w:noProof/>
          <w:lang w:val="nl-NL" w:eastAsia="nl-NL"/>
        </w:rPr>
        <w:drawing>
          <wp:inline distT="0" distB="0" distL="0" distR="0" wp14:anchorId="23C2CA50" wp14:editId="02D8195C">
            <wp:extent cx="5435600" cy="15710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5600" cy="1571020"/>
                    </a:xfrm>
                    <a:prstGeom prst="rect">
                      <a:avLst/>
                    </a:prstGeom>
                    <a:noFill/>
                    <a:ln>
                      <a:noFill/>
                    </a:ln>
                  </pic:spPr>
                </pic:pic>
              </a:graphicData>
            </a:graphic>
          </wp:inline>
        </w:drawing>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magnetische veldlijnen staan loodrecht op het vlak van tekening, het papier in gericht. De zwaartekracht op de deeltjes is te verwaarlozen ten opzicht van de andere twee krachten die er op werken: de lorentzkracht en de elektrische kracht.</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Door de platen </w:t>
      </w:r>
      <w:r>
        <w:rPr>
          <w:rFonts w:ascii="TimesNewRomanPSMT" w:hAnsi="TimesNewRomanPSMT" w:cs="TimesNewRomanPSMT"/>
          <w:sz w:val="26"/>
          <w:szCs w:val="26"/>
          <w:lang w:val="nl-NL"/>
        </w:rPr>
        <w:t xml:space="preserve">1 </w:t>
      </w:r>
      <w:r>
        <w:rPr>
          <w:rFonts w:ascii="ArialMT" w:hAnsi="ArialMT" w:cs="ArialMT"/>
          <w:sz w:val="24"/>
          <w:szCs w:val="24"/>
          <w:lang w:val="nl-NL"/>
        </w:rPr>
        <w:t xml:space="preserve">en </w:t>
      </w:r>
      <w:r>
        <w:rPr>
          <w:rFonts w:ascii="TimesNewRomanPSMT" w:hAnsi="TimesNewRomanPSMT" w:cs="TimesNewRomanPSMT"/>
          <w:sz w:val="26"/>
          <w:szCs w:val="26"/>
          <w:lang w:val="nl-NL"/>
        </w:rPr>
        <w:t xml:space="preserve">2 </w:t>
      </w:r>
      <w:r>
        <w:rPr>
          <w:rFonts w:ascii="ArialMT" w:hAnsi="ArialMT" w:cs="ArialMT"/>
          <w:sz w:val="24"/>
          <w:szCs w:val="24"/>
          <w:lang w:val="nl-NL"/>
        </w:rPr>
        <w:t xml:space="preserve">op de juiste wijze op een spanningsbron aan te sluiten, is het mogelijk om de elektronen uit de bron langs een rechte lijn in de detector terecht te laten komen. Figuur </w:t>
      </w:r>
      <w:r w:rsidR="00FE3280">
        <w:rPr>
          <w:rFonts w:ascii="ArialMT" w:hAnsi="ArialMT" w:cs="ArialMT"/>
          <w:sz w:val="24"/>
          <w:szCs w:val="24"/>
          <w:lang w:val="nl-NL"/>
        </w:rPr>
        <w:t>1</w:t>
      </w:r>
      <w:r>
        <w:rPr>
          <w:rFonts w:ascii="ArialMT" w:hAnsi="ArialMT" w:cs="ArialMT"/>
          <w:sz w:val="24"/>
          <w:szCs w:val="24"/>
          <w:lang w:val="nl-NL"/>
        </w:rPr>
        <w:t xml:space="preserve"> staat ook op de uitwerkbijlage.</w:t>
      </w:r>
    </w:p>
    <w:p w:rsidR="007B2DC0" w:rsidRDefault="007B2DC0" w:rsidP="00AC5E21">
      <w:pPr>
        <w:pStyle w:val="opgavenr"/>
      </w:pPr>
      <w:r>
        <w:rPr>
          <w:sz w:val="16"/>
          <w:szCs w:val="16"/>
        </w:rPr>
        <w:t>4p</w:t>
      </w:r>
      <w:r>
        <w:rPr>
          <w:sz w:val="16"/>
          <w:szCs w:val="16"/>
        </w:rPr>
        <w:tab/>
      </w:r>
      <w:r>
        <w:rPr>
          <w:rFonts w:ascii="Arial-BoldMT" w:hAnsi="Arial-BoldMT" w:cs="Arial-BoldMT"/>
          <w:b/>
          <w:bCs/>
          <w:sz w:val="20"/>
          <w:szCs w:val="20"/>
        </w:rPr>
        <w:t>1</w:t>
      </w:r>
      <w:r w:rsidR="00FE3280">
        <w:rPr>
          <w:rFonts w:ascii="Arial-BoldMT" w:hAnsi="Arial-BoldMT" w:cs="Arial-BoldMT"/>
          <w:b/>
          <w:bCs/>
          <w:sz w:val="20"/>
          <w:szCs w:val="20"/>
        </w:rPr>
        <w:t>5</w:t>
      </w:r>
      <w:r>
        <w:rPr>
          <w:rFonts w:ascii="Arial-BoldMT" w:hAnsi="Arial-BoldMT" w:cs="Arial-BoldMT"/>
          <w:b/>
          <w:bCs/>
          <w:sz w:val="20"/>
          <w:szCs w:val="20"/>
        </w:rPr>
        <w:tab/>
      </w:r>
      <w:r>
        <w:t>Voer de volgende opdrachten uit:</w:t>
      </w:r>
    </w:p>
    <w:p w:rsidR="007B2DC0" w:rsidRPr="007B2DC0" w:rsidRDefault="007B2DC0" w:rsidP="007B2DC0">
      <w:pPr>
        <w:pStyle w:val="Lijstalinea"/>
        <w:widowControl/>
        <w:numPr>
          <w:ilvl w:val="0"/>
          <w:numId w:val="3"/>
        </w:numPr>
        <w:autoSpaceDE w:val="0"/>
        <w:autoSpaceDN w:val="0"/>
        <w:adjustRightInd w:val="0"/>
        <w:spacing w:after="0" w:line="240" w:lineRule="auto"/>
        <w:rPr>
          <w:rFonts w:ascii="TimesNewRomanPSMT" w:hAnsi="TimesNewRomanPSMT" w:cs="TimesNewRomanPSMT"/>
          <w:sz w:val="24"/>
          <w:szCs w:val="24"/>
          <w:lang w:val="nl-NL"/>
        </w:rPr>
      </w:pPr>
      <w:r w:rsidRPr="007B2DC0">
        <w:rPr>
          <w:rFonts w:ascii="ArialMT" w:hAnsi="ArialMT" w:cs="ArialMT"/>
          <w:sz w:val="24"/>
          <w:szCs w:val="24"/>
          <w:lang w:val="nl-NL"/>
        </w:rPr>
        <w:t xml:space="preserve">Geef in de figuur op de uitwerkbijlage in punt </w:t>
      </w:r>
      <w:r w:rsidRPr="007B2DC0">
        <w:rPr>
          <w:rFonts w:ascii="TimesNewRomanPSMT" w:hAnsi="TimesNewRomanPSMT" w:cs="TimesNewRomanPSMT"/>
          <w:sz w:val="26"/>
          <w:szCs w:val="26"/>
          <w:lang w:val="nl-NL"/>
        </w:rPr>
        <w:t xml:space="preserve">P </w:t>
      </w:r>
      <w:r w:rsidRPr="007B2DC0">
        <w:rPr>
          <w:rFonts w:ascii="ArialMT" w:hAnsi="ArialMT" w:cs="ArialMT"/>
          <w:sz w:val="24"/>
          <w:szCs w:val="24"/>
          <w:lang w:val="nl-NL"/>
        </w:rPr>
        <w:t xml:space="preserve">met pijlen de richtingen aan van de stroom </w:t>
      </w:r>
      <w:r w:rsidRPr="007B2DC0">
        <w:rPr>
          <w:rFonts w:ascii="TimesNewRomanPS-ItalicMT" w:hAnsi="TimesNewRomanPS-ItalicMT" w:cs="TimesNewRomanPS-ItalicMT"/>
          <w:i/>
          <w:iCs/>
          <w:sz w:val="26"/>
          <w:szCs w:val="26"/>
          <w:lang w:val="nl-NL"/>
        </w:rPr>
        <w:t xml:space="preserve">I, </w:t>
      </w:r>
      <w:r w:rsidRPr="007B2DC0">
        <w:rPr>
          <w:rFonts w:ascii="ArialMT" w:hAnsi="ArialMT" w:cs="ArialMT"/>
          <w:sz w:val="24"/>
          <w:szCs w:val="24"/>
          <w:lang w:val="nl-NL"/>
        </w:rPr>
        <w:t xml:space="preserve">van de lorentzkracht </w:t>
      </w:r>
      <m:oMath>
        <m:sSub>
          <m:sSubPr>
            <m:ctrlPr>
              <w:rPr>
                <w:rFonts w:ascii="Cambria Math" w:hAnsi="Cambria Math" w:cs="ArialMT"/>
                <w:i/>
                <w:sz w:val="24"/>
                <w:szCs w:val="24"/>
                <w:lang w:val="nl-NL"/>
              </w:rPr>
            </m:ctrlPr>
          </m:sSubPr>
          <m:e>
            <m:r>
              <w:rPr>
                <w:rFonts w:ascii="Cambria Math" w:hAnsi="Cambria Math" w:cs="ArialMT"/>
                <w:sz w:val="24"/>
                <w:szCs w:val="24"/>
                <w:lang w:val="nl-NL"/>
              </w:rPr>
              <m:t>F</m:t>
            </m:r>
          </m:e>
          <m:sub>
            <m:r>
              <m:rPr>
                <m:sty m:val="p"/>
              </m:rPr>
              <w:rPr>
                <w:rFonts w:ascii="Cambria Math" w:hAnsi="Cambria Math" w:cs="ArialMT"/>
                <w:sz w:val="24"/>
                <w:szCs w:val="24"/>
                <w:lang w:val="nl-NL"/>
              </w:rPr>
              <m:t>L</m:t>
            </m:r>
          </m:sub>
        </m:sSub>
      </m:oMath>
      <w:r w:rsidRPr="007B2DC0">
        <w:rPr>
          <w:rFonts w:ascii="ArialMT" w:hAnsi="ArialMT" w:cs="ArialMT"/>
          <w:sz w:val="24"/>
          <w:szCs w:val="24"/>
          <w:lang w:val="nl-NL"/>
        </w:rPr>
        <w:t>en van de elektrische kracht</w:t>
      </w:r>
      <m:oMath>
        <m:sSub>
          <m:sSubPr>
            <m:ctrlPr>
              <w:rPr>
                <w:rFonts w:ascii="Cambria Math" w:hAnsi="Cambria Math" w:cs="ArialMT"/>
                <w:i/>
                <w:sz w:val="24"/>
                <w:szCs w:val="24"/>
                <w:lang w:val="nl-NL"/>
              </w:rPr>
            </m:ctrlPr>
          </m:sSubPr>
          <m:e>
            <m:r>
              <w:rPr>
                <w:rFonts w:ascii="Cambria Math" w:hAnsi="Cambria Math" w:cs="ArialMT"/>
                <w:sz w:val="24"/>
                <w:szCs w:val="24"/>
                <w:lang w:val="nl-NL"/>
              </w:rPr>
              <m:t>F</m:t>
            </m:r>
          </m:e>
          <m:sub>
            <m:r>
              <m:rPr>
                <m:sty m:val="p"/>
              </m:rPr>
              <w:rPr>
                <w:rFonts w:ascii="Cambria Math" w:hAnsi="Cambria Math" w:cs="ArialMT"/>
                <w:sz w:val="24"/>
                <w:szCs w:val="24"/>
                <w:lang w:val="nl-NL"/>
              </w:rPr>
              <m:t>el</m:t>
            </m:r>
          </m:sub>
        </m:sSub>
      </m:oMath>
      <w:r w:rsidRPr="007B2DC0">
        <w:rPr>
          <w:rFonts w:ascii="TimesNewRomanPSMT" w:hAnsi="TimesNewRomanPSMT" w:cs="TimesNewRomanPSMT"/>
          <w:sz w:val="24"/>
          <w:szCs w:val="24"/>
          <w:lang w:val="nl-NL"/>
        </w:rPr>
        <w:t>.</w:t>
      </w:r>
    </w:p>
    <w:p w:rsidR="007B2DC0" w:rsidRDefault="007B2DC0" w:rsidP="007B2DC0">
      <w:pPr>
        <w:pStyle w:val="Lijstalinea"/>
        <w:widowControl/>
        <w:numPr>
          <w:ilvl w:val="0"/>
          <w:numId w:val="3"/>
        </w:numPr>
        <w:autoSpaceDE w:val="0"/>
        <w:autoSpaceDN w:val="0"/>
        <w:adjustRightInd w:val="0"/>
        <w:spacing w:after="0" w:line="240" w:lineRule="auto"/>
        <w:rPr>
          <w:rFonts w:ascii="ArialMT" w:hAnsi="ArialMT" w:cs="ArialMT"/>
          <w:sz w:val="24"/>
          <w:szCs w:val="24"/>
          <w:lang w:val="nl-NL"/>
        </w:rPr>
      </w:pPr>
      <w:r w:rsidRPr="007B2DC0">
        <w:rPr>
          <w:rFonts w:ascii="ArialMT" w:hAnsi="ArialMT" w:cs="ArialMT"/>
          <w:sz w:val="24"/>
          <w:szCs w:val="24"/>
          <w:lang w:val="nl-NL"/>
        </w:rPr>
        <w:t xml:space="preserve">Leg uit of plaat </w:t>
      </w:r>
      <w:r w:rsidRPr="007B2DC0">
        <w:rPr>
          <w:rFonts w:ascii="TimesNewRomanPSMT" w:hAnsi="TimesNewRomanPSMT" w:cs="TimesNewRomanPSMT"/>
          <w:sz w:val="26"/>
          <w:szCs w:val="26"/>
          <w:lang w:val="nl-NL"/>
        </w:rPr>
        <w:t xml:space="preserve">1 </w:t>
      </w:r>
      <w:r w:rsidRPr="007B2DC0">
        <w:rPr>
          <w:rFonts w:ascii="ArialMT" w:hAnsi="ArialMT" w:cs="ArialMT"/>
          <w:sz w:val="24"/>
          <w:szCs w:val="24"/>
          <w:lang w:val="nl-NL"/>
        </w:rPr>
        <w:t>op de positieve pool of op de negatieve pool van de spanningsbron moet worden aangesloten.</w:t>
      </w:r>
    </w:p>
    <w:p w:rsidR="007B2DC0" w:rsidRPr="007B2DC0" w:rsidRDefault="007B2DC0" w:rsidP="007B2DC0">
      <w:pPr>
        <w:widowControl/>
        <w:autoSpaceDE w:val="0"/>
        <w:autoSpaceDN w:val="0"/>
        <w:adjustRightInd w:val="0"/>
        <w:spacing w:after="0" w:line="240" w:lineRule="auto"/>
        <w:rPr>
          <w:rFonts w:ascii="ArialMT" w:hAnsi="ArialMT" w:cs="ArialMT"/>
          <w:sz w:val="24"/>
          <w:szCs w:val="24"/>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Voor de elektrische veldsterkte tussen de platen geldt:</w:t>
      </w:r>
    </w:p>
    <w:p w:rsidR="007B2DC0" w:rsidRDefault="007B2DC0" w:rsidP="007B2DC0">
      <w:pPr>
        <w:widowControl/>
        <w:autoSpaceDE w:val="0"/>
        <w:autoSpaceDN w:val="0"/>
        <w:adjustRightInd w:val="0"/>
        <w:spacing w:after="0" w:line="240" w:lineRule="auto"/>
        <w:rPr>
          <w:rFonts w:ascii="SymbolMT" w:eastAsia="SymbolMT" w:hAnsi="ArialMT" w:cs="SymbolMT"/>
          <w:sz w:val="26"/>
          <w:szCs w:val="26"/>
          <w:lang w:val="nl-NL"/>
        </w:rPr>
      </w:pPr>
      <w:r>
        <w:rPr>
          <w:rFonts w:ascii="ArialMT" w:eastAsiaTheme="minorEastAsia" w:hAnsi="ArialMT" w:cs="ArialMT"/>
          <w:sz w:val="26"/>
          <w:szCs w:val="26"/>
          <w:lang w:val="nl-NL"/>
        </w:rPr>
        <w:tab/>
      </w:r>
      <w:r>
        <w:rPr>
          <w:rFonts w:ascii="ArialMT" w:eastAsiaTheme="minorEastAsia" w:hAnsi="ArialMT" w:cs="ArialMT"/>
          <w:sz w:val="26"/>
          <w:szCs w:val="26"/>
          <w:lang w:val="nl-NL"/>
        </w:rPr>
        <w:tab/>
      </w:r>
      <m:oMath>
        <m:r>
          <w:rPr>
            <w:rFonts w:ascii="Cambria Math" w:eastAsia="SymbolMT" w:hAnsi="Cambria Math" w:cs="SymbolMT"/>
            <w:sz w:val="26"/>
            <w:szCs w:val="26"/>
            <w:lang w:val="nl-NL"/>
          </w:rPr>
          <m:t>E=</m:t>
        </m:r>
        <m:f>
          <m:fPr>
            <m:ctrlPr>
              <w:rPr>
                <w:rFonts w:ascii="Cambria Math" w:eastAsia="SymbolMT" w:hAnsi="Cambria Math" w:cs="SymbolMT"/>
                <w:i/>
                <w:sz w:val="26"/>
                <w:szCs w:val="26"/>
                <w:lang w:val="nl-NL"/>
              </w:rPr>
            </m:ctrlPr>
          </m:fPr>
          <m:num>
            <m:r>
              <w:rPr>
                <w:rFonts w:ascii="Cambria Math" w:eastAsia="SymbolMT" w:hAnsi="Cambria Math" w:cs="SymbolMT"/>
                <w:sz w:val="26"/>
                <w:szCs w:val="26"/>
                <w:lang w:val="nl-NL"/>
              </w:rPr>
              <m:t>U</m:t>
            </m:r>
          </m:num>
          <m:den>
            <m:r>
              <w:rPr>
                <w:rFonts w:ascii="Cambria Math" w:eastAsia="SymbolMT" w:hAnsi="Cambria Math" w:cs="SymbolMT"/>
                <w:sz w:val="26"/>
                <w:szCs w:val="26"/>
                <w:lang w:val="nl-NL"/>
              </w:rPr>
              <m:t>d</m:t>
            </m:r>
          </m:den>
        </m:f>
      </m:oMath>
      <w:r>
        <w:rPr>
          <w:rFonts w:ascii="SymbolMT" w:eastAsia="SymbolMT" w:hAnsi="ArialMT" w:cs="SymbolMT"/>
          <w:sz w:val="26"/>
          <w:szCs w:val="26"/>
          <w:lang w:val="nl-NL"/>
        </w:rPr>
        <w:t xml:space="preserve"> </w:t>
      </w:r>
      <w:r>
        <w:rPr>
          <w:rFonts w:ascii="SymbolMT" w:eastAsia="SymbolMT" w:hAnsi="ArialMT" w:cs="SymbolMT"/>
          <w:sz w:val="26"/>
          <w:szCs w:val="26"/>
          <w:lang w:val="nl-NL"/>
        </w:rPr>
        <w:tab/>
        <w:t>(1)</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Hierin is:</w:t>
      </w:r>
      <w:r>
        <w:rPr>
          <w:rFonts w:ascii="ArialMT" w:hAnsi="ArialMT" w:cs="ArialMT"/>
          <w:sz w:val="24"/>
          <w:szCs w:val="24"/>
          <w:lang w:val="nl-NL"/>
        </w:rPr>
        <w:tab/>
      </w:r>
      <w:r>
        <w:rPr>
          <w:rFonts w:ascii="TimesNewRomanPS-ItalicMT" w:hAnsi="TimesNewRomanPS-ItalicMT" w:cs="TimesNewRomanPS-ItalicMT"/>
          <w:i/>
          <w:iCs/>
          <w:sz w:val="26"/>
          <w:szCs w:val="26"/>
          <w:lang w:val="nl-NL"/>
        </w:rPr>
        <w:t xml:space="preserve">U </w:t>
      </w:r>
      <w:r>
        <w:rPr>
          <w:rFonts w:ascii="ArialMT" w:hAnsi="ArialMT" w:cs="ArialMT"/>
          <w:sz w:val="24"/>
          <w:szCs w:val="24"/>
          <w:lang w:val="nl-NL"/>
        </w:rPr>
        <w:t>de spanning tussen de platen;</w:t>
      </w:r>
    </w:p>
    <w:p w:rsidR="007B2DC0" w:rsidRDefault="007B2DC0" w:rsidP="007B2DC0">
      <w:pPr>
        <w:widowControl/>
        <w:autoSpaceDE w:val="0"/>
        <w:autoSpaceDN w:val="0"/>
        <w:adjustRightInd w:val="0"/>
        <w:spacing w:after="0" w:line="240" w:lineRule="auto"/>
        <w:ind w:left="720" w:firstLine="720"/>
        <w:rPr>
          <w:rFonts w:ascii="ArialMT" w:hAnsi="ArialMT" w:cs="ArialMT"/>
          <w:sz w:val="24"/>
          <w:szCs w:val="24"/>
          <w:lang w:val="nl-NL"/>
        </w:rPr>
      </w:pPr>
      <w:r>
        <w:rPr>
          <w:rFonts w:ascii="TimesNewRomanPS-ItalicMT" w:hAnsi="TimesNewRomanPS-ItalicMT" w:cs="TimesNewRomanPS-ItalicMT"/>
          <w:i/>
          <w:iCs/>
          <w:sz w:val="26"/>
          <w:szCs w:val="26"/>
          <w:lang w:val="nl-NL"/>
        </w:rPr>
        <w:t xml:space="preserve">d </w:t>
      </w:r>
      <w:r>
        <w:rPr>
          <w:rFonts w:ascii="ArialMT" w:hAnsi="ArialMT" w:cs="ArialMT"/>
          <w:sz w:val="24"/>
          <w:szCs w:val="24"/>
          <w:lang w:val="nl-NL"/>
        </w:rPr>
        <w:t>de afstand tussen de platen.</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Bij een bepaalde snelheid gaan de elektronen in een rechte lijn van de bron naar de detector. Voor deze snelheid geldt:</w:t>
      </w:r>
    </w:p>
    <w:p w:rsidR="007B2DC0" w:rsidRDefault="007B2DC0" w:rsidP="007B2DC0">
      <w:pPr>
        <w:widowControl/>
        <w:autoSpaceDE w:val="0"/>
        <w:autoSpaceDN w:val="0"/>
        <w:adjustRightInd w:val="0"/>
        <w:spacing w:after="0" w:line="240" w:lineRule="auto"/>
        <w:ind w:left="720" w:firstLine="720"/>
        <w:rPr>
          <w:rFonts w:ascii="ArialMT" w:hAnsi="ArialMT" w:cs="ArialMT"/>
          <w:sz w:val="24"/>
          <w:szCs w:val="24"/>
          <w:lang w:val="nl-NL"/>
        </w:rPr>
      </w:pPr>
      <m:oMath>
        <m:r>
          <w:rPr>
            <w:rFonts w:ascii="Cambria Math" w:hAnsi="Cambria Math" w:cs="ArialMT"/>
            <w:sz w:val="24"/>
            <w:szCs w:val="24"/>
            <w:lang w:val="nl-NL"/>
          </w:rPr>
          <m:t>v=</m:t>
        </m:r>
        <m:f>
          <m:fPr>
            <m:ctrlPr>
              <w:rPr>
                <w:rFonts w:ascii="Cambria Math" w:hAnsi="Cambria Math" w:cs="ArialMT"/>
                <w:i/>
                <w:sz w:val="24"/>
                <w:szCs w:val="24"/>
                <w:lang w:val="nl-NL"/>
              </w:rPr>
            </m:ctrlPr>
          </m:fPr>
          <m:num>
            <m:r>
              <w:rPr>
                <w:rFonts w:ascii="Cambria Math" w:hAnsi="Cambria Math" w:cs="ArialMT"/>
                <w:sz w:val="24"/>
                <w:szCs w:val="24"/>
                <w:lang w:val="nl-NL"/>
              </w:rPr>
              <m:t>U</m:t>
            </m:r>
          </m:num>
          <m:den>
            <m:r>
              <w:rPr>
                <w:rFonts w:ascii="Cambria Math" w:hAnsi="Cambria Math" w:cs="ArialMT"/>
                <w:sz w:val="24"/>
                <w:szCs w:val="24"/>
                <w:lang w:val="nl-NL"/>
              </w:rPr>
              <m:t>Bd</m:t>
            </m:r>
          </m:den>
        </m:f>
      </m:oMath>
      <w:r>
        <w:rPr>
          <w:rFonts w:ascii="ArialMT" w:eastAsiaTheme="minorEastAsia" w:hAnsi="ArialMT" w:cs="ArialMT"/>
          <w:sz w:val="24"/>
          <w:szCs w:val="24"/>
          <w:lang w:val="nl-NL"/>
        </w:rPr>
        <w:tab/>
      </w:r>
      <w:r>
        <w:rPr>
          <w:rFonts w:ascii="ArialMT" w:eastAsiaTheme="minorEastAsia" w:hAnsi="ArialMT" w:cs="ArialMT"/>
          <w:sz w:val="24"/>
          <w:szCs w:val="24"/>
          <w:lang w:val="nl-NL"/>
        </w:rPr>
        <w:tab/>
        <w:t>(2)</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Hierin is: </w:t>
      </w:r>
      <w:r>
        <w:rPr>
          <w:rFonts w:ascii="ArialMT" w:hAnsi="ArialMT" w:cs="ArialMT"/>
          <w:sz w:val="24"/>
          <w:szCs w:val="24"/>
          <w:lang w:val="nl-NL"/>
        </w:rPr>
        <w:tab/>
      </w:r>
      <w:r>
        <w:rPr>
          <w:rFonts w:ascii="TimesNewRomanPS-ItalicMT" w:hAnsi="TimesNewRomanPS-ItalicMT" w:cs="TimesNewRomanPS-ItalicMT"/>
          <w:i/>
          <w:iCs/>
          <w:sz w:val="26"/>
          <w:szCs w:val="26"/>
          <w:lang w:val="nl-NL"/>
        </w:rPr>
        <w:t xml:space="preserve">B </w:t>
      </w:r>
      <w:r>
        <w:rPr>
          <w:rFonts w:ascii="ArialMT" w:hAnsi="ArialMT" w:cs="ArialMT"/>
          <w:sz w:val="24"/>
          <w:szCs w:val="24"/>
          <w:lang w:val="nl-NL"/>
        </w:rPr>
        <w:t>de sterkte van het magneetveld.</w:t>
      </w:r>
    </w:p>
    <w:p w:rsidR="007B2DC0" w:rsidRDefault="007B2DC0" w:rsidP="00AC5E21">
      <w:pPr>
        <w:pStyle w:val="opgavenr"/>
      </w:pPr>
      <w:r>
        <w:rPr>
          <w:sz w:val="16"/>
          <w:szCs w:val="16"/>
        </w:rPr>
        <w:t>3p</w:t>
      </w:r>
      <w:r>
        <w:rPr>
          <w:sz w:val="16"/>
          <w:szCs w:val="16"/>
        </w:rPr>
        <w:tab/>
      </w:r>
      <w:r w:rsidR="00FE3280">
        <w:rPr>
          <w:rFonts w:ascii="Arial-BoldMT" w:hAnsi="Arial-BoldMT" w:cs="Arial-BoldMT"/>
          <w:b/>
          <w:bCs/>
          <w:sz w:val="20"/>
          <w:szCs w:val="20"/>
        </w:rPr>
        <w:t>16</w:t>
      </w:r>
      <w:r>
        <w:rPr>
          <w:rFonts w:ascii="Arial-BoldMT" w:hAnsi="Arial-BoldMT" w:cs="Arial-BoldMT"/>
          <w:b/>
          <w:bCs/>
          <w:sz w:val="20"/>
          <w:szCs w:val="20"/>
        </w:rPr>
        <w:tab/>
      </w:r>
      <w:r>
        <w:t>Leid formule (2) af uit formule (1) en uit formules in BINAS.</w:t>
      </w:r>
    </w:p>
    <w:p w:rsidR="007B2DC0" w:rsidRPr="00923A7C" w:rsidRDefault="007B2DC0" w:rsidP="007B2DC0">
      <w:pPr>
        <w:rPr>
          <w:lang w:val="nl-NL"/>
        </w:rPr>
      </w:pP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elektronen die uit de bron komen, hebben niet allemaal dezelfde snelheid. </w:t>
      </w: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gebruikt zijn opstelling om te bepalen hoe die snelheid verdeeld is.</w:t>
      </w:r>
    </w:p>
    <w:p w:rsidR="007B2DC0" w:rsidRDefault="007B2DC0" w:rsidP="007B2DC0">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Daartoe varieert hij de spanning </w:t>
      </w:r>
      <w:r>
        <w:rPr>
          <w:rFonts w:ascii="TimesNewRomanPS-ItalicMT" w:hAnsi="TimesNewRomanPS-ItalicMT" w:cs="TimesNewRomanPS-ItalicMT"/>
          <w:i/>
          <w:iCs/>
          <w:sz w:val="26"/>
          <w:szCs w:val="26"/>
          <w:lang w:val="nl-NL"/>
        </w:rPr>
        <w:t xml:space="preserve">U </w:t>
      </w:r>
      <w:r>
        <w:rPr>
          <w:rFonts w:ascii="ArialMT" w:hAnsi="ArialMT" w:cs="ArialMT"/>
          <w:sz w:val="24"/>
          <w:szCs w:val="24"/>
          <w:lang w:val="nl-NL"/>
        </w:rPr>
        <w:t xml:space="preserve">en meet hij het aantal elektronen </w:t>
      </w:r>
      <w:r>
        <w:rPr>
          <w:rFonts w:ascii="TimesNewRomanPS-ItalicMT" w:hAnsi="TimesNewRomanPS-ItalicMT" w:cs="TimesNewRomanPS-ItalicMT"/>
          <w:i/>
          <w:iCs/>
          <w:sz w:val="26"/>
          <w:szCs w:val="26"/>
          <w:lang w:val="nl-NL"/>
        </w:rPr>
        <w:t xml:space="preserve">n </w:t>
      </w:r>
      <w:r>
        <w:rPr>
          <w:rFonts w:ascii="ArialMT" w:hAnsi="ArialMT" w:cs="ArialMT"/>
          <w:sz w:val="24"/>
          <w:szCs w:val="24"/>
          <w:lang w:val="nl-NL"/>
        </w:rPr>
        <w:t xml:space="preserve">dat gedurende een bepaalde tijdsduur de detector bereikt. Uit deze gegevens maakt hij een grafiek van de snelheidsverdeling van de elektronen uit de bron. Zie figuur </w:t>
      </w:r>
      <w:r w:rsidR="00FE3280">
        <w:rPr>
          <w:rFonts w:ascii="ArialMT" w:hAnsi="ArialMT" w:cs="ArialMT"/>
          <w:sz w:val="24"/>
          <w:szCs w:val="24"/>
          <w:lang w:val="nl-NL"/>
        </w:rPr>
        <w:t>2</w:t>
      </w:r>
      <w:r>
        <w:rPr>
          <w:rFonts w:ascii="ArialMT" w:hAnsi="ArialMT" w:cs="ArialMT"/>
          <w:sz w:val="24"/>
          <w:szCs w:val="24"/>
          <w:lang w:val="nl-NL"/>
        </w:rPr>
        <w:t>.</w:t>
      </w:r>
    </w:p>
    <w:p w:rsidR="00552797" w:rsidRDefault="00552797" w:rsidP="00552797">
      <w:pPr>
        <w:widowControl/>
        <w:autoSpaceDE w:val="0"/>
        <w:autoSpaceDN w:val="0"/>
        <w:adjustRightInd w:val="0"/>
        <w:spacing w:after="0" w:line="240" w:lineRule="auto"/>
        <w:ind w:left="2880" w:firstLine="720"/>
        <w:rPr>
          <w:rFonts w:ascii="ArialMT" w:hAnsi="ArialMT" w:cs="ArialMT"/>
          <w:b/>
          <w:sz w:val="24"/>
          <w:szCs w:val="24"/>
          <w:lang w:val="nl-NL"/>
        </w:rPr>
      </w:pPr>
      <w:r w:rsidRPr="00552797">
        <w:rPr>
          <w:rFonts w:ascii="ArialMT" w:hAnsi="ArialMT" w:cs="ArialMT"/>
          <w:b/>
          <w:sz w:val="24"/>
          <w:szCs w:val="24"/>
          <w:lang w:val="nl-NL"/>
        </w:rPr>
        <w:t xml:space="preserve">figuur </w:t>
      </w:r>
      <w:r w:rsidR="00FE3280">
        <w:rPr>
          <w:rFonts w:ascii="ArialMT" w:hAnsi="ArialMT" w:cs="ArialMT"/>
          <w:b/>
          <w:sz w:val="24"/>
          <w:szCs w:val="24"/>
          <w:lang w:val="nl-NL"/>
        </w:rPr>
        <w:t>2</w:t>
      </w:r>
    </w:p>
    <w:p w:rsidR="00552797" w:rsidRDefault="00552797" w:rsidP="00552797">
      <w:pPr>
        <w:widowControl/>
        <w:autoSpaceDE w:val="0"/>
        <w:autoSpaceDN w:val="0"/>
        <w:adjustRightInd w:val="0"/>
        <w:spacing w:after="0" w:line="240" w:lineRule="auto"/>
        <w:rPr>
          <w:rFonts w:ascii="ArialMT" w:hAnsi="ArialMT" w:cs="ArialMT"/>
          <w:b/>
          <w:sz w:val="24"/>
          <w:szCs w:val="24"/>
          <w:lang w:val="nl-NL"/>
        </w:rPr>
      </w:pPr>
      <w:r>
        <w:rPr>
          <w:rFonts w:ascii="ArialMT" w:hAnsi="ArialMT" w:cs="ArialMT"/>
          <w:b/>
          <w:noProof/>
          <w:sz w:val="24"/>
          <w:szCs w:val="24"/>
          <w:lang w:val="nl-NL" w:eastAsia="nl-NL"/>
        </w:rPr>
        <w:drawing>
          <wp:anchor distT="0" distB="0" distL="114300" distR="114300" simplePos="0" relativeHeight="251681792" behindDoc="0" locked="0" layoutInCell="1" allowOverlap="1" wp14:anchorId="60D2F778" wp14:editId="186CACD5">
            <wp:simplePos x="0" y="0"/>
            <wp:positionH relativeFrom="column">
              <wp:posOffset>2346960</wp:posOffset>
            </wp:positionH>
            <wp:positionV relativeFrom="paragraph">
              <wp:posOffset>48895</wp:posOffset>
            </wp:positionV>
            <wp:extent cx="2961005" cy="2557145"/>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1005" cy="255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797" w:rsidRDefault="00552797" w:rsidP="00552797">
      <w:pPr>
        <w:widowControl/>
        <w:autoSpaceDE w:val="0"/>
        <w:autoSpaceDN w:val="0"/>
        <w:adjustRightInd w:val="0"/>
        <w:spacing w:after="0" w:line="240" w:lineRule="auto"/>
        <w:rPr>
          <w:rFonts w:ascii="Arial-ItalicMT" w:hAnsi="Arial-ItalicMT" w:cs="Arial-ItalicMT"/>
          <w:i/>
          <w:iCs/>
          <w:sz w:val="24"/>
          <w:szCs w:val="24"/>
          <w:lang w:val="nl-NL"/>
        </w:rPr>
      </w:pP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ziet in BINAS tabel 25 de waarde van </w:t>
      </w:r>
      <w:r>
        <w:rPr>
          <w:rFonts w:ascii="TimesNewRomanPSMT" w:hAnsi="TimesNewRomanPSMT" w:cs="TimesNewRomanPSMT"/>
          <w:sz w:val="26"/>
          <w:szCs w:val="26"/>
          <w:lang w:val="nl-NL"/>
        </w:rPr>
        <w:t xml:space="preserve">1,72 </w:t>
      </w:r>
      <w:proofErr w:type="spellStart"/>
      <w:r>
        <w:rPr>
          <w:rFonts w:ascii="TimesNewRomanPSMT" w:hAnsi="TimesNewRomanPSMT" w:cs="TimesNewRomanPSMT"/>
          <w:sz w:val="26"/>
          <w:szCs w:val="26"/>
          <w:lang w:val="nl-NL"/>
        </w:rPr>
        <w:t>MeV</w:t>
      </w:r>
      <w:proofErr w:type="spellEnd"/>
      <w:r>
        <w:rPr>
          <w:rFonts w:ascii="TimesNewRomanPSMT" w:hAnsi="TimesNewRomanPSMT" w:cs="TimesNewRomanPSMT"/>
          <w:sz w:val="26"/>
          <w:szCs w:val="26"/>
          <w:lang w:val="nl-NL"/>
        </w:rPr>
        <w:t xml:space="preserve"> </w:t>
      </w:r>
      <w:r>
        <w:rPr>
          <w:rFonts w:ascii="ArialMT" w:hAnsi="ArialMT" w:cs="ArialMT"/>
          <w:sz w:val="24"/>
          <w:szCs w:val="24"/>
          <w:lang w:val="nl-NL"/>
        </w:rPr>
        <w:t xml:space="preserve">die staat bij </w:t>
      </w:r>
      <w:r>
        <w:rPr>
          <w:rFonts w:ascii="TimesNewRomanPSMT" w:hAnsi="TimesNewRomanPSMT" w:cs="TimesNewRomanPSMT"/>
          <w:sz w:val="26"/>
          <w:szCs w:val="26"/>
          <w:lang w:val="nl-NL"/>
        </w:rPr>
        <w:t xml:space="preserve">P-32 </w:t>
      </w:r>
      <w:r>
        <w:rPr>
          <w:rFonts w:ascii="ArialMT" w:hAnsi="ArialMT" w:cs="ArialMT"/>
          <w:sz w:val="24"/>
          <w:szCs w:val="24"/>
          <w:lang w:val="nl-NL"/>
        </w:rPr>
        <w:t>onder “</w:t>
      </w:r>
      <w:r>
        <w:rPr>
          <w:rFonts w:ascii="Arial-ItalicMT" w:hAnsi="Arial-ItalicMT" w:cs="Arial-ItalicMT"/>
          <w:i/>
          <w:iCs/>
          <w:sz w:val="24"/>
          <w:szCs w:val="24"/>
          <w:lang w:val="nl-NL"/>
        </w:rPr>
        <w:t>verval en energie van het deeltje”.</w:t>
      </w: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Hij denkt dat die energie de kinetische energie is die hoort bij de meest voorkomende snelheid uit figuur 3.</w:t>
      </w:r>
    </w:p>
    <w:p w:rsidR="00552797" w:rsidRDefault="00552797" w:rsidP="00AC5E21">
      <w:pPr>
        <w:pStyle w:val="opgavenr"/>
        <w:rPr>
          <w:rFonts w:ascii="ArialMT" w:hAnsi="ArialMT" w:cs="ArialMT"/>
        </w:rPr>
      </w:pPr>
      <w:r>
        <w:rPr>
          <w:sz w:val="16"/>
          <w:szCs w:val="16"/>
        </w:rPr>
        <w:t>3p</w:t>
      </w:r>
      <w:r>
        <w:rPr>
          <w:sz w:val="16"/>
          <w:szCs w:val="16"/>
        </w:rPr>
        <w:tab/>
      </w:r>
      <w:r>
        <w:rPr>
          <w:rFonts w:ascii="Arial-BoldMT" w:hAnsi="Arial-BoldMT" w:cs="Arial-BoldMT"/>
          <w:b/>
          <w:bCs/>
          <w:sz w:val="20"/>
          <w:szCs w:val="20"/>
        </w:rPr>
        <w:t>1</w:t>
      </w:r>
      <w:r w:rsidR="00FE3280">
        <w:rPr>
          <w:rFonts w:ascii="Arial-BoldMT" w:hAnsi="Arial-BoldMT" w:cs="Arial-BoldMT"/>
          <w:b/>
          <w:bCs/>
          <w:sz w:val="20"/>
          <w:szCs w:val="20"/>
        </w:rPr>
        <w:t>7</w:t>
      </w:r>
      <w:r>
        <w:rPr>
          <w:rFonts w:ascii="Arial-BoldMT" w:hAnsi="Arial-BoldMT" w:cs="Arial-BoldMT"/>
          <w:b/>
          <w:bCs/>
          <w:sz w:val="20"/>
          <w:szCs w:val="20"/>
        </w:rPr>
        <w:tab/>
      </w:r>
      <w:r>
        <w:t xml:space="preserve">Toon met een berekening aan dat </w:t>
      </w:r>
      <w:r>
        <w:rPr>
          <w:rFonts w:ascii="ArialMT" w:hAnsi="ArialMT" w:cs="ArialMT"/>
        </w:rPr>
        <w:t xml:space="preserve">dit </w:t>
      </w:r>
      <w:r>
        <w:rPr>
          <w:rFonts w:ascii="Arial-BoldMT" w:hAnsi="Arial-BoldMT" w:cs="Arial-BoldMT"/>
          <w:b/>
          <w:bCs/>
        </w:rPr>
        <w:t xml:space="preserve">niet </w:t>
      </w:r>
      <w:r>
        <w:rPr>
          <w:rFonts w:ascii="ArialMT" w:hAnsi="ArialMT" w:cs="ArialMT"/>
        </w:rPr>
        <w:t>zo is.</w:t>
      </w:r>
    </w:p>
    <w:p w:rsidR="00552797" w:rsidRDefault="00552797" w:rsidP="00552797">
      <w:pPr>
        <w:widowControl/>
        <w:autoSpaceDE w:val="0"/>
        <w:autoSpaceDN w:val="0"/>
        <w:adjustRightInd w:val="0"/>
        <w:spacing w:after="0" w:line="240" w:lineRule="auto"/>
        <w:rPr>
          <w:b/>
          <w:lang w:val="nl-NL"/>
        </w:rPr>
      </w:pPr>
    </w:p>
    <w:p w:rsidR="00552797" w:rsidRDefault="00552797" w:rsidP="00552797">
      <w:pPr>
        <w:widowControl/>
        <w:autoSpaceDE w:val="0"/>
        <w:autoSpaceDN w:val="0"/>
        <w:adjustRightInd w:val="0"/>
        <w:spacing w:after="0" w:line="240" w:lineRule="auto"/>
        <w:rPr>
          <w:b/>
          <w:lang w:val="nl-NL"/>
        </w:rPr>
      </w:pP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realiseert zich dat bij deze snelheden van de elektronen de relativiteitstheorie gebruikt moet worden om de snelheidsverdeling van figuur </w:t>
      </w:r>
      <w:r w:rsidR="00FE3280">
        <w:rPr>
          <w:rFonts w:ascii="ArialMT" w:hAnsi="ArialMT" w:cs="ArialMT"/>
          <w:sz w:val="24"/>
          <w:szCs w:val="24"/>
          <w:lang w:val="nl-NL"/>
        </w:rPr>
        <w:t>2</w:t>
      </w:r>
      <w:r>
        <w:rPr>
          <w:rFonts w:ascii="ArialMT" w:hAnsi="ArialMT" w:cs="ArialMT"/>
          <w:sz w:val="24"/>
          <w:szCs w:val="24"/>
          <w:lang w:val="nl-NL"/>
        </w:rPr>
        <w:t xml:space="preserve"> naar een energieverdeling om te rekenen. </w:t>
      </w: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Deze omrekening levert de energieverdeling van de elektronen die is</w:t>
      </w: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weergegeven in figuur </w:t>
      </w:r>
      <w:r w:rsidR="00FE3280">
        <w:rPr>
          <w:rFonts w:ascii="ArialMT" w:hAnsi="ArialMT" w:cs="ArialMT"/>
          <w:sz w:val="24"/>
          <w:szCs w:val="24"/>
          <w:lang w:val="nl-NL"/>
        </w:rPr>
        <w:t>3</w:t>
      </w:r>
      <w:r>
        <w:rPr>
          <w:rFonts w:ascii="ArialMT" w:hAnsi="ArialMT" w:cs="ArialMT"/>
          <w:sz w:val="24"/>
          <w:szCs w:val="24"/>
          <w:lang w:val="nl-NL"/>
        </w:rPr>
        <w:t>.</w:t>
      </w:r>
    </w:p>
    <w:p w:rsidR="00552797" w:rsidRDefault="00552797" w:rsidP="00552797">
      <w:pPr>
        <w:widowControl/>
        <w:autoSpaceDE w:val="0"/>
        <w:autoSpaceDN w:val="0"/>
        <w:adjustRightInd w:val="0"/>
        <w:spacing w:after="0" w:line="240" w:lineRule="auto"/>
        <w:rPr>
          <w:rFonts w:ascii="ArialMT" w:hAnsi="ArialMT" w:cs="ArialMT"/>
          <w:sz w:val="24"/>
          <w:szCs w:val="24"/>
          <w:lang w:val="nl-NL"/>
        </w:rPr>
      </w:pPr>
    </w:p>
    <w:p w:rsidR="00552797" w:rsidRPr="00552797" w:rsidRDefault="00552797" w:rsidP="00552797">
      <w:pPr>
        <w:widowControl/>
        <w:autoSpaceDE w:val="0"/>
        <w:autoSpaceDN w:val="0"/>
        <w:adjustRightInd w:val="0"/>
        <w:spacing w:after="0" w:line="240" w:lineRule="auto"/>
        <w:rPr>
          <w:rFonts w:ascii="ArialMT" w:hAnsi="ArialMT" w:cs="ArialMT"/>
          <w:b/>
          <w:sz w:val="24"/>
          <w:szCs w:val="24"/>
          <w:lang w:val="nl-NL"/>
        </w:rPr>
      </w:pPr>
      <w:r w:rsidRPr="00552797">
        <w:rPr>
          <w:rFonts w:ascii="ArialMT" w:hAnsi="ArialMT" w:cs="ArialMT"/>
          <w:b/>
          <w:sz w:val="24"/>
          <w:szCs w:val="24"/>
          <w:lang w:val="nl-NL"/>
        </w:rPr>
        <w:t xml:space="preserve">figuur </w:t>
      </w:r>
      <w:r w:rsidR="00FE3280">
        <w:rPr>
          <w:rFonts w:ascii="ArialMT" w:hAnsi="ArialMT" w:cs="ArialMT"/>
          <w:b/>
          <w:sz w:val="24"/>
          <w:szCs w:val="24"/>
          <w:lang w:val="nl-NL"/>
        </w:rPr>
        <w:t>3</w:t>
      </w:r>
    </w:p>
    <w:p w:rsidR="00552797" w:rsidRDefault="00552797" w:rsidP="00552797">
      <w:pPr>
        <w:widowControl/>
        <w:autoSpaceDE w:val="0"/>
        <w:autoSpaceDN w:val="0"/>
        <w:adjustRightInd w:val="0"/>
        <w:spacing w:after="0" w:line="240" w:lineRule="auto"/>
        <w:rPr>
          <w:b/>
          <w:lang w:val="nl-NL"/>
        </w:rPr>
      </w:pPr>
      <w:r>
        <w:rPr>
          <w:b/>
          <w:noProof/>
          <w:lang w:val="nl-NL" w:eastAsia="nl-NL"/>
        </w:rPr>
        <w:drawing>
          <wp:inline distT="0" distB="0" distL="0" distR="0" wp14:anchorId="61A3DDBB" wp14:editId="667E35BC">
            <wp:extent cx="3556932" cy="198773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7850" cy="1988248"/>
                    </a:xfrm>
                    <a:prstGeom prst="rect">
                      <a:avLst/>
                    </a:prstGeom>
                    <a:noFill/>
                    <a:ln>
                      <a:noFill/>
                    </a:ln>
                  </pic:spPr>
                </pic:pic>
              </a:graphicData>
            </a:graphic>
          </wp:inline>
        </w:drawing>
      </w:r>
    </w:p>
    <w:p w:rsidR="00FE3280" w:rsidRDefault="00552797" w:rsidP="00552797">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Omdat bij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 xml:space="preserve">-verval elke keer dezelfde totale hoeveelheid energie vrijkomt (in dit geval </w:t>
      </w:r>
      <w:r>
        <w:rPr>
          <w:rFonts w:ascii="TimesNewRomanPSMT" w:hAnsi="TimesNewRomanPSMT" w:cs="TimesNewRomanPSMT"/>
          <w:sz w:val="26"/>
          <w:szCs w:val="26"/>
          <w:lang w:val="nl-NL"/>
        </w:rPr>
        <w:t xml:space="preserve">1,72 </w:t>
      </w:r>
      <w:proofErr w:type="spellStart"/>
      <w:r>
        <w:rPr>
          <w:rFonts w:ascii="TimesNewRomanPSMT" w:hAnsi="TimesNewRomanPSMT" w:cs="TimesNewRomanPSMT"/>
          <w:sz w:val="26"/>
          <w:szCs w:val="26"/>
          <w:lang w:val="nl-NL"/>
        </w:rPr>
        <w:t>MeV</w:t>
      </w:r>
      <w:proofErr w:type="spellEnd"/>
      <w:r>
        <w:rPr>
          <w:rFonts w:ascii="TimesNewRomanPSMT" w:hAnsi="TimesNewRomanPSMT" w:cs="TimesNewRomanPSMT"/>
          <w:sz w:val="26"/>
          <w:szCs w:val="26"/>
          <w:lang w:val="nl-NL"/>
        </w:rPr>
        <w:t xml:space="preserve">), </w:t>
      </w:r>
      <w:r>
        <w:rPr>
          <w:rFonts w:ascii="ArialMT" w:hAnsi="ArialMT" w:cs="ArialMT"/>
          <w:sz w:val="24"/>
          <w:szCs w:val="24"/>
          <w:lang w:val="nl-NL"/>
        </w:rPr>
        <w:t xml:space="preserve">toont het experiment van </w:t>
      </w: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aan dat bij </w:t>
      </w:r>
      <m:oMath>
        <m:sSup>
          <m:sSupPr>
            <m:ctrlPr>
              <w:rPr>
                <w:rFonts w:ascii="Cambria Math" w:hAnsi="Cambria Math" w:cs="ArialMT"/>
                <w:i/>
                <w:sz w:val="24"/>
                <w:szCs w:val="24"/>
                <w:lang w:val="nl-NL"/>
              </w:rPr>
            </m:ctrlPr>
          </m:sSupPr>
          <m:e>
            <m:r>
              <m:rPr>
                <m:sty m:val="p"/>
              </m:rPr>
              <w:rPr>
                <w:rFonts w:ascii="Cambria Math" w:hAnsi="Cambria Math" w:cs="ArialMT"/>
                <w:sz w:val="24"/>
                <w:szCs w:val="24"/>
                <w:lang w:val="nl-NL"/>
              </w:rPr>
              <m:t>β</m:t>
            </m:r>
          </m:e>
          <m:sup>
            <m:r>
              <w:rPr>
                <w:rFonts w:ascii="Cambria Math" w:hAnsi="Cambria Math" w:cs="ArialMT"/>
                <w:sz w:val="24"/>
                <w:szCs w:val="24"/>
                <w:lang w:val="nl-NL"/>
              </w:rPr>
              <m:t>-</m:t>
            </m:r>
          </m:sup>
        </m:sSup>
      </m:oMath>
      <w:r>
        <w:rPr>
          <w:rFonts w:ascii="ArialMT" w:hAnsi="ArialMT" w:cs="ArialMT"/>
          <w:sz w:val="24"/>
          <w:szCs w:val="24"/>
          <w:lang w:val="nl-NL"/>
        </w:rPr>
        <w:t>-verval tegelijk met elk elektron nog een ander deeltje vrijkom</w:t>
      </w:r>
      <w:r w:rsidR="00FE3280">
        <w:rPr>
          <w:rFonts w:ascii="ArialMT" w:hAnsi="ArialMT" w:cs="ArialMT"/>
          <w:sz w:val="24"/>
          <w:szCs w:val="24"/>
          <w:lang w:val="nl-NL"/>
        </w:rPr>
        <w:t xml:space="preserve">t. </w:t>
      </w:r>
    </w:p>
    <w:p w:rsidR="00FE3280" w:rsidRDefault="00EF074F" w:rsidP="00AC5E21">
      <w:pPr>
        <w:pStyle w:val="opgavenr"/>
        <w:rPr>
          <w:rFonts w:ascii="ArialMT" w:hAnsi="ArialMT" w:cs="ArialMT"/>
        </w:rPr>
      </w:pPr>
      <w:r>
        <w:rPr>
          <w:sz w:val="16"/>
          <w:szCs w:val="16"/>
        </w:rPr>
        <w:t>3p</w:t>
      </w:r>
      <w:r>
        <w:rPr>
          <w:sz w:val="16"/>
          <w:szCs w:val="16"/>
        </w:rPr>
        <w:tab/>
      </w:r>
      <w:r>
        <w:rPr>
          <w:rFonts w:ascii="Arial-BoldMT" w:hAnsi="Arial-BoldMT" w:cs="Arial-BoldMT"/>
          <w:b/>
          <w:bCs/>
          <w:sz w:val="20"/>
          <w:szCs w:val="20"/>
        </w:rPr>
        <w:t>18</w:t>
      </w:r>
      <w:r>
        <w:rPr>
          <w:rFonts w:ascii="Arial-BoldMT" w:hAnsi="Arial-BoldMT" w:cs="Arial-BoldMT"/>
          <w:b/>
          <w:bCs/>
          <w:sz w:val="20"/>
          <w:szCs w:val="20"/>
        </w:rPr>
        <w:tab/>
      </w:r>
      <w:r>
        <w:t xml:space="preserve">Leg uit met behulp van behoudswetten of dit deeltje een neutrino is of een </w:t>
      </w:r>
      <w:r>
        <w:rPr>
          <w:rFonts w:ascii="ArialMT" w:hAnsi="ArialMT" w:cs="ArialMT"/>
        </w:rPr>
        <w:t>antineutrino.</w:t>
      </w:r>
    </w:p>
    <w:p w:rsidR="00EF074F" w:rsidRDefault="00EF074F" w:rsidP="00552797">
      <w:pPr>
        <w:widowControl/>
        <w:autoSpaceDE w:val="0"/>
        <w:autoSpaceDN w:val="0"/>
        <w:adjustRightInd w:val="0"/>
        <w:spacing w:after="0" w:line="240" w:lineRule="auto"/>
        <w:rPr>
          <w:rFonts w:ascii="ArialMT" w:hAnsi="ArialMT" w:cs="ArialMT"/>
          <w:sz w:val="24"/>
          <w:szCs w:val="24"/>
          <w:lang w:val="nl-NL"/>
        </w:rPr>
      </w:pPr>
    </w:p>
    <w:p w:rsidR="00552797" w:rsidRDefault="00552797" w:rsidP="00552797">
      <w:pPr>
        <w:widowControl/>
        <w:autoSpaceDE w:val="0"/>
        <w:autoSpaceDN w:val="0"/>
        <w:adjustRightInd w:val="0"/>
        <w:spacing w:after="0" w:line="240" w:lineRule="auto"/>
        <w:rPr>
          <w:b/>
          <w:lang w:val="nl-NL"/>
        </w:rPr>
      </w:pPr>
      <w:proofErr w:type="spellStart"/>
      <w:r>
        <w:rPr>
          <w:rFonts w:ascii="ArialMT" w:hAnsi="ArialMT" w:cs="ArialMT"/>
          <w:sz w:val="24"/>
          <w:szCs w:val="24"/>
          <w:lang w:val="nl-NL"/>
        </w:rPr>
        <w:t>Harald</w:t>
      </w:r>
      <w:proofErr w:type="spellEnd"/>
      <w:r>
        <w:rPr>
          <w:rFonts w:ascii="ArialMT" w:hAnsi="ArialMT" w:cs="ArialMT"/>
          <w:sz w:val="24"/>
          <w:szCs w:val="24"/>
          <w:lang w:val="nl-NL"/>
        </w:rPr>
        <w:t xml:space="preserve"> wil de energieverdeling van de vrijkomende </w:t>
      </w:r>
      <w:r w:rsidR="00EF074F">
        <w:rPr>
          <w:rFonts w:ascii="ArialMT" w:hAnsi="ArialMT" w:cs="ArialMT"/>
          <w:sz w:val="24"/>
          <w:szCs w:val="24"/>
          <w:lang w:val="nl-NL"/>
        </w:rPr>
        <w:t>(</w:t>
      </w:r>
      <w:r>
        <w:rPr>
          <w:rFonts w:ascii="ArialMT" w:hAnsi="ArialMT" w:cs="ArialMT"/>
          <w:sz w:val="24"/>
          <w:szCs w:val="24"/>
          <w:lang w:val="nl-NL"/>
        </w:rPr>
        <w:t>anti</w:t>
      </w:r>
      <w:r w:rsidR="00EF074F">
        <w:rPr>
          <w:rFonts w:ascii="ArialMT" w:hAnsi="ArialMT" w:cs="ArialMT"/>
          <w:sz w:val="24"/>
          <w:szCs w:val="24"/>
          <w:lang w:val="nl-NL"/>
        </w:rPr>
        <w:t>)</w:t>
      </w:r>
      <w:r>
        <w:rPr>
          <w:rFonts w:ascii="ArialMT" w:hAnsi="ArialMT" w:cs="ArialMT"/>
          <w:sz w:val="24"/>
          <w:szCs w:val="24"/>
          <w:lang w:val="nl-NL"/>
        </w:rPr>
        <w:t xml:space="preserve">neutrino’s vergelijken met de energieverdeling van de elektronen uit figuur </w:t>
      </w:r>
      <w:r w:rsidR="00EF074F">
        <w:rPr>
          <w:rFonts w:ascii="ArialMT" w:hAnsi="ArialMT" w:cs="ArialMT"/>
          <w:sz w:val="24"/>
          <w:szCs w:val="24"/>
          <w:lang w:val="nl-NL"/>
        </w:rPr>
        <w:t>3</w:t>
      </w:r>
      <w:r>
        <w:rPr>
          <w:rFonts w:ascii="ArialMT" w:hAnsi="ArialMT" w:cs="ArialMT"/>
          <w:sz w:val="24"/>
          <w:szCs w:val="24"/>
          <w:lang w:val="nl-NL"/>
        </w:rPr>
        <w:t xml:space="preserve">. In figuur </w:t>
      </w:r>
      <w:r w:rsidR="00EF074F">
        <w:rPr>
          <w:rFonts w:ascii="ArialMT" w:hAnsi="ArialMT" w:cs="ArialMT"/>
          <w:sz w:val="24"/>
          <w:szCs w:val="24"/>
          <w:lang w:val="nl-NL"/>
        </w:rPr>
        <w:t>4</w:t>
      </w:r>
      <w:r>
        <w:rPr>
          <w:rFonts w:ascii="ArialMT" w:hAnsi="ArialMT" w:cs="ArialMT"/>
          <w:sz w:val="24"/>
          <w:szCs w:val="24"/>
          <w:lang w:val="nl-NL"/>
        </w:rPr>
        <w:t xml:space="preserve"> staan vier grafieken met een energieverdeling van de vrijkomende </w:t>
      </w:r>
      <w:r w:rsidR="00EF074F">
        <w:rPr>
          <w:rFonts w:ascii="ArialMT" w:hAnsi="ArialMT" w:cs="ArialMT"/>
          <w:sz w:val="24"/>
          <w:szCs w:val="24"/>
          <w:lang w:val="nl-NL"/>
        </w:rPr>
        <w:t>(</w:t>
      </w:r>
      <w:r>
        <w:rPr>
          <w:rFonts w:ascii="ArialMT" w:hAnsi="ArialMT" w:cs="ArialMT"/>
          <w:sz w:val="24"/>
          <w:szCs w:val="24"/>
          <w:lang w:val="nl-NL"/>
        </w:rPr>
        <w:t>anti</w:t>
      </w:r>
      <w:r w:rsidR="00EF074F">
        <w:rPr>
          <w:rFonts w:ascii="ArialMT" w:hAnsi="ArialMT" w:cs="ArialMT"/>
          <w:sz w:val="24"/>
          <w:szCs w:val="24"/>
          <w:lang w:val="nl-NL"/>
        </w:rPr>
        <w:t>)</w:t>
      </w:r>
      <w:r>
        <w:rPr>
          <w:rFonts w:ascii="ArialMT" w:hAnsi="ArialMT" w:cs="ArialMT"/>
          <w:sz w:val="24"/>
          <w:szCs w:val="24"/>
          <w:lang w:val="nl-NL"/>
        </w:rPr>
        <w:t>neutrino’s.</w:t>
      </w:r>
    </w:p>
    <w:p w:rsidR="00552797" w:rsidRDefault="00552797" w:rsidP="00552797">
      <w:pPr>
        <w:widowControl/>
        <w:autoSpaceDE w:val="0"/>
        <w:autoSpaceDN w:val="0"/>
        <w:adjustRightInd w:val="0"/>
        <w:spacing w:after="0" w:line="240" w:lineRule="auto"/>
        <w:rPr>
          <w:b/>
          <w:lang w:val="nl-NL"/>
        </w:rPr>
      </w:pPr>
    </w:p>
    <w:p w:rsidR="00552797" w:rsidRPr="00552797" w:rsidRDefault="00552797" w:rsidP="00552797">
      <w:pPr>
        <w:widowControl/>
        <w:autoSpaceDE w:val="0"/>
        <w:autoSpaceDN w:val="0"/>
        <w:adjustRightInd w:val="0"/>
        <w:spacing w:after="0" w:line="240" w:lineRule="auto"/>
        <w:rPr>
          <w:rFonts w:ascii="Arial" w:hAnsi="Arial" w:cs="Arial"/>
          <w:b/>
          <w:sz w:val="24"/>
          <w:szCs w:val="24"/>
          <w:lang w:val="nl-NL"/>
        </w:rPr>
      </w:pPr>
      <w:r w:rsidRPr="00552797">
        <w:rPr>
          <w:rFonts w:ascii="Arial" w:hAnsi="Arial" w:cs="Arial"/>
          <w:b/>
          <w:sz w:val="24"/>
          <w:szCs w:val="24"/>
          <w:lang w:val="nl-NL"/>
        </w:rPr>
        <w:lastRenderedPageBreak/>
        <w:t xml:space="preserve">figuur </w:t>
      </w:r>
      <w:r w:rsidR="00EF074F">
        <w:rPr>
          <w:rFonts w:ascii="Arial" w:hAnsi="Arial" w:cs="Arial"/>
          <w:b/>
          <w:sz w:val="24"/>
          <w:szCs w:val="24"/>
          <w:lang w:val="nl-NL"/>
        </w:rPr>
        <w:t>4</w:t>
      </w:r>
    </w:p>
    <w:p w:rsidR="00552797" w:rsidRDefault="00552797" w:rsidP="00552797">
      <w:pPr>
        <w:widowControl/>
        <w:autoSpaceDE w:val="0"/>
        <w:autoSpaceDN w:val="0"/>
        <w:adjustRightInd w:val="0"/>
        <w:spacing w:after="0" w:line="240" w:lineRule="auto"/>
        <w:rPr>
          <w:b/>
          <w:lang w:val="nl-NL"/>
        </w:rPr>
      </w:pPr>
    </w:p>
    <w:p w:rsidR="00552797" w:rsidRDefault="00552797" w:rsidP="00552797">
      <w:pPr>
        <w:widowControl/>
        <w:autoSpaceDE w:val="0"/>
        <w:autoSpaceDN w:val="0"/>
        <w:adjustRightInd w:val="0"/>
        <w:spacing w:after="0" w:line="240" w:lineRule="auto"/>
        <w:rPr>
          <w:b/>
          <w:lang w:val="nl-NL"/>
        </w:rPr>
      </w:pPr>
      <w:r>
        <w:rPr>
          <w:b/>
          <w:noProof/>
          <w:lang w:val="nl-NL" w:eastAsia="nl-NL"/>
        </w:rPr>
        <w:drawing>
          <wp:inline distT="0" distB="0" distL="0" distR="0" wp14:anchorId="5E9F2A0A" wp14:editId="1B1C9F39">
            <wp:extent cx="4060271" cy="2604492"/>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9923" cy="2604269"/>
                    </a:xfrm>
                    <a:prstGeom prst="rect">
                      <a:avLst/>
                    </a:prstGeom>
                    <a:noFill/>
                    <a:ln>
                      <a:noFill/>
                    </a:ln>
                  </pic:spPr>
                </pic:pic>
              </a:graphicData>
            </a:graphic>
          </wp:inline>
        </w:drawing>
      </w:r>
    </w:p>
    <w:p w:rsidR="00552797" w:rsidRDefault="00552797" w:rsidP="00552797">
      <w:pPr>
        <w:widowControl/>
        <w:autoSpaceDE w:val="0"/>
        <w:autoSpaceDN w:val="0"/>
        <w:adjustRightInd w:val="0"/>
        <w:spacing w:after="0" w:line="240" w:lineRule="auto"/>
        <w:rPr>
          <w:b/>
          <w:lang w:val="nl-NL"/>
        </w:rPr>
      </w:pPr>
    </w:p>
    <w:p w:rsidR="00552797" w:rsidRDefault="00552797" w:rsidP="00AC5E21">
      <w:pPr>
        <w:pStyle w:val="opgavenr"/>
        <w:rPr>
          <w:rFonts w:ascii="ArialMT" w:hAnsi="ArialMT" w:cs="ArialMT"/>
        </w:rPr>
      </w:pPr>
      <w:r>
        <w:rPr>
          <w:sz w:val="16"/>
          <w:szCs w:val="16"/>
        </w:rPr>
        <w:t>2p</w:t>
      </w:r>
      <w:r>
        <w:rPr>
          <w:sz w:val="16"/>
          <w:szCs w:val="16"/>
        </w:rPr>
        <w:tab/>
      </w:r>
      <w:r w:rsidR="00EF074F">
        <w:rPr>
          <w:rFonts w:ascii="Arial-BoldMT" w:hAnsi="Arial-BoldMT" w:cs="Arial-BoldMT"/>
          <w:b/>
          <w:bCs/>
          <w:sz w:val="20"/>
          <w:szCs w:val="20"/>
        </w:rPr>
        <w:t>19</w:t>
      </w:r>
      <w:r>
        <w:rPr>
          <w:rFonts w:ascii="Arial-BoldMT" w:hAnsi="Arial-BoldMT" w:cs="Arial-BoldMT"/>
          <w:b/>
          <w:bCs/>
          <w:sz w:val="20"/>
          <w:szCs w:val="20"/>
        </w:rPr>
        <w:tab/>
      </w:r>
      <w:r>
        <w:t xml:space="preserve">Leg uit welke grafiek de energieverdeling van de </w:t>
      </w:r>
      <w:r w:rsidR="00EF074F">
        <w:t>(</w:t>
      </w:r>
      <w:r>
        <w:t>anti</w:t>
      </w:r>
      <w:r w:rsidR="00EF074F">
        <w:t>)</w:t>
      </w:r>
      <w:r>
        <w:t xml:space="preserve">neutrino’s het beste </w:t>
      </w:r>
      <w:r>
        <w:rPr>
          <w:rFonts w:ascii="ArialMT" w:hAnsi="ArialMT" w:cs="ArialMT"/>
        </w:rPr>
        <w:t>weergeeft.</w:t>
      </w:r>
    </w:p>
    <w:p w:rsidR="00EF074F" w:rsidRDefault="00EF074F" w:rsidP="00AC5E21">
      <w:pPr>
        <w:pStyle w:val="opgavenr"/>
      </w:pPr>
    </w:p>
    <w:p w:rsidR="00EF074F" w:rsidRDefault="00EF074F" w:rsidP="00EF074F">
      <w:pPr>
        <w:rPr>
          <w:rFonts w:ascii="ArialMT" w:hAnsi="ArialMT" w:cs="ArialMT"/>
          <w:sz w:val="24"/>
          <w:szCs w:val="24"/>
          <w:lang w:val="nl-NL"/>
        </w:rPr>
      </w:pPr>
    </w:p>
    <w:p w:rsidR="00EF074F" w:rsidRDefault="00EF074F" w:rsidP="00EF074F">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5 Dubbel-planetoïde 1999 KW4</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Planetoïden, soms ook asteroïden genoemd, zijn brokstukken die zich net</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als planeten in een baan om de zon bewegen. Hun doorsnede varieert</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van veel minder dan </w:t>
      </w:r>
      <w:r>
        <w:rPr>
          <w:rFonts w:ascii="TimesNewRomanPSMT" w:hAnsi="TimesNewRomanPSMT" w:cs="TimesNewRomanPSMT"/>
          <w:sz w:val="26"/>
          <w:szCs w:val="26"/>
          <w:lang w:val="nl-NL"/>
        </w:rPr>
        <w:t xml:space="preserve">1 km </w:t>
      </w:r>
      <w:r>
        <w:rPr>
          <w:rFonts w:ascii="ArialMT" w:hAnsi="ArialMT" w:cs="ArialMT"/>
          <w:sz w:val="24"/>
          <w:szCs w:val="24"/>
          <w:lang w:val="nl-NL"/>
        </w:rPr>
        <w:t xml:space="preserve">tot zo'n </w:t>
      </w:r>
      <w:r>
        <w:rPr>
          <w:rFonts w:ascii="TimesNewRomanPSMT" w:hAnsi="TimesNewRomanPSMT" w:cs="TimesNewRomanPSMT"/>
          <w:sz w:val="26"/>
          <w:szCs w:val="26"/>
          <w:lang w:val="nl-NL"/>
        </w:rPr>
        <w:t>1000 km</w:t>
      </w:r>
      <w:r>
        <w:rPr>
          <w:rFonts w:ascii="ArialMT" w:hAnsi="ArialMT" w:cs="ArialMT"/>
          <w:sz w:val="24"/>
          <w:szCs w:val="24"/>
          <w:lang w:val="nl-NL"/>
        </w:rPr>
        <w:t>.</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De titel van deze opgave verwijst naar de dubbel-planetoïde die, voor</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zover nu bekend, het dichtste bij de zon komt.</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Uit radarbeelden blijkt dat deze dubbel-planetoïde uit twee brokstukken</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bestaat die om elkaar heen draaien. De grote wordt </w:t>
      </w:r>
      <w:r>
        <w:rPr>
          <w:rFonts w:ascii="TimesNewRomanPS-ItalicMT" w:hAnsi="TimesNewRomanPS-ItalicMT" w:cs="TimesNewRomanPS-ItalicMT"/>
          <w:i/>
          <w:iCs/>
          <w:sz w:val="26"/>
          <w:szCs w:val="26"/>
          <w:lang w:val="nl-NL"/>
        </w:rPr>
        <w:t xml:space="preserve">α </w:t>
      </w:r>
      <w:r>
        <w:rPr>
          <w:rFonts w:ascii="ArialMT" w:hAnsi="ArialMT" w:cs="ArialMT"/>
          <w:sz w:val="24"/>
          <w:szCs w:val="24"/>
          <w:lang w:val="nl-NL"/>
        </w:rPr>
        <w:t>genoemd,</w:t>
      </w:r>
    </w:p>
    <w:p w:rsidR="00EF074F" w:rsidRDefault="00EF074F" w:rsidP="00EF074F">
      <w:pPr>
        <w:rPr>
          <w:rFonts w:ascii="ArialMT" w:hAnsi="ArialMT" w:cs="ArialMT"/>
          <w:sz w:val="24"/>
          <w:szCs w:val="24"/>
          <w:lang w:val="nl-NL"/>
        </w:rPr>
      </w:pPr>
      <w:r>
        <w:rPr>
          <w:rFonts w:ascii="ArialMT" w:hAnsi="ArialMT" w:cs="ArialMT"/>
          <w:sz w:val="24"/>
          <w:szCs w:val="24"/>
          <w:lang w:val="nl-NL"/>
        </w:rPr>
        <w:t xml:space="preserve">de kleine </w:t>
      </w:r>
      <w:r>
        <w:rPr>
          <w:rFonts w:ascii="TimesNewRomanPS-ItalicMT" w:hAnsi="TimesNewRomanPS-ItalicMT" w:cs="TimesNewRomanPS-ItalicMT"/>
          <w:i/>
          <w:iCs/>
          <w:sz w:val="26"/>
          <w:szCs w:val="26"/>
          <w:lang w:val="nl-NL"/>
        </w:rPr>
        <w:t>β</w:t>
      </w:r>
      <w:r>
        <w:rPr>
          <w:rFonts w:ascii="ArialMT" w:hAnsi="ArialMT" w:cs="ArialMT"/>
          <w:sz w:val="24"/>
          <w:szCs w:val="24"/>
          <w:lang w:val="nl-NL"/>
        </w:rPr>
        <w:t>. Zie figuur 1.</w:t>
      </w:r>
    </w:p>
    <w:p w:rsidR="00EF074F" w:rsidRPr="00EF074F" w:rsidRDefault="00EF074F" w:rsidP="00EF074F">
      <w:pPr>
        <w:rPr>
          <w:rFonts w:ascii="ArialMT" w:hAnsi="ArialMT" w:cs="ArialMT"/>
          <w:b/>
          <w:sz w:val="24"/>
          <w:szCs w:val="24"/>
          <w:lang w:val="nl-NL"/>
        </w:rPr>
      </w:pPr>
      <w:r w:rsidRPr="00EF074F">
        <w:rPr>
          <w:rFonts w:ascii="ArialMT" w:hAnsi="ArialMT" w:cs="ArialMT"/>
          <w:b/>
          <w:sz w:val="24"/>
          <w:szCs w:val="24"/>
          <w:lang w:val="nl-NL"/>
        </w:rPr>
        <w:t>figuur 1</w:t>
      </w:r>
    </w:p>
    <w:p w:rsidR="00EF074F" w:rsidRDefault="00EF074F" w:rsidP="00EF074F">
      <w:pPr>
        <w:rPr>
          <w:lang w:val="nl-NL"/>
        </w:rPr>
      </w:pPr>
      <w:r>
        <w:rPr>
          <w:noProof/>
          <w:lang w:val="nl-NL" w:eastAsia="nl-NL"/>
        </w:rPr>
        <w:drawing>
          <wp:inline distT="0" distB="0" distL="0" distR="0" wp14:anchorId="7F97468B" wp14:editId="697A3E6D">
            <wp:extent cx="5435600" cy="2164632"/>
            <wp:effectExtent l="0" t="0" r="0" b="762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5600" cy="2164632"/>
                    </a:xfrm>
                    <a:prstGeom prst="rect">
                      <a:avLst/>
                    </a:prstGeom>
                    <a:noFill/>
                    <a:ln>
                      <a:noFill/>
                    </a:ln>
                  </pic:spPr>
                </pic:pic>
              </a:graphicData>
            </a:graphic>
          </wp:inline>
        </w:drawing>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In het onderstaande kader zijn een aantal onderzoeksgegevens over</w:t>
      </w:r>
    </w:p>
    <w:p w:rsidR="00EF074F" w:rsidRDefault="00EF074F" w:rsidP="00EF074F">
      <w:pPr>
        <w:rPr>
          <w:rFonts w:ascii="ArialMT" w:hAnsi="ArialMT" w:cs="ArialMT"/>
          <w:sz w:val="24"/>
          <w:szCs w:val="24"/>
          <w:lang w:val="nl-NL"/>
        </w:rPr>
      </w:pPr>
      <w:r>
        <w:rPr>
          <w:rFonts w:ascii="ArialMT" w:hAnsi="ArialMT" w:cs="ArialMT"/>
          <w:sz w:val="24"/>
          <w:szCs w:val="24"/>
          <w:lang w:val="nl-NL"/>
        </w:rPr>
        <w:t>1999 KW4 te vinden.</w:t>
      </w:r>
    </w:p>
    <w:p w:rsidR="00EF074F" w:rsidRDefault="00EF074F" w:rsidP="00EF074F">
      <w:pPr>
        <w:rPr>
          <w:rFonts w:ascii="ArialMT" w:hAnsi="ArialMT" w:cs="ArialMT"/>
          <w:sz w:val="24"/>
          <w:szCs w:val="24"/>
          <w:lang w:val="nl-NL"/>
        </w:rPr>
      </w:pPr>
    </w:p>
    <w:tbl>
      <w:tblPr>
        <w:tblStyle w:val="Tabelraster"/>
        <w:tblW w:w="0" w:type="auto"/>
        <w:tblLook w:val="04A0" w:firstRow="1" w:lastRow="0" w:firstColumn="1" w:lastColumn="0" w:noHBand="0" w:noVBand="1"/>
      </w:tblPr>
      <w:tblGrid>
        <w:gridCol w:w="8700"/>
      </w:tblGrid>
      <w:tr w:rsidR="00EF074F" w:rsidRPr="00AC5E21" w:rsidTr="00EF074F">
        <w:tc>
          <w:tcPr>
            <w:tcW w:w="8700" w:type="dxa"/>
          </w:tcPr>
          <w:p w:rsidR="00EF074F" w:rsidRPr="00EF074F" w:rsidRDefault="00EF074F" w:rsidP="00EF074F">
            <w:pPr>
              <w:pStyle w:val="Lijstalinea"/>
              <w:widowControl/>
              <w:numPr>
                <w:ilvl w:val="0"/>
                <w:numId w:val="6"/>
              </w:numPr>
              <w:autoSpaceDE w:val="0"/>
              <w:autoSpaceDN w:val="0"/>
              <w:adjustRightInd w:val="0"/>
              <w:rPr>
                <w:rFonts w:ascii="ArialMT" w:eastAsia="SymbolMT" w:hAnsi="ArialMT" w:cs="ArialMT"/>
                <w:sz w:val="24"/>
                <w:szCs w:val="24"/>
                <w:lang w:val="nl-NL"/>
              </w:rPr>
            </w:pPr>
            <w:r w:rsidRPr="00EF074F">
              <w:rPr>
                <w:rFonts w:ascii="ArialMT" w:eastAsia="SymbolMT" w:hAnsi="ArialMT" w:cs="ArialMT"/>
                <w:sz w:val="24"/>
                <w:szCs w:val="24"/>
                <w:lang w:val="nl-NL"/>
              </w:rPr>
              <w:lastRenderedPageBreak/>
              <w:t xml:space="preserve">De massa van </w:t>
            </w:r>
            <w:r w:rsidRPr="00EF074F">
              <w:rPr>
                <w:rFonts w:ascii="TimesNewRomanPS-ItalicMT" w:eastAsia="SymbolMT" w:hAnsi="TimesNewRomanPS-ItalicMT" w:cs="TimesNewRomanPS-ItalicMT"/>
                <w:i/>
                <w:iCs/>
                <w:sz w:val="26"/>
                <w:szCs w:val="26"/>
                <w:lang w:val="nl-NL"/>
              </w:rPr>
              <w:t xml:space="preserve">α </w:t>
            </w:r>
            <w:r w:rsidRPr="00EF074F">
              <w:rPr>
                <w:rFonts w:ascii="ArialMT" w:eastAsia="SymbolMT" w:hAnsi="ArialMT" w:cs="ArialMT"/>
                <w:sz w:val="24"/>
                <w:szCs w:val="24"/>
                <w:lang w:val="nl-NL"/>
              </w:rPr>
              <w:t>is</w:t>
            </w:r>
            <m:oMath>
              <m:r>
                <w:rPr>
                  <w:rFonts w:ascii="Cambria Math" w:eastAsia="SymbolMT" w:hAnsi="Cambria Math" w:cs="ArialMT"/>
                  <w:sz w:val="24"/>
                  <w:szCs w:val="24"/>
                  <w:lang w:val="nl-NL"/>
                </w:rPr>
                <m:t xml:space="preserve"> </m:t>
              </m:r>
              <m:r>
                <w:rPr>
                  <w:rFonts w:ascii="Cambria Math" w:eastAsia="SymbolMT" w:hAnsi="Cambria Math" w:cs="TimesNewRomanPSMT"/>
                  <w:sz w:val="26"/>
                  <w:szCs w:val="26"/>
                  <w:lang w:val="nl-NL"/>
                </w:rPr>
                <m:t>2,6·</m:t>
              </m:r>
              <m:sSup>
                <m:sSupPr>
                  <m:ctrlPr>
                    <w:rPr>
                      <w:rFonts w:ascii="Cambria Math" w:eastAsia="SymbolMT" w:hAnsi="Cambria Math" w:cs="TimesNewRomanPSMT"/>
                      <w:i/>
                      <w:sz w:val="26"/>
                      <w:szCs w:val="26"/>
                      <w:lang w:val="nl-NL"/>
                    </w:rPr>
                  </m:ctrlPr>
                </m:sSupPr>
                <m:e>
                  <m:r>
                    <w:rPr>
                      <w:rFonts w:ascii="Cambria Math" w:eastAsia="SymbolMT" w:hAnsi="Cambria Math" w:cs="TimesNewRomanPSMT"/>
                      <w:sz w:val="26"/>
                      <w:szCs w:val="26"/>
                      <w:lang w:val="nl-NL"/>
                    </w:rPr>
                    <m:t>10</m:t>
                  </m:r>
                </m:e>
                <m:sup>
                  <m:r>
                    <w:rPr>
                      <w:rFonts w:ascii="Cambria Math" w:eastAsia="SymbolMT" w:hAnsi="Cambria Math" w:cs="TimesNewRomanPSMT"/>
                      <w:sz w:val="26"/>
                      <w:szCs w:val="26"/>
                      <w:lang w:val="nl-NL"/>
                    </w:rPr>
                    <m:t>12</m:t>
                  </m:r>
                </m:sup>
              </m:sSup>
            </m:oMath>
            <w:r w:rsidRPr="00EF074F">
              <w:rPr>
                <w:rFonts w:ascii="TimesNewRomanPSMT" w:eastAsia="SymbolMT" w:hAnsi="TimesNewRomanPSMT" w:cs="TimesNewRomanPSMT"/>
                <w:sz w:val="17"/>
                <w:szCs w:val="17"/>
                <w:lang w:val="nl-NL"/>
              </w:rPr>
              <w:t xml:space="preserve"> </w:t>
            </w:r>
            <w:r w:rsidRPr="00EF074F">
              <w:rPr>
                <w:rFonts w:ascii="TimesNewRomanPSMT" w:eastAsia="SymbolMT" w:hAnsi="TimesNewRomanPSMT" w:cs="TimesNewRomanPSMT"/>
                <w:sz w:val="26"/>
                <w:szCs w:val="26"/>
                <w:lang w:val="nl-NL"/>
              </w:rPr>
              <w:t>kg</w:t>
            </w:r>
            <w:r w:rsidRPr="00EF074F">
              <w:rPr>
                <w:rFonts w:ascii="ArialMT" w:eastAsia="SymbolMT" w:hAnsi="ArialMT" w:cs="ArialMT"/>
                <w:sz w:val="24"/>
                <w:szCs w:val="24"/>
                <w:lang w:val="nl-NL"/>
              </w:rPr>
              <w:t>.</w:t>
            </w:r>
          </w:p>
          <w:p w:rsidR="00EF074F" w:rsidRPr="00EF074F" w:rsidRDefault="00EF074F" w:rsidP="00EF074F">
            <w:pPr>
              <w:pStyle w:val="Lijstalinea"/>
              <w:widowControl/>
              <w:numPr>
                <w:ilvl w:val="0"/>
                <w:numId w:val="6"/>
              </w:numPr>
              <w:autoSpaceDE w:val="0"/>
              <w:autoSpaceDN w:val="0"/>
              <w:adjustRightInd w:val="0"/>
              <w:rPr>
                <w:rFonts w:ascii="ArialMT" w:eastAsia="SymbolMT" w:hAnsi="ArialMT" w:cs="ArialMT"/>
                <w:sz w:val="24"/>
                <w:szCs w:val="24"/>
                <w:lang w:val="nl-NL"/>
              </w:rPr>
            </w:pPr>
            <w:r w:rsidRPr="00EF074F">
              <w:rPr>
                <w:rFonts w:ascii="ArialMT" w:eastAsia="SymbolMT" w:hAnsi="ArialMT" w:cs="ArialMT"/>
                <w:sz w:val="24"/>
                <w:szCs w:val="24"/>
                <w:lang w:val="nl-NL"/>
              </w:rPr>
              <w:t xml:space="preserve">De (maximale) diameter van </w:t>
            </w:r>
            <w:r w:rsidRPr="00EF074F">
              <w:rPr>
                <w:rFonts w:ascii="TimesNewRomanPS-ItalicMT" w:eastAsia="SymbolMT" w:hAnsi="TimesNewRomanPS-ItalicMT" w:cs="TimesNewRomanPS-ItalicMT"/>
                <w:i/>
                <w:iCs/>
                <w:sz w:val="26"/>
                <w:szCs w:val="26"/>
                <w:lang w:val="nl-NL"/>
              </w:rPr>
              <w:t xml:space="preserve">α </w:t>
            </w:r>
            <w:r w:rsidRPr="00EF074F">
              <w:rPr>
                <w:rFonts w:ascii="ArialMT" w:eastAsia="SymbolMT" w:hAnsi="ArialMT" w:cs="ArialMT"/>
                <w:sz w:val="24"/>
                <w:szCs w:val="24"/>
                <w:lang w:val="nl-NL"/>
              </w:rPr>
              <w:t xml:space="preserve">is </w:t>
            </w:r>
            <w:r w:rsidRPr="00EF074F">
              <w:rPr>
                <w:rFonts w:ascii="TimesNewRomanPSMT" w:eastAsia="SymbolMT" w:hAnsi="TimesNewRomanPSMT" w:cs="TimesNewRomanPSMT"/>
                <w:sz w:val="26"/>
                <w:szCs w:val="26"/>
                <w:lang w:val="nl-NL"/>
              </w:rPr>
              <w:t>1,5 km</w:t>
            </w:r>
            <w:r w:rsidRPr="00EF074F">
              <w:rPr>
                <w:rFonts w:ascii="ArialMT" w:eastAsia="SymbolMT" w:hAnsi="ArialMT" w:cs="ArialMT"/>
                <w:sz w:val="24"/>
                <w:szCs w:val="24"/>
                <w:lang w:val="nl-NL"/>
              </w:rPr>
              <w:t>.</w:t>
            </w:r>
          </w:p>
          <w:p w:rsidR="00EF074F" w:rsidRPr="00EF074F" w:rsidRDefault="00EF074F" w:rsidP="00EF074F">
            <w:pPr>
              <w:pStyle w:val="Lijstalinea"/>
              <w:widowControl/>
              <w:numPr>
                <w:ilvl w:val="0"/>
                <w:numId w:val="6"/>
              </w:numPr>
              <w:autoSpaceDE w:val="0"/>
              <w:autoSpaceDN w:val="0"/>
              <w:adjustRightInd w:val="0"/>
              <w:rPr>
                <w:rFonts w:ascii="ArialMT" w:eastAsia="SymbolMT" w:hAnsi="ArialMT" w:cs="ArialMT"/>
                <w:sz w:val="24"/>
                <w:szCs w:val="24"/>
                <w:lang w:val="nl-NL"/>
              </w:rPr>
            </w:pPr>
            <w:r w:rsidRPr="00EF074F">
              <w:rPr>
                <w:rFonts w:ascii="ArialMT" w:eastAsia="SymbolMT" w:hAnsi="ArialMT" w:cs="ArialMT"/>
                <w:sz w:val="24"/>
                <w:szCs w:val="24"/>
                <w:lang w:val="nl-NL"/>
              </w:rPr>
              <w:t xml:space="preserve">De (maximale) diameter van </w:t>
            </w:r>
            <w:r w:rsidRPr="00EF074F">
              <w:rPr>
                <w:rFonts w:ascii="TimesNewRomanPS-ItalicMT" w:eastAsia="SymbolMT" w:hAnsi="TimesNewRomanPS-ItalicMT" w:cs="TimesNewRomanPS-ItalicMT"/>
                <w:i/>
                <w:iCs/>
                <w:sz w:val="26"/>
                <w:szCs w:val="26"/>
                <w:lang w:val="nl-NL"/>
              </w:rPr>
              <w:t xml:space="preserve">β </w:t>
            </w:r>
            <w:r w:rsidRPr="00EF074F">
              <w:rPr>
                <w:rFonts w:ascii="ArialMT" w:eastAsia="SymbolMT" w:hAnsi="ArialMT" w:cs="ArialMT"/>
                <w:sz w:val="24"/>
                <w:szCs w:val="24"/>
                <w:lang w:val="nl-NL"/>
              </w:rPr>
              <w:t xml:space="preserve">is </w:t>
            </w:r>
            <w:r w:rsidRPr="00EF074F">
              <w:rPr>
                <w:rFonts w:ascii="TimesNewRomanPSMT" w:eastAsia="SymbolMT" w:hAnsi="TimesNewRomanPSMT" w:cs="TimesNewRomanPSMT"/>
                <w:sz w:val="26"/>
                <w:szCs w:val="26"/>
                <w:lang w:val="nl-NL"/>
              </w:rPr>
              <w:t>0,5 km</w:t>
            </w:r>
            <w:r w:rsidRPr="00EF074F">
              <w:rPr>
                <w:rFonts w:ascii="ArialMT" w:eastAsia="SymbolMT" w:hAnsi="ArialMT" w:cs="ArialMT"/>
                <w:sz w:val="24"/>
                <w:szCs w:val="24"/>
                <w:lang w:val="nl-NL"/>
              </w:rPr>
              <w:t>.</w:t>
            </w:r>
          </w:p>
          <w:p w:rsidR="00EF074F" w:rsidRPr="00EF074F" w:rsidRDefault="00EF074F" w:rsidP="00EF074F">
            <w:pPr>
              <w:pStyle w:val="Lijstalinea"/>
              <w:widowControl/>
              <w:numPr>
                <w:ilvl w:val="0"/>
                <w:numId w:val="6"/>
              </w:numPr>
              <w:autoSpaceDE w:val="0"/>
              <w:autoSpaceDN w:val="0"/>
              <w:adjustRightInd w:val="0"/>
              <w:rPr>
                <w:rFonts w:ascii="ArialMT" w:eastAsia="SymbolMT" w:hAnsi="ArialMT" w:cs="ArialMT"/>
                <w:sz w:val="24"/>
                <w:szCs w:val="24"/>
                <w:lang w:val="nl-NL"/>
              </w:rPr>
            </w:pPr>
            <w:r w:rsidRPr="00EF074F">
              <w:rPr>
                <w:rFonts w:ascii="ArialMT" w:eastAsia="SymbolMT" w:hAnsi="ArialMT" w:cs="ArialMT"/>
                <w:sz w:val="24"/>
                <w:szCs w:val="24"/>
                <w:lang w:val="nl-NL"/>
              </w:rPr>
              <w:t xml:space="preserve">De omlooptijd van </w:t>
            </w:r>
            <w:r w:rsidRPr="00EF074F">
              <w:rPr>
                <w:rFonts w:ascii="TimesNewRomanPS-ItalicMT" w:eastAsia="SymbolMT" w:hAnsi="TimesNewRomanPS-ItalicMT" w:cs="TimesNewRomanPS-ItalicMT"/>
                <w:i/>
                <w:iCs/>
                <w:sz w:val="26"/>
                <w:szCs w:val="26"/>
                <w:lang w:val="nl-NL"/>
              </w:rPr>
              <w:t xml:space="preserve">β </w:t>
            </w:r>
            <w:r w:rsidRPr="00EF074F">
              <w:rPr>
                <w:rFonts w:ascii="ArialMT" w:eastAsia="SymbolMT" w:hAnsi="ArialMT" w:cs="ArialMT"/>
                <w:sz w:val="24"/>
                <w:szCs w:val="24"/>
                <w:lang w:val="nl-NL"/>
              </w:rPr>
              <w:t xml:space="preserve">om </w:t>
            </w:r>
            <w:r w:rsidRPr="00EF074F">
              <w:rPr>
                <w:rFonts w:ascii="TimesNewRomanPS-ItalicMT" w:eastAsia="SymbolMT" w:hAnsi="TimesNewRomanPS-ItalicMT" w:cs="TimesNewRomanPS-ItalicMT"/>
                <w:i/>
                <w:iCs/>
                <w:sz w:val="26"/>
                <w:szCs w:val="26"/>
                <w:lang w:val="nl-NL"/>
              </w:rPr>
              <w:t xml:space="preserve">α </w:t>
            </w:r>
            <w:r w:rsidRPr="00EF074F">
              <w:rPr>
                <w:rFonts w:ascii="ArialMT" w:eastAsia="SymbolMT" w:hAnsi="ArialMT" w:cs="ArialMT"/>
                <w:sz w:val="24"/>
                <w:szCs w:val="24"/>
                <w:lang w:val="nl-NL"/>
              </w:rPr>
              <w:t xml:space="preserve">is </w:t>
            </w:r>
            <w:r w:rsidRPr="00EF074F">
              <w:rPr>
                <w:rFonts w:ascii="TimesNewRomanPSMT" w:eastAsia="SymbolMT" w:hAnsi="TimesNewRomanPSMT" w:cs="TimesNewRomanPSMT"/>
                <w:sz w:val="26"/>
                <w:szCs w:val="26"/>
                <w:lang w:val="nl-NL"/>
              </w:rPr>
              <w:t>17,4 uur</w:t>
            </w:r>
            <w:r w:rsidRPr="00EF074F">
              <w:rPr>
                <w:rFonts w:ascii="ArialMT" w:eastAsia="SymbolMT" w:hAnsi="ArialMT" w:cs="ArialMT"/>
                <w:sz w:val="24"/>
                <w:szCs w:val="24"/>
                <w:lang w:val="nl-NL"/>
              </w:rPr>
              <w:t>.</w:t>
            </w:r>
          </w:p>
          <w:p w:rsidR="00EF074F" w:rsidRPr="00EF074F" w:rsidRDefault="00EF074F" w:rsidP="00EF074F">
            <w:pPr>
              <w:pStyle w:val="Lijstalinea"/>
              <w:widowControl/>
              <w:numPr>
                <w:ilvl w:val="0"/>
                <w:numId w:val="6"/>
              </w:numPr>
              <w:autoSpaceDE w:val="0"/>
              <w:autoSpaceDN w:val="0"/>
              <w:adjustRightInd w:val="0"/>
              <w:rPr>
                <w:rFonts w:ascii="TimesNewRomanPSMT" w:eastAsia="SymbolMT" w:hAnsi="TimesNewRomanPSMT" w:cs="TimesNewRomanPSMT"/>
                <w:sz w:val="24"/>
                <w:szCs w:val="24"/>
                <w:lang w:val="nl-NL"/>
              </w:rPr>
            </w:pPr>
            <w:r w:rsidRPr="00EF074F">
              <w:rPr>
                <w:rFonts w:ascii="ArialMT" w:eastAsia="SymbolMT" w:hAnsi="ArialMT" w:cs="ArialMT"/>
                <w:sz w:val="24"/>
                <w:szCs w:val="24"/>
                <w:lang w:val="nl-NL"/>
              </w:rPr>
              <w:t xml:space="preserve">De gravitatieversnelling op de evenaar van </w:t>
            </w:r>
            <w:r w:rsidRPr="00EF074F">
              <w:rPr>
                <w:rFonts w:ascii="TimesNewRomanPS-ItalicMT" w:eastAsia="SymbolMT" w:hAnsi="TimesNewRomanPS-ItalicMT" w:cs="TimesNewRomanPS-ItalicMT"/>
                <w:i/>
                <w:iCs/>
                <w:sz w:val="26"/>
                <w:szCs w:val="26"/>
                <w:lang w:val="nl-NL"/>
              </w:rPr>
              <w:t xml:space="preserve">α </w:t>
            </w:r>
            <w:r w:rsidRPr="00EF074F">
              <w:rPr>
                <w:rFonts w:ascii="ArialMT" w:eastAsia="SymbolMT" w:hAnsi="ArialMT" w:cs="ArialMT"/>
                <w:sz w:val="24"/>
                <w:szCs w:val="24"/>
                <w:lang w:val="nl-NL"/>
              </w:rPr>
              <w:t xml:space="preserve">is </w:t>
            </w:r>
            <m:oMath>
              <m:r>
                <w:rPr>
                  <w:rFonts w:ascii="Cambria Math" w:eastAsia="SymbolMT" w:hAnsi="Cambria Math" w:cs="TimesNewRomanPSMT"/>
                  <w:sz w:val="24"/>
                  <w:szCs w:val="24"/>
                  <w:lang w:val="nl-NL"/>
                </w:rPr>
                <m:t>4,3∙</m:t>
              </m:r>
              <m:sSup>
                <m:sSupPr>
                  <m:ctrlPr>
                    <w:rPr>
                      <w:rFonts w:ascii="Cambria Math" w:eastAsia="SymbolMT" w:hAnsi="Cambria Math" w:cs="TimesNewRomanPSMT"/>
                      <w:i/>
                      <w:sz w:val="24"/>
                      <w:szCs w:val="24"/>
                      <w:lang w:val="nl-NL"/>
                    </w:rPr>
                  </m:ctrlPr>
                </m:sSupPr>
                <m:e>
                  <m:r>
                    <w:rPr>
                      <w:rFonts w:ascii="Cambria Math" w:eastAsia="SymbolMT" w:hAnsi="Cambria Math" w:cs="TimesNewRomanPSMT"/>
                      <w:sz w:val="24"/>
                      <w:szCs w:val="24"/>
                      <w:lang w:val="nl-NL"/>
                    </w:rPr>
                    <m:t>10</m:t>
                  </m:r>
                </m:e>
                <m:sup>
                  <m:r>
                    <w:rPr>
                      <w:rFonts w:ascii="Cambria Math" w:eastAsia="SymbolMT" w:hAnsi="Cambria Math" w:cs="TimesNewRomanPSMT"/>
                      <w:sz w:val="24"/>
                      <w:szCs w:val="24"/>
                      <w:lang w:val="nl-NL"/>
                    </w:rPr>
                    <m:t>-4</m:t>
                  </m:r>
                </m:sup>
              </m:sSup>
            </m:oMath>
            <w:r w:rsidRPr="00EF074F">
              <w:rPr>
                <w:rFonts w:ascii="TimesNewRomanPSMT" w:eastAsia="SymbolMT" w:hAnsi="TimesNewRomanPSMT" w:cs="TimesNewRomanPSMT"/>
                <w:sz w:val="17"/>
                <w:szCs w:val="17"/>
                <w:lang w:val="nl-NL"/>
              </w:rPr>
              <w:t xml:space="preserve"> </w:t>
            </w:r>
            <w:r w:rsidRPr="00EF074F">
              <w:rPr>
                <w:rFonts w:ascii="TimesNewRomanPSMT" w:eastAsia="SymbolMT" w:hAnsi="TimesNewRomanPSMT" w:cs="TimesNewRomanPSMT"/>
                <w:sz w:val="24"/>
                <w:szCs w:val="24"/>
                <w:lang w:val="nl-NL"/>
              </w:rPr>
              <w:t>ms</w:t>
            </w:r>
            <w:r w:rsidRPr="00EF074F">
              <w:rPr>
                <w:rFonts w:ascii="TimesNewRomanPSMT" w:eastAsia="SymbolMT" w:hAnsi="TimesNewRomanPSMT" w:cs="TimesNewRomanPSMT"/>
                <w:sz w:val="24"/>
                <w:szCs w:val="24"/>
                <w:vertAlign w:val="superscript"/>
                <w:lang w:val="nl-NL"/>
              </w:rPr>
              <w:t>-</w:t>
            </w:r>
            <w:r w:rsidRPr="00EF074F">
              <w:rPr>
                <w:rFonts w:ascii="TimesNewRomanPSMT" w:eastAsia="SymbolMT" w:hAnsi="TimesNewRomanPSMT" w:cs="TimesNewRomanPSMT"/>
                <w:sz w:val="17"/>
                <w:szCs w:val="17"/>
                <w:vertAlign w:val="superscript"/>
                <w:lang w:val="nl-NL"/>
              </w:rPr>
              <w:t>2</w:t>
            </w:r>
            <w:r w:rsidRPr="00EF074F">
              <w:rPr>
                <w:rFonts w:ascii="TimesNewRomanPSMT" w:eastAsia="SymbolMT" w:hAnsi="TimesNewRomanPSMT" w:cs="TimesNewRomanPSMT"/>
                <w:sz w:val="24"/>
                <w:szCs w:val="24"/>
                <w:lang w:val="nl-NL"/>
              </w:rPr>
              <w:t>.</w:t>
            </w:r>
          </w:p>
          <w:p w:rsidR="00EF074F" w:rsidRPr="00EF074F" w:rsidRDefault="00EF074F" w:rsidP="00EF074F">
            <w:pPr>
              <w:pStyle w:val="Lijstalinea"/>
              <w:numPr>
                <w:ilvl w:val="0"/>
                <w:numId w:val="6"/>
              </w:numPr>
              <w:rPr>
                <w:lang w:val="nl-NL"/>
              </w:rPr>
            </w:pPr>
            <w:r w:rsidRPr="00EF074F">
              <w:rPr>
                <w:rFonts w:ascii="ArialMT" w:eastAsia="SymbolMT" w:hAnsi="ArialMT" w:cs="ArialMT"/>
                <w:sz w:val="24"/>
                <w:szCs w:val="24"/>
                <w:lang w:val="nl-NL"/>
              </w:rPr>
              <w:t xml:space="preserve">De rotatietijd van </w:t>
            </w:r>
            <w:r w:rsidRPr="00EF074F">
              <w:rPr>
                <w:rFonts w:ascii="TimesNewRomanPS-ItalicMT" w:eastAsia="SymbolMT" w:hAnsi="TimesNewRomanPS-ItalicMT" w:cs="TimesNewRomanPS-ItalicMT"/>
                <w:i/>
                <w:iCs/>
                <w:sz w:val="26"/>
                <w:szCs w:val="26"/>
                <w:lang w:val="nl-NL"/>
              </w:rPr>
              <w:t xml:space="preserve">α </w:t>
            </w:r>
            <w:r w:rsidRPr="00EF074F">
              <w:rPr>
                <w:rFonts w:ascii="ArialMT" w:eastAsia="SymbolMT" w:hAnsi="ArialMT" w:cs="ArialMT"/>
                <w:sz w:val="24"/>
                <w:szCs w:val="24"/>
                <w:lang w:val="nl-NL"/>
              </w:rPr>
              <w:t xml:space="preserve">(de tijd waarin hij om zijn as draait) is </w:t>
            </w:r>
            <w:r w:rsidRPr="00EF074F">
              <w:rPr>
                <w:rFonts w:ascii="TimesNewRomanPSMT" w:eastAsia="SymbolMT" w:hAnsi="TimesNewRomanPSMT" w:cs="TimesNewRomanPSMT"/>
                <w:sz w:val="26"/>
                <w:szCs w:val="26"/>
                <w:lang w:val="nl-NL"/>
              </w:rPr>
              <w:t>2,5 uur</w:t>
            </w:r>
            <w:r w:rsidRPr="00EF074F">
              <w:rPr>
                <w:rFonts w:ascii="ArialMT" w:eastAsia="SymbolMT" w:hAnsi="ArialMT" w:cs="ArialMT"/>
                <w:sz w:val="24"/>
                <w:szCs w:val="24"/>
                <w:lang w:val="nl-NL"/>
              </w:rPr>
              <w:t>.</w:t>
            </w:r>
          </w:p>
        </w:tc>
      </w:tr>
    </w:tbl>
    <w:p w:rsidR="00EF074F" w:rsidRDefault="00EF074F" w:rsidP="00EF074F">
      <w:pPr>
        <w:widowControl/>
        <w:autoSpaceDE w:val="0"/>
        <w:autoSpaceDN w:val="0"/>
        <w:adjustRightInd w:val="0"/>
        <w:spacing w:after="0" w:line="240" w:lineRule="auto"/>
        <w:rPr>
          <w:rFonts w:ascii="ArialMT" w:hAnsi="ArialMT" w:cs="ArialMT"/>
          <w:sz w:val="24"/>
          <w:szCs w:val="24"/>
          <w:lang w:val="nl-NL"/>
        </w:rPr>
      </w:pP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Sommige hemellichamen blijken voornamelijk uit ijzer te bestaan.</w:t>
      </w:r>
    </w:p>
    <w:p w:rsidR="00EF074F" w:rsidRDefault="00EF074F" w:rsidP="00AC5E21">
      <w:pPr>
        <w:pStyle w:val="opgavenr"/>
      </w:pPr>
      <w:r>
        <w:rPr>
          <w:sz w:val="16"/>
          <w:szCs w:val="16"/>
        </w:rPr>
        <w:t>3p</w:t>
      </w:r>
      <w:r>
        <w:rPr>
          <w:sz w:val="16"/>
          <w:szCs w:val="16"/>
        </w:rPr>
        <w:tab/>
      </w:r>
      <w:r>
        <w:rPr>
          <w:rFonts w:ascii="Arial-BoldMT" w:hAnsi="Arial-BoldMT" w:cs="Arial-BoldMT"/>
          <w:b/>
          <w:bCs/>
          <w:sz w:val="20"/>
          <w:szCs w:val="20"/>
        </w:rPr>
        <w:t>20</w:t>
      </w:r>
      <w:r>
        <w:rPr>
          <w:rFonts w:ascii="Arial-BoldMT" w:hAnsi="Arial-BoldMT" w:cs="Arial-BoldMT"/>
          <w:b/>
          <w:bCs/>
          <w:sz w:val="20"/>
          <w:szCs w:val="20"/>
        </w:rPr>
        <w:tab/>
      </w:r>
      <w:r>
        <w:t xml:space="preserve">Ga met behulp van een schatting na of dat voor </w:t>
      </w:r>
      <w:r>
        <w:rPr>
          <w:rFonts w:ascii="TimesNewRomanPS-ItalicMT" w:hAnsi="TimesNewRomanPS-ItalicMT" w:cs="TimesNewRomanPS-ItalicMT"/>
          <w:i/>
          <w:iCs/>
          <w:sz w:val="26"/>
          <w:szCs w:val="26"/>
        </w:rPr>
        <w:t xml:space="preserve">α </w:t>
      </w:r>
      <w:r>
        <w:t>aannemelijk is.</w:t>
      </w:r>
    </w:p>
    <w:p w:rsidR="00EF074F" w:rsidRDefault="00EF074F" w:rsidP="00EF074F">
      <w:pPr>
        <w:rPr>
          <w:lang w:val="nl-NL"/>
        </w:rPr>
      </w:pP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benodigde middelpuntzoekende kracht om </w:t>
      </w:r>
      <w:r>
        <w:rPr>
          <w:rFonts w:ascii="TimesNewRomanPS-ItalicMT" w:hAnsi="TimesNewRomanPS-ItalicMT" w:cs="TimesNewRomanPS-ItalicMT"/>
          <w:i/>
          <w:iCs/>
          <w:sz w:val="26"/>
          <w:szCs w:val="26"/>
          <w:lang w:val="nl-NL"/>
        </w:rPr>
        <w:t xml:space="preserve">β </w:t>
      </w:r>
      <w:r>
        <w:rPr>
          <w:rFonts w:ascii="ArialMT" w:hAnsi="ArialMT" w:cs="ArialMT"/>
          <w:sz w:val="24"/>
          <w:szCs w:val="24"/>
          <w:lang w:val="nl-NL"/>
        </w:rPr>
        <w:t xml:space="preserve">in zijn baan om </w:t>
      </w:r>
      <w:r>
        <w:rPr>
          <w:rFonts w:ascii="TimesNewRomanPS-ItalicMT" w:hAnsi="TimesNewRomanPS-ItalicMT" w:cs="TimesNewRomanPS-ItalicMT"/>
          <w:i/>
          <w:iCs/>
          <w:sz w:val="26"/>
          <w:szCs w:val="26"/>
          <w:lang w:val="nl-NL"/>
        </w:rPr>
        <w:t xml:space="preserve">α </w:t>
      </w:r>
      <w:r>
        <w:rPr>
          <w:rFonts w:ascii="ArialMT" w:hAnsi="ArialMT" w:cs="ArialMT"/>
          <w:sz w:val="24"/>
          <w:szCs w:val="24"/>
          <w:lang w:val="nl-NL"/>
        </w:rPr>
        <w:t>te houden, wordt geleverd door de gravitatiekracht.</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Voor de omlooptijd </w:t>
      </w:r>
      <w:r>
        <w:rPr>
          <w:rFonts w:ascii="TimesNewRomanPS-ItalicMT" w:hAnsi="TimesNewRomanPS-ItalicMT" w:cs="TimesNewRomanPS-ItalicMT"/>
          <w:i/>
          <w:iCs/>
          <w:sz w:val="26"/>
          <w:szCs w:val="26"/>
          <w:lang w:val="nl-NL"/>
        </w:rPr>
        <w:t xml:space="preserve">T </w:t>
      </w:r>
      <w:r>
        <w:rPr>
          <w:rFonts w:ascii="ArialMT" w:hAnsi="ArialMT" w:cs="ArialMT"/>
          <w:sz w:val="24"/>
          <w:szCs w:val="24"/>
          <w:lang w:val="nl-NL"/>
        </w:rPr>
        <w:t xml:space="preserve">van </w:t>
      </w:r>
      <w:r>
        <w:rPr>
          <w:rFonts w:ascii="TimesNewRomanPS-ItalicMT" w:hAnsi="TimesNewRomanPS-ItalicMT" w:cs="TimesNewRomanPS-ItalicMT"/>
          <w:i/>
          <w:iCs/>
          <w:sz w:val="26"/>
          <w:szCs w:val="26"/>
          <w:lang w:val="nl-NL"/>
        </w:rPr>
        <w:t xml:space="preserve">β </w:t>
      </w:r>
      <w:r>
        <w:rPr>
          <w:rFonts w:ascii="ArialMT" w:hAnsi="ArialMT" w:cs="ArialMT"/>
          <w:sz w:val="24"/>
          <w:szCs w:val="24"/>
          <w:lang w:val="nl-NL"/>
        </w:rPr>
        <w:t xml:space="preserve">geldt de wet van Kepler: </w:t>
      </w:r>
      <m:oMath>
        <m:f>
          <m:fPr>
            <m:ctrlPr>
              <w:rPr>
                <w:rFonts w:ascii="Cambria Math" w:hAnsi="Cambria Math" w:cs="ArialMT"/>
                <w:i/>
                <w:sz w:val="24"/>
                <w:szCs w:val="24"/>
                <w:lang w:val="nl-NL"/>
              </w:rPr>
            </m:ctrlPr>
          </m:fPr>
          <m:num>
            <m:r>
              <w:rPr>
                <w:rFonts w:ascii="Cambria Math" w:hAnsi="Cambria Math" w:cs="ArialMT"/>
                <w:sz w:val="24"/>
                <w:szCs w:val="24"/>
                <w:lang w:val="nl-NL"/>
              </w:rPr>
              <m:t>GM</m:t>
            </m:r>
          </m:num>
          <m:den>
            <m:r>
              <w:rPr>
                <w:rFonts w:ascii="Cambria Math" w:hAnsi="Cambria Math" w:cs="ArialMT"/>
                <w:sz w:val="24"/>
                <w:szCs w:val="24"/>
                <w:lang w:val="nl-NL"/>
              </w:rPr>
              <m:t>4</m:t>
            </m:r>
            <m:sSup>
              <m:sSupPr>
                <m:ctrlPr>
                  <w:rPr>
                    <w:rFonts w:ascii="Cambria Math" w:hAnsi="Cambria Math" w:cs="ArialMT"/>
                    <w:i/>
                    <w:sz w:val="24"/>
                    <w:szCs w:val="24"/>
                    <w:lang w:val="nl-NL"/>
                  </w:rPr>
                </m:ctrlPr>
              </m:sSupPr>
              <m:e>
                <m:r>
                  <w:rPr>
                    <w:rFonts w:ascii="Cambria Math" w:hAnsi="Cambria Math" w:cs="ArialMT"/>
                    <w:sz w:val="24"/>
                    <w:szCs w:val="24"/>
                    <w:lang w:val="nl-NL"/>
                  </w:rPr>
                  <m:t>π</m:t>
                </m:r>
              </m:e>
              <m:sup>
                <m:r>
                  <w:rPr>
                    <w:rFonts w:ascii="Cambria Math" w:hAnsi="Cambria Math" w:cs="ArialMT"/>
                    <w:sz w:val="24"/>
                    <w:szCs w:val="24"/>
                    <w:lang w:val="nl-NL"/>
                  </w:rPr>
                  <m:t>2</m:t>
                </m:r>
              </m:sup>
            </m:sSup>
          </m:den>
        </m:f>
        <m:r>
          <w:rPr>
            <w:rFonts w:ascii="Cambria Math" w:hAnsi="Cambria Math" w:cs="ArialMT"/>
            <w:sz w:val="24"/>
            <w:szCs w:val="24"/>
            <w:lang w:val="nl-NL"/>
          </w:rPr>
          <m:t>=</m:t>
        </m:r>
        <m:f>
          <m:fPr>
            <m:ctrlPr>
              <w:rPr>
                <w:rFonts w:ascii="Cambria Math" w:hAnsi="Cambria Math" w:cs="ArialMT"/>
                <w:i/>
                <w:sz w:val="24"/>
                <w:szCs w:val="24"/>
                <w:lang w:val="nl-NL"/>
              </w:rPr>
            </m:ctrlPr>
          </m:fPr>
          <m:num>
            <m:sSup>
              <m:sSupPr>
                <m:ctrlPr>
                  <w:rPr>
                    <w:rFonts w:ascii="Cambria Math" w:hAnsi="Cambria Math" w:cs="ArialMT"/>
                    <w:i/>
                    <w:sz w:val="24"/>
                    <w:szCs w:val="24"/>
                    <w:lang w:val="nl-NL"/>
                  </w:rPr>
                </m:ctrlPr>
              </m:sSupPr>
              <m:e>
                <m:r>
                  <w:rPr>
                    <w:rFonts w:ascii="Cambria Math" w:hAnsi="Cambria Math" w:cs="ArialMT"/>
                    <w:sz w:val="24"/>
                    <w:szCs w:val="24"/>
                    <w:lang w:val="nl-NL"/>
                  </w:rPr>
                  <m:t>r</m:t>
                </m:r>
              </m:e>
              <m:sup>
                <m:r>
                  <w:rPr>
                    <w:rFonts w:ascii="Cambria Math" w:hAnsi="Cambria Math" w:cs="ArialMT"/>
                    <w:sz w:val="24"/>
                    <w:szCs w:val="24"/>
                    <w:lang w:val="nl-NL"/>
                  </w:rPr>
                  <m:t>3</m:t>
                </m:r>
              </m:sup>
            </m:sSup>
          </m:num>
          <m:den>
            <m:sSup>
              <m:sSupPr>
                <m:ctrlPr>
                  <w:rPr>
                    <w:rFonts w:ascii="Cambria Math" w:hAnsi="Cambria Math" w:cs="ArialMT"/>
                    <w:i/>
                    <w:sz w:val="24"/>
                    <w:szCs w:val="24"/>
                    <w:lang w:val="nl-NL"/>
                  </w:rPr>
                </m:ctrlPr>
              </m:sSupPr>
              <m:e>
                <m:r>
                  <w:rPr>
                    <w:rFonts w:ascii="Cambria Math" w:hAnsi="Cambria Math" w:cs="ArialMT"/>
                    <w:sz w:val="24"/>
                    <w:szCs w:val="24"/>
                    <w:lang w:val="nl-NL"/>
                  </w:rPr>
                  <m:t>T</m:t>
                </m:r>
              </m:e>
              <m:sup>
                <m:r>
                  <w:rPr>
                    <w:rFonts w:ascii="Cambria Math" w:hAnsi="Cambria Math" w:cs="ArialMT"/>
                    <w:sz w:val="24"/>
                    <w:szCs w:val="24"/>
                    <w:lang w:val="nl-NL"/>
                  </w:rPr>
                  <m:t>2</m:t>
                </m:r>
              </m:sup>
            </m:sSup>
          </m:den>
        </m:f>
      </m:oMath>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Hierin is:</w:t>
      </w:r>
    </w:p>
    <w:p w:rsidR="00EF074F" w:rsidRPr="00EF074F" w:rsidRDefault="00EF074F" w:rsidP="00EF074F">
      <w:pPr>
        <w:pStyle w:val="Lijstalinea"/>
        <w:widowControl/>
        <w:numPr>
          <w:ilvl w:val="0"/>
          <w:numId w:val="7"/>
        </w:numPr>
        <w:autoSpaceDE w:val="0"/>
        <w:autoSpaceDN w:val="0"/>
        <w:adjustRightInd w:val="0"/>
        <w:spacing w:after="0" w:line="240" w:lineRule="auto"/>
        <w:rPr>
          <w:rFonts w:ascii="TimesNewRomanPSMT" w:hAnsi="TimesNewRomanPSMT" w:cs="TimesNewRomanPSMT"/>
          <w:sz w:val="26"/>
          <w:szCs w:val="26"/>
          <w:lang w:val="nl-NL"/>
        </w:rPr>
      </w:pPr>
      <w:r w:rsidRPr="00EF074F">
        <w:rPr>
          <w:rFonts w:ascii="TimesNewRomanPS-ItalicMT" w:hAnsi="TimesNewRomanPS-ItalicMT" w:cs="TimesNewRomanPS-ItalicMT"/>
          <w:i/>
          <w:iCs/>
          <w:sz w:val="26"/>
          <w:szCs w:val="26"/>
          <w:lang w:val="nl-NL"/>
        </w:rPr>
        <w:t xml:space="preserve">M </w:t>
      </w:r>
      <w:r w:rsidRPr="00EF074F">
        <w:rPr>
          <w:rFonts w:ascii="ArialMT" w:hAnsi="ArialMT" w:cs="ArialMT"/>
          <w:sz w:val="24"/>
          <w:szCs w:val="24"/>
          <w:lang w:val="nl-NL"/>
        </w:rPr>
        <w:t xml:space="preserve">de massa van </w:t>
      </w:r>
      <w:r w:rsidRPr="00EF074F">
        <w:rPr>
          <w:rFonts w:ascii="TimesNewRomanPS-ItalicMT" w:hAnsi="TimesNewRomanPS-ItalicMT" w:cs="TimesNewRomanPS-ItalicMT"/>
          <w:i/>
          <w:iCs/>
          <w:sz w:val="26"/>
          <w:szCs w:val="26"/>
          <w:lang w:val="nl-NL"/>
        </w:rPr>
        <w:t>α</w:t>
      </w:r>
      <w:r w:rsidRPr="00EF074F">
        <w:rPr>
          <w:rFonts w:ascii="TimesNewRomanPSMT" w:hAnsi="TimesNewRomanPSMT" w:cs="TimesNewRomanPSMT"/>
          <w:sz w:val="26"/>
          <w:szCs w:val="26"/>
          <w:lang w:val="nl-NL"/>
        </w:rPr>
        <w:t>;</w:t>
      </w:r>
    </w:p>
    <w:p w:rsidR="00EF074F" w:rsidRPr="00EF074F" w:rsidRDefault="00EF074F" w:rsidP="00EF074F">
      <w:pPr>
        <w:pStyle w:val="Lijstalinea"/>
        <w:widowControl/>
        <w:numPr>
          <w:ilvl w:val="0"/>
          <w:numId w:val="7"/>
        </w:numPr>
        <w:autoSpaceDE w:val="0"/>
        <w:autoSpaceDN w:val="0"/>
        <w:adjustRightInd w:val="0"/>
        <w:spacing w:after="0" w:line="240" w:lineRule="auto"/>
        <w:rPr>
          <w:rFonts w:ascii="ArialMT" w:hAnsi="ArialMT" w:cs="ArialMT"/>
          <w:sz w:val="24"/>
          <w:szCs w:val="24"/>
          <w:lang w:val="nl-NL"/>
        </w:rPr>
      </w:pPr>
      <w:r w:rsidRPr="00EF074F">
        <w:rPr>
          <w:rFonts w:ascii="TimesNewRomanPS-ItalicMT" w:hAnsi="TimesNewRomanPS-ItalicMT" w:cs="TimesNewRomanPS-ItalicMT"/>
          <w:i/>
          <w:iCs/>
          <w:sz w:val="26"/>
          <w:szCs w:val="26"/>
          <w:lang w:val="nl-NL"/>
        </w:rPr>
        <w:t xml:space="preserve">r </w:t>
      </w:r>
      <w:r w:rsidRPr="00EF074F">
        <w:rPr>
          <w:rFonts w:ascii="ArialMT" w:hAnsi="ArialMT" w:cs="ArialMT"/>
          <w:sz w:val="24"/>
          <w:szCs w:val="24"/>
          <w:lang w:val="nl-NL"/>
        </w:rPr>
        <w:t xml:space="preserve">de afstand tussen </w:t>
      </w:r>
      <w:r w:rsidRPr="00EF074F">
        <w:rPr>
          <w:rFonts w:ascii="TimesNewRomanPS-ItalicMT" w:hAnsi="TimesNewRomanPS-ItalicMT" w:cs="TimesNewRomanPS-ItalicMT"/>
          <w:i/>
          <w:iCs/>
          <w:sz w:val="26"/>
          <w:szCs w:val="26"/>
          <w:lang w:val="nl-NL"/>
        </w:rPr>
        <w:t xml:space="preserve">α </w:t>
      </w:r>
      <w:r w:rsidRPr="00EF074F">
        <w:rPr>
          <w:rFonts w:ascii="ArialMT" w:hAnsi="ArialMT" w:cs="ArialMT"/>
          <w:sz w:val="24"/>
          <w:szCs w:val="24"/>
          <w:lang w:val="nl-NL"/>
        </w:rPr>
        <w:t xml:space="preserve">en </w:t>
      </w:r>
      <w:r w:rsidRPr="00EF074F">
        <w:rPr>
          <w:rFonts w:ascii="TimesNewRomanPS-ItalicMT" w:hAnsi="TimesNewRomanPS-ItalicMT" w:cs="TimesNewRomanPS-ItalicMT"/>
          <w:i/>
          <w:iCs/>
          <w:sz w:val="26"/>
          <w:szCs w:val="26"/>
          <w:lang w:val="nl-NL"/>
        </w:rPr>
        <w:t>β</w:t>
      </w:r>
      <w:r w:rsidRPr="00EF074F">
        <w:rPr>
          <w:rFonts w:ascii="ArialMT" w:hAnsi="ArialMT" w:cs="ArialMT"/>
          <w:sz w:val="24"/>
          <w:szCs w:val="24"/>
          <w:lang w:val="nl-NL"/>
        </w:rPr>
        <w:t>;</w:t>
      </w:r>
    </w:p>
    <w:p w:rsidR="00EF074F" w:rsidRPr="00EF074F" w:rsidRDefault="00EF074F" w:rsidP="00EF074F">
      <w:pPr>
        <w:pStyle w:val="Lijstalinea"/>
        <w:widowControl/>
        <w:numPr>
          <w:ilvl w:val="0"/>
          <w:numId w:val="7"/>
        </w:numPr>
        <w:autoSpaceDE w:val="0"/>
        <w:autoSpaceDN w:val="0"/>
        <w:adjustRightInd w:val="0"/>
        <w:spacing w:after="0" w:line="240" w:lineRule="auto"/>
        <w:rPr>
          <w:rFonts w:ascii="ArialMT" w:hAnsi="ArialMT" w:cs="ArialMT"/>
          <w:sz w:val="24"/>
          <w:szCs w:val="24"/>
          <w:lang w:val="nl-NL"/>
        </w:rPr>
      </w:pPr>
      <w:r w:rsidRPr="00EF074F">
        <w:rPr>
          <w:rFonts w:ascii="TimesNewRomanPS-ItalicMT" w:hAnsi="TimesNewRomanPS-ItalicMT" w:cs="TimesNewRomanPS-ItalicMT"/>
          <w:i/>
          <w:iCs/>
          <w:sz w:val="26"/>
          <w:szCs w:val="26"/>
          <w:lang w:val="nl-NL"/>
        </w:rPr>
        <w:t xml:space="preserve">T </w:t>
      </w:r>
      <w:r w:rsidRPr="00EF074F">
        <w:rPr>
          <w:rFonts w:ascii="ArialMT" w:hAnsi="ArialMT" w:cs="ArialMT"/>
          <w:sz w:val="24"/>
          <w:szCs w:val="24"/>
          <w:lang w:val="nl-NL"/>
        </w:rPr>
        <w:t>de omlooptijd.</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massa van </w:t>
      </w:r>
      <w:r>
        <w:rPr>
          <w:rFonts w:ascii="TimesNewRomanPS-ItalicMT" w:hAnsi="TimesNewRomanPS-ItalicMT" w:cs="TimesNewRomanPS-ItalicMT"/>
          <w:i/>
          <w:iCs/>
          <w:sz w:val="26"/>
          <w:szCs w:val="26"/>
          <w:lang w:val="nl-NL"/>
        </w:rPr>
        <w:t xml:space="preserve">α </w:t>
      </w:r>
      <w:r>
        <w:rPr>
          <w:rFonts w:ascii="ArialMT" w:hAnsi="ArialMT" w:cs="ArialMT"/>
          <w:sz w:val="24"/>
          <w:szCs w:val="24"/>
          <w:lang w:val="nl-NL"/>
        </w:rPr>
        <w:t xml:space="preserve">die in het kader staat, is berekend met de wet van Kepler uit de waargenomen afstand tussen </w:t>
      </w:r>
      <w:r>
        <w:rPr>
          <w:rFonts w:ascii="TimesNewRomanPS-ItalicMT" w:hAnsi="TimesNewRomanPS-ItalicMT" w:cs="TimesNewRomanPS-ItalicMT"/>
          <w:i/>
          <w:iCs/>
          <w:sz w:val="26"/>
          <w:szCs w:val="26"/>
          <w:lang w:val="nl-NL"/>
        </w:rPr>
        <w:t xml:space="preserve">α </w:t>
      </w:r>
      <w:r>
        <w:rPr>
          <w:rFonts w:ascii="ArialMT" w:hAnsi="ArialMT" w:cs="ArialMT"/>
          <w:sz w:val="24"/>
          <w:szCs w:val="24"/>
          <w:lang w:val="nl-NL"/>
        </w:rPr>
        <w:t xml:space="preserve">en </w:t>
      </w:r>
      <w:r>
        <w:rPr>
          <w:rFonts w:ascii="TimesNewRomanPS-ItalicMT" w:hAnsi="TimesNewRomanPS-ItalicMT" w:cs="TimesNewRomanPS-ItalicMT"/>
          <w:i/>
          <w:iCs/>
          <w:sz w:val="26"/>
          <w:szCs w:val="26"/>
          <w:lang w:val="nl-NL"/>
        </w:rPr>
        <w:t>β</w:t>
      </w:r>
      <w:r>
        <w:rPr>
          <w:rFonts w:ascii="ArialMT" w:hAnsi="ArialMT" w:cs="ArialMT"/>
          <w:sz w:val="24"/>
          <w:szCs w:val="24"/>
          <w:lang w:val="nl-NL"/>
        </w:rPr>
        <w:t>.</w:t>
      </w:r>
    </w:p>
    <w:p w:rsidR="00EF074F" w:rsidRDefault="00EF074F" w:rsidP="00AC5E21">
      <w:pPr>
        <w:pStyle w:val="opgavenr"/>
      </w:pPr>
      <w:r>
        <w:rPr>
          <w:sz w:val="16"/>
          <w:szCs w:val="16"/>
        </w:rPr>
        <w:t>2p</w:t>
      </w:r>
      <w:r>
        <w:rPr>
          <w:sz w:val="16"/>
          <w:szCs w:val="16"/>
        </w:rPr>
        <w:tab/>
      </w:r>
      <w:r>
        <w:rPr>
          <w:rFonts w:ascii="Arial-BoldMT" w:hAnsi="Arial-BoldMT" w:cs="Arial-BoldMT"/>
          <w:b/>
          <w:bCs/>
          <w:sz w:val="20"/>
          <w:szCs w:val="20"/>
        </w:rPr>
        <w:t>21</w:t>
      </w:r>
      <w:r>
        <w:rPr>
          <w:rFonts w:ascii="Arial-BoldMT" w:hAnsi="Arial-BoldMT" w:cs="Arial-BoldMT"/>
          <w:b/>
          <w:bCs/>
          <w:sz w:val="20"/>
          <w:szCs w:val="20"/>
        </w:rPr>
        <w:tab/>
      </w:r>
      <w:r>
        <w:t xml:space="preserve">Bereken hoe groot de afstand tussen </w:t>
      </w:r>
      <w:r>
        <w:rPr>
          <w:rFonts w:ascii="TimesNewRomanPS-ItalicMT" w:hAnsi="TimesNewRomanPS-ItalicMT" w:cs="TimesNewRomanPS-ItalicMT"/>
          <w:i/>
          <w:iCs/>
          <w:sz w:val="26"/>
          <w:szCs w:val="26"/>
        </w:rPr>
        <w:t xml:space="preserve">α </w:t>
      </w:r>
      <w:r>
        <w:t xml:space="preserve">en </w:t>
      </w:r>
      <w:r>
        <w:rPr>
          <w:rFonts w:ascii="TimesNewRomanPS-ItalicMT" w:hAnsi="TimesNewRomanPS-ItalicMT" w:cs="TimesNewRomanPS-ItalicMT"/>
          <w:i/>
          <w:iCs/>
          <w:sz w:val="26"/>
          <w:szCs w:val="26"/>
        </w:rPr>
        <w:t xml:space="preserve">β </w:t>
      </w:r>
      <w:r>
        <w:t>is.</w:t>
      </w: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p>
    <w:p w:rsidR="00EF074F" w:rsidRDefault="00EF074F" w:rsidP="00EF074F">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wetenschapsjournalist Karel Knip schrijft in het NRC-Handelsblad dat </w:t>
      </w:r>
      <w:r>
        <w:rPr>
          <w:rFonts w:ascii="TimesNewRomanPS-ItalicMT" w:hAnsi="TimesNewRomanPS-ItalicMT" w:cs="TimesNewRomanPS-ItalicMT"/>
          <w:i/>
          <w:iCs/>
          <w:sz w:val="26"/>
          <w:szCs w:val="26"/>
          <w:lang w:val="nl-NL"/>
        </w:rPr>
        <w:t xml:space="preserve">α </w:t>
      </w:r>
      <w:r>
        <w:rPr>
          <w:rFonts w:ascii="ArialMT" w:hAnsi="ArialMT" w:cs="ArialMT"/>
          <w:sz w:val="24"/>
          <w:szCs w:val="24"/>
          <w:lang w:val="nl-NL"/>
        </w:rPr>
        <w:t xml:space="preserve">bij deze rotatietijd net niet "uit elkaar spat". Bij een kleinere rotatietijd zou dat net wel gebeuren. Bij die rotatietijd </w:t>
      </w:r>
      <w:r>
        <w:rPr>
          <w:rFonts w:ascii="TimesNewRomanPS-ItalicMT" w:hAnsi="TimesNewRomanPS-ItalicMT" w:cs="TimesNewRomanPS-ItalicMT"/>
          <w:i/>
          <w:iCs/>
          <w:sz w:val="26"/>
          <w:szCs w:val="26"/>
          <w:lang w:val="nl-NL"/>
        </w:rPr>
        <w:t>T</w:t>
      </w:r>
      <w:r>
        <w:rPr>
          <w:rFonts w:ascii="TimesNewRomanPSMT" w:hAnsi="TimesNewRomanPSMT" w:cs="TimesNewRomanPSMT"/>
          <w:sz w:val="17"/>
          <w:szCs w:val="17"/>
          <w:lang w:val="nl-NL"/>
        </w:rPr>
        <w:t xml:space="preserve">rot </w:t>
      </w:r>
      <w:r>
        <w:rPr>
          <w:rFonts w:ascii="ArialMT" w:hAnsi="ArialMT" w:cs="ArialMT"/>
          <w:sz w:val="24"/>
          <w:szCs w:val="24"/>
          <w:lang w:val="nl-NL"/>
        </w:rPr>
        <w:t>zouden losliggende stenen op de evenaar niet blijven liggen.</w:t>
      </w:r>
    </w:p>
    <w:p w:rsidR="00EF074F" w:rsidRDefault="00EF074F" w:rsidP="00AC5E21">
      <w:pPr>
        <w:pStyle w:val="opgavenr"/>
      </w:pPr>
      <w:r>
        <w:rPr>
          <w:sz w:val="16"/>
          <w:szCs w:val="16"/>
        </w:rPr>
        <w:t>3p</w:t>
      </w:r>
      <w:r>
        <w:rPr>
          <w:sz w:val="16"/>
          <w:szCs w:val="16"/>
        </w:rPr>
        <w:tab/>
      </w:r>
      <w:r>
        <w:rPr>
          <w:rFonts w:ascii="Arial-BoldMT" w:hAnsi="Arial-BoldMT" w:cs="Arial-BoldMT"/>
          <w:b/>
          <w:bCs/>
          <w:sz w:val="20"/>
          <w:szCs w:val="20"/>
        </w:rPr>
        <w:t>22</w:t>
      </w:r>
      <w:r>
        <w:rPr>
          <w:rFonts w:ascii="Arial-BoldMT" w:hAnsi="Arial-BoldMT" w:cs="Arial-BoldMT"/>
          <w:b/>
          <w:bCs/>
          <w:sz w:val="20"/>
          <w:szCs w:val="20"/>
        </w:rPr>
        <w:tab/>
      </w:r>
      <w:r>
        <w:t xml:space="preserve">Bereken rotatietijd </w:t>
      </w:r>
      <w:r>
        <w:rPr>
          <w:rFonts w:ascii="TimesNewRomanPS-ItalicMT" w:hAnsi="TimesNewRomanPS-ItalicMT" w:cs="TimesNewRomanPS-ItalicMT"/>
          <w:i/>
          <w:iCs/>
          <w:sz w:val="26"/>
          <w:szCs w:val="26"/>
        </w:rPr>
        <w:t>T</w:t>
      </w:r>
      <w:r>
        <w:rPr>
          <w:rFonts w:ascii="TimesNewRomanPSMT" w:hAnsi="TimesNewRomanPSMT" w:cs="TimesNewRomanPSMT"/>
          <w:sz w:val="17"/>
          <w:szCs w:val="17"/>
        </w:rPr>
        <w:t>rot</w:t>
      </w:r>
      <w:r>
        <w:t>.</w:t>
      </w:r>
    </w:p>
    <w:p w:rsidR="00EF074F" w:rsidRPr="00EF074F" w:rsidRDefault="00EF074F" w:rsidP="00EF074F">
      <w:pPr>
        <w:rPr>
          <w:lang w:val="nl-NL"/>
        </w:rPr>
      </w:pPr>
    </w:p>
    <w:p w:rsidR="007538CA" w:rsidRDefault="007538CA">
      <w:pPr>
        <w:rPr>
          <w:b/>
          <w:lang w:val="nl-NL"/>
        </w:rPr>
      </w:pPr>
      <w:r>
        <w:rPr>
          <w:b/>
          <w:lang w:val="nl-NL"/>
        </w:rPr>
        <w:br w:type="page"/>
      </w:r>
    </w:p>
    <w:p w:rsidR="00552797" w:rsidRDefault="007538CA" w:rsidP="00552797">
      <w:pPr>
        <w:widowControl/>
        <w:autoSpaceDE w:val="0"/>
        <w:autoSpaceDN w:val="0"/>
        <w:adjustRightInd w:val="0"/>
        <w:spacing w:after="0" w:line="240" w:lineRule="auto"/>
        <w:rPr>
          <w:b/>
          <w:lang w:val="nl-NL"/>
        </w:rPr>
      </w:pPr>
      <w:r>
        <w:rPr>
          <w:b/>
          <w:noProof/>
          <w:lang w:val="nl-NL" w:eastAsia="nl-NL"/>
        </w:rPr>
        <w:lastRenderedPageBreak/>
        <w:drawing>
          <wp:inline distT="0" distB="0" distL="0" distR="0">
            <wp:extent cx="5435600" cy="1080401"/>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5600" cy="1080401"/>
                    </a:xfrm>
                    <a:prstGeom prst="rect">
                      <a:avLst/>
                    </a:prstGeom>
                    <a:noFill/>
                    <a:ln>
                      <a:noFill/>
                    </a:ln>
                  </pic:spPr>
                </pic:pic>
              </a:graphicData>
            </a:graphic>
          </wp:inline>
        </w:drawing>
      </w:r>
    </w:p>
    <w:p w:rsidR="007538CA" w:rsidRDefault="007538CA" w:rsidP="00552797">
      <w:pPr>
        <w:widowControl/>
        <w:autoSpaceDE w:val="0"/>
        <w:autoSpaceDN w:val="0"/>
        <w:adjustRightInd w:val="0"/>
        <w:spacing w:after="0" w:line="240" w:lineRule="auto"/>
        <w:rPr>
          <w:b/>
          <w:lang w:val="nl-NL"/>
        </w:rPr>
      </w:pPr>
    </w:p>
    <w:p w:rsidR="007538CA" w:rsidRDefault="006F7A58" w:rsidP="00552797">
      <w:pPr>
        <w:widowControl/>
        <w:autoSpaceDE w:val="0"/>
        <w:autoSpaceDN w:val="0"/>
        <w:adjustRightInd w:val="0"/>
        <w:spacing w:after="0" w:line="240" w:lineRule="auto"/>
        <w:rPr>
          <w:b/>
          <w:lang w:val="nl-NL"/>
        </w:rPr>
      </w:pPr>
      <w:r>
        <w:rPr>
          <w:b/>
          <w:lang w:val="nl-NL"/>
        </w:rPr>
        <w:t>8</w:t>
      </w:r>
    </w:p>
    <w:p w:rsidR="007538CA" w:rsidRDefault="006F7A58" w:rsidP="00552797">
      <w:pPr>
        <w:widowControl/>
        <w:autoSpaceDE w:val="0"/>
        <w:autoSpaceDN w:val="0"/>
        <w:adjustRightInd w:val="0"/>
        <w:spacing w:after="0" w:line="240" w:lineRule="auto"/>
        <w:rPr>
          <w:b/>
          <w:lang w:val="nl-NL"/>
        </w:rPr>
      </w:pPr>
      <w:r>
        <w:rPr>
          <w:b/>
          <w:noProof/>
          <w:lang w:val="nl-NL" w:eastAsia="nl-NL"/>
        </w:rPr>
        <w:drawing>
          <wp:inline distT="0" distB="0" distL="0" distR="0">
            <wp:extent cx="4049786" cy="5154706"/>
            <wp:effectExtent l="0" t="0" r="8255" b="825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2013" cy="5157541"/>
                    </a:xfrm>
                    <a:prstGeom prst="rect">
                      <a:avLst/>
                    </a:prstGeom>
                    <a:noFill/>
                    <a:ln>
                      <a:noFill/>
                    </a:ln>
                  </pic:spPr>
                </pic:pic>
              </a:graphicData>
            </a:graphic>
          </wp:inline>
        </w:drawing>
      </w:r>
    </w:p>
    <w:p w:rsidR="007538CA" w:rsidRDefault="007538CA">
      <w:pPr>
        <w:rPr>
          <w:b/>
          <w:lang w:val="nl-NL"/>
        </w:rPr>
      </w:pPr>
      <w:r>
        <w:rPr>
          <w:b/>
          <w:lang w:val="nl-NL"/>
        </w:rPr>
        <w:br w:type="page"/>
      </w:r>
    </w:p>
    <w:p w:rsidR="007538CA" w:rsidRDefault="007538CA" w:rsidP="00552797">
      <w:pPr>
        <w:widowControl/>
        <w:autoSpaceDE w:val="0"/>
        <w:autoSpaceDN w:val="0"/>
        <w:adjustRightInd w:val="0"/>
        <w:spacing w:after="0" w:line="240" w:lineRule="auto"/>
        <w:rPr>
          <w:b/>
          <w:lang w:val="nl-NL"/>
        </w:rPr>
      </w:pPr>
      <w:r>
        <w:rPr>
          <w:b/>
          <w:lang w:val="nl-NL"/>
        </w:rPr>
        <w:lastRenderedPageBreak/>
        <w:t>1</w:t>
      </w:r>
      <w:r w:rsidR="006F7A58">
        <w:rPr>
          <w:b/>
          <w:lang w:val="nl-NL"/>
        </w:rPr>
        <w:t>5</w:t>
      </w:r>
    </w:p>
    <w:p w:rsidR="007538CA" w:rsidRDefault="007538CA" w:rsidP="00552797">
      <w:pPr>
        <w:widowControl/>
        <w:autoSpaceDE w:val="0"/>
        <w:autoSpaceDN w:val="0"/>
        <w:adjustRightInd w:val="0"/>
        <w:spacing w:after="0" w:line="240" w:lineRule="auto"/>
        <w:rPr>
          <w:b/>
          <w:lang w:val="nl-NL"/>
        </w:rPr>
      </w:pPr>
      <w:r>
        <w:rPr>
          <w:b/>
          <w:noProof/>
          <w:lang w:val="nl-NL" w:eastAsia="nl-NL"/>
        </w:rPr>
        <w:drawing>
          <wp:inline distT="0" distB="0" distL="0" distR="0">
            <wp:extent cx="4428565" cy="134469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1142" cy="1345473"/>
                    </a:xfrm>
                    <a:prstGeom prst="rect">
                      <a:avLst/>
                    </a:prstGeom>
                    <a:noFill/>
                    <a:ln>
                      <a:noFill/>
                    </a:ln>
                  </pic:spPr>
                </pic:pic>
              </a:graphicData>
            </a:graphic>
          </wp:inline>
        </w:drawing>
      </w:r>
    </w:p>
    <w:p w:rsidR="007538CA" w:rsidRDefault="007538CA" w:rsidP="00552797">
      <w:pPr>
        <w:widowControl/>
        <w:autoSpaceDE w:val="0"/>
        <w:autoSpaceDN w:val="0"/>
        <w:adjustRightInd w:val="0"/>
        <w:spacing w:after="0" w:line="240" w:lineRule="auto"/>
        <w:rPr>
          <w:b/>
          <w:lang w:val="nl-NL"/>
        </w:rPr>
      </w:pPr>
    </w:p>
    <w:p w:rsidR="007538CA" w:rsidRDefault="007538CA" w:rsidP="00552797">
      <w:pPr>
        <w:widowControl/>
        <w:autoSpaceDE w:val="0"/>
        <w:autoSpaceDN w:val="0"/>
        <w:adjustRightInd w:val="0"/>
        <w:spacing w:after="0" w:line="240" w:lineRule="auto"/>
        <w:rPr>
          <w:b/>
          <w:lang w:val="nl-NL"/>
        </w:rPr>
      </w:pPr>
    </w:p>
    <w:p w:rsidR="007538CA" w:rsidRDefault="007538CA" w:rsidP="00552797">
      <w:pPr>
        <w:widowControl/>
        <w:autoSpaceDE w:val="0"/>
        <w:autoSpaceDN w:val="0"/>
        <w:adjustRightInd w:val="0"/>
        <w:spacing w:after="0" w:line="240" w:lineRule="auto"/>
        <w:rPr>
          <w:b/>
          <w:lang w:val="nl-NL"/>
        </w:rPr>
      </w:pPr>
      <w:r>
        <w:rPr>
          <w:b/>
          <w:lang w:val="nl-NL"/>
        </w:rPr>
        <w:tab/>
        <w:t>Plaat 1: ……………………..</w:t>
      </w:r>
    </w:p>
    <w:p w:rsidR="007538CA" w:rsidRDefault="007538CA" w:rsidP="00552797">
      <w:pPr>
        <w:widowControl/>
        <w:autoSpaceDE w:val="0"/>
        <w:autoSpaceDN w:val="0"/>
        <w:adjustRightInd w:val="0"/>
        <w:spacing w:after="0" w:line="240" w:lineRule="auto"/>
        <w:rPr>
          <w:b/>
          <w:lang w:val="nl-NL"/>
        </w:rPr>
      </w:pPr>
    </w:p>
    <w:p w:rsidR="007538CA" w:rsidRPr="00552797" w:rsidRDefault="007538CA" w:rsidP="00552797">
      <w:pPr>
        <w:widowControl/>
        <w:autoSpaceDE w:val="0"/>
        <w:autoSpaceDN w:val="0"/>
        <w:adjustRightInd w:val="0"/>
        <w:spacing w:after="0" w:line="240" w:lineRule="auto"/>
        <w:rPr>
          <w:b/>
          <w:lang w:val="nl-NL"/>
        </w:rPr>
      </w:pPr>
      <w:r>
        <w:rPr>
          <w:b/>
          <w:lang w:val="nl-NL"/>
        </w:rPr>
        <w:tab/>
        <w:t>plaat 2: ……………………..</w:t>
      </w:r>
    </w:p>
    <w:sectPr w:rsidR="007538CA" w:rsidRPr="00552797"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00"/>
    <w:family w:val="swiss"/>
    <w:notTrueType/>
    <w:pitch w:val="default"/>
    <w:sig w:usb0="00000003" w:usb1="00000000" w:usb2="00000000" w:usb3="00000000" w:csb0="00000009"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TimesNewRomanPS-ItalicMT">
    <w:altName w:val="Times New Roman"/>
    <w:panose1 w:val="00000000000000000000"/>
    <w:charset w:val="00"/>
    <w:family w:val="roman"/>
    <w:notTrueType/>
    <w:pitch w:val="default"/>
    <w:sig w:usb0="00000001" w:usb1="00000000" w:usb2="00000000" w:usb3="00000000" w:csb0="00000009" w:csb1="00000000"/>
  </w:font>
  <w:font w:name="SymbolMT">
    <w:altName w:val="TI-Nspire"/>
    <w:panose1 w:val="00000000000000000000"/>
    <w:charset w:val="88"/>
    <w:family w:val="auto"/>
    <w:notTrueType/>
    <w:pitch w:val="default"/>
    <w:sig w:usb0="00000001" w:usb1="08080000" w:usb2="00000010" w:usb3="00000000" w:csb0="00100000"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D1279F9"/>
    <w:multiLevelType w:val="hybridMultilevel"/>
    <w:tmpl w:val="122A392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42DD55C0"/>
    <w:multiLevelType w:val="hybridMultilevel"/>
    <w:tmpl w:val="CB7E21D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795E6B44"/>
    <w:multiLevelType w:val="hybridMultilevel"/>
    <w:tmpl w:val="B77479C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7B3327B8"/>
    <w:multiLevelType w:val="hybridMultilevel"/>
    <w:tmpl w:val="CA022E6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08507F"/>
    <w:rsid w:val="00137DAB"/>
    <w:rsid w:val="002D03DD"/>
    <w:rsid w:val="004438B9"/>
    <w:rsid w:val="004F2DE6"/>
    <w:rsid w:val="00552797"/>
    <w:rsid w:val="005A0BC4"/>
    <w:rsid w:val="006B1748"/>
    <w:rsid w:val="006F7A58"/>
    <w:rsid w:val="007413F8"/>
    <w:rsid w:val="007428E3"/>
    <w:rsid w:val="007538CA"/>
    <w:rsid w:val="007B2DC0"/>
    <w:rsid w:val="00923A7C"/>
    <w:rsid w:val="00AA6A46"/>
    <w:rsid w:val="00AC5E21"/>
    <w:rsid w:val="00B15F8C"/>
    <w:rsid w:val="00B41B33"/>
    <w:rsid w:val="00D05C07"/>
    <w:rsid w:val="00E77F63"/>
    <w:rsid w:val="00EA2CBF"/>
    <w:rsid w:val="00EE4778"/>
    <w:rsid w:val="00EF074F"/>
    <w:rsid w:val="00FE32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C5E21"/>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C5E21"/>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C5E21"/>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C5E21"/>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15</Pages>
  <Words>2060</Words>
  <Characters>11334</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4</cp:revision>
  <dcterms:created xsi:type="dcterms:W3CDTF">2014-08-25T20:15:00Z</dcterms:created>
  <dcterms:modified xsi:type="dcterms:W3CDTF">2014-08-27T20:22:00Z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