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0" w:right="108" w:firstLine="0"/>
        <w:jc w:val="right"/>
        <w:rPr>
          <w:b/>
          <w:sz w:val="32"/>
        </w:rPr>
      </w:pPr>
      <w:r>
        <w:rPr>
          <w:b/>
          <w:sz w:val="32"/>
        </w:rPr>
        <w:t>Staatsexamen</w:t>
      </w:r>
      <w:r>
        <w:rPr>
          <w:b/>
          <w:spacing w:val="-6"/>
          <w:sz w:val="32"/>
        </w:rPr>
        <w:t> </w:t>
      </w:r>
      <w:r>
        <w:rPr>
          <w:b/>
          <w:sz w:val="32"/>
        </w:rPr>
        <w:t>VWO</w:t>
      </w:r>
    </w:p>
    <w:p>
      <w:pPr>
        <w:pStyle w:val="Title"/>
      </w:pPr>
      <w:r>
        <w:rPr>
          <w:w w:val="95"/>
        </w:rPr>
        <w:t>2019</w:t>
      </w:r>
    </w:p>
    <w:p>
      <w:pPr>
        <w:spacing w:before="49"/>
        <w:ind w:left="0" w:right="104" w:firstLine="0"/>
        <w:jc w:val="right"/>
        <w:rPr>
          <w:sz w:val="22"/>
        </w:rPr>
      </w:pPr>
      <w:r>
        <w:rPr>
          <w:sz w:val="22"/>
        </w:rPr>
        <w:t>tijdvak</w:t>
      </w:r>
      <w:r>
        <w:rPr>
          <w:spacing w:val="-1"/>
          <w:sz w:val="22"/>
        </w:rPr>
        <w:t> </w:t>
      </w:r>
      <w:r>
        <w:rPr>
          <w:sz w:val="22"/>
        </w:rPr>
        <w:t>1</w:t>
      </w:r>
    </w:p>
    <w:p>
      <w:pPr>
        <w:spacing w:before="47"/>
        <w:ind w:left="0" w:right="105" w:firstLine="0"/>
        <w:jc w:val="right"/>
        <w:rPr>
          <w:sz w:val="22"/>
        </w:rPr>
      </w:pPr>
      <w:r>
        <w:rPr>
          <w:sz w:val="22"/>
        </w:rPr>
        <w:t>woensdag 8</w:t>
      </w:r>
      <w:r>
        <w:rPr>
          <w:spacing w:val="-5"/>
          <w:sz w:val="22"/>
        </w:rPr>
        <w:t> </w:t>
      </w:r>
      <w:r>
        <w:rPr>
          <w:sz w:val="22"/>
        </w:rPr>
        <w:t>mei</w:t>
      </w:r>
    </w:p>
    <w:p>
      <w:pPr>
        <w:spacing w:before="47"/>
        <w:ind w:left="0" w:right="105" w:firstLine="0"/>
        <w:jc w:val="right"/>
        <w:rPr>
          <w:sz w:val="22"/>
        </w:rPr>
      </w:pPr>
      <w:r>
        <w:rPr>
          <w:sz w:val="22"/>
        </w:rPr>
        <w:t>13.30 – 15.30</w:t>
      </w:r>
      <w:r>
        <w:rPr>
          <w:spacing w:val="-6"/>
          <w:sz w:val="22"/>
        </w:rPr>
        <w:t> </w:t>
      </w:r>
      <w:r>
        <w:rPr>
          <w:sz w:val="22"/>
        </w:rPr>
        <w:t>uur</w:t>
      </w:r>
    </w:p>
    <w:p>
      <w:pPr>
        <w:pStyle w:val="BodyText"/>
        <w:spacing w:before="10"/>
        <w:rPr>
          <w:sz w:val="25"/>
        </w:rPr>
      </w:pPr>
    </w:p>
    <w:p>
      <w:pPr>
        <w:spacing w:before="1"/>
        <w:ind w:left="0" w:right="105" w:firstLine="0"/>
        <w:jc w:val="right"/>
        <w:rPr>
          <w:b/>
          <w:sz w:val="28"/>
        </w:rPr>
      </w:pPr>
      <w:r>
        <w:rPr>
          <w:b/>
          <w:color w:val="FFFFFF"/>
          <w:sz w:val="28"/>
          <w:shd w:fill="000000" w:color="auto" w:val="clear"/>
        </w:rPr>
        <w:t>Natuur, leven en</w:t>
      </w:r>
      <w:r>
        <w:rPr>
          <w:b/>
          <w:color w:val="FFFFFF"/>
          <w:spacing w:val="-19"/>
          <w:sz w:val="28"/>
          <w:shd w:fill="000000" w:color="auto" w:val="clear"/>
        </w:rPr>
        <w:t> </w:t>
      </w:r>
      <w:r>
        <w:rPr>
          <w:b/>
          <w:color w:val="FFFFFF"/>
          <w:sz w:val="28"/>
          <w:shd w:fill="000000" w:color="auto" w:val="clear"/>
        </w:rPr>
        <w:t>technologie</w:t>
      </w:r>
    </w:p>
    <w:p>
      <w:pPr>
        <w:pStyle w:val="BodyText"/>
        <w:rPr>
          <w:b/>
          <w:sz w:val="20"/>
        </w:rPr>
      </w:pPr>
    </w:p>
    <w:p>
      <w:pPr>
        <w:pStyle w:val="BodyText"/>
        <w:spacing w:before="3"/>
        <w:rPr>
          <w:b/>
          <w:sz w:val="26"/>
        </w:rPr>
      </w:pPr>
    </w:p>
    <w:p>
      <w:pPr>
        <w:pStyle w:val="Heading1"/>
        <w:spacing w:before="93"/>
      </w:pPr>
      <w:r>
        <w:rPr/>
        <w:t>College-examen schriftelijk</w:t>
      </w:r>
    </w:p>
    <w:p>
      <w:pPr>
        <w:pStyle w:val="BodyText"/>
        <w:rPr>
          <w:b/>
          <w:sz w:val="20"/>
        </w:rPr>
      </w:pPr>
    </w:p>
    <w:p>
      <w:pPr>
        <w:pStyle w:val="BodyText"/>
        <w:spacing w:before="10"/>
        <w:rPr>
          <w:b/>
          <w:sz w:val="21"/>
        </w:rPr>
      </w:pPr>
    </w:p>
    <w:p>
      <w:pPr>
        <w:spacing w:after="0"/>
        <w:rPr>
          <w:sz w:val="21"/>
        </w:rPr>
        <w:sectPr>
          <w:type w:val="continuous"/>
          <w:pgSz w:w="11900" w:h="16840"/>
          <w:pgMar w:top="1340" w:bottom="280" w:left="940" w:right="1020"/>
        </w:sectPr>
      </w:pPr>
    </w:p>
    <w:p>
      <w:pPr>
        <w:spacing w:before="92"/>
        <w:ind w:left="192" w:right="-16" w:firstLine="0"/>
        <w:jc w:val="left"/>
        <w:rPr>
          <w:b/>
          <w:sz w:val="24"/>
        </w:rPr>
      </w:pPr>
      <w:r>
        <w:rPr>
          <w:b/>
          <w:sz w:val="24"/>
        </w:rPr>
        <w:t>Voor dit examen zijn maximaal 57 punten te behalen; het examen bestaat uit 26 vragen: 24 open en 2 gesloten vragen.</w:t>
      </w:r>
    </w:p>
    <w:p>
      <w:pPr>
        <w:pStyle w:val="BodyText"/>
        <w:rPr>
          <w:b/>
        </w:rPr>
      </w:pPr>
    </w:p>
    <w:p>
      <w:pPr>
        <w:spacing w:before="0"/>
        <w:ind w:left="192" w:right="0" w:firstLine="0"/>
        <w:jc w:val="left"/>
        <w:rPr>
          <w:b/>
          <w:sz w:val="24"/>
        </w:rPr>
      </w:pPr>
      <w:r>
        <w:rPr>
          <w:b/>
          <w:sz w:val="24"/>
        </w:rPr>
        <w:t>Het examen duurt twee uur.</w:t>
      </w:r>
    </w:p>
    <w:p>
      <w:pPr>
        <w:pStyle w:val="BodyText"/>
        <w:rPr>
          <w:b/>
        </w:rPr>
      </w:pPr>
    </w:p>
    <w:p>
      <w:pPr>
        <w:spacing w:before="0"/>
        <w:ind w:left="192" w:right="451" w:firstLine="0"/>
        <w:jc w:val="left"/>
        <w:rPr>
          <w:b/>
          <w:sz w:val="24"/>
        </w:rPr>
      </w:pPr>
      <w:r>
        <w:rPr>
          <w:b/>
          <w:sz w:val="24"/>
        </w:rPr>
        <w:t>Voor elke vraag is aangegeven hoeveel punten met een goed antwoord behaald kunnen worden.</w:t>
      </w:r>
    </w:p>
    <w:p>
      <w:pPr>
        <w:pStyle w:val="BodyText"/>
        <w:rPr>
          <w:b/>
        </w:rPr>
      </w:pPr>
    </w:p>
    <w:p>
      <w:pPr>
        <w:spacing w:before="0"/>
        <w:ind w:left="192" w:right="211" w:firstLine="0"/>
        <w:jc w:val="left"/>
        <w:rPr>
          <w:b/>
          <w:sz w:val="24"/>
        </w:rPr>
      </w:pPr>
      <w:r>
        <w:rPr>
          <w:b/>
          <w:sz w:val="24"/>
        </w:rPr>
        <w:t>Bij de beantwoording van enkele vragen moet het BINAS tabellenboek 6</w:t>
      </w:r>
      <w:r>
        <w:rPr>
          <w:b/>
          <w:sz w:val="24"/>
          <w:vertAlign w:val="superscript"/>
        </w:rPr>
        <w:t>e</w:t>
      </w:r>
      <w:r>
        <w:rPr>
          <w:b/>
          <w:sz w:val="24"/>
          <w:vertAlign w:val="baseline"/>
        </w:rPr>
        <w:t> druk geraadpleegd worden.</w:t>
      </w:r>
    </w:p>
    <w:p>
      <w:pPr>
        <w:pStyle w:val="BodyText"/>
        <w:rPr>
          <w:b/>
        </w:rPr>
      </w:pPr>
    </w:p>
    <w:p>
      <w:pPr>
        <w:spacing w:before="0"/>
        <w:ind w:left="192" w:right="997" w:firstLine="0"/>
        <w:jc w:val="left"/>
        <w:rPr>
          <w:b/>
          <w:sz w:val="24"/>
        </w:rPr>
      </w:pPr>
      <w:r>
        <w:rPr>
          <w:b/>
          <w:sz w:val="24"/>
        </w:rPr>
        <w:t>Het gebruik van een grafische rekenmachine is toegestaan.</w:t>
      </w:r>
    </w:p>
    <w:p>
      <w:pPr>
        <w:pStyle w:val="BodyText"/>
        <w:spacing w:before="92"/>
        <w:ind w:left="134" w:right="905"/>
      </w:pPr>
      <w:r>
        <w:rPr/>
        <w:br w:type="column"/>
      </w:r>
      <w:r>
        <w:rPr/>
        <w:t>Als bij een open vraag een verklaring, uitleg of berekening wordt gevraagd, worden aan het antwoord meestal geen punten toegekend als deze verklaring, uitleg of berekening ontbreekt.</w:t>
      </w:r>
    </w:p>
    <w:p>
      <w:pPr>
        <w:pStyle w:val="BodyText"/>
      </w:pPr>
    </w:p>
    <w:p>
      <w:pPr>
        <w:pStyle w:val="BodyText"/>
        <w:ind w:left="134" w:right="1119"/>
      </w:pPr>
      <w:r>
        <w:rPr/>
        <w:t>Geef niet meer antwoorden (redenen, voorbeelden e.d.) dan er worden gevraagd.</w:t>
      </w:r>
    </w:p>
    <w:p>
      <w:pPr>
        <w:pStyle w:val="BodyText"/>
        <w:ind w:left="134" w:right="772"/>
      </w:pPr>
      <w:r>
        <w:rPr/>
        <w:t>Als er bijvoorbeeld twee redenen worden gevraagd en je geeft meer dan twee redenen, dan worden alleen de eerste twee in de beoordeling meegeteld.</w:t>
      </w:r>
    </w:p>
    <w:p>
      <w:pPr>
        <w:pStyle w:val="BodyText"/>
      </w:pPr>
    </w:p>
    <w:p>
      <w:pPr>
        <w:pStyle w:val="BodyText"/>
        <w:ind w:left="134" w:right="706"/>
      </w:pPr>
      <w:r>
        <w:rPr/>
        <w:t>Geef het antwoord van meerkeuzevragen in duidelijke hoofdletters.</w:t>
      </w:r>
    </w:p>
    <w:p>
      <w:pPr>
        <w:spacing w:after="0"/>
        <w:sectPr>
          <w:type w:val="continuous"/>
          <w:pgSz w:w="11900" w:h="16840"/>
          <w:pgMar w:top="1340" w:bottom="280" w:left="940" w:right="1020"/>
          <w:cols w:num="2" w:equalWidth="0">
            <w:col w:w="4624" w:space="40"/>
            <w:col w:w="5276"/>
          </w:cols>
        </w:sectPr>
      </w:pPr>
    </w:p>
    <w:p>
      <w:pPr>
        <w:pStyle w:val="BodyText"/>
        <w:spacing w:before="9"/>
        <w:rPr>
          <w:sz w:val="15"/>
        </w:rPr>
      </w:pPr>
    </w:p>
    <w:p>
      <w:pPr>
        <w:pStyle w:val="ListParagraph"/>
        <w:numPr>
          <w:ilvl w:val="0"/>
          <w:numId w:val="1"/>
        </w:numPr>
        <w:tabs>
          <w:tab w:pos="340" w:val="left" w:leader="none"/>
        </w:tabs>
        <w:spacing w:line="240" w:lineRule="auto" w:before="92" w:after="0"/>
        <w:ind w:left="339" w:right="0" w:hanging="148"/>
        <w:jc w:val="left"/>
        <w:rPr>
          <w:i/>
          <w:sz w:val="24"/>
        </w:rPr>
      </w:pPr>
      <w:r>
        <w:rPr>
          <w:i/>
          <w:sz w:val="24"/>
        </w:rPr>
        <w:t>Tenzij anders vermeld, is er sprake van normale situaties.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7"/>
        </w:rPr>
      </w:pPr>
    </w:p>
    <w:p>
      <w:pPr>
        <w:tabs>
          <w:tab w:pos="5364" w:val="left" w:leader="none"/>
          <w:tab w:pos="7879" w:val="left" w:leader="none"/>
        </w:tabs>
        <w:spacing w:before="93"/>
        <w:ind w:left="828" w:right="0" w:firstLine="0"/>
        <w:jc w:val="left"/>
        <w:rPr>
          <w:sz w:val="16"/>
        </w:rPr>
      </w:pPr>
      <w:r>
        <w:rPr>
          <w:sz w:val="16"/>
        </w:rPr>
        <w:t>VF-1035-s-19-1-o</w:t>
        <w:tab/>
      </w:r>
      <w:r>
        <w:rPr>
          <w:sz w:val="20"/>
        </w:rPr>
        <w:t>1</w:t>
      </w:r>
      <w:r>
        <w:rPr>
          <w:spacing w:val="-1"/>
          <w:sz w:val="20"/>
        </w:rPr>
        <w:t> </w:t>
      </w:r>
      <w:r>
        <w:rPr>
          <w:sz w:val="20"/>
        </w:rPr>
        <w:t>/</w:t>
      </w:r>
      <w:r>
        <w:rPr>
          <w:spacing w:val="-1"/>
          <w:sz w:val="20"/>
        </w:rPr>
        <w:t> </w:t>
      </w:r>
      <w:r>
        <w:rPr>
          <w:sz w:val="20"/>
        </w:rPr>
        <w:t>10</w:t>
        <w:tab/>
      </w:r>
      <w:r>
        <w:rPr>
          <w:sz w:val="16"/>
        </w:rPr>
        <w:t>lees verder</w:t>
      </w:r>
      <w:r>
        <w:rPr>
          <w:spacing w:val="1"/>
          <w:sz w:val="16"/>
        </w:rPr>
        <w:t> </w:t>
      </w:r>
      <w:r>
        <w:rPr>
          <w:sz w:val="16"/>
        </w:rPr>
        <w:t>►►►</w:t>
      </w:r>
    </w:p>
    <w:p>
      <w:pPr>
        <w:spacing w:after="0"/>
        <w:jc w:val="left"/>
        <w:rPr>
          <w:sz w:val="16"/>
        </w:rPr>
        <w:sectPr>
          <w:type w:val="continuous"/>
          <w:pgSz w:w="11900" w:h="16840"/>
          <w:pgMar w:top="1340" w:bottom="280" w:left="940" w:right="1020"/>
        </w:sectPr>
      </w:pPr>
    </w:p>
    <w:p>
      <w:pPr>
        <w:pStyle w:val="Heading1"/>
        <w:spacing w:before="74"/>
        <w:ind w:left="1157"/>
      </w:pPr>
      <w:r>
        <w:rPr/>
        <w:t>Hardlopen</w:t>
      </w:r>
    </w:p>
    <w:p>
      <w:pPr>
        <w:pStyle w:val="BodyText"/>
        <w:spacing w:before="2"/>
        <w:rPr>
          <w:b/>
          <w:sz w:val="28"/>
        </w:rPr>
      </w:pPr>
    </w:p>
    <w:p>
      <w:pPr>
        <w:pStyle w:val="BodyText"/>
        <w:spacing w:line="261" w:lineRule="auto"/>
        <w:ind w:left="1157" w:right="464"/>
      </w:pPr>
      <w:r>
        <w:rPr/>
        <w:t>Bij hardlopen moet je natuurlijk veel trainen, maar het is ook belangrijk dat je bedenkt wat er in het lichaam aan omzettingen nodig is om voldoende energie vrij te maken.</w:t>
      </w:r>
    </w:p>
    <w:p>
      <w:pPr>
        <w:pStyle w:val="BodyText"/>
        <w:spacing w:line="261" w:lineRule="auto"/>
        <w:ind w:left="1157" w:right="811"/>
      </w:pPr>
      <w:r>
        <w:rPr/>
        <w:t>In figuur 1 zie je een afbeelding van een Coachmodel waarin het effect van die omzettingen bij verschillende inspanningspercentages kan worden doorgerekend.</w:t>
      </w:r>
    </w:p>
    <w:p>
      <w:pPr>
        <w:pStyle w:val="BodyText"/>
        <w:spacing w:before="1"/>
        <w:rPr>
          <w:sz w:val="20"/>
        </w:rPr>
      </w:pPr>
      <w:r>
        <w:rPr/>
        <w:drawing>
          <wp:anchor distT="0" distB="0" distL="0" distR="0" allowOverlap="1" layoutInCell="1" locked="0" behindDoc="0" simplePos="0" relativeHeight="0">
            <wp:simplePos x="0" y="0"/>
            <wp:positionH relativeFrom="page">
              <wp:posOffset>1060703</wp:posOffset>
            </wp:positionH>
            <wp:positionV relativeFrom="paragraph">
              <wp:posOffset>171930</wp:posOffset>
            </wp:positionV>
            <wp:extent cx="5657717" cy="4819650"/>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657717" cy="4819650"/>
                    </a:xfrm>
                    <a:prstGeom prst="rect">
                      <a:avLst/>
                    </a:prstGeom>
                  </pic:spPr>
                </pic:pic>
              </a:graphicData>
            </a:graphic>
          </wp:anchor>
        </w:drawing>
      </w:r>
    </w:p>
    <w:p>
      <w:pPr>
        <w:pStyle w:val="BodyText"/>
        <w:spacing w:before="4"/>
        <w:rPr>
          <w:sz w:val="25"/>
        </w:rPr>
      </w:pPr>
    </w:p>
    <w:p>
      <w:pPr>
        <w:spacing w:before="0"/>
        <w:ind w:left="1157" w:right="0" w:firstLine="0"/>
        <w:jc w:val="left"/>
        <w:rPr>
          <w:i/>
          <w:sz w:val="24"/>
        </w:rPr>
      </w:pPr>
      <w:r>
        <w:rPr>
          <w:i/>
          <w:sz w:val="24"/>
        </w:rPr>
        <w:t>Figuur 1: Model van energieomzettingen bij hardlopen</w:t>
      </w:r>
    </w:p>
    <w:p>
      <w:pPr>
        <w:pStyle w:val="BodyText"/>
        <w:spacing w:before="4"/>
        <w:rPr>
          <w:i/>
          <w:sz w:val="28"/>
        </w:rPr>
      </w:pPr>
    </w:p>
    <w:p>
      <w:pPr>
        <w:pStyle w:val="BodyText"/>
        <w:tabs>
          <w:tab w:pos="708" w:val="left" w:leader="none"/>
          <w:tab w:pos="1157" w:val="left" w:leader="none"/>
        </w:tabs>
        <w:spacing w:line="261" w:lineRule="auto" w:before="1"/>
        <w:ind w:left="1157" w:right="879" w:hanging="853"/>
      </w:pPr>
      <w:r>
        <w:rPr>
          <w:sz w:val="16"/>
        </w:rPr>
        <w:t>2p</w:t>
        <w:tab/>
      </w:r>
      <w:r>
        <w:rPr>
          <w:b/>
          <w:sz w:val="20"/>
        </w:rPr>
        <w:t>1</w:t>
        <w:tab/>
      </w:r>
      <w:r>
        <w:rPr/>
        <w:t>Leg uit welk verband er is tussen het percentage inspanning en de energiebehoefte. Geef ook aan in welke eenheid de energiebehoefte moet worden aangegeven.</w:t>
      </w:r>
    </w:p>
    <w:p>
      <w:pPr>
        <w:pStyle w:val="BodyText"/>
        <w:spacing w:before="9"/>
        <w:rPr>
          <w:sz w:val="25"/>
        </w:rPr>
      </w:pPr>
    </w:p>
    <w:p>
      <w:pPr>
        <w:pStyle w:val="BodyText"/>
        <w:tabs>
          <w:tab w:pos="708" w:val="left" w:leader="none"/>
          <w:tab w:pos="1157" w:val="left" w:leader="none"/>
        </w:tabs>
        <w:spacing w:line="261" w:lineRule="auto" w:before="1"/>
        <w:ind w:left="1157" w:right="824" w:hanging="853"/>
      </w:pPr>
      <w:r>
        <w:rPr>
          <w:sz w:val="16"/>
        </w:rPr>
        <w:t>2p</w:t>
        <w:tab/>
      </w:r>
      <w:r>
        <w:rPr>
          <w:b/>
          <w:sz w:val="20"/>
        </w:rPr>
        <w:t>2</w:t>
        <w:tab/>
      </w:r>
      <w:r>
        <w:rPr/>
        <w:t>Wat is de reden dat de vijf v’s in het model een ander symbool hebben dan bijvoorbeeld ATP, ADP en glucose?</w:t>
      </w:r>
    </w:p>
    <w:p>
      <w:pPr>
        <w:spacing w:after="0" w:line="261" w:lineRule="auto"/>
        <w:sectPr>
          <w:footerReference w:type="default" r:id="rId5"/>
          <w:pgSz w:w="11900" w:h="16840"/>
          <w:pgMar w:footer="1012" w:header="0" w:top="800" w:bottom="1200" w:left="940" w:right="1020"/>
          <w:pgNumType w:start="2"/>
        </w:sectPr>
      </w:pPr>
    </w:p>
    <w:p>
      <w:pPr>
        <w:pStyle w:val="BodyText"/>
        <w:spacing w:line="261" w:lineRule="auto" w:before="74"/>
        <w:ind w:left="1157" w:right="998"/>
      </w:pPr>
      <w:r>
        <w:rPr/>
        <w:drawing>
          <wp:anchor distT="0" distB="0" distL="0" distR="0" allowOverlap="1" layoutInCell="1" locked="0" behindDoc="0" simplePos="0" relativeHeight="1">
            <wp:simplePos x="0" y="0"/>
            <wp:positionH relativeFrom="page">
              <wp:posOffset>669226</wp:posOffset>
            </wp:positionH>
            <wp:positionV relativeFrom="paragraph">
              <wp:posOffset>502418</wp:posOffset>
            </wp:positionV>
            <wp:extent cx="6031497" cy="1446847"/>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031497" cy="1446847"/>
                    </a:xfrm>
                    <a:prstGeom prst="rect">
                      <a:avLst/>
                    </a:prstGeom>
                  </pic:spPr>
                </pic:pic>
              </a:graphicData>
            </a:graphic>
          </wp:anchor>
        </w:drawing>
      </w:r>
      <w:r>
        <w:rPr/>
        <w:t>Het model wordt doorgerekend bij een niet te harde oefensprint van 10 s. Bekijk figuur 2 en 3.</w:t>
      </w:r>
    </w:p>
    <w:p>
      <w:pPr>
        <w:spacing w:before="136"/>
        <w:ind w:left="1157" w:right="0" w:firstLine="0"/>
        <w:jc w:val="left"/>
        <w:rPr>
          <w:i/>
          <w:sz w:val="24"/>
        </w:rPr>
      </w:pPr>
      <w:r>
        <w:rPr>
          <w:i/>
          <w:sz w:val="24"/>
        </w:rPr>
        <w:t>Figuur 2: Grafiek met het verloop van de concentraties ADP en ATP</w:t>
      </w:r>
    </w:p>
    <w:p>
      <w:pPr>
        <w:pStyle w:val="BodyText"/>
        <w:spacing w:before="4"/>
        <w:rPr>
          <w:i/>
          <w:sz w:val="28"/>
        </w:rPr>
      </w:pPr>
    </w:p>
    <w:p>
      <w:pPr>
        <w:pStyle w:val="BodyText"/>
        <w:tabs>
          <w:tab w:pos="708" w:val="left" w:leader="none"/>
          <w:tab w:pos="1157" w:val="left" w:leader="none"/>
        </w:tabs>
        <w:spacing w:line="261" w:lineRule="auto"/>
        <w:ind w:left="1157" w:right="1146" w:hanging="853"/>
      </w:pPr>
      <w:r>
        <w:rPr>
          <w:sz w:val="16"/>
        </w:rPr>
        <w:t>1p</w:t>
        <w:tab/>
      </w:r>
      <w:r>
        <w:rPr>
          <w:b/>
          <w:sz w:val="20"/>
        </w:rPr>
        <w:t>3</w:t>
        <w:tab/>
      </w:r>
      <w:r>
        <w:rPr/>
        <w:t>Leg met behulp van de grafiek uit waar de energie van deze oefensprint vandaan komt.</w:t>
      </w:r>
    </w:p>
    <w:p>
      <w:pPr>
        <w:pStyle w:val="BodyText"/>
        <w:spacing w:before="5"/>
        <w:rPr>
          <w:sz w:val="20"/>
        </w:rPr>
      </w:pPr>
      <w:r>
        <w:rPr/>
        <w:drawing>
          <wp:anchor distT="0" distB="0" distL="0" distR="0" allowOverlap="1" layoutInCell="1" locked="0" behindDoc="0" simplePos="0" relativeHeight="2">
            <wp:simplePos x="0" y="0"/>
            <wp:positionH relativeFrom="page">
              <wp:posOffset>882396</wp:posOffset>
            </wp:positionH>
            <wp:positionV relativeFrom="paragraph">
              <wp:posOffset>174255</wp:posOffset>
            </wp:positionV>
            <wp:extent cx="5769756" cy="2458688"/>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769756" cy="2458688"/>
                    </a:xfrm>
                    <a:prstGeom prst="rect">
                      <a:avLst/>
                    </a:prstGeom>
                  </pic:spPr>
                </pic:pic>
              </a:graphicData>
            </a:graphic>
          </wp:anchor>
        </w:drawing>
      </w:r>
    </w:p>
    <w:p>
      <w:pPr>
        <w:pStyle w:val="BodyText"/>
        <w:spacing w:before="5"/>
        <w:rPr>
          <w:sz w:val="26"/>
        </w:rPr>
      </w:pPr>
    </w:p>
    <w:p>
      <w:pPr>
        <w:spacing w:line="261" w:lineRule="auto" w:before="0"/>
        <w:ind w:left="1157" w:right="625" w:firstLine="0"/>
        <w:jc w:val="left"/>
        <w:rPr>
          <w:i/>
          <w:sz w:val="24"/>
        </w:rPr>
      </w:pPr>
      <w:r>
        <w:rPr>
          <w:i/>
          <w:sz w:val="24"/>
        </w:rPr>
        <w:t>Figuur 3: Tabel met de afname van de concentratie van ATP, creatinefosfaat </w:t>
      </w:r>
      <w:r>
        <w:rPr>
          <w:i/>
          <w:sz w:val="24"/>
        </w:rPr>
        <w:t>en glucose</w:t>
      </w:r>
    </w:p>
    <w:p>
      <w:pPr>
        <w:pStyle w:val="BodyText"/>
        <w:spacing w:before="2"/>
        <w:rPr>
          <w:i/>
          <w:sz w:val="26"/>
        </w:rPr>
      </w:pPr>
    </w:p>
    <w:p>
      <w:pPr>
        <w:pStyle w:val="BodyText"/>
        <w:tabs>
          <w:tab w:pos="708" w:val="left" w:leader="none"/>
          <w:tab w:pos="1157" w:val="left" w:leader="none"/>
        </w:tabs>
        <w:spacing w:line="261" w:lineRule="auto"/>
        <w:ind w:left="1157" w:right="1240" w:hanging="853"/>
      </w:pPr>
      <w:r>
        <w:rPr>
          <w:sz w:val="16"/>
        </w:rPr>
        <w:t>2p</w:t>
        <w:tab/>
      </w:r>
      <w:r>
        <w:rPr>
          <w:b/>
          <w:sz w:val="20"/>
        </w:rPr>
        <w:t>4</w:t>
        <w:tab/>
      </w:r>
      <w:r>
        <w:rPr/>
        <w:t>Bereken welke van de drie stoffen in de tabel procentueel het sterkst in concentratie</w:t>
      </w:r>
      <w:r>
        <w:rPr>
          <w:spacing w:val="-2"/>
        </w:rPr>
        <w:t> </w:t>
      </w:r>
      <w:r>
        <w:rPr/>
        <w:t>daalt.</w:t>
      </w:r>
    </w:p>
    <w:p>
      <w:pPr>
        <w:pStyle w:val="BodyText"/>
        <w:spacing w:before="11"/>
        <w:rPr>
          <w:sz w:val="25"/>
        </w:rPr>
      </w:pPr>
    </w:p>
    <w:p>
      <w:pPr>
        <w:pStyle w:val="BodyText"/>
        <w:spacing w:line="261" w:lineRule="auto"/>
        <w:ind w:left="1157" w:right="771"/>
      </w:pPr>
      <w:r>
        <w:rPr/>
        <w:t>Als een marathonloper net zo hard gaat als een sprinter, zal hij of zij al snel moeten stoppen (figuur 4).</w:t>
      </w:r>
    </w:p>
    <w:p>
      <w:pPr>
        <w:spacing w:after="0" w:line="261" w:lineRule="auto"/>
        <w:sectPr>
          <w:pgSz w:w="11900" w:h="16840"/>
          <w:pgMar w:header="0" w:footer="1012" w:top="800" w:bottom="1200" w:left="940" w:right="1020"/>
        </w:sectPr>
      </w:pPr>
    </w:p>
    <w:p>
      <w:pPr>
        <w:pStyle w:val="BodyText"/>
        <w:ind w:left="1157"/>
        <w:rPr>
          <w:sz w:val="20"/>
        </w:rPr>
      </w:pPr>
      <w:r>
        <w:rPr>
          <w:sz w:val="20"/>
        </w:rPr>
        <w:drawing>
          <wp:inline distT="0" distB="0" distL="0" distR="0">
            <wp:extent cx="4097873" cy="2728341"/>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4097873" cy="2728341"/>
                    </a:xfrm>
                    <a:prstGeom prst="rect">
                      <a:avLst/>
                    </a:prstGeom>
                  </pic:spPr>
                </pic:pic>
              </a:graphicData>
            </a:graphic>
          </wp:inline>
        </w:drawing>
      </w:r>
      <w:r>
        <w:rPr>
          <w:sz w:val="20"/>
        </w:rPr>
      </w:r>
    </w:p>
    <w:p>
      <w:pPr>
        <w:spacing w:line="265" w:lineRule="exact" w:before="0"/>
        <w:ind w:left="1157" w:right="0" w:firstLine="0"/>
        <w:jc w:val="left"/>
        <w:rPr>
          <w:i/>
          <w:sz w:val="24"/>
        </w:rPr>
      </w:pPr>
      <w:r>
        <w:rPr>
          <w:i/>
          <w:sz w:val="24"/>
        </w:rPr>
        <w:t>Figuur 4: Uitgeputte marathonloper</w:t>
      </w:r>
    </w:p>
    <w:p>
      <w:pPr>
        <w:pStyle w:val="BodyText"/>
        <w:spacing w:before="4"/>
        <w:rPr>
          <w:i/>
          <w:sz w:val="28"/>
        </w:rPr>
      </w:pPr>
    </w:p>
    <w:p>
      <w:pPr>
        <w:pStyle w:val="BodyText"/>
        <w:spacing w:line="261" w:lineRule="auto"/>
        <w:ind w:left="1157" w:right="1332"/>
      </w:pPr>
      <w:r>
        <w:rPr/>
        <w:t>In het Coachmodel uit figuur 1 zit daarvoor een verstopte voorwaarde: STOPIF(ATP&lt;energiebehoefte).</w:t>
      </w:r>
    </w:p>
    <w:p>
      <w:pPr>
        <w:pStyle w:val="BodyText"/>
        <w:tabs>
          <w:tab w:pos="708" w:val="left" w:leader="none"/>
          <w:tab w:pos="1157" w:val="left" w:leader="none"/>
        </w:tabs>
        <w:spacing w:line="274" w:lineRule="exact"/>
        <w:ind w:left="305"/>
      </w:pPr>
      <w:r>
        <w:rPr>
          <w:sz w:val="16"/>
        </w:rPr>
        <w:t>1p</w:t>
        <w:tab/>
      </w:r>
      <w:r>
        <w:rPr>
          <w:b/>
          <w:sz w:val="20"/>
        </w:rPr>
        <w:t>5</w:t>
        <w:tab/>
      </w:r>
      <w:r>
        <w:rPr/>
        <w:t>Leg deze voorwaarde uit.</w:t>
      </w:r>
    </w:p>
    <w:p>
      <w:pPr>
        <w:pStyle w:val="BodyText"/>
        <w:rPr>
          <w:sz w:val="26"/>
        </w:rPr>
      </w:pPr>
    </w:p>
    <w:p>
      <w:pPr>
        <w:pStyle w:val="BodyText"/>
        <w:spacing w:before="3"/>
        <w:rPr>
          <w:sz w:val="28"/>
        </w:rPr>
      </w:pPr>
    </w:p>
    <w:p>
      <w:pPr>
        <w:pStyle w:val="Heading1"/>
        <w:ind w:left="1157"/>
      </w:pPr>
      <w:r>
        <w:rPr/>
        <w:t>Onderzoek aan de hersenen</w:t>
      </w:r>
    </w:p>
    <w:p>
      <w:pPr>
        <w:pStyle w:val="BodyText"/>
        <w:spacing w:before="2"/>
        <w:rPr>
          <w:b/>
          <w:sz w:val="28"/>
        </w:rPr>
      </w:pPr>
    </w:p>
    <w:p>
      <w:pPr>
        <w:pStyle w:val="BodyText"/>
        <w:spacing w:line="261" w:lineRule="auto"/>
        <w:ind w:left="1157" w:right="637"/>
      </w:pPr>
      <w:r>
        <w:rPr/>
        <w:t>In een onderzoek bij mensen met epilepsie werd de neurale activiteit van afzonderlijke neuronen onderzocht. Daarbij ontdekte men bij iemand dat een bepaald neuron in het mediane temporale gebied van de hersenen specifiek activiteit vertoonde als deze persoon een afbeelding van de actrice Jennifer Aniston te zien kreeg: het Jennifer Aniston-neuron (zie figuur 5).</w:t>
      </w:r>
    </w:p>
    <w:p>
      <w:pPr>
        <w:pStyle w:val="BodyText"/>
        <w:spacing w:before="3"/>
        <w:rPr>
          <w:sz w:val="20"/>
        </w:rPr>
      </w:pPr>
      <w:r>
        <w:rPr/>
        <w:drawing>
          <wp:anchor distT="0" distB="0" distL="0" distR="0" allowOverlap="1" layoutInCell="1" locked="0" behindDoc="0" simplePos="0" relativeHeight="3">
            <wp:simplePos x="0" y="0"/>
            <wp:positionH relativeFrom="page">
              <wp:posOffset>1331975</wp:posOffset>
            </wp:positionH>
            <wp:positionV relativeFrom="paragraph">
              <wp:posOffset>172727</wp:posOffset>
            </wp:positionV>
            <wp:extent cx="3675736" cy="2068258"/>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3675736" cy="2068258"/>
                    </a:xfrm>
                    <a:prstGeom prst="rect">
                      <a:avLst/>
                    </a:prstGeom>
                  </pic:spPr>
                </pic:pic>
              </a:graphicData>
            </a:graphic>
          </wp:anchor>
        </w:drawing>
      </w:r>
    </w:p>
    <w:p>
      <w:pPr>
        <w:spacing w:before="40"/>
        <w:ind w:left="1157" w:right="0" w:firstLine="0"/>
        <w:jc w:val="left"/>
        <w:rPr>
          <w:i/>
          <w:sz w:val="24"/>
        </w:rPr>
      </w:pPr>
      <w:r>
        <w:rPr>
          <w:i/>
          <w:sz w:val="24"/>
        </w:rPr>
        <w:t>Figuur 5: Artist impression van het Jennifer Aniston-neuron</w:t>
      </w:r>
    </w:p>
    <w:p>
      <w:pPr>
        <w:pStyle w:val="BodyText"/>
        <w:spacing w:before="5"/>
        <w:rPr>
          <w:i/>
          <w:sz w:val="28"/>
        </w:rPr>
      </w:pPr>
    </w:p>
    <w:p>
      <w:pPr>
        <w:pStyle w:val="BodyText"/>
        <w:tabs>
          <w:tab w:pos="708" w:val="left" w:leader="none"/>
          <w:tab w:pos="1157" w:val="left" w:leader="none"/>
        </w:tabs>
        <w:ind w:left="305"/>
      </w:pPr>
      <w:r>
        <w:rPr>
          <w:sz w:val="16"/>
        </w:rPr>
        <w:t>2p</w:t>
        <w:tab/>
      </w:r>
      <w:r>
        <w:rPr>
          <w:b/>
          <w:sz w:val="20"/>
        </w:rPr>
        <w:t>6</w:t>
        <w:tab/>
      </w:r>
      <w:r>
        <w:rPr/>
        <w:t>Wat wordt bedoeld met mediaan in de</w:t>
      </w:r>
      <w:r>
        <w:rPr>
          <w:spacing w:val="-3"/>
        </w:rPr>
        <w:t> </w:t>
      </w:r>
      <w:r>
        <w:rPr/>
        <w:t>hersenen?</w:t>
      </w:r>
    </w:p>
    <w:p>
      <w:pPr>
        <w:pStyle w:val="ListParagraph"/>
        <w:numPr>
          <w:ilvl w:val="1"/>
          <w:numId w:val="1"/>
        </w:numPr>
        <w:tabs>
          <w:tab w:pos="1723" w:val="left" w:leader="none"/>
          <w:tab w:pos="1724" w:val="left" w:leader="none"/>
        </w:tabs>
        <w:spacing w:line="240" w:lineRule="auto" w:before="24" w:after="0"/>
        <w:ind w:left="1723" w:right="0" w:hanging="567"/>
        <w:jc w:val="left"/>
        <w:rPr>
          <w:sz w:val="24"/>
        </w:rPr>
      </w:pPr>
      <w:r>
        <w:rPr>
          <w:sz w:val="24"/>
        </w:rPr>
        <w:t>aan de bovenkant</w:t>
      </w:r>
      <w:r>
        <w:rPr>
          <w:spacing w:val="-2"/>
          <w:sz w:val="24"/>
        </w:rPr>
        <w:t> </w:t>
      </w:r>
      <w:r>
        <w:rPr>
          <w:sz w:val="24"/>
        </w:rPr>
        <w:t>gelegen</w:t>
      </w:r>
    </w:p>
    <w:p>
      <w:pPr>
        <w:pStyle w:val="ListParagraph"/>
        <w:numPr>
          <w:ilvl w:val="1"/>
          <w:numId w:val="1"/>
        </w:numPr>
        <w:tabs>
          <w:tab w:pos="1723" w:val="left" w:leader="none"/>
          <w:tab w:pos="1724" w:val="left" w:leader="none"/>
        </w:tabs>
        <w:spacing w:line="240" w:lineRule="auto" w:before="24" w:after="0"/>
        <w:ind w:left="1723" w:right="0" w:hanging="567"/>
        <w:jc w:val="left"/>
        <w:rPr>
          <w:sz w:val="24"/>
        </w:rPr>
      </w:pPr>
      <w:r>
        <w:rPr>
          <w:sz w:val="24"/>
        </w:rPr>
        <w:t>aan de voorkant gelegen</w:t>
      </w:r>
    </w:p>
    <w:p>
      <w:pPr>
        <w:pStyle w:val="ListParagraph"/>
        <w:numPr>
          <w:ilvl w:val="1"/>
          <w:numId w:val="1"/>
        </w:numPr>
        <w:tabs>
          <w:tab w:pos="1723" w:val="left" w:leader="none"/>
          <w:tab w:pos="1725" w:val="left" w:leader="none"/>
        </w:tabs>
        <w:spacing w:line="240" w:lineRule="auto" w:before="24" w:after="0"/>
        <w:ind w:left="1724" w:right="0" w:hanging="568"/>
        <w:jc w:val="left"/>
        <w:rPr>
          <w:sz w:val="24"/>
        </w:rPr>
      </w:pPr>
      <w:r>
        <w:rPr>
          <w:sz w:val="24"/>
        </w:rPr>
        <w:t>tussen de twee</w:t>
      </w:r>
      <w:r>
        <w:rPr>
          <w:spacing w:val="-2"/>
          <w:sz w:val="24"/>
        </w:rPr>
        <w:t> </w:t>
      </w:r>
      <w:r>
        <w:rPr>
          <w:sz w:val="24"/>
        </w:rPr>
        <w:t>hersenhelften</w:t>
      </w:r>
    </w:p>
    <w:p>
      <w:pPr>
        <w:pStyle w:val="ListParagraph"/>
        <w:numPr>
          <w:ilvl w:val="1"/>
          <w:numId w:val="1"/>
        </w:numPr>
        <w:tabs>
          <w:tab w:pos="1723" w:val="left" w:leader="none"/>
          <w:tab w:pos="1725" w:val="left" w:leader="none"/>
        </w:tabs>
        <w:spacing w:line="240" w:lineRule="auto" w:before="24" w:after="0"/>
        <w:ind w:left="1724" w:right="0" w:hanging="568"/>
        <w:jc w:val="left"/>
        <w:rPr>
          <w:sz w:val="24"/>
        </w:rPr>
      </w:pPr>
      <w:r>
        <w:rPr>
          <w:sz w:val="24"/>
        </w:rPr>
        <w:t>van de ene zijkant naar de</w:t>
      </w:r>
      <w:r>
        <w:rPr>
          <w:spacing w:val="3"/>
          <w:sz w:val="24"/>
        </w:rPr>
        <w:t> </w:t>
      </w:r>
      <w:r>
        <w:rPr>
          <w:sz w:val="24"/>
        </w:rPr>
        <w:t>andere</w:t>
      </w:r>
    </w:p>
    <w:p>
      <w:pPr>
        <w:spacing w:after="0" w:line="240" w:lineRule="auto"/>
        <w:jc w:val="left"/>
        <w:rPr>
          <w:sz w:val="24"/>
        </w:rPr>
        <w:sectPr>
          <w:pgSz w:w="11900" w:h="16840"/>
          <w:pgMar w:header="0" w:footer="1012" w:top="860" w:bottom="1200" w:left="940" w:right="1020"/>
        </w:sectPr>
      </w:pPr>
    </w:p>
    <w:p>
      <w:pPr>
        <w:pStyle w:val="BodyText"/>
        <w:ind w:left="1195"/>
        <w:rPr>
          <w:sz w:val="20"/>
        </w:rPr>
      </w:pPr>
      <w:r>
        <w:rPr>
          <w:sz w:val="20"/>
        </w:rPr>
        <w:drawing>
          <wp:inline distT="0" distB="0" distL="0" distR="0">
            <wp:extent cx="3624356" cy="2608897"/>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3624356" cy="2608897"/>
                    </a:xfrm>
                    <a:prstGeom prst="rect">
                      <a:avLst/>
                    </a:prstGeom>
                  </pic:spPr>
                </pic:pic>
              </a:graphicData>
            </a:graphic>
          </wp:inline>
        </w:drawing>
      </w:r>
      <w:r>
        <w:rPr>
          <w:sz w:val="20"/>
        </w:rPr>
      </w:r>
    </w:p>
    <w:p>
      <w:pPr>
        <w:pStyle w:val="BodyText"/>
        <w:rPr>
          <w:sz w:val="19"/>
        </w:rPr>
      </w:pPr>
    </w:p>
    <w:p>
      <w:pPr>
        <w:spacing w:before="93"/>
        <w:ind w:left="1157" w:right="0" w:firstLine="0"/>
        <w:jc w:val="left"/>
        <w:rPr>
          <w:i/>
          <w:sz w:val="24"/>
        </w:rPr>
      </w:pPr>
      <w:r>
        <w:rPr>
          <w:i/>
          <w:sz w:val="24"/>
        </w:rPr>
        <w:t>Figuur 6: Buitenaanzicht van de hersenen</w:t>
      </w:r>
    </w:p>
    <w:p>
      <w:pPr>
        <w:pStyle w:val="BodyText"/>
        <w:spacing w:before="4"/>
        <w:rPr>
          <w:i/>
          <w:sz w:val="28"/>
        </w:rPr>
      </w:pPr>
    </w:p>
    <w:p>
      <w:pPr>
        <w:pStyle w:val="BodyText"/>
        <w:tabs>
          <w:tab w:pos="708" w:val="left" w:leader="none"/>
          <w:tab w:pos="1157" w:val="left" w:leader="none"/>
        </w:tabs>
        <w:ind w:left="305"/>
      </w:pPr>
      <w:r>
        <w:rPr>
          <w:sz w:val="16"/>
        </w:rPr>
        <w:t>2p</w:t>
        <w:tab/>
      </w:r>
      <w:r>
        <w:rPr>
          <w:b/>
          <w:sz w:val="20"/>
        </w:rPr>
        <w:t>7</w:t>
        <w:tab/>
      </w:r>
      <w:r>
        <w:rPr/>
        <w:t>Welk deel in figuur 6 geeft de temporaalkwab</w:t>
      </w:r>
      <w:r>
        <w:rPr>
          <w:spacing w:val="-5"/>
        </w:rPr>
        <w:t> </w:t>
      </w:r>
      <w:r>
        <w:rPr/>
        <w:t>aan?</w:t>
      </w:r>
    </w:p>
    <w:p>
      <w:pPr>
        <w:pStyle w:val="ListParagraph"/>
        <w:numPr>
          <w:ilvl w:val="0"/>
          <w:numId w:val="2"/>
        </w:numPr>
        <w:tabs>
          <w:tab w:pos="1723" w:val="left" w:leader="none"/>
          <w:tab w:pos="1724" w:val="left" w:leader="none"/>
        </w:tabs>
        <w:spacing w:line="240" w:lineRule="auto" w:before="24" w:after="0"/>
        <w:ind w:left="1723" w:right="0" w:hanging="567"/>
        <w:jc w:val="left"/>
        <w:rPr>
          <w:sz w:val="24"/>
        </w:rPr>
      </w:pPr>
      <w:r>
        <w:rPr>
          <w:w w:val="99"/>
          <w:sz w:val="24"/>
        </w:rPr>
        <w:t>1</w:t>
      </w:r>
      <w:r>
        <w:rPr>
          <w:sz w:val="24"/>
        </w:rPr>
      </w:r>
    </w:p>
    <w:p>
      <w:pPr>
        <w:pStyle w:val="ListParagraph"/>
        <w:numPr>
          <w:ilvl w:val="0"/>
          <w:numId w:val="2"/>
        </w:numPr>
        <w:tabs>
          <w:tab w:pos="1723" w:val="left" w:leader="none"/>
          <w:tab w:pos="1724" w:val="left" w:leader="none"/>
        </w:tabs>
        <w:spacing w:line="240" w:lineRule="auto" w:before="24" w:after="0"/>
        <w:ind w:left="1723" w:right="0" w:hanging="567"/>
        <w:jc w:val="left"/>
        <w:rPr>
          <w:sz w:val="24"/>
        </w:rPr>
      </w:pPr>
      <w:r>
        <w:rPr>
          <w:w w:val="99"/>
          <w:sz w:val="24"/>
        </w:rPr>
        <w:t>2</w:t>
      </w:r>
      <w:r>
        <w:rPr>
          <w:sz w:val="24"/>
        </w:rPr>
      </w:r>
    </w:p>
    <w:p>
      <w:pPr>
        <w:pStyle w:val="ListParagraph"/>
        <w:numPr>
          <w:ilvl w:val="0"/>
          <w:numId w:val="2"/>
        </w:numPr>
        <w:tabs>
          <w:tab w:pos="1723" w:val="left" w:leader="none"/>
          <w:tab w:pos="1724" w:val="left" w:leader="none"/>
        </w:tabs>
        <w:spacing w:line="240" w:lineRule="auto" w:before="24" w:after="0"/>
        <w:ind w:left="1723" w:right="0" w:hanging="567"/>
        <w:jc w:val="left"/>
        <w:rPr>
          <w:sz w:val="24"/>
        </w:rPr>
      </w:pPr>
      <w:r>
        <w:rPr>
          <w:w w:val="99"/>
          <w:sz w:val="24"/>
        </w:rPr>
        <w:t>3</w:t>
      </w:r>
      <w:r>
        <w:rPr>
          <w:sz w:val="24"/>
        </w:rPr>
      </w:r>
    </w:p>
    <w:p>
      <w:pPr>
        <w:pStyle w:val="ListParagraph"/>
        <w:numPr>
          <w:ilvl w:val="0"/>
          <w:numId w:val="2"/>
        </w:numPr>
        <w:tabs>
          <w:tab w:pos="1723" w:val="left" w:leader="none"/>
          <w:tab w:pos="1724" w:val="left" w:leader="none"/>
        </w:tabs>
        <w:spacing w:line="240" w:lineRule="auto" w:before="24" w:after="0"/>
        <w:ind w:left="1723" w:right="0" w:hanging="567"/>
        <w:jc w:val="left"/>
        <w:rPr>
          <w:sz w:val="24"/>
        </w:rPr>
      </w:pPr>
      <w:r>
        <w:rPr>
          <w:w w:val="99"/>
          <w:sz w:val="24"/>
        </w:rPr>
        <w:t>4</w:t>
      </w:r>
      <w:r>
        <w:rPr>
          <w:sz w:val="24"/>
        </w:rPr>
      </w:r>
    </w:p>
    <w:p>
      <w:pPr>
        <w:pStyle w:val="BodyText"/>
        <w:spacing w:before="2"/>
        <w:rPr>
          <w:sz w:val="28"/>
        </w:rPr>
      </w:pPr>
    </w:p>
    <w:p>
      <w:pPr>
        <w:pStyle w:val="BodyText"/>
        <w:tabs>
          <w:tab w:pos="708" w:val="left" w:leader="none"/>
          <w:tab w:pos="1157" w:val="left" w:leader="none"/>
        </w:tabs>
        <w:spacing w:line="261" w:lineRule="auto"/>
        <w:ind w:left="1157" w:right="614" w:hanging="853"/>
      </w:pPr>
      <w:r>
        <w:rPr>
          <w:sz w:val="16"/>
        </w:rPr>
        <w:t>2p</w:t>
        <w:tab/>
      </w:r>
      <w:r>
        <w:rPr>
          <w:b/>
          <w:sz w:val="20"/>
        </w:rPr>
        <w:t>8</w:t>
        <w:tab/>
      </w:r>
      <w:r>
        <w:rPr/>
        <w:t>Leg uit hoe men de activiteit van een individueel neuron kan meten en wat er dan precies gemeten</w:t>
      </w:r>
      <w:r>
        <w:rPr>
          <w:spacing w:val="-3"/>
        </w:rPr>
        <w:t> </w:t>
      </w:r>
      <w:r>
        <w:rPr/>
        <w:t>wordt.</w:t>
      </w:r>
    </w:p>
    <w:p>
      <w:pPr>
        <w:pStyle w:val="BodyText"/>
        <w:spacing w:before="11"/>
        <w:rPr>
          <w:sz w:val="25"/>
        </w:rPr>
      </w:pPr>
    </w:p>
    <w:p>
      <w:pPr>
        <w:pStyle w:val="BodyText"/>
        <w:tabs>
          <w:tab w:pos="708" w:val="left" w:leader="none"/>
          <w:tab w:pos="1157" w:val="left" w:leader="none"/>
        </w:tabs>
        <w:spacing w:line="261" w:lineRule="auto"/>
        <w:ind w:left="1157" w:right="1521" w:hanging="853"/>
      </w:pPr>
      <w:r>
        <w:rPr>
          <w:sz w:val="16"/>
        </w:rPr>
        <w:t>2p</w:t>
        <w:tab/>
      </w:r>
      <w:r>
        <w:rPr>
          <w:b/>
          <w:sz w:val="20"/>
        </w:rPr>
        <w:t>9</w:t>
        <w:tab/>
      </w:r>
      <w:r>
        <w:rPr/>
        <w:t>Leg uit dat de waarneming van Jennifer Aniston in een ander gebied plaatsvindt dan de</w:t>
      </w:r>
      <w:r>
        <w:rPr>
          <w:spacing w:val="-2"/>
        </w:rPr>
        <w:t> </w:t>
      </w:r>
      <w:r>
        <w:rPr/>
        <w:t>herkenning.</w:t>
      </w:r>
    </w:p>
    <w:p>
      <w:pPr>
        <w:spacing w:after="0" w:line="261" w:lineRule="auto"/>
        <w:sectPr>
          <w:pgSz w:w="11900" w:h="16840"/>
          <w:pgMar w:header="0" w:footer="1012" w:top="1220" w:bottom="1200" w:left="940" w:right="1020"/>
        </w:sectPr>
      </w:pPr>
    </w:p>
    <w:p>
      <w:pPr>
        <w:pStyle w:val="Heading1"/>
        <w:spacing w:before="74"/>
        <w:ind w:left="1157"/>
      </w:pPr>
      <w:r>
        <w:rPr/>
        <w:t>Zwart gat</w:t>
      </w:r>
    </w:p>
    <w:p>
      <w:pPr>
        <w:pStyle w:val="BodyText"/>
        <w:spacing w:before="10"/>
        <w:rPr>
          <w:b/>
          <w:sz w:val="22"/>
        </w:rPr>
      </w:pPr>
      <w:r>
        <w:rPr/>
        <w:drawing>
          <wp:anchor distT="0" distB="0" distL="0" distR="0" allowOverlap="1" layoutInCell="1" locked="0" behindDoc="0" simplePos="0" relativeHeight="4">
            <wp:simplePos x="0" y="0"/>
            <wp:positionH relativeFrom="page">
              <wp:posOffset>1331975</wp:posOffset>
            </wp:positionH>
            <wp:positionV relativeFrom="paragraph">
              <wp:posOffset>191779</wp:posOffset>
            </wp:positionV>
            <wp:extent cx="3275817" cy="2415349"/>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3275817" cy="2415349"/>
                    </a:xfrm>
                    <a:prstGeom prst="rect">
                      <a:avLst/>
                    </a:prstGeom>
                  </pic:spPr>
                </pic:pic>
              </a:graphicData>
            </a:graphic>
          </wp:anchor>
        </w:drawing>
      </w:r>
    </w:p>
    <w:p>
      <w:pPr>
        <w:spacing w:before="27"/>
        <w:ind w:left="1157" w:right="0" w:firstLine="0"/>
        <w:jc w:val="left"/>
        <w:rPr>
          <w:i/>
          <w:sz w:val="24"/>
        </w:rPr>
      </w:pPr>
      <w:r>
        <w:rPr>
          <w:i/>
          <w:sz w:val="24"/>
        </w:rPr>
        <w:t>Figuur 7: Zwart gat met begeleidende ster</w:t>
      </w:r>
    </w:p>
    <w:p>
      <w:pPr>
        <w:pStyle w:val="BodyText"/>
        <w:spacing w:before="4"/>
        <w:rPr>
          <w:i/>
          <w:sz w:val="28"/>
        </w:rPr>
      </w:pPr>
    </w:p>
    <w:p>
      <w:pPr>
        <w:pStyle w:val="BodyText"/>
        <w:spacing w:line="261" w:lineRule="auto"/>
        <w:ind w:left="1157" w:right="544"/>
        <w:jc w:val="both"/>
      </w:pPr>
      <w:r>
        <w:rPr/>
        <w:t>Een zwart gat heeft een begeleidende ster, zie figuur 7. De begeleidende ster heeft een visuele lichtsterkte die 42 keer zo groot is als de visuele lichtsterkte van de zon. De afstand van deze ster tot de aarde is 750·10</w:t>
      </w:r>
      <w:r>
        <w:rPr>
          <w:vertAlign w:val="superscript"/>
        </w:rPr>
        <w:t>17</w:t>
      </w:r>
      <w:r>
        <w:rPr>
          <w:vertAlign w:val="baseline"/>
        </w:rPr>
        <w:t> m. De absolute magnitude van de zon is +4,83.</w:t>
      </w:r>
    </w:p>
    <w:p>
      <w:pPr>
        <w:pStyle w:val="BodyText"/>
        <w:spacing w:line="261" w:lineRule="auto"/>
        <w:ind w:left="1157" w:right="731"/>
      </w:pPr>
      <w:r>
        <w:rPr/>
        <w:t>Je mag gebruik maken van de volgende formules uit de module “Meten aan melkwegstelsels”:</w:t>
      </w:r>
    </w:p>
    <w:p>
      <w:pPr>
        <w:spacing w:line="261" w:lineRule="auto" w:before="0"/>
        <w:ind w:left="1157" w:right="5881" w:firstLine="0"/>
        <w:jc w:val="left"/>
        <w:rPr>
          <w:sz w:val="24"/>
        </w:rPr>
      </w:pPr>
      <w:r>
        <w:rPr>
          <w:i/>
          <w:sz w:val="24"/>
        </w:rPr>
        <w:t>M – M</w:t>
      </w:r>
      <w:r>
        <w:rPr>
          <w:i/>
          <w:sz w:val="24"/>
          <w:vertAlign w:val="subscript"/>
        </w:rPr>
        <w:t>zon</w:t>
      </w:r>
      <w:r>
        <w:rPr>
          <w:i/>
          <w:sz w:val="24"/>
          <w:vertAlign w:val="baseline"/>
        </w:rPr>
        <w:t> </w:t>
      </w:r>
      <w:r>
        <w:rPr>
          <w:sz w:val="24"/>
          <w:vertAlign w:val="baseline"/>
        </w:rPr>
        <w:t>= -2,5 log (</w:t>
      </w:r>
      <w:r>
        <w:rPr>
          <w:i/>
          <w:sz w:val="24"/>
          <w:vertAlign w:val="baseline"/>
        </w:rPr>
        <w:t>I / I</w:t>
      </w:r>
      <w:r>
        <w:rPr>
          <w:i/>
          <w:sz w:val="24"/>
          <w:vertAlign w:val="subscript"/>
        </w:rPr>
        <w:t>zon</w:t>
      </w:r>
      <w:r>
        <w:rPr>
          <w:sz w:val="24"/>
          <w:vertAlign w:val="baseline"/>
        </w:rPr>
        <w:t>). </w:t>
      </w:r>
      <w:r>
        <w:rPr>
          <w:i/>
          <w:sz w:val="24"/>
          <w:vertAlign w:val="baseline"/>
        </w:rPr>
        <w:t>m – M </w:t>
      </w:r>
      <w:r>
        <w:rPr>
          <w:sz w:val="24"/>
          <w:vertAlign w:val="baseline"/>
        </w:rPr>
        <w:t>= 5 log </w:t>
      </w:r>
      <w:r>
        <w:rPr>
          <w:i/>
          <w:sz w:val="24"/>
          <w:vertAlign w:val="baseline"/>
        </w:rPr>
        <w:t>D </w:t>
      </w:r>
      <w:r>
        <w:rPr>
          <w:sz w:val="24"/>
          <w:vertAlign w:val="baseline"/>
        </w:rPr>
        <w:t>– 5</w:t>
      </w:r>
    </w:p>
    <w:p>
      <w:pPr>
        <w:pStyle w:val="BodyText"/>
        <w:tabs>
          <w:tab w:pos="2568" w:val="left" w:leader="none"/>
        </w:tabs>
        <w:spacing w:line="274" w:lineRule="exact"/>
        <w:ind w:left="1157"/>
      </w:pPr>
      <w:r>
        <w:rPr/>
        <w:t>waarbij</w:t>
        <w:tab/>
      </w:r>
      <w:r>
        <w:rPr>
          <w:i/>
        </w:rPr>
        <w:t>I </w:t>
      </w:r>
      <w:r>
        <w:rPr/>
        <w:t>= de visuele</w:t>
      </w:r>
      <w:r>
        <w:rPr>
          <w:spacing w:val="1"/>
        </w:rPr>
        <w:t> </w:t>
      </w:r>
      <w:r>
        <w:rPr/>
        <w:t>lichtsterkte</w:t>
      </w:r>
    </w:p>
    <w:p>
      <w:pPr>
        <w:pStyle w:val="BodyText"/>
        <w:spacing w:before="17"/>
        <w:ind w:left="2568"/>
      </w:pPr>
      <w:r>
        <w:rPr>
          <w:i/>
        </w:rPr>
        <w:t>M </w:t>
      </w:r>
      <w:r>
        <w:rPr/>
        <w:t>= absolute magnitude</w:t>
      </w:r>
    </w:p>
    <w:p>
      <w:pPr>
        <w:pStyle w:val="BodyText"/>
        <w:spacing w:before="24"/>
        <w:ind w:left="2573"/>
      </w:pPr>
      <w:r>
        <w:rPr>
          <w:i/>
        </w:rPr>
        <w:t>m </w:t>
      </w:r>
      <w:r>
        <w:rPr/>
        <w:t>= de magnitude</w:t>
      </w:r>
    </w:p>
    <w:p>
      <w:pPr>
        <w:pStyle w:val="BodyText"/>
        <w:spacing w:before="24"/>
        <w:ind w:left="2568"/>
      </w:pPr>
      <w:r>
        <w:rPr>
          <w:i/>
        </w:rPr>
        <w:t>D </w:t>
      </w:r>
      <w:r>
        <w:rPr/>
        <w:t>= afstand tot de aarde in Parsec</w:t>
      </w:r>
    </w:p>
    <w:p>
      <w:pPr>
        <w:pStyle w:val="BodyText"/>
        <w:spacing w:before="4"/>
        <w:rPr>
          <w:sz w:val="28"/>
        </w:rPr>
      </w:pPr>
    </w:p>
    <w:p>
      <w:pPr>
        <w:pStyle w:val="BodyText"/>
        <w:tabs>
          <w:tab w:pos="708" w:val="left" w:leader="none"/>
          <w:tab w:pos="1157" w:val="left" w:leader="none"/>
        </w:tabs>
        <w:ind w:left="305"/>
      </w:pPr>
      <w:r>
        <w:rPr>
          <w:sz w:val="16"/>
        </w:rPr>
        <w:t>2p</w:t>
        <w:tab/>
      </w:r>
      <w:r>
        <w:rPr>
          <w:b/>
          <w:sz w:val="20"/>
        </w:rPr>
        <w:t>10</w:t>
        <w:tab/>
      </w:r>
      <w:r>
        <w:rPr/>
        <w:t>Bereken de absolute magnitude van de begeleidende</w:t>
      </w:r>
      <w:r>
        <w:rPr>
          <w:spacing w:val="-3"/>
        </w:rPr>
        <w:t> </w:t>
      </w:r>
      <w:r>
        <w:rPr/>
        <w:t>ster.</w:t>
      </w:r>
    </w:p>
    <w:p>
      <w:pPr>
        <w:pStyle w:val="BodyText"/>
        <w:spacing w:before="2"/>
        <w:rPr>
          <w:sz w:val="28"/>
        </w:rPr>
      </w:pPr>
    </w:p>
    <w:p>
      <w:pPr>
        <w:pStyle w:val="BodyText"/>
        <w:tabs>
          <w:tab w:pos="708" w:val="left" w:leader="none"/>
          <w:tab w:pos="1157" w:val="left" w:leader="none"/>
        </w:tabs>
        <w:ind w:left="305"/>
      </w:pPr>
      <w:r>
        <w:rPr>
          <w:sz w:val="16"/>
        </w:rPr>
        <w:t>3p</w:t>
        <w:tab/>
      </w:r>
      <w:r>
        <w:rPr>
          <w:b/>
          <w:sz w:val="20"/>
        </w:rPr>
        <w:t>11</w:t>
        <w:tab/>
      </w:r>
      <w:r>
        <w:rPr/>
        <w:t>Bereken de magnitude waarmee deze ster aan de hemel zichtbaar</w:t>
      </w:r>
      <w:r>
        <w:rPr>
          <w:spacing w:val="-8"/>
        </w:rPr>
        <w:t> </w:t>
      </w:r>
      <w:r>
        <w:rPr/>
        <w:t>is.</w:t>
      </w:r>
    </w:p>
    <w:p>
      <w:pPr>
        <w:pStyle w:val="BodyText"/>
        <w:spacing w:before="2"/>
        <w:rPr>
          <w:sz w:val="28"/>
        </w:rPr>
      </w:pPr>
    </w:p>
    <w:p>
      <w:pPr>
        <w:pStyle w:val="BodyText"/>
        <w:spacing w:line="261" w:lineRule="auto"/>
        <w:ind w:left="1157" w:right="637"/>
      </w:pPr>
      <w:r>
        <w:rPr/>
        <w:t>Stel dat dit zwarte gat twee begeleidende sterren heeft. De ster die zich het dichtst bij het zwarte gat bevindt, heeft een hogere baansnelheid dan de ster die zich ver weg van het zwarte gat bevindt.</w:t>
      </w:r>
    </w:p>
    <w:p>
      <w:pPr>
        <w:pStyle w:val="BodyText"/>
        <w:tabs>
          <w:tab w:pos="708" w:val="left" w:leader="none"/>
          <w:tab w:pos="1157" w:val="left" w:leader="none"/>
        </w:tabs>
        <w:spacing w:line="274" w:lineRule="exact"/>
        <w:ind w:left="305"/>
      </w:pPr>
      <w:r>
        <w:rPr>
          <w:sz w:val="16"/>
        </w:rPr>
        <w:t>2p</w:t>
        <w:tab/>
      </w:r>
      <w:r>
        <w:rPr>
          <w:b/>
          <w:sz w:val="20"/>
        </w:rPr>
        <w:t>12</w:t>
        <w:tab/>
      </w:r>
      <w:r>
        <w:rPr/>
        <w:t>Leg uit of en hoe je kunt bepalen welke ster de grootste massa</w:t>
      </w:r>
      <w:r>
        <w:rPr>
          <w:spacing w:val="-5"/>
        </w:rPr>
        <w:t> </w:t>
      </w:r>
      <w:r>
        <w:rPr/>
        <w:t>heeft.</w:t>
      </w:r>
    </w:p>
    <w:p>
      <w:pPr>
        <w:pStyle w:val="BodyText"/>
        <w:spacing w:before="2"/>
        <w:rPr>
          <w:sz w:val="28"/>
        </w:rPr>
      </w:pPr>
    </w:p>
    <w:p>
      <w:pPr>
        <w:pStyle w:val="BodyText"/>
        <w:spacing w:line="261" w:lineRule="auto" w:before="1"/>
        <w:ind w:left="1157" w:right="732" w:hanging="1"/>
      </w:pPr>
      <w:r>
        <w:rPr/>
        <w:t>De ster heeft een omlooptijd van 16 jaar en bevindt zich op een afstand van 7,7·10</w:t>
      </w:r>
      <w:r>
        <w:rPr>
          <w:vertAlign w:val="superscript"/>
        </w:rPr>
        <w:t>12</w:t>
      </w:r>
      <w:r>
        <w:rPr>
          <w:vertAlign w:val="baseline"/>
        </w:rPr>
        <w:t> m van het zwarte gat.</w:t>
      </w:r>
    </w:p>
    <w:p>
      <w:pPr>
        <w:pStyle w:val="BodyText"/>
        <w:tabs>
          <w:tab w:pos="708" w:val="left" w:leader="none"/>
          <w:tab w:pos="1157" w:val="left" w:leader="none"/>
        </w:tabs>
        <w:spacing w:line="261" w:lineRule="auto"/>
        <w:ind w:left="1157" w:right="1108" w:hanging="852"/>
      </w:pPr>
      <w:r>
        <w:rPr>
          <w:sz w:val="16"/>
        </w:rPr>
        <w:t>3p</w:t>
        <w:tab/>
      </w:r>
      <w:r>
        <w:rPr>
          <w:b/>
          <w:sz w:val="20"/>
        </w:rPr>
        <w:t>13</w:t>
        <w:tab/>
      </w:r>
      <w:r>
        <w:rPr/>
        <w:t>Bereken met behulp van de derde wet van Kepler (de cirkelbaanwet van Kepler) de massa van ster en zwart gat samen, uitgedrukt in</w:t>
      </w:r>
      <w:r>
        <w:rPr>
          <w:spacing w:val="-14"/>
        </w:rPr>
        <w:t> </w:t>
      </w:r>
      <w:r>
        <w:rPr/>
        <w:t>zonmassa.</w:t>
      </w:r>
    </w:p>
    <w:p>
      <w:pPr>
        <w:pStyle w:val="BodyText"/>
        <w:spacing w:before="9"/>
        <w:rPr>
          <w:sz w:val="25"/>
        </w:rPr>
      </w:pPr>
    </w:p>
    <w:p>
      <w:pPr>
        <w:pStyle w:val="BodyText"/>
        <w:tabs>
          <w:tab w:pos="708" w:val="left" w:leader="none"/>
          <w:tab w:pos="1157" w:val="left" w:leader="none"/>
        </w:tabs>
        <w:ind w:left="305"/>
      </w:pPr>
      <w:r>
        <w:rPr>
          <w:sz w:val="16"/>
        </w:rPr>
        <w:t>2p</w:t>
        <w:tab/>
      </w:r>
      <w:r>
        <w:rPr>
          <w:b/>
          <w:sz w:val="20"/>
        </w:rPr>
        <w:t>14</w:t>
        <w:tab/>
      </w:r>
      <w:r>
        <w:rPr/>
        <w:t>Leg uit dat je de ster kunt zien wanneer die zich achter het zwarte gat</w:t>
      </w:r>
      <w:r>
        <w:rPr>
          <w:spacing w:val="-11"/>
        </w:rPr>
        <w:t> </w:t>
      </w:r>
      <w:r>
        <w:rPr/>
        <w:t>bevindt.</w:t>
      </w:r>
    </w:p>
    <w:p>
      <w:pPr>
        <w:pStyle w:val="BodyText"/>
        <w:spacing w:before="24"/>
        <w:ind w:left="1157"/>
      </w:pPr>
      <w:r>
        <w:rPr/>
        <w:t>Gebruik de term “gekromde ruimte”.</w:t>
      </w:r>
    </w:p>
    <w:p>
      <w:pPr>
        <w:spacing w:after="0"/>
        <w:sectPr>
          <w:pgSz w:w="11900" w:h="16840"/>
          <w:pgMar w:header="0" w:footer="1012" w:top="800" w:bottom="1200" w:left="940" w:right="1020"/>
        </w:sectPr>
      </w:pPr>
    </w:p>
    <w:p>
      <w:pPr>
        <w:pStyle w:val="Heading1"/>
        <w:spacing w:before="74"/>
        <w:ind w:left="1157"/>
      </w:pPr>
      <w:r>
        <w:rPr/>
        <w:t>Kernfusie-energie vergelijken met batterij en suikerverbranding</w:t>
      </w:r>
    </w:p>
    <w:p>
      <w:pPr>
        <w:pStyle w:val="BodyText"/>
        <w:spacing w:before="2"/>
        <w:rPr>
          <w:b/>
          <w:sz w:val="28"/>
        </w:rPr>
      </w:pPr>
    </w:p>
    <w:p>
      <w:pPr>
        <w:pStyle w:val="BodyText"/>
        <w:spacing w:line="261" w:lineRule="auto"/>
        <w:ind w:left="1157" w:right="785"/>
      </w:pPr>
      <w:r>
        <w:rPr/>
        <w:t>Uit een zogenaamde droge batterij (zie figuur 8) met een massa van 25,0 g kun je ongeveer 9 kJ aan elektrische energie halen.</w:t>
      </w:r>
    </w:p>
    <w:p>
      <w:pPr>
        <w:pStyle w:val="BodyText"/>
        <w:spacing w:line="274" w:lineRule="exact"/>
        <w:ind w:left="1157"/>
      </w:pPr>
      <w:r>
        <w:rPr/>
        <w:t>Daar vinden de volgende reacties plaats:</w:t>
      </w:r>
    </w:p>
    <w:p>
      <w:pPr>
        <w:pStyle w:val="BodyText"/>
        <w:spacing w:before="24"/>
        <w:ind w:left="1157"/>
      </w:pPr>
      <w:r>
        <w:rPr>
          <w:w w:val="110"/>
        </w:rPr>
        <w:t>Zn (s) </w:t>
      </w:r>
      <w:r>
        <w:rPr>
          <w:rFonts w:ascii="Wingdings" w:hAnsi="Wingdings"/>
          <w:w w:val="245"/>
        </w:rPr>
        <w:t>€</w:t>
      </w:r>
      <w:r>
        <w:rPr>
          <w:rFonts w:ascii="Times New Roman" w:hAnsi="Times New Roman"/>
          <w:spacing w:val="-124"/>
          <w:w w:val="245"/>
        </w:rPr>
        <w:t> </w:t>
      </w:r>
      <w:r>
        <w:rPr>
          <w:w w:val="110"/>
        </w:rPr>
        <w:t>Zn</w:t>
      </w:r>
      <w:r>
        <w:rPr>
          <w:w w:val="110"/>
          <w:vertAlign w:val="superscript"/>
        </w:rPr>
        <w:t>2+</w:t>
      </w:r>
      <w:r>
        <w:rPr>
          <w:w w:val="110"/>
          <w:vertAlign w:val="baseline"/>
        </w:rPr>
        <w:t>(aq) + 2 e</w:t>
      </w:r>
      <w:r>
        <w:rPr>
          <w:w w:val="110"/>
          <w:vertAlign w:val="superscript"/>
        </w:rPr>
        <w:t>-</w:t>
      </w:r>
    </w:p>
    <w:p>
      <w:pPr>
        <w:pStyle w:val="BodyText"/>
        <w:spacing w:before="24"/>
        <w:ind w:left="1157"/>
      </w:pPr>
      <w:r>
        <w:rPr>
          <w:w w:val="110"/>
        </w:rPr>
        <w:t>MnO</w:t>
      </w:r>
      <w:r>
        <w:rPr>
          <w:w w:val="110"/>
          <w:vertAlign w:val="subscript"/>
        </w:rPr>
        <w:t>2</w:t>
      </w:r>
      <w:r>
        <w:rPr>
          <w:w w:val="110"/>
          <w:vertAlign w:val="baseline"/>
        </w:rPr>
        <w:t>(s) + 4H</w:t>
      </w:r>
      <w:r>
        <w:rPr>
          <w:w w:val="110"/>
          <w:vertAlign w:val="superscript"/>
        </w:rPr>
        <w:t>+</w:t>
      </w:r>
      <w:r>
        <w:rPr>
          <w:w w:val="110"/>
          <w:vertAlign w:val="baseline"/>
        </w:rPr>
        <w:t>(aq) + 2 e</w:t>
      </w:r>
      <w:r>
        <w:rPr>
          <w:w w:val="110"/>
          <w:vertAlign w:val="superscript"/>
        </w:rPr>
        <w:t>-</w:t>
      </w:r>
      <w:r>
        <w:rPr>
          <w:w w:val="110"/>
          <w:vertAlign w:val="baseline"/>
        </w:rPr>
        <w:t> </w:t>
      </w:r>
      <w:r>
        <w:rPr>
          <w:rFonts w:ascii="Wingdings" w:hAnsi="Wingdings"/>
          <w:w w:val="245"/>
          <w:vertAlign w:val="baseline"/>
        </w:rPr>
        <w:t>€</w:t>
      </w:r>
      <w:r>
        <w:rPr>
          <w:rFonts w:ascii="Times New Roman" w:hAnsi="Times New Roman"/>
          <w:spacing w:val="-87"/>
          <w:w w:val="245"/>
          <w:vertAlign w:val="baseline"/>
        </w:rPr>
        <w:t> </w:t>
      </w:r>
      <w:r>
        <w:rPr>
          <w:w w:val="110"/>
          <w:vertAlign w:val="baseline"/>
        </w:rPr>
        <w:t>Mn</w:t>
      </w:r>
      <w:r>
        <w:rPr>
          <w:w w:val="110"/>
          <w:vertAlign w:val="superscript"/>
        </w:rPr>
        <w:t>2+</w:t>
      </w:r>
      <w:r>
        <w:rPr>
          <w:w w:val="110"/>
          <w:vertAlign w:val="baseline"/>
        </w:rPr>
        <w:t>(aq) + 2 H</w:t>
      </w:r>
      <w:r>
        <w:rPr>
          <w:w w:val="110"/>
          <w:vertAlign w:val="subscript"/>
        </w:rPr>
        <w:t>2</w:t>
      </w:r>
      <w:r>
        <w:rPr>
          <w:w w:val="110"/>
          <w:vertAlign w:val="baseline"/>
        </w:rPr>
        <w:t>O(l)</w:t>
      </w:r>
    </w:p>
    <w:p>
      <w:pPr>
        <w:pStyle w:val="BodyText"/>
        <w:spacing w:before="7"/>
        <w:rPr>
          <w:sz w:val="25"/>
        </w:rPr>
      </w:pPr>
      <w:r>
        <w:rPr/>
        <w:drawing>
          <wp:anchor distT="0" distB="0" distL="0" distR="0" allowOverlap="1" layoutInCell="1" locked="0" behindDoc="0" simplePos="0" relativeHeight="5">
            <wp:simplePos x="0" y="0"/>
            <wp:positionH relativeFrom="page">
              <wp:posOffset>1331054</wp:posOffset>
            </wp:positionH>
            <wp:positionV relativeFrom="paragraph">
              <wp:posOffset>212046</wp:posOffset>
            </wp:positionV>
            <wp:extent cx="2513104" cy="3060382"/>
            <wp:effectExtent l="0" t="0" r="0" b="0"/>
            <wp:wrapTopAndBottom/>
            <wp:docPr id="15" name="image8.png"/>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2513104" cy="3060382"/>
                    </a:xfrm>
                    <a:prstGeom prst="rect">
                      <a:avLst/>
                    </a:prstGeom>
                  </pic:spPr>
                </pic:pic>
              </a:graphicData>
            </a:graphic>
          </wp:anchor>
        </w:drawing>
      </w:r>
    </w:p>
    <w:p>
      <w:pPr>
        <w:spacing w:before="239"/>
        <w:ind w:left="1157" w:right="0" w:firstLine="0"/>
        <w:jc w:val="left"/>
        <w:rPr>
          <w:i/>
          <w:sz w:val="24"/>
        </w:rPr>
      </w:pPr>
      <w:r>
        <w:rPr>
          <w:i/>
          <w:sz w:val="24"/>
        </w:rPr>
        <w:t>Figuur 8: Een droge batterij</w:t>
      </w:r>
    </w:p>
    <w:p>
      <w:pPr>
        <w:pStyle w:val="BodyText"/>
        <w:spacing w:before="4"/>
        <w:rPr>
          <w:i/>
          <w:sz w:val="28"/>
        </w:rPr>
      </w:pPr>
    </w:p>
    <w:p>
      <w:pPr>
        <w:pStyle w:val="BodyText"/>
        <w:spacing w:before="1"/>
        <w:ind w:left="1157"/>
      </w:pPr>
      <w:r>
        <w:rPr/>
        <w:t>Een dergelijke spanningsbron levert een spanningsverschil van 1,5 V.</w:t>
      </w:r>
    </w:p>
    <w:p>
      <w:pPr>
        <w:pStyle w:val="BodyText"/>
        <w:tabs>
          <w:tab w:pos="708" w:val="left" w:leader="none"/>
          <w:tab w:pos="1157" w:val="left" w:leader="none"/>
        </w:tabs>
        <w:spacing w:line="261" w:lineRule="auto" w:before="24"/>
        <w:ind w:left="1157" w:right="1088" w:hanging="852"/>
      </w:pPr>
      <w:r>
        <w:rPr>
          <w:sz w:val="16"/>
        </w:rPr>
        <w:t>3p</w:t>
        <w:tab/>
      </w:r>
      <w:r>
        <w:rPr>
          <w:b/>
          <w:sz w:val="20"/>
        </w:rPr>
        <w:t>15</w:t>
        <w:tab/>
      </w:r>
      <w:r>
        <w:rPr/>
        <w:t>Toon aan dat er 3,75·10</w:t>
      </w:r>
      <w:r>
        <w:rPr>
          <w:vertAlign w:val="superscript"/>
        </w:rPr>
        <w:t>22</w:t>
      </w:r>
      <w:r>
        <w:rPr>
          <w:vertAlign w:val="baseline"/>
        </w:rPr>
        <w:t> elektronen verplaatst moeten worden voor het leveren van 9 kJ in deze</w:t>
      </w:r>
      <w:r>
        <w:rPr>
          <w:spacing w:val="2"/>
          <w:vertAlign w:val="baseline"/>
        </w:rPr>
        <w:t> </w:t>
      </w:r>
      <w:r>
        <w:rPr>
          <w:vertAlign w:val="baseline"/>
        </w:rPr>
        <w:t>batterij.</w:t>
      </w:r>
    </w:p>
    <w:p>
      <w:pPr>
        <w:pStyle w:val="BodyText"/>
        <w:spacing w:before="10"/>
        <w:rPr>
          <w:sz w:val="25"/>
        </w:rPr>
      </w:pPr>
    </w:p>
    <w:p>
      <w:pPr>
        <w:pStyle w:val="BodyText"/>
        <w:tabs>
          <w:tab w:pos="708" w:val="left" w:leader="none"/>
          <w:tab w:pos="1157" w:val="left" w:leader="none"/>
        </w:tabs>
        <w:spacing w:line="261" w:lineRule="auto"/>
        <w:ind w:left="1157" w:right="1206" w:hanging="852"/>
      </w:pPr>
      <w:r>
        <w:rPr>
          <w:sz w:val="16"/>
        </w:rPr>
        <w:t>4p</w:t>
        <w:tab/>
      </w:r>
      <w:r>
        <w:rPr>
          <w:b/>
          <w:sz w:val="20"/>
        </w:rPr>
        <w:t>16</w:t>
        <w:tab/>
      </w:r>
      <w:r>
        <w:rPr/>
        <w:t>Bereken hoeveel gram zink en hoeveel gram MnO</w:t>
      </w:r>
      <w:r>
        <w:rPr>
          <w:vertAlign w:val="subscript"/>
        </w:rPr>
        <w:t>2</w:t>
      </w:r>
      <w:r>
        <w:rPr>
          <w:vertAlign w:val="baseline"/>
        </w:rPr>
        <w:t>(s) omgezet moeten worden.</w:t>
      </w:r>
    </w:p>
    <w:p>
      <w:pPr>
        <w:pStyle w:val="BodyText"/>
        <w:rPr>
          <w:sz w:val="26"/>
        </w:rPr>
      </w:pPr>
    </w:p>
    <w:p>
      <w:pPr>
        <w:pStyle w:val="BodyText"/>
        <w:tabs>
          <w:tab w:pos="708" w:val="left" w:leader="none"/>
          <w:tab w:pos="1157" w:val="left" w:leader="none"/>
        </w:tabs>
        <w:ind w:left="305"/>
      </w:pPr>
      <w:r>
        <w:rPr>
          <w:sz w:val="16"/>
        </w:rPr>
        <w:t>1p</w:t>
        <w:tab/>
      </w:r>
      <w:r>
        <w:rPr>
          <w:b/>
          <w:sz w:val="20"/>
        </w:rPr>
        <w:t>17</w:t>
        <w:tab/>
      </w:r>
      <w:r>
        <w:rPr/>
        <w:t>Waarom wordt niet alle 25,0 g</w:t>
      </w:r>
      <w:r>
        <w:rPr>
          <w:spacing w:val="2"/>
        </w:rPr>
        <w:t> </w:t>
      </w:r>
      <w:r>
        <w:rPr/>
        <w:t>omgezet?</w:t>
      </w:r>
    </w:p>
    <w:p>
      <w:pPr>
        <w:pStyle w:val="BodyText"/>
        <w:spacing w:before="2"/>
        <w:rPr>
          <w:sz w:val="28"/>
        </w:rPr>
      </w:pPr>
    </w:p>
    <w:p>
      <w:pPr>
        <w:pStyle w:val="BodyText"/>
        <w:spacing w:line="261" w:lineRule="auto"/>
        <w:ind w:left="1157" w:right="1132"/>
      </w:pPr>
      <w:r>
        <w:rPr/>
        <w:t>Harry beweert dat uit de batterij van 25 gram (zie figuur 8) meer energie gehaald kan worden dan vrijkomt bij het verteren van 25 gram suiker (sacharose). Hanneke beweert het tegenovergestelde.</w:t>
      </w:r>
    </w:p>
    <w:p>
      <w:pPr>
        <w:pStyle w:val="BodyText"/>
        <w:tabs>
          <w:tab w:pos="708" w:val="left" w:leader="none"/>
          <w:tab w:pos="1157" w:val="left" w:leader="none"/>
        </w:tabs>
        <w:spacing w:line="274" w:lineRule="exact"/>
        <w:ind w:left="305"/>
      </w:pPr>
      <w:r>
        <w:rPr>
          <w:sz w:val="16"/>
        </w:rPr>
        <w:t>3p</w:t>
        <w:tab/>
      </w:r>
      <w:r>
        <w:rPr>
          <w:b/>
          <w:sz w:val="20"/>
        </w:rPr>
        <w:t>18</w:t>
        <w:tab/>
      </w:r>
      <w:r>
        <w:rPr/>
        <w:t>Toon door een berekening aan wie er gelijk heeft. Gebruik tabel 56 van</w:t>
      </w:r>
      <w:r>
        <w:rPr>
          <w:spacing w:val="-15"/>
        </w:rPr>
        <w:t> </w:t>
      </w:r>
      <w:r>
        <w:rPr/>
        <w:t>Binas.</w:t>
      </w:r>
    </w:p>
    <w:p>
      <w:pPr>
        <w:spacing w:after="0" w:line="274" w:lineRule="exact"/>
        <w:sectPr>
          <w:pgSz w:w="11900" w:h="16840"/>
          <w:pgMar w:header="0" w:footer="1012" w:top="800" w:bottom="1200" w:left="940" w:right="1020"/>
        </w:sectPr>
      </w:pPr>
    </w:p>
    <w:p>
      <w:pPr>
        <w:pStyle w:val="Heading1"/>
        <w:spacing w:before="74"/>
        <w:ind w:left="1157"/>
      </w:pPr>
      <w:r>
        <w:rPr/>
        <w:t>Luminol</w:t>
      </w:r>
    </w:p>
    <w:p>
      <w:pPr>
        <w:pStyle w:val="BodyText"/>
        <w:spacing w:before="2"/>
        <w:rPr>
          <w:b/>
          <w:sz w:val="28"/>
        </w:rPr>
      </w:pPr>
    </w:p>
    <w:p>
      <w:pPr>
        <w:pStyle w:val="BodyText"/>
        <w:spacing w:line="261" w:lineRule="auto"/>
        <w:ind w:left="1157" w:right="491"/>
      </w:pPr>
      <w:r>
        <w:rPr/>
        <w:t>Als er op een plaats delict met het blote oog geen bloed wordt waargenomen, dan kan men gebruik maken van luminol. In aanwezigheid van bloed als katalysator reageert luminol in basisch milieu met waterstofperoxide. Bij deze reactie zendt luminol een blauwachtig licht uit. Door de hoge gevoeligheid van de chemische reactie is luminol zeer geschikt om uiterst kleine hoeveelheden bloed aan te tonen. Hierdoor kunnen met luminol zelfs restanten van in het verleden weggewerkte bloedsporen zichtbaar worden gemaakt.</w:t>
      </w:r>
    </w:p>
    <w:p>
      <w:pPr>
        <w:pStyle w:val="BodyText"/>
        <w:spacing w:line="261" w:lineRule="auto"/>
        <w:ind w:left="1157" w:right="1159"/>
      </w:pPr>
      <w:r>
        <w:rPr/>
        <w:drawing>
          <wp:anchor distT="0" distB="0" distL="0" distR="0" allowOverlap="1" layoutInCell="1" locked="0" behindDoc="0" simplePos="0" relativeHeight="6">
            <wp:simplePos x="0" y="0"/>
            <wp:positionH relativeFrom="page">
              <wp:posOffset>1843662</wp:posOffset>
            </wp:positionH>
            <wp:positionV relativeFrom="paragraph">
              <wp:posOffset>419439</wp:posOffset>
            </wp:positionV>
            <wp:extent cx="4549333" cy="1406652"/>
            <wp:effectExtent l="0" t="0" r="0" b="0"/>
            <wp:wrapTopAndBottom/>
            <wp:docPr id="17" name="image9.png"/>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4549333" cy="1406652"/>
                    </a:xfrm>
                    <a:prstGeom prst="rect">
                      <a:avLst/>
                    </a:prstGeom>
                  </pic:spPr>
                </pic:pic>
              </a:graphicData>
            </a:graphic>
          </wp:anchor>
        </w:drawing>
      </w:r>
      <w:r>
        <w:rPr/>
        <w:t>De reactie van luminol met waterstofperoxide kan als volgt schematisch worden weergegeven:</w:t>
      </w:r>
    </w:p>
    <w:p>
      <w:pPr>
        <w:pStyle w:val="BodyText"/>
        <w:tabs>
          <w:tab w:pos="4866" w:val="left" w:leader="none"/>
          <w:tab w:pos="7106" w:val="left" w:leader="none"/>
        </w:tabs>
        <w:spacing w:line="261" w:lineRule="auto" w:before="4"/>
        <w:ind w:left="4891" w:right="640" w:hanging="2600"/>
      </w:pPr>
      <w:r>
        <w:rPr/>
        <w:t>Luminol</w:t>
        <w:tab/>
        <w:t>Elektronisch</w:t>
        <w:tab/>
        <w:t>Ion in grondtoestand aangeslagen ion</w:t>
      </w:r>
    </w:p>
    <w:p>
      <w:pPr>
        <w:pStyle w:val="BodyText"/>
        <w:spacing w:before="8"/>
        <w:rPr>
          <w:sz w:val="25"/>
        </w:rPr>
      </w:pPr>
    </w:p>
    <w:p>
      <w:pPr>
        <w:spacing w:before="0"/>
        <w:ind w:left="1157" w:right="0" w:firstLine="0"/>
        <w:jc w:val="left"/>
        <w:rPr>
          <w:i/>
          <w:sz w:val="24"/>
        </w:rPr>
      </w:pPr>
      <w:r>
        <w:rPr>
          <w:i/>
          <w:sz w:val="24"/>
        </w:rPr>
        <w:t>Figuur 9: Schematische weergave van reactie luminol met waterstofperoxide</w:t>
      </w:r>
    </w:p>
    <w:p>
      <w:pPr>
        <w:pStyle w:val="BodyText"/>
        <w:spacing w:before="5"/>
        <w:rPr>
          <w:i/>
          <w:sz w:val="28"/>
        </w:rPr>
      </w:pPr>
    </w:p>
    <w:p>
      <w:pPr>
        <w:pStyle w:val="BodyText"/>
        <w:tabs>
          <w:tab w:pos="708" w:val="left" w:leader="none"/>
          <w:tab w:pos="1157" w:val="left" w:leader="none"/>
        </w:tabs>
        <w:ind w:left="305"/>
      </w:pPr>
      <w:r>
        <w:rPr>
          <w:sz w:val="16"/>
        </w:rPr>
        <w:t>1p</w:t>
        <w:tab/>
      </w:r>
      <w:r>
        <w:rPr>
          <w:b/>
          <w:sz w:val="20"/>
        </w:rPr>
        <w:t>19</w:t>
        <w:tab/>
      </w:r>
      <w:r>
        <w:rPr/>
        <w:t>Welk deeltje in / onderdeel van bloed werkt als</w:t>
      </w:r>
      <w:r>
        <w:rPr>
          <w:spacing w:val="-2"/>
        </w:rPr>
        <w:t> </w:t>
      </w:r>
      <w:r>
        <w:rPr/>
        <w:t>katalysator?</w:t>
      </w:r>
    </w:p>
    <w:p>
      <w:pPr>
        <w:pStyle w:val="BodyText"/>
        <w:spacing w:before="2"/>
        <w:rPr>
          <w:sz w:val="28"/>
        </w:rPr>
      </w:pPr>
    </w:p>
    <w:p>
      <w:pPr>
        <w:pStyle w:val="BodyText"/>
        <w:tabs>
          <w:tab w:pos="708" w:val="left" w:leader="none"/>
          <w:tab w:pos="1157" w:val="left" w:leader="none"/>
        </w:tabs>
        <w:spacing w:line="261" w:lineRule="auto"/>
        <w:ind w:left="1157" w:right="814" w:hanging="852"/>
      </w:pPr>
      <w:r>
        <w:rPr>
          <w:sz w:val="16"/>
        </w:rPr>
        <w:t>2p</w:t>
        <w:tab/>
      </w:r>
      <w:r>
        <w:rPr>
          <w:b/>
          <w:sz w:val="20"/>
        </w:rPr>
        <w:t>20</w:t>
        <w:tab/>
      </w:r>
      <w:r>
        <w:rPr/>
        <w:t>Verklaar het uitzenden van blauwachtig licht aan de hand van gegevens uit figuur</w:t>
      </w:r>
      <w:r>
        <w:rPr>
          <w:spacing w:val="-2"/>
        </w:rPr>
        <w:t> </w:t>
      </w:r>
      <w:r>
        <w:rPr/>
        <w:t>9.</w:t>
      </w:r>
    </w:p>
    <w:p>
      <w:pPr>
        <w:pStyle w:val="BodyText"/>
        <w:spacing w:before="10"/>
        <w:rPr>
          <w:sz w:val="25"/>
        </w:rPr>
      </w:pPr>
    </w:p>
    <w:p>
      <w:pPr>
        <w:pStyle w:val="BodyText"/>
        <w:spacing w:line="261" w:lineRule="auto" w:before="1"/>
        <w:ind w:left="1157" w:right="464"/>
      </w:pPr>
      <w:r>
        <w:rPr/>
        <w:t>De reactie van luminol en waterstofperoxide is een redoxreactie. Bij de halfreactie van luminol ontstaat naast het ion weergegeven in figuur 9 ook nog stikstof en water.</w:t>
      </w:r>
    </w:p>
    <w:p>
      <w:pPr>
        <w:pStyle w:val="BodyText"/>
        <w:tabs>
          <w:tab w:pos="708" w:val="left" w:leader="none"/>
          <w:tab w:pos="1157" w:val="left" w:leader="none"/>
        </w:tabs>
        <w:spacing w:line="261" w:lineRule="auto"/>
        <w:ind w:left="1157" w:right="598" w:hanging="852"/>
      </w:pPr>
      <w:r>
        <w:rPr>
          <w:sz w:val="16"/>
        </w:rPr>
        <w:t>4p</w:t>
        <w:tab/>
      </w:r>
      <w:r>
        <w:rPr>
          <w:b/>
          <w:sz w:val="20"/>
        </w:rPr>
        <w:t>21</w:t>
        <w:tab/>
      </w:r>
      <w:r>
        <w:rPr/>
        <w:t>Functioneert waterstofperoxide in de reactie met luminol als oxidator of reductor? Verwerk in je antwoord de zelf op te stellen halfreactie van</w:t>
      </w:r>
      <w:r>
        <w:rPr>
          <w:spacing w:val="-18"/>
        </w:rPr>
        <w:t> </w:t>
      </w:r>
      <w:r>
        <w:rPr/>
        <w:t>luminol.</w:t>
      </w:r>
    </w:p>
    <w:p>
      <w:pPr>
        <w:pStyle w:val="BodyText"/>
        <w:spacing w:before="8"/>
        <w:rPr>
          <w:sz w:val="25"/>
        </w:rPr>
      </w:pPr>
    </w:p>
    <w:p>
      <w:pPr>
        <w:pStyle w:val="BodyText"/>
        <w:spacing w:line="261" w:lineRule="auto"/>
        <w:ind w:left="1157" w:right="546"/>
      </w:pPr>
      <w:r>
        <w:rPr/>
        <w:t>Met DNA-onderzoek kan worden aangetoond of het aangetroffen bloed menselijk is. Uit dierlijk bloed kan namelijk geen DNA-profiel worden gemaakt met de door het Nederlands Forensisch Instituut (NFI) gebruikte analysesystemen, terwijl dit met menselijk bloed wel kan. Indien gewenst kan het NFI onderzoeken of het daadwerkelijk dierenbloed betreft en van welk soort dier het bloed afkomstig is.</w:t>
      </w:r>
    </w:p>
    <w:p>
      <w:pPr>
        <w:pStyle w:val="BodyText"/>
        <w:tabs>
          <w:tab w:pos="708" w:val="left" w:leader="none"/>
          <w:tab w:pos="1157" w:val="left" w:leader="none"/>
        </w:tabs>
        <w:spacing w:line="261" w:lineRule="auto"/>
        <w:ind w:left="1157" w:right="747" w:hanging="852"/>
      </w:pPr>
      <w:r>
        <w:rPr>
          <w:sz w:val="16"/>
        </w:rPr>
        <w:t>2p</w:t>
        <w:tab/>
      </w:r>
      <w:r>
        <w:rPr>
          <w:b/>
          <w:sz w:val="20"/>
        </w:rPr>
        <w:t>22</w:t>
        <w:tab/>
      </w:r>
      <w:r>
        <w:rPr/>
        <w:t>Bedenk een mogelijke oorzaak waarom dierlijk DNA geen DNA-profiel geeft met de gebruikte analysesystemen. Gebruik in je uitleg bijvoorbeeld de werking van de PCR-techniek voor het vermenigvuldigen van</w:t>
      </w:r>
      <w:r>
        <w:rPr>
          <w:spacing w:val="-6"/>
        </w:rPr>
        <w:t> </w:t>
      </w:r>
      <w:r>
        <w:rPr/>
        <w:t>DNA.</w:t>
      </w:r>
    </w:p>
    <w:p>
      <w:pPr>
        <w:spacing w:after="0" w:line="261" w:lineRule="auto"/>
        <w:sectPr>
          <w:pgSz w:w="11900" w:h="16840"/>
          <w:pgMar w:header="0" w:footer="1012" w:top="800" w:bottom="1200" w:left="940" w:right="1020"/>
        </w:sectPr>
      </w:pPr>
    </w:p>
    <w:p>
      <w:pPr>
        <w:pStyle w:val="Heading1"/>
        <w:spacing w:before="74"/>
        <w:ind w:left="1157"/>
      </w:pPr>
      <w:r>
        <w:rPr/>
        <w:t>Open circuit voltage</w:t>
      </w:r>
    </w:p>
    <w:p>
      <w:pPr>
        <w:pStyle w:val="BodyText"/>
        <w:spacing w:before="2"/>
        <w:rPr>
          <w:b/>
          <w:sz w:val="28"/>
        </w:rPr>
      </w:pPr>
    </w:p>
    <w:p>
      <w:pPr>
        <w:pStyle w:val="BodyText"/>
        <w:spacing w:line="261" w:lineRule="auto"/>
        <w:ind w:left="1157" w:right="526"/>
      </w:pPr>
      <w:r>
        <w:rPr/>
        <w:t>Bij het opwekken van Blue Energy met behulp van Reverse Electrodialysis (RED) is de spanning over één elektrochemische cel zo laag dat die niet te meten is met een voltmeter. Door meerdere membranen in een stack achter elkaar te schakelen, kunnen de gewenste voltages gemaakt worden. Een stack waarop geen apparaat is aangesloten noemen we een onbelaste stack. Deze levert als spanning V</w:t>
      </w:r>
      <w:r>
        <w:rPr>
          <w:vertAlign w:val="subscript"/>
        </w:rPr>
        <w:t>bron</w:t>
      </w:r>
      <w:r>
        <w:rPr>
          <w:vertAlign w:val="baseline"/>
        </w:rPr>
        <w:t>. Met </w:t>
      </w:r>
      <w:r>
        <w:rPr>
          <w:i/>
          <w:vertAlign w:val="baseline"/>
        </w:rPr>
        <w:t>N </w:t>
      </w:r>
      <w:r>
        <w:rPr>
          <w:vertAlign w:val="baseline"/>
        </w:rPr>
        <w:t>membranen geldt voor de spanning van de onbelaste stack:</w:t>
      </w:r>
    </w:p>
    <w:p>
      <w:pPr>
        <w:pStyle w:val="BodyText"/>
        <w:spacing w:before="4"/>
        <w:rPr>
          <w:sz w:val="25"/>
        </w:rPr>
      </w:pPr>
    </w:p>
    <w:p>
      <w:pPr>
        <w:spacing w:before="0"/>
        <w:ind w:left="1157" w:right="0" w:firstLine="0"/>
        <w:jc w:val="left"/>
        <w:rPr>
          <w:i/>
          <w:sz w:val="24"/>
        </w:rPr>
      </w:pPr>
      <w:r>
        <w:rPr>
          <w:i/>
          <w:sz w:val="24"/>
        </w:rPr>
        <w:t>OCV = (N-1)·V</w:t>
      </w:r>
      <w:r>
        <w:rPr>
          <w:i/>
          <w:sz w:val="24"/>
          <w:vertAlign w:val="subscript"/>
        </w:rPr>
        <w:t>bron</w:t>
      </w:r>
    </w:p>
    <w:p>
      <w:pPr>
        <w:pStyle w:val="BodyText"/>
        <w:spacing w:before="5"/>
        <w:rPr>
          <w:i/>
          <w:sz w:val="28"/>
        </w:rPr>
      </w:pPr>
    </w:p>
    <w:p>
      <w:pPr>
        <w:pStyle w:val="BodyText"/>
        <w:spacing w:line="261" w:lineRule="auto"/>
        <w:ind w:left="1157" w:right="637"/>
      </w:pPr>
      <w:r>
        <w:rPr/>
        <w:t>Het open circuit voltage (OCV) is het spanningsverschil in volt tussen twee uiteinden van een apparaat als deze niet is aangesloten op een stroomkring. V</w:t>
      </w:r>
      <w:r>
        <w:rPr>
          <w:vertAlign w:val="subscript"/>
        </w:rPr>
        <w:t>bron</w:t>
      </w:r>
      <w:r>
        <w:rPr>
          <w:vertAlign w:val="baseline"/>
        </w:rPr>
        <w:t> is het potentiaalverschil in volt over één membraan tussen zoet en zout water.</w:t>
      </w:r>
    </w:p>
    <w:p>
      <w:pPr>
        <w:pStyle w:val="BodyText"/>
        <w:spacing w:before="9"/>
        <w:rPr>
          <w:sz w:val="25"/>
        </w:rPr>
      </w:pPr>
    </w:p>
    <w:p>
      <w:pPr>
        <w:pStyle w:val="BodyText"/>
        <w:tabs>
          <w:tab w:pos="708" w:val="left" w:leader="none"/>
          <w:tab w:pos="1157" w:val="left" w:leader="none"/>
        </w:tabs>
        <w:ind w:left="305"/>
      </w:pPr>
      <w:r>
        <w:rPr>
          <w:sz w:val="16"/>
        </w:rPr>
        <w:t>2p</w:t>
        <w:tab/>
      </w:r>
      <w:r>
        <w:rPr>
          <w:b/>
          <w:sz w:val="20"/>
        </w:rPr>
        <w:t>23</w:t>
        <w:tab/>
      </w:r>
      <w:r>
        <w:rPr/>
        <w:t>Waarop is het opwekken van Blue Energy met behulp van RED</w:t>
      </w:r>
      <w:r>
        <w:rPr>
          <w:spacing w:val="-9"/>
        </w:rPr>
        <w:t> </w:t>
      </w:r>
      <w:r>
        <w:rPr/>
        <w:t>gebaseerd?</w:t>
      </w:r>
    </w:p>
    <w:p>
      <w:pPr>
        <w:pStyle w:val="BodyText"/>
        <w:spacing w:before="2"/>
        <w:rPr>
          <w:sz w:val="28"/>
        </w:rPr>
      </w:pPr>
    </w:p>
    <w:p>
      <w:pPr>
        <w:pStyle w:val="BodyText"/>
        <w:tabs>
          <w:tab w:pos="708" w:val="left" w:leader="none"/>
          <w:tab w:pos="1157" w:val="left" w:leader="none"/>
        </w:tabs>
        <w:ind w:left="305"/>
      </w:pPr>
      <w:r>
        <w:rPr>
          <w:sz w:val="16"/>
        </w:rPr>
        <w:t>2p</w:t>
        <w:tab/>
      </w:r>
      <w:r>
        <w:rPr>
          <w:b/>
          <w:sz w:val="20"/>
        </w:rPr>
        <w:t>24</w:t>
        <w:tab/>
      </w:r>
      <w:r>
        <w:rPr/>
        <w:t>Verklaar de formule voor het</w:t>
      </w:r>
      <w:r>
        <w:rPr>
          <w:spacing w:val="-7"/>
        </w:rPr>
        <w:t> </w:t>
      </w:r>
      <w:r>
        <w:rPr/>
        <w:t>OCV.</w:t>
      </w:r>
    </w:p>
    <w:p>
      <w:pPr>
        <w:pStyle w:val="BodyText"/>
        <w:spacing w:before="2"/>
        <w:rPr>
          <w:sz w:val="28"/>
        </w:rPr>
      </w:pPr>
    </w:p>
    <w:p>
      <w:pPr>
        <w:pStyle w:val="BodyText"/>
        <w:spacing w:line="261" w:lineRule="auto"/>
        <w:ind w:left="1157" w:right="1157"/>
      </w:pPr>
      <w:r>
        <w:rPr/>
        <w:t>Een schematische weergave van een stack en een daarop aangesloten apparaat is in figuur 10 weergegeven.</w:t>
      </w:r>
    </w:p>
    <w:p>
      <w:pPr>
        <w:pStyle w:val="BodyText"/>
        <w:rPr>
          <w:sz w:val="20"/>
        </w:rPr>
      </w:pPr>
    </w:p>
    <w:p>
      <w:pPr>
        <w:pStyle w:val="BodyText"/>
        <w:spacing w:before="1"/>
        <w:rPr>
          <w:sz w:val="16"/>
        </w:rPr>
      </w:pPr>
      <w:r>
        <w:rPr/>
        <w:drawing>
          <wp:anchor distT="0" distB="0" distL="0" distR="0" allowOverlap="1" layoutInCell="1" locked="0" behindDoc="0" simplePos="0" relativeHeight="7">
            <wp:simplePos x="0" y="0"/>
            <wp:positionH relativeFrom="page">
              <wp:posOffset>1460401</wp:posOffset>
            </wp:positionH>
            <wp:positionV relativeFrom="paragraph">
              <wp:posOffset>142433</wp:posOffset>
            </wp:positionV>
            <wp:extent cx="2105374" cy="2009775"/>
            <wp:effectExtent l="0" t="0" r="0" b="0"/>
            <wp:wrapTopAndBottom/>
            <wp:docPr id="19" name="image10.png"/>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2105374" cy="2009775"/>
                    </a:xfrm>
                    <a:prstGeom prst="rect">
                      <a:avLst/>
                    </a:prstGeom>
                  </pic:spPr>
                </pic:pic>
              </a:graphicData>
            </a:graphic>
          </wp:anchor>
        </w:drawing>
      </w:r>
    </w:p>
    <w:p>
      <w:pPr>
        <w:pStyle w:val="BodyText"/>
        <w:spacing w:before="3"/>
        <w:rPr>
          <w:sz w:val="17"/>
        </w:rPr>
      </w:pPr>
    </w:p>
    <w:p>
      <w:pPr>
        <w:spacing w:line="261" w:lineRule="auto" w:before="92"/>
        <w:ind w:left="1157" w:right="811" w:firstLine="0"/>
        <w:jc w:val="left"/>
        <w:rPr>
          <w:i/>
          <w:sz w:val="24"/>
        </w:rPr>
      </w:pPr>
      <w:r>
        <w:rPr>
          <w:i/>
          <w:sz w:val="24"/>
        </w:rPr>
        <w:t>Figuur 10: Schematische weergave van een stack en een daarop </w:t>
      </w:r>
      <w:r>
        <w:rPr>
          <w:i/>
          <w:sz w:val="24"/>
        </w:rPr>
        <w:t>aangesloten apparaat</w:t>
      </w:r>
    </w:p>
    <w:p>
      <w:pPr>
        <w:pStyle w:val="BodyText"/>
        <w:spacing w:before="2"/>
        <w:rPr>
          <w:i/>
          <w:sz w:val="26"/>
        </w:rPr>
      </w:pPr>
    </w:p>
    <w:p>
      <w:pPr>
        <w:pStyle w:val="BodyText"/>
        <w:spacing w:line="261" w:lineRule="auto"/>
        <w:ind w:left="1157" w:right="523"/>
      </w:pPr>
      <w:r>
        <w:rPr/>
        <w:drawing>
          <wp:anchor distT="0" distB="0" distL="0" distR="0" allowOverlap="1" layoutInCell="1" locked="0" behindDoc="0" simplePos="0" relativeHeight="8">
            <wp:simplePos x="0" y="0"/>
            <wp:positionH relativeFrom="page">
              <wp:posOffset>1408162</wp:posOffset>
            </wp:positionH>
            <wp:positionV relativeFrom="paragraph">
              <wp:posOffset>643112</wp:posOffset>
            </wp:positionV>
            <wp:extent cx="1973261" cy="228600"/>
            <wp:effectExtent l="0" t="0" r="0" b="0"/>
            <wp:wrapTopAndBottom/>
            <wp:docPr id="21" name="image11.png"/>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1973261" cy="228600"/>
                    </a:xfrm>
                    <a:prstGeom prst="rect">
                      <a:avLst/>
                    </a:prstGeom>
                  </pic:spPr>
                </pic:pic>
              </a:graphicData>
            </a:graphic>
          </wp:anchor>
        </w:drawing>
      </w:r>
      <w:r>
        <w:rPr/>
        <w:t>De interne stackweerstand, R</w:t>
      </w:r>
      <w:r>
        <w:rPr>
          <w:vertAlign w:val="subscript"/>
        </w:rPr>
        <w:t>i</w:t>
      </w:r>
      <w:r>
        <w:rPr>
          <w:vertAlign w:val="baseline"/>
        </w:rPr>
        <w:t>, en de uitwendige weerstand van het apparaat, R</w:t>
      </w:r>
      <w:r>
        <w:rPr>
          <w:vertAlign w:val="subscript"/>
        </w:rPr>
        <w:t>u</w:t>
      </w:r>
      <w:r>
        <w:rPr>
          <w:vertAlign w:val="baseline"/>
        </w:rPr>
        <w:t>, staan in serie. Het vermogen, P, is maximaal als R</w:t>
      </w:r>
      <w:r>
        <w:rPr>
          <w:vertAlign w:val="subscript"/>
        </w:rPr>
        <w:t>i</w:t>
      </w:r>
      <w:r>
        <w:rPr>
          <w:vertAlign w:val="baseline"/>
        </w:rPr>
        <w:t> = R</w:t>
      </w:r>
      <w:r>
        <w:rPr>
          <w:vertAlign w:val="subscript"/>
        </w:rPr>
        <w:t>u</w:t>
      </w:r>
      <w:r>
        <w:rPr>
          <w:vertAlign w:val="baseline"/>
        </w:rPr>
        <w:t>. Voor de spanning geldt de volgende formule:</w:t>
      </w:r>
    </w:p>
    <w:p>
      <w:pPr>
        <w:pStyle w:val="BodyText"/>
        <w:tabs>
          <w:tab w:pos="708" w:val="left" w:leader="none"/>
          <w:tab w:pos="1157" w:val="left" w:leader="none"/>
        </w:tabs>
        <w:spacing w:line="261" w:lineRule="auto" w:before="115"/>
        <w:ind w:left="1157" w:right="971" w:hanging="852"/>
      </w:pPr>
      <w:r>
        <w:rPr>
          <w:sz w:val="16"/>
        </w:rPr>
        <w:t>1p</w:t>
        <w:tab/>
      </w:r>
      <w:r>
        <w:rPr>
          <w:b/>
          <w:sz w:val="20"/>
        </w:rPr>
        <w:t>25</w:t>
        <w:tab/>
      </w:r>
      <w:r>
        <w:rPr/>
        <w:t>Leg met behulp van bovenstaande formule uit waarom U niet gelijk is aan OCV.</w:t>
      </w:r>
    </w:p>
    <w:p>
      <w:pPr>
        <w:spacing w:after="0" w:line="261" w:lineRule="auto"/>
        <w:sectPr>
          <w:pgSz w:w="11900" w:h="16840"/>
          <w:pgMar w:header="0" w:footer="1012" w:top="800" w:bottom="1200" w:left="940" w:right="1020"/>
        </w:sectPr>
      </w:pPr>
    </w:p>
    <w:p>
      <w:pPr>
        <w:pStyle w:val="BodyText"/>
        <w:spacing w:line="261" w:lineRule="auto" w:before="74"/>
        <w:ind w:left="1157" w:right="731"/>
      </w:pPr>
      <w:r>
        <w:rPr/>
        <w:t>Voor de stroomkring met een RED stack en een apparaat gelden daarnaast nog de volgende formules:</w:t>
      </w:r>
    </w:p>
    <w:p>
      <w:pPr>
        <w:pStyle w:val="BodyText"/>
        <w:spacing w:before="8"/>
        <w:rPr>
          <w:sz w:val="29"/>
        </w:rPr>
      </w:pPr>
      <w:r>
        <w:rPr/>
        <w:drawing>
          <wp:anchor distT="0" distB="0" distL="0" distR="0" allowOverlap="1" layoutInCell="1" locked="0" behindDoc="0" simplePos="0" relativeHeight="9">
            <wp:simplePos x="0" y="0"/>
            <wp:positionH relativeFrom="page">
              <wp:posOffset>1351039</wp:posOffset>
            </wp:positionH>
            <wp:positionV relativeFrom="paragraph">
              <wp:posOffset>242165</wp:posOffset>
            </wp:positionV>
            <wp:extent cx="848319" cy="447675"/>
            <wp:effectExtent l="0" t="0" r="0" b="0"/>
            <wp:wrapTopAndBottom/>
            <wp:docPr id="23" name="image12.png"/>
            <wp:cNvGraphicFramePr>
              <a:graphicFrameLocks noChangeAspect="1"/>
            </wp:cNvGraphicFramePr>
            <a:graphic>
              <a:graphicData uri="http://schemas.openxmlformats.org/drawingml/2006/picture">
                <pic:pic>
                  <pic:nvPicPr>
                    <pic:cNvPr id="24" name="image12.png"/>
                    <pic:cNvPicPr/>
                  </pic:nvPicPr>
                  <pic:blipFill>
                    <a:blip r:embed="rId18" cstate="print"/>
                    <a:stretch>
                      <a:fillRect/>
                    </a:stretch>
                  </pic:blipFill>
                  <pic:spPr>
                    <a:xfrm>
                      <a:off x="0" y="0"/>
                      <a:ext cx="848319" cy="447675"/>
                    </a:xfrm>
                    <a:prstGeom prst="rect">
                      <a:avLst/>
                    </a:prstGeom>
                  </pic:spPr>
                </pic:pic>
              </a:graphicData>
            </a:graphic>
          </wp:anchor>
        </w:drawing>
      </w:r>
    </w:p>
    <w:p>
      <w:pPr>
        <w:pStyle w:val="BodyText"/>
        <w:rPr>
          <w:sz w:val="20"/>
        </w:rPr>
      </w:pPr>
    </w:p>
    <w:p>
      <w:pPr>
        <w:pStyle w:val="BodyText"/>
        <w:spacing w:before="9"/>
        <w:rPr>
          <w:sz w:val="15"/>
        </w:rPr>
      </w:pPr>
      <w:r>
        <w:rPr/>
        <w:drawing>
          <wp:anchor distT="0" distB="0" distL="0" distR="0" allowOverlap="1" layoutInCell="1" locked="0" behindDoc="0" simplePos="0" relativeHeight="10">
            <wp:simplePos x="0" y="0"/>
            <wp:positionH relativeFrom="page">
              <wp:posOffset>1331975</wp:posOffset>
            </wp:positionH>
            <wp:positionV relativeFrom="paragraph">
              <wp:posOffset>140347</wp:posOffset>
            </wp:positionV>
            <wp:extent cx="2601052" cy="571500"/>
            <wp:effectExtent l="0" t="0" r="0" b="0"/>
            <wp:wrapTopAndBottom/>
            <wp:docPr id="25" name="image13.png"/>
            <wp:cNvGraphicFramePr>
              <a:graphicFrameLocks noChangeAspect="1"/>
            </wp:cNvGraphicFramePr>
            <a:graphic>
              <a:graphicData uri="http://schemas.openxmlformats.org/drawingml/2006/picture">
                <pic:pic>
                  <pic:nvPicPr>
                    <pic:cNvPr id="26" name="image13.png"/>
                    <pic:cNvPicPr/>
                  </pic:nvPicPr>
                  <pic:blipFill>
                    <a:blip r:embed="rId19" cstate="print"/>
                    <a:stretch>
                      <a:fillRect/>
                    </a:stretch>
                  </pic:blipFill>
                  <pic:spPr>
                    <a:xfrm>
                      <a:off x="0" y="0"/>
                      <a:ext cx="2601052" cy="571500"/>
                    </a:xfrm>
                    <a:prstGeom prst="rect">
                      <a:avLst/>
                    </a:prstGeom>
                  </pic:spPr>
                </pic:pic>
              </a:graphicData>
            </a:graphic>
          </wp:anchor>
        </w:drawing>
      </w:r>
    </w:p>
    <w:p>
      <w:pPr>
        <w:pStyle w:val="BodyText"/>
        <w:rPr>
          <w:sz w:val="20"/>
        </w:rPr>
      </w:pPr>
    </w:p>
    <w:p>
      <w:pPr>
        <w:pStyle w:val="BodyText"/>
        <w:spacing w:before="2"/>
        <w:rPr>
          <w:sz w:val="22"/>
        </w:rPr>
      </w:pPr>
      <w:r>
        <w:rPr/>
        <w:drawing>
          <wp:anchor distT="0" distB="0" distL="0" distR="0" allowOverlap="1" layoutInCell="1" locked="0" behindDoc="0" simplePos="0" relativeHeight="11">
            <wp:simplePos x="0" y="0"/>
            <wp:positionH relativeFrom="page">
              <wp:posOffset>735847</wp:posOffset>
            </wp:positionH>
            <wp:positionV relativeFrom="paragraph">
              <wp:posOffset>187106</wp:posOffset>
            </wp:positionV>
            <wp:extent cx="6001598" cy="407384"/>
            <wp:effectExtent l="0" t="0" r="0" b="0"/>
            <wp:wrapTopAndBottom/>
            <wp:docPr id="27" name="image14.png"/>
            <wp:cNvGraphicFramePr>
              <a:graphicFrameLocks noChangeAspect="1"/>
            </wp:cNvGraphicFramePr>
            <a:graphic>
              <a:graphicData uri="http://schemas.openxmlformats.org/drawingml/2006/picture">
                <pic:pic>
                  <pic:nvPicPr>
                    <pic:cNvPr id="28" name="image14.png"/>
                    <pic:cNvPicPr/>
                  </pic:nvPicPr>
                  <pic:blipFill>
                    <a:blip r:embed="rId20" cstate="print"/>
                    <a:stretch>
                      <a:fillRect/>
                    </a:stretch>
                  </pic:blipFill>
                  <pic:spPr>
                    <a:xfrm>
                      <a:off x="0" y="0"/>
                      <a:ext cx="6001598" cy="407384"/>
                    </a:xfrm>
                    <a:prstGeom prst="rect">
                      <a:avLst/>
                    </a:prstGeom>
                  </pic:spPr>
                </pic:pic>
              </a:graphicData>
            </a:graphic>
          </wp:anchor>
        </w:drawing>
      </w:r>
    </w:p>
    <w:p>
      <w:pPr>
        <w:pStyle w:val="BodyText"/>
        <w:spacing w:before="8"/>
        <w:rPr>
          <w:sz w:val="25"/>
        </w:rPr>
      </w:pPr>
    </w:p>
    <w:p>
      <w:pPr>
        <w:pStyle w:val="BodyText"/>
        <w:spacing w:before="92"/>
        <w:ind w:left="1157"/>
      </w:pPr>
      <w:r>
        <w:rPr/>
        <w:t>Een RED stack met 15 membranen heeft de volgende specificaties:</w:t>
      </w:r>
    </w:p>
    <w:p>
      <w:pPr>
        <w:pStyle w:val="ListParagraph"/>
        <w:numPr>
          <w:ilvl w:val="0"/>
          <w:numId w:val="3"/>
        </w:numPr>
        <w:tabs>
          <w:tab w:pos="1865" w:val="left" w:leader="none"/>
          <w:tab w:pos="1866" w:val="left" w:leader="none"/>
        </w:tabs>
        <w:spacing w:line="240" w:lineRule="auto" w:before="24" w:after="0"/>
        <w:ind w:left="1865" w:right="0" w:hanging="349"/>
        <w:jc w:val="left"/>
        <w:rPr>
          <w:sz w:val="24"/>
        </w:rPr>
      </w:pPr>
      <w:r>
        <w:rPr>
          <w:sz w:val="24"/>
        </w:rPr>
        <w:t>Oppervlakteweerstand = 3,0</w:t>
      </w:r>
      <w:r>
        <w:rPr>
          <w:spacing w:val="-2"/>
          <w:sz w:val="24"/>
        </w:rPr>
        <w:t> </w:t>
      </w:r>
      <w:r>
        <w:rPr>
          <w:sz w:val="24"/>
        </w:rPr>
        <w:t>Ωcm</w:t>
      </w:r>
      <w:r>
        <w:rPr>
          <w:sz w:val="24"/>
          <w:vertAlign w:val="superscript"/>
        </w:rPr>
        <w:t>2</w:t>
      </w:r>
    </w:p>
    <w:p>
      <w:pPr>
        <w:pStyle w:val="ListParagraph"/>
        <w:numPr>
          <w:ilvl w:val="0"/>
          <w:numId w:val="3"/>
        </w:numPr>
        <w:tabs>
          <w:tab w:pos="1865" w:val="left" w:leader="none"/>
          <w:tab w:pos="1866" w:val="left" w:leader="none"/>
        </w:tabs>
        <w:spacing w:line="240" w:lineRule="auto" w:before="24" w:after="0"/>
        <w:ind w:left="1865" w:right="0" w:hanging="349"/>
        <w:jc w:val="left"/>
        <w:rPr>
          <w:sz w:val="24"/>
        </w:rPr>
      </w:pPr>
      <w:r>
        <w:rPr>
          <w:sz w:val="24"/>
        </w:rPr>
        <w:t>Oppervlak membranen (CEM en AEM) = 1,4</w:t>
      </w:r>
      <w:r>
        <w:rPr>
          <w:spacing w:val="-6"/>
          <w:sz w:val="24"/>
        </w:rPr>
        <w:t> </w:t>
      </w:r>
      <w:r>
        <w:rPr>
          <w:sz w:val="24"/>
        </w:rPr>
        <w:t>m</w:t>
      </w:r>
      <w:r>
        <w:rPr>
          <w:sz w:val="24"/>
          <w:vertAlign w:val="superscript"/>
        </w:rPr>
        <w:t>2</w:t>
      </w:r>
    </w:p>
    <w:p>
      <w:pPr>
        <w:pStyle w:val="ListParagraph"/>
        <w:numPr>
          <w:ilvl w:val="0"/>
          <w:numId w:val="3"/>
        </w:numPr>
        <w:tabs>
          <w:tab w:pos="1865" w:val="left" w:leader="none"/>
          <w:tab w:pos="1866" w:val="left" w:leader="none"/>
        </w:tabs>
        <w:spacing w:line="240" w:lineRule="auto" w:before="24" w:after="0"/>
        <w:ind w:left="1865" w:right="0" w:hanging="349"/>
        <w:jc w:val="left"/>
        <w:rPr>
          <w:sz w:val="24"/>
        </w:rPr>
      </w:pPr>
      <w:r>
        <w:rPr>
          <w:sz w:val="24"/>
        </w:rPr>
        <w:t>Afstand tussen membranen = 0,5 mm</w:t>
      </w:r>
    </w:p>
    <w:p>
      <w:pPr>
        <w:pStyle w:val="BodyText"/>
        <w:spacing w:before="2"/>
        <w:rPr>
          <w:sz w:val="28"/>
        </w:rPr>
      </w:pPr>
    </w:p>
    <w:p>
      <w:pPr>
        <w:pStyle w:val="BodyText"/>
        <w:ind w:left="1157"/>
      </w:pPr>
      <w:r>
        <w:rPr/>
        <w:t>De soortelijke weerstand van het zeewater en rivierwater is respectievelijk 0,2</w:t>
      </w:r>
    </w:p>
    <w:p>
      <w:pPr>
        <w:pStyle w:val="BodyText"/>
        <w:spacing w:before="24"/>
        <w:ind w:left="1157"/>
      </w:pPr>
      <w:r>
        <w:rPr/>
        <w:t>Ωm en 5,0 Ωm. Het potentiaalverschil over één membraan is 0,087 V.</w:t>
      </w:r>
    </w:p>
    <w:p>
      <w:pPr>
        <w:pStyle w:val="BodyText"/>
        <w:spacing w:before="2"/>
        <w:rPr>
          <w:sz w:val="28"/>
        </w:rPr>
      </w:pPr>
    </w:p>
    <w:p>
      <w:pPr>
        <w:pStyle w:val="BodyText"/>
        <w:tabs>
          <w:tab w:pos="708" w:val="left" w:leader="none"/>
          <w:tab w:pos="1157" w:val="left" w:leader="none"/>
        </w:tabs>
        <w:spacing w:line="261" w:lineRule="auto"/>
        <w:ind w:left="1157" w:right="944" w:hanging="852"/>
      </w:pPr>
      <w:r>
        <w:rPr>
          <w:sz w:val="16"/>
        </w:rPr>
        <w:t>4p</w:t>
        <w:tab/>
      </w:r>
      <w:r>
        <w:rPr>
          <w:b/>
          <w:sz w:val="20"/>
        </w:rPr>
        <w:t>26</w:t>
        <w:tab/>
      </w:r>
      <w:r>
        <w:rPr/>
        <w:t>Laat met een berekening zien dat de inwendige weerstand gelijk is aan 1,6·10</w:t>
      </w:r>
      <w:r>
        <w:rPr>
          <w:vertAlign w:val="superscript"/>
        </w:rPr>
        <w:t>-2</w:t>
      </w:r>
      <w:r>
        <w:rPr>
          <w:vertAlign w:val="baseline"/>
        </w:rPr>
        <w:t> Ω. Gebruik naast een of meer van de bovenstaande formules ook Binas tabel</w:t>
      </w:r>
      <w:r>
        <w:rPr>
          <w:spacing w:val="-3"/>
          <w:vertAlign w:val="baseline"/>
        </w:rPr>
        <w:t> </w:t>
      </w:r>
      <w:r>
        <w:rPr>
          <w:vertAlign w:val="baseline"/>
        </w:rPr>
        <w:t>35D1.</w:t>
      </w:r>
    </w:p>
    <w:sectPr>
      <w:footerReference w:type="default" r:id="rId17"/>
      <w:pgSz w:w="11900" w:h="16840"/>
      <w:pgMar w:footer="1012" w:header="0" w:top="800" w:bottom="1200" w:left="9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28.685150pt;margin-top:780.423279pt;width:29pt;height:13.15pt;mso-position-horizontal-relative:page;mso-position-vertical-relative:page;z-index:-15887872" type="#_x0000_t202" filled="false" stroked="false">
          <v:textbox inset="0,0,0,0">
            <w:txbxContent>
              <w:p>
                <w:pPr>
                  <w:spacing w:before="12"/>
                  <w:ind w:left="60" w:right="0" w:firstLine="0"/>
                  <w:jc w:val="left"/>
                  <w:rPr>
                    <w:sz w:val="20"/>
                  </w:rPr>
                </w:pPr>
                <w:r>
                  <w:rPr/>
                  <w:fldChar w:fldCharType="begin"/>
                </w:r>
                <w:r>
                  <w:rPr>
                    <w:sz w:val="20"/>
                  </w:rPr>
                  <w:instrText> PAGE </w:instrText>
                </w:r>
                <w:r>
                  <w:rPr/>
                  <w:fldChar w:fldCharType="separate"/>
                </w:r>
                <w:r>
                  <w:rPr/>
                  <w:t>2</w:t>
                </w:r>
                <w:r>
                  <w:rPr/>
                  <w:fldChar w:fldCharType="end"/>
                </w:r>
                <w:r>
                  <w:rPr>
                    <w:sz w:val="20"/>
                  </w:rPr>
                  <w:t> / 10</w:t>
                </w:r>
              </w:p>
            </w:txbxContent>
          </v:textbox>
          <w10:wrap type="none"/>
        </v:shape>
      </w:pict>
    </w:r>
    <w:r>
      <w:rPr/>
      <w:pict>
        <v:shape style="position:absolute;margin-left:103.879959pt;margin-top:782.161438pt;width:65.2pt;height:11pt;mso-position-horizontal-relative:page;mso-position-vertical-relative:page;z-index:-15887360" type="#_x0000_t202" filled="false" stroked="false">
          <v:textbox inset="0,0,0,0">
            <w:txbxContent>
              <w:p>
                <w:pPr>
                  <w:spacing w:before="15"/>
                  <w:ind w:left="20" w:right="0" w:firstLine="0"/>
                  <w:jc w:val="left"/>
                  <w:rPr>
                    <w:sz w:val="16"/>
                  </w:rPr>
                </w:pPr>
                <w:r>
                  <w:rPr>
                    <w:sz w:val="16"/>
                  </w:rPr>
                  <w:t>VF-1035-s-19-1-o</w:t>
                </w:r>
              </w:p>
            </w:txbxContent>
          </v:textbox>
          <w10:wrap type="none"/>
        </v:shape>
      </w:pict>
    </w:r>
    <w:r>
      <w:rPr/>
      <w:pict>
        <v:shape style="position:absolute;margin-left:456.442291pt;margin-top:782.161438pt;width:67.7pt;height:11pt;mso-position-horizontal-relative:page;mso-position-vertical-relative:page;z-index:-15886848" type="#_x0000_t202" filled="false" stroked="false">
          <v:textbox inset="0,0,0,0">
            <w:txbxContent>
              <w:p>
                <w:pPr>
                  <w:spacing w:before="15"/>
                  <w:ind w:left="20" w:right="0" w:firstLine="0"/>
                  <w:jc w:val="left"/>
                  <w:rPr>
                    <w:sz w:val="16"/>
                  </w:rPr>
                </w:pPr>
                <w:r>
                  <w:rPr>
                    <w:sz w:val="16"/>
                  </w:rPr>
                  <w:t>lees verder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30.685150pt;margin-top:780.423279pt;width:32.5pt;height:13.15pt;mso-position-horizontal-relative:page;mso-position-vertical-relative:page;z-index:-15886336" type="#_x0000_t202" filled="false" stroked="false">
          <v:textbox inset="0,0,0,0">
            <w:txbxContent>
              <w:p>
                <w:pPr>
                  <w:spacing w:before="12"/>
                  <w:ind w:left="20" w:right="0" w:firstLine="0"/>
                  <w:jc w:val="left"/>
                  <w:rPr>
                    <w:sz w:val="20"/>
                  </w:rPr>
                </w:pPr>
                <w:r>
                  <w:rPr>
                    <w:sz w:val="20"/>
                  </w:rPr>
                  <w:t>10 / 10</w:t>
                </w:r>
              </w:p>
            </w:txbxContent>
          </v:textbox>
          <w10:wrap type="none"/>
        </v:shape>
      </w:pict>
    </w:r>
    <w:r>
      <w:rPr/>
      <w:pict>
        <v:shape style="position:absolute;margin-left:103.879959pt;margin-top:782.161438pt;width:65.2pt;height:11pt;mso-position-horizontal-relative:page;mso-position-vertical-relative:page;z-index:-15885824" type="#_x0000_t202" filled="false" stroked="false">
          <v:textbox inset="0,0,0,0">
            <w:txbxContent>
              <w:p>
                <w:pPr>
                  <w:spacing w:before="15"/>
                  <w:ind w:left="20" w:right="0" w:firstLine="0"/>
                  <w:jc w:val="left"/>
                  <w:rPr>
                    <w:sz w:val="16"/>
                  </w:rPr>
                </w:pPr>
                <w:r>
                  <w:rPr>
                    <w:sz w:val="16"/>
                  </w:rPr>
                  <w:t>VF-1035-s-19-1-o</w:t>
                </w:r>
              </w:p>
            </w:txbxContent>
          </v:textbox>
          <w10:wrap type="none"/>
        </v:shape>
      </w:pict>
    </w:r>
    <w:r>
      <w:rPr/>
      <w:pict>
        <v:shape style="position:absolute;margin-left:495.441589pt;margin-top:782.161438pt;width:28.7pt;height:11pt;mso-position-horizontal-relative:page;mso-position-vertical-relative:page;z-index:-15885312" type="#_x0000_t202" filled="false" stroked="false">
          <v:textbox inset="0,0,0,0">
            <w:txbxContent>
              <w:p>
                <w:pPr>
                  <w:spacing w:before="15"/>
                  <w:ind w:left="20" w:right="0" w:firstLine="0"/>
                  <w:jc w:val="left"/>
                  <w:rPr>
                    <w:sz w:val="16"/>
                  </w:rPr>
                </w:pPr>
                <w:r>
                  <w:rPr>
                    <w:sz w:val="16"/>
                  </w:rPr>
                  <w:t>einde ■</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865" w:hanging="348"/>
      </w:pPr>
      <w:rPr>
        <w:rFonts w:hint="default" w:ascii="Arial" w:hAnsi="Arial" w:eastAsia="Arial" w:cs="Arial"/>
        <w:w w:val="99"/>
        <w:sz w:val="24"/>
        <w:szCs w:val="24"/>
        <w:lang w:val="nl-NL" w:eastAsia="en-US" w:bidi="ar-SA"/>
      </w:rPr>
    </w:lvl>
    <w:lvl w:ilvl="1">
      <w:start w:val="0"/>
      <w:numFmt w:val="bullet"/>
      <w:lvlText w:val="•"/>
      <w:lvlJc w:val="left"/>
      <w:pPr>
        <w:ind w:left="2668" w:hanging="348"/>
      </w:pPr>
      <w:rPr>
        <w:rFonts w:hint="default"/>
        <w:lang w:val="nl-NL" w:eastAsia="en-US" w:bidi="ar-SA"/>
      </w:rPr>
    </w:lvl>
    <w:lvl w:ilvl="2">
      <w:start w:val="0"/>
      <w:numFmt w:val="bullet"/>
      <w:lvlText w:val="•"/>
      <w:lvlJc w:val="left"/>
      <w:pPr>
        <w:ind w:left="3476" w:hanging="348"/>
      </w:pPr>
      <w:rPr>
        <w:rFonts w:hint="default"/>
        <w:lang w:val="nl-NL" w:eastAsia="en-US" w:bidi="ar-SA"/>
      </w:rPr>
    </w:lvl>
    <w:lvl w:ilvl="3">
      <w:start w:val="0"/>
      <w:numFmt w:val="bullet"/>
      <w:lvlText w:val="•"/>
      <w:lvlJc w:val="left"/>
      <w:pPr>
        <w:ind w:left="4284" w:hanging="348"/>
      </w:pPr>
      <w:rPr>
        <w:rFonts w:hint="default"/>
        <w:lang w:val="nl-NL" w:eastAsia="en-US" w:bidi="ar-SA"/>
      </w:rPr>
    </w:lvl>
    <w:lvl w:ilvl="4">
      <w:start w:val="0"/>
      <w:numFmt w:val="bullet"/>
      <w:lvlText w:val="•"/>
      <w:lvlJc w:val="left"/>
      <w:pPr>
        <w:ind w:left="5092" w:hanging="348"/>
      </w:pPr>
      <w:rPr>
        <w:rFonts w:hint="default"/>
        <w:lang w:val="nl-NL" w:eastAsia="en-US" w:bidi="ar-SA"/>
      </w:rPr>
    </w:lvl>
    <w:lvl w:ilvl="5">
      <w:start w:val="0"/>
      <w:numFmt w:val="bullet"/>
      <w:lvlText w:val="•"/>
      <w:lvlJc w:val="left"/>
      <w:pPr>
        <w:ind w:left="5900" w:hanging="348"/>
      </w:pPr>
      <w:rPr>
        <w:rFonts w:hint="default"/>
        <w:lang w:val="nl-NL" w:eastAsia="en-US" w:bidi="ar-SA"/>
      </w:rPr>
    </w:lvl>
    <w:lvl w:ilvl="6">
      <w:start w:val="0"/>
      <w:numFmt w:val="bullet"/>
      <w:lvlText w:val="•"/>
      <w:lvlJc w:val="left"/>
      <w:pPr>
        <w:ind w:left="6708" w:hanging="348"/>
      </w:pPr>
      <w:rPr>
        <w:rFonts w:hint="default"/>
        <w:lang w:val="nl-NL" w:eastAsia="en-US" w:bidi="ar-SA"/>
      </w:rPr>
    </w:lvl>
    <w:lvl w:ilvl="7">
      <w:start w:val="0"/>
      <w:numFmt w:val="bullet"/>
      <w:lvlText w:val="•"/>
      <w:lvlJc w:val="left"/>
      <w:pPr>
        <w:ind w:left="7516" w:hanging="348"/>
      </w:pPr>
      <w:rPr>
        <w:rFonts w:hint="default"/>
        <w:lang w:val="nl-NL" w:eastAsia="en-US" w:bidi="ar-SA"/>
      </w:rPr>
    </w:lvl>
    <w:lvl w:ilvl="8">
      <w:start w:val="0"/>
      <w:numFmt w:val="bullet"/>
      <w:lvlText w:val="•"/>
      <w:lvlJc w:val="left"/>
      <w:pPr>
        <w:ind w:left="8324" w:hanging="348"/>
      </w:pPr>
      <w:rPr>
        <w:rFonts w:hint="default"/>
        <w:lang w:val="nl-NL" w:eastAsia="en-US" w:bidi="ar-SA"/>
      </w:rPr>
    </w:lvl>
  </w:abstractNum>
  <w:abstractNum w:abstractNumId="1">
    <w:multiLevelType w:val="hybridMultilevel"/>
    <w:lvl w:ilvl="0">
      <w:start w:val="1"/>
      <w:numFmt w:val="upperLetter"/>
      <w:lvlText w:val="%1"/>
      <w:lvlJc w:val="left"/>
      <w:pPr>
        <w:ind w:left="1723" w:hanging="567"/>
        <w:jc w:val="left"/>
      </w:pPr>
      <w:rPr>
        <w:rFonts w:hint="default" w:ascii="Arial" w:hAnsi="Arial" w:eastAsia="Arial" w:cs="Arial"/>
        <w:b/>
        <w:bCs/>
        <w:w w:val="99"/>
        <w:sz w:val="24"/>
        <w:szCs w:val="24"/>
        <w:lang w:val="nl-NL" w:eastAsia="en-US" w:bidi="ar-SA"/>
      </w:rPr>
    </w:lvl>
    <w:lvl w:ilvl="1">
      <w:start w:val="0"/>
      <w:numFmt w:val="bullet"/>
      <w:lvlText w:val="•"/>
      <w:lvlJc w:val="left"/>
      <w:pPr>
        <w:ind w:left="2542" w:hanging="567"/>
      </w:pPr>
      <w:rPr>
        <w:rFonts w:hint="default"/>
        <w:lang w:val="nl-NL" w:eastAsia="en-US" w:bidi="ar-SA"/>
      </w:rPr>
    </w:lvl>
    <w:lvl w:ilvl="2">
      <w:start w:val="0"/>
      <w:numFmt w:val="bullet"/>
      <w:lvlText w:val="•"/>
      <w:lvlJc w:val="left"/>
      <w:pPr>
        <w:ind w:left="3364" w:hanging="567"/>
      </w:pPr>
      <w:rPr>
        <w:rFonts w:hint="default"/>
        <w:lang w:val="nl-NL" w:eastAsia="en-US" w:bidi="ar-SA"/>
      </w:rPr>
    </w:lvl>
    <w:lvl w:ilvl="3">
      <w:start w:val="0"/>
      <w:numFmt w:val="bullet"/>
      <w:lvlText w:val="•"/>
      <w:lvlJc w:val="left"/>
      <w:pPr>
        <w:ind w:left="4186" w:hanging="567"/>
      </w:pPr>
      <w:rPr>
        <w:rFonts w:hint="default"/>
        <w:lang w:val="nl-NL" w:eastAsia="en-US" w:bidi="ar-SA"/>
      </w:rPr>
    </w:lvl>
    <w:lvl w:ilvl="4">
      <w:start w:val="0"/>
      <w:numFmt w:val="bullet"/>
      <w:lvlText w:val="•"/>
      <w:lvlJc w:val="left"/>
      <w:pPr>
        <w:ind w:left="5008" w:hanging="567"/>
      </w:pPr>
      <w:rPr>
        <w:rFonts w:hint="default"/>
        <w:lang w:val="nl-NL" w:eastAsia="en-US" w:bidi="ar-SA"/>
      </w:rPr>
    </w:lvl>
    <w:lvl w:ilvl="5">
      <w:start w:val="0"/>
      <w:numFmt w:val="bullet"/>
      <w:lvlText w:val="•"/>
      <w:lvlJc w:val="left"/>
      <w:pPr>
        <w:ind w:left="5830" w:hanging="567"/>
      </w:pPr>
      <w:rPr>
        <w:rFonts w:hint="default"/>
        <w:lang w:val="nl-NL" w:eastAsia="en-US" w:bidi="ar-SA"/>
      </w:rPr>
    </w:lvl>
    <w:lvl w:ilvl="6">
      <w:start w:val="0"/>
      <w:numFmt w:val="bullet"/>
      <w:lvlText w:val="•"/>
      <w:lvlJc w:val="left"/>
      <w:pPr>
        <w:ind w:left="6652" w:hanging="567"/>
      </w:pPr>
      <w:rPr>
        <w:rFonts w:hint="default"/>
        <w:lang w:val="nl-NL" w:eastAsia="en-US" w:bidi="ar-SA"/>
      </w:rPr>
    </w:lvl>
    <w:lvl w:ilvl="7">
      <w:start w:val="0"/>
      <w:numFmt w:val="bullet"/>
      <w:lvlText w:val="•"/>
      <w:lvlJc w:val="left"/>
      <w:pPr>
        <w:ind w:left="7474" w:hanging="567"/>
      </w:pPr>
      <w:rPr>
        <w:rFonts w:hint="default"/>
        <w:lang w:val="nl-NL" w:eastAsia="en-US" w:bidi="ar-SA"/>
      </w:rPr>
    </w:lvl>
    <w:lvl w:ilvl="8">
      <w:start w:val="0"/>
      <w:numFmt w:val="bullet"/>
      <w:lvlText w:val="•"/>
      <w:lvlJc w:val="left"/>
      <w:pPr>
        <w:ind w:left="8296" w:hanging="567"/>
      </w:pPr>
      <w:rPr>
        <w:rFonts w:hint="default"/>
        <w:lang w:val="nl-NL" w:eastAsia="en-US" w:bidi="ar-SA"/>
      </w:rPr>
    </w:lvl>
  </w:abstractNum>
  <w:abstractNum w:abstractNumId="0">
    <w:multiLevelType w:val="hybridMultilevel"/>
    <w:lvl w:ilvl="0">
      <w:start w:val="0"/>
      <w:numFmt w:val="bullet"/>
      <w:lvlText w:val="-"/>
      <w:lvlJc w:val="left"/>
      <w:pPr>
        <w:ind w:left="339" w:hanging="147"/>
      </w:pPr>
      <w:rPr>
        <w:rFonts w:hint="default" w:ascii="Arial" w:hAnsi="Arial" w:eastAsia="Arial" w:cs="Arial"/>
        <w:i/>
        <w:w w:val="99"/>
        <w:sz w:val="24"/>
        <w:szCs w:val="24"/>
        <w:lang w:val="nl-NL" w:eastAsia="en-US" w:bidi="ar-SA"/>
      </w:rPr>
    </w:lvl>
    <w:lvl w:ilvl="1">
      <w:start w:val="1"/>
      <w:numFmt w:val="upperLetter"/>
      <w:lvlText w:val="%2"/>
      <w:lvlJc w:val="left"/>
      <w:pPr>
        <w:ind w:left="1723" w:hanging="567"/>
        <w:jc w:val="left"/>
      </w:pPr>
      <w:rPr>
        <w:rFonts w:hint="default" w:ascii="Arial" w:hAnsi="Arial" w:eastAsia="Arial" w:cs="Arial"/>
        <w:b/>
        <w:bCs/>
        <w:w w:val="99"/>
        <w:sz w:val="24"/>
        <w:szCs w:val="24"/>
        <w:lang w:val="nl-NL" w:eastAsia="en-US" w:bidi="ar-SA"/>
      </w:rPr>
    </w:lvl>
    <w:lvl w:ilvl="2">
      <w:start w:val="0"/>
      <w:numFmt w:val="bullet"/>
      <w:lvlText w:val="•"/>
      <w:lvlJc w:val="left"/>
      <w:pPr>
        <w:ind w:left="2633" w:hanging="567"/>
      </w:pPr>
      <w:rPr>
        <w:rFonts w:hint="default"/>
        <w:lang w:val="nl-NL" w:eastAsia="en-US" w:bidi="ar-SA"/>
      </w:rPr>
    </w:lvl>
    <w:lvl w:ilvl="3">
      <w:start w:val="0"/>
      <w:numFmt w:val="bullet"/>
      <w:lvlText w:val="•"/>
      <w:lvlJc w:val="left"/>
      <w:pPr>
        <w:ind w:left="3546" w:hanging="567"/>
      </w:pPr>
      <w:rPr>
        <w:rFonts w:hint="default"/>
        <w:lang w:val="nl-NL" w:eastAsia="en-US" w:bidi="ar-SA"/>
      </w:rPr>
    </w:lvl>
    <w:lvl w:ilvl="4">
      <w:start w:val="0"/>
      <w:numFmt w:val="bullet"/>
      <w:lvlText w:val="•"/>
      <w:lvlJc w:val="left"/>
      <w:pPr>
        <w:ind w:left="4460" w:hanging="567"/>
      </w:pPr>
      <w:rPr>
        <w:rFonts w:hint="default"/>
        <w:lang w:val="nl-NL" w:eastAsia="en-US" w:bidi="ar-SA"/>
      </w:rPr>
    </w:lvl>
    <w:lvl w:ilvl="5">
      <w:start w:val="0"/>
      <w:numFmt w:val="bullet"/>
      <w:lvlText w:val="•"/>
      <w:lvlJc w:val="left"/>
      <w:pPr>
        <w:ind w:left="5373" w:hanging="567"/>
      </w:pPr>
      <w:rPr>
        <w:rFonts w:hint="default"/>
        <w:lang w:val="nl-NL" w:eastAsia="en-US" w:bidi="ar-SA"/>
      </w:rPr>
    </w:lvl>
    <w:lvl w:ilvl="6">
      <w:start w:val="0"/>
      <w:numFmt w:val="bullet"/>
      <w:lvlText w:val="•"/>
      <w:lvlJc w:val="left"/>
      <w:pPr>
        <w:ind w:left="6286" w:hanging="567"/>
      </w:pPr>
      <w:rPr>
        <w:rFonts w:hint="default"/>
        <w:lang w:val="nl-NL" w:eastAsia="en-US" w:bidi="ar-SA"/>
      </w:rPr>
    </w:lvl>
    <w:lvl w:ilvl="7">
      <w:start w:val="0"/>
      <w:numFmt w:val="bullet"/>
      <w:lvlText w:val="•"/>
      <w:lvlJc w:val="left"/>
      <w:pPr>
        <w:ind w:left="7200" w:hanging="567"/>
      </w:pPr>
      <w:rPr>
        <w:rFonts w:hint="default"/>
        <w:lang w:val="nl-NL" w:eastAsia="en-US" w:bidi="ar-SA"/>
      </w:rPr>
    </w:lvl>
    <w:lvl w:ilvl="8">
      <w:start w:val="0"/>
      <w:numFmt w:val="bullet"/>
      <w:lvlText w:val="•"/>
      <w:lvlJc w:val="left"/>
      <w:pPr>
        <w:ind w:left="8113" w:hanging="567"/>
      </w:pPr>
      <w:rPr>
        <w:rFonts w:hint="default"/>
        <w:lang w:val="nl-NL"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BodyText" w:type="paragraph">
    <w:name w:val="Body Text"/>
    <w:basedOn w:val="Normal"/>
    <w:uiPriority w:val="1"/>
    <w:qFormat/>
    <w:pPr/>
    <w:rPr>
      <w:rFonts w:ascii="Arial" w:hAnsi="Arial" w:eastAsia="Arial" w:cs="Arial"/>
      <w:sz w:val="24"/>
      <w:szCs w:val="24"/>
      <w:lang w:val="nl-NL" w:eastAsia="en-US" w:bidi="ar-SA"/>
    </w:rPr>
  </w:style>
  <w:style w:styleId="Heading1" w:type="paragraph">
    <w:name w:val="Heading 1"/>
    <w:basedOn w:val="Normal"/>
    <w:uiPriority w:val="1"/>
    <w:qFormat/>
    <w:pPr>
      <w:ind w:left="192"/>
      <w:outlineLvl w:val="1"/>
    </w:pPr>
    <w:rPr>
      <w:rFonts w:ascii="Arial" w:hAnsi="Arial" w:eastAsia="Arial" w:cs="Arial"/>
      <w:b/>
      <w:bCs/>
      <w:sz w:val="24"/>
      <w:szCs w:val="24"/>
      <w:lang w:val="nl-NL" w:eastAsia="en-US" w:bidi="ar-SA"/>
    </w:rPr>
  </w:style>
  <w:style w:styleId="Title" w:type="paragraph">
    <w:name w:val="Title"/>
    <w:basedOn w:val="Normal"/>
    <w:uiPriority w:val="1"/>
    <w:qFormat/>
    <w:pPr>
      <w:spacing w:before="1"/>
      <w:ind w:right="109"/>
      <w:jc w:val="right"/>
    </w:pPr>
    <w:rPr>
      <w:rFonts w:ascii="Arial" w:hAnsi="Arial" w:eastAsia="Arial" w:cs="Arial"/>
      <w:b/>
      <w:bCs/>
      <w:sz w:val="72"/>
      <w:szCs w:val="72"/>
      <w:lang w:val="nl-NL" w:eastAsia="en-US" w:bidi="ar-SA"/>
    </w:rPr>
  </w:style>
  <w:style w:styleId="ListParagraph" w:type="paragraph">
    <w:name w:val="List Paragraph"/>
    <w:basedOn w:val="Normal"/>
    <w:uiPriority w:val="1"/>
    <w:qFormat/>
    <w:pPr>
      <w:spacing w:before="24"/>
      <w:ind w:left="1723" w:hanging="567"/>
    </w:pPr>
    <w:rPr>
      <w:rFonts w:ascii="Arial" w:hAnsi="Arial" w:eastAsia="Arial" w:cs="Arial"/>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footer" Target="footer2.xml"/><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keywords>()</cp:keywords>
  <dc:title>VF-1035-s-19-1-o</dc:title>
  <dcterms:created xsi:type="dcterms:W3CDTF">2023-09-19T14:38:12Z</dcterms:created>
  <dcterms:modified xsi:type="dcterms:W3CDTF">2023-09-19T14:38:12Z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PDFCreator Version 1.7.2</vt:lpwstr>
  </property>
  <property fmtid="{D5CDD505-2E9C-101B-9397-08002B2CF9AE}" pid="4" name="LastSaved">
    <vt:filetime>2023-09-19T00:00:00Z</vt:filetime>
  </property>
</Properties>
</file>