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8.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footer10.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footer12.xml" ContentType="application/vnd.openxmlformats-officedocument.wordprocessingml.footer+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png" ContentType="image/png"/>
  <Override PartName="/word/media/image4.jpeg" ContentType="image/jpeg"/>
  <Override PartName="/word/media/image6.png" ContentType="image/png"/>
  <Override PartName="/word/media/image7.jpeg" ContentType="image/jpeg"/>
  <Override PartName="/word/media/image12.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fontTable.xml" ContentType="application/vnd.openxmlformats-officedocument.wordprocessingml.fontTable+xml"/>
  <Override PartName="/word/footer11.xml" ContentType="application/vnd.openxmlformats-officedocument.wordprocessingml.footer+xml"/>
  <Override PartName="/word/styles.xml" ContentType="application/vnd.openxmlformats-officedocument.wordprocessingml.styles+xml"/>
  <Override PartName="/word/footer9.xml" ContentType="application/vnd.openxmlformats-officedocument.wordprocessingml.footer+xml"/>
  <Override PartName="/word/footer1.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68" w:after="0"/>
        <w:ind w:left="0" w:right="235" w:hanging="0"/>
        <w:jc w:val="right"/>
        <w:rPr/>
      </w:pPr>
      <w:r>
        <w:rPr>
          <w:b/>
          <w:sz w:val="32"/>
        </w:rPr>
        <w:t>Staatsexamen</w:t>
      </w:r>
      <w:r>
        <w:rPr>
          <w:b/>
          <w:spacing w:val="-2"/>
          <w:sz w:val="32"/>
        </w:rPr>
        <w:t xml:space="preserve"> </w:t>
      </w:r>
      <w:r>
        <w:rPr>
          <w:b/>
          <w:sz w:val="32"/>
        </w:rPr>
        <w:t>VWO</w:t>
      </w:r>
    </w:p>
    <w:p>
      <w:pPr>
        <w:pStyle w:val="Title"/>
        <w:rPr/>
      </w:pPr>
      <w:r>
        <w:rPr/>
        <w:t>2022</w:t>
      </w:r>
    </w:p>
    <w:p>
      <w:pPr>
        <w:pStyle w:val="Normal"/>
        <w:spacing w:before="49" w:after="0"/>
        <w:ind w:left="0" w:right="232" w:hanging="0"/>
        <w:jc w:val="right"/>
        <w:rPr/>
      </w:pPr>
      <w:r>
        <w:rPr>
          <w:sz w:val="22"/>
        </w:rPr>
        <w:t>tijdvak</w:t>
      </w:r>
      <w:r>
        <w:rPr>
          <w:spacing w:val="-2"/>
          <w:sz w:val="22"/>
        </w:rPr>
        <w:t xml:space="preserve"> </w:t>
      </w:r>
      <w:r>
        <w:rPr>
          <w:sz w:val="22"/>
        </w:rPr>
        <w:t>1</w:t>
      </w:r>
    </w:p>
    <w:p>
      <w:pPr>
        <w:pStyle w:val="Normal"/>
        <w:spacing w:before="47" w:after="0"/>
        <w:ind w:left="0" w:right="230" w:hanging="0"/>
        <w:jc w:val="right"/>
        <w:rPr/>
      </w:pPr>
      <w:r>
        <w:rPr>
          <w:sz w:val="22"/>
        </w:rPr>
        <w:t>maandag 30</w:t>
      </w:r>
      <w:r>
        <w:rPr>
          <w:spacing w:val="-1"/>
          <w:sz w:val="22"/>
        </w:rPr>
        <w:t xml:space="preserve"> </w:t>
      </w:r>
      <w:r>
        <w:rPr>
          <w:sz w:val="22"/>
        </w:rPr>
        <w:t>mei</w:t>
      </w:r>
    </w:p>
    <w:p>
      <w:pPr>
        <w:pStyle w:val="Normal"/>
        <w:spacing w:before="47" w:after="0"/>
        <w:ind w:left="0" w:right="233" w:hanging="0"/>
        <w:jc w:val="right"/>
        <w:rPr/>
      </w:pPr>
      <w:r>
        <w:rPr>
          <w:sz w:val="22"/>
        </w:rPr>
        <w:t>09.00 – 11.00</w:t>
      </w:r>
      <w:r>
        <w:rPr>
          <w:spacing w:val="-4"/>
          <w:sz w:val="22"/>
        </w:rPr>
        <w:t xml:space="preserve"> </w:t>
      </w:r>
      <w:r>
        <w:rPr>
          <w:sz w:val="22"/>
        </w:rPr>
        <w:t>uur</w:t>
      </w:r>
    </w:p>
    <w:p>
      <w:pPr>
        <w:pStyle w:val="TextBody"/>
        <w:spacing w:before="11" w:after="0"/>
        <w:rPr>
          <w:sz w:val="25"/>
        </w:rPr>
      </w:pPr>
      <w:r>
        <w:rPr>
          <w:sz w:val="25"/>
        </w:rPr>
      </w:r>
    </w:p>
    <w:p>
      <w:pPr>
        <w:pStyle w:val="Normal"/>
        <w:spacing w:before="0" w:after="0"/>
        <w:ind w:left="0" w:right="231" w:hanging="0"/>
        <w:jc w:val="right"/>
        <w:rPr/>
      </w:pPr>
      <w:r>
        <w:rPr>
          <w:rFonts w:ascii="Times New Roman" w:hAnsi="Times New Roman"/>
          <w:color w:val="FFFFFF"/>
          <w:spacing w:val="-69"/>
          <w:w w:val="100"/>
          <w:sz w:val="28"/>
          <w:shd w:fill="000000" w:val="clear"/>
        </w:rPr>
        <w:t xml:space="preserve"> </w:t>
      </w:r>
      <w:r>
        <w:rPr>
          <w:b/>
          <w:color w:val="FFFFFF"/>
          <w:sz w:val="28"/>
          <w:shd w:fill="000000" w:val="clear"/>
        </w:rPr>
        <w:t>Natuur, leven en</w:t>
      </w:r>
      <w:r>
        <w:rPr>
          <w:b/>
          <w:color w:val="FFFFFF"/>
          <w:spacing w:val="-8"/>
          <w:sz w:val="28"/>
          <w:shd w:fill="000000" w:val="clear"/>
        </w:rPr>
        <w:t xml:space="preserve"> </w:t>
      </w:r>
      <w:r>
        <w:rPr>
          <w:b/>
          <w:color w:val="FFFFFF"/>
          <w:sz w:val="28"/>
          <w:shd w:fill="000000" w:val="clear"/>
        </w:rPr>
        <w:t>technologie</w:t>
      </w:r>
    </w:p>
    <w:p>
      <w:pPr>
        <w:pStyle w:val="TextBody"/>
        <w:rPr>
          <w:b/>
          <w:b/>
          <w:sz w:val="20"/>
        </w:rPr>
      </w:pPr>
      <w:r>
        <w:rPr>
          <w:b/>
          <w:sz w:val="20"/>
        </w:rPr>
      </w:r>
    </w:p>
    <w:p>
      <w:pPr>
        <w:pStyle w:val="TextBody"/>
        <w:spacing w:before="4" w:after="0"/>
        <w:rPr>
          <w:b/>
          <w:b/>
          <w:sz w:val="26"/>
        </w:rPr>
      </w:pPr>
      <w:r>
        <w:rPr>
          <w:b/>
          <w:sz w:val="26"/>
        </w:rPr>
      </w:r>
    </w:p>
    <w:p>
      <w:pPr>
        <w:pStyle w:val="Heading2"/>
        <w:spacing w:before="92" w:after="0"/>
        <w:rPr/>
      </w:pPr>
      <w:r>
        <w:rPr/>
        <w:t>College-examen schriftelijk</w:t>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rPr>
          <w:b/>
          <w:b/>
          <w:sz w:val="20"/>
        </w:rPr>
      </w:pPr>
      <w:r>
        <w:rPr>
          <w:b/>
          <w:sz w:val="20"/>
        </w:rPr>
      </w:r>
    </w:p>
    <w:p>
      <w:pPr>
        <w:pStyle w:val="TextBody"/>
        <w:spacing w:before="6" w:after="0"/>
        <w:rPr>
          <w:b/>
          <w:b/>
        </w:rPr>
      </w:pPr>
      <w:r>
        <w:rPr>
          <w:b/>
        </w:rPr>
      </w:r>
    </w:p>
    <w:p>
      <w:pPr>
        <w:sectPr>
          <w:footerReference w:type="default" r:id="rId2"/>
          <w:type w:val="nextPage"/>
          <w:pgSz w:w="11906" w:h="16838"/>
          <w:pgMar w:left="1140" w:right="1240" w:gutter="0" w:header="0" w:top="760" w:footer="988" w:bottom="1180"/>
          <w:pgNumType w:fmt="decimal"/>
          <w:formProt w:val="false"/>
          <w:textDirection w:val="lrTb"/>
          <w:docGrid w:type="default" w:linePitch="312" w:charSpace="4294965247"/>
        </w:sectPr>
      </w:pPr>
    </w:p>
    <w:p>
      <w:pPr>
        <w:pStyle w:val="Normal"/>
        <w:spacing w:lineRule="auto" w:line="259" w:before="92" w:after="0"/>
        <w:ind w:left="1027" w:right="-17" w:hanging="0"/>
        <w:jc w:val="left"/>
        <w:rPr>
          <w:b/>
          <w:b/>
          <w:sz w:val="24"/>
        </w:rPr>
      </w:pPr>
      <w:r>
        <w:rPr>
          <w:b/>
          <w:sz w:val="24"/>
        </w:rPr>
        <w:t>Voor dit examen zijn maximaal 51 punten te behalen; het examen bestaat uit 22 vragen: 18 open en 4 gesloten vragen.</w:t>
      </w:r>
    </w:p>
    <w:p>
      <w:pPr>
        <w:pStyle w:val="TextBody"/>
        <w:spacing w:before="9" w:after="0"/>
        <w:rPr>
          <w:b/>
          <w:b/>
          <w:sz w:val="25"/>
        </w:rPr>
      </w:pPr>
      <w:r>
        <w:rPr>
          <w:b/>
          <w:sz w:val="25"/>
        </w:rPr>
      </w:r>
    </w:p>
    <w:p>
      <w:pPr>
        <w:pStyle w:val="Normal"/>
        <w:spacing w:before="0" w:after="0"/>
        <w:ind w:left="1027" w:right="0" w:hanging="0"/>
        <w:jc w:val="left"/>
        <w:rPr>
          <w:b/>
          <w:b/>
          <w:sz w:val="24"/>
        </w:rPr>
      </w:pPr>
      <w:r>
        <w:rPr>
          <w:b/>
          <w:sz w:val="24"/>
        </w:rPr>
        <w:t>Het examen duurt twee uur.</w:t>
      </w:r>
    </w:p>
    <w:p>
      <w:pPr>
        <w:pStyle w:val="TextBody"/>
        <w:spacing w:before="2" w:after="0"/>
        <w:rPr>
          <w:b/>
          <w:b/>
          <w:sz w:val="28"/>
        </w:rPr>
      </w:pPr>
      <w:r>
        <w:rPr>
          <w:b/>
          <w:sz w:val="28"/>
        </w:rPr>
      </w:r>
    </w:p>
    <w:p>
      <w:pPr>
        <w:pStyle w:val="Normal"/>
        <w:spacing w:lineRule="auto" w:line="259" w:before="0" w:after="0"/>
        <w:ind w:left="1027" w:right="450" w:hanging="0"/>
        <w:jc w:val="left"/>
        <w:rPr>
          <w:b/>
          <w:b/>
          <w:sz w:val="24"/>
        </w:rPr>
      </w:pPr>
      <w:r>
        <w:rPr>
          <w:b/>
          <w:sz w:val="24"/>
        </w:rPr>
        <w:t>Voor elke vraag is aangegeven hoeveel punten met een goed antwoord behaald kunnen worden.</w:t>
      </w:r>
    </w:p>
    <w:p>
      <w:pPr>
        <w:pStyle w:val="TextBody"/>
        <w:spacing w:before="10" w:after="0"/>
        <w:rPr>
          <w:b/>
          <w:b/>
          <w:sz w:val="25"/>
        </w:rPr>
      </w:pPr>
      <w:r>
        <w:rPr>
          <w:b/>
          <w:sz w:val="25"/>
        </w:rPr>
      </w:r>
    </w:p>
    <w:p>
      <w:pPr>
        <w:pStyle w:val="Normal"/>
        <w:spacing w:lineRule="auto" w:line="259" w:before="0" w:after="0"/>
        <w:ind w:left="1027" w:right="210" w:hanging="0"/>
        <w:jc w:val="left"/>
        <w:rPr/>
      </w:pPr>
      <w:r>
        <w:rPr>
          <w:b/>
          <w:sz w:val="24"/>
        </w:rPr>
        <w:t>Bij de beantwoording van enkele vragen moet het BINAS tabellenboek 6</w:t>
      </w:r>
      <w:r>
        <w:rPr>
          <w:b/>
          <w:position w:val="8"/>
          <w:sz w:val="16"/>
        </w:rPr>
        <w:t xml:space="preserve">e </w:t>
      </w:r>
      <w:r>
        <w:rPr>
          <w:b/>
          <w:sz w:val="24"/>
        </w:rPr>
        <w:t>druk geraadpleegd worden.</w:t>
      </w:r>
    </w:p>
    <w:p>
      <w:pPr>
        <w:pStyle w:val="TextBody"/>
        <w:spacing w:before="2" w:after="0"/>
        <w:rPr>
          <w:b/>
          <w:b/>
          <w:sz w:val="26"/>
        </w:rPr>
      </w:pPr>
      <w:r>
        <w:rPr>
          <w:b/>
          <w:sz w:val="26"/>
        </w:rPr>
      </w:r>
    </w:p>
    <w:p>
      <w:pPr>
        <w:pStyle w:val="Normal"/>
        <w:spacing w:lineRule="auto" w:line="259" w:before="0" w:after="0"/>
        <w:ind w:left="1027" w:right="836" w:hanging="0"/>
        <w:jc w:val="left"/>
        <w:rPr>
          <w:b/>
          <w:b/>
          <w:sz w:val="24"/>
        </w:rPr>
      </w:pPr>
      <w:r>
        <w:rPr>
          <w:b/>
          <w:sz w:val="24"/>
        </w:rPr>
        <w:t>Het gebruik van een (grafische) rekenmachine is toegestaan.</w:t>
      </w:r>
    </w:p>
    <w:p>
      <w:pPr>
        <w:pStyle w:val="TextBody"/>
        <w:spacing w:lineRule="auto" w:line="259" w:before="92" w:after="0"/>
        <w:ind w:left="135" w:right="434" w:hanging="0"/>
        <w:rPr/>
      </w:pPr>
      <w:r>
        <w:br w:type="column"/>
      </w:r>
      <w:r>
        <w:rPr/>
        <w:t>Als bij een open vraag een verklaring, uitleg of berekening wordt gevraagd, worden aan het antwoord meestal geen punten toegekend als deze verklaring, uitleg of berekening ontbreekt.</w:t>
      </w:r>
    </w:p>
    <w:p>
      <w:pPr>
        <w:pStyle w:val="TextBody"/>
        <w:spacing w:before="8" w:after="0"/>
        <w:rPr>
          <w:sz w:val="25"/>
        </w:rPr>
      </w:pPr>
      <w:r>
        <w:rPr>
          <w:sz w:val="25"/>
        </w:rPr>
      </w:r>
    </w:p>
    <w:p>
      <w:pPr>
        <w:pStyle w:val="TextBody"/>
        <w:spacing w:lineRule="auto" w:line="259"/>
        <w:ind w:left="135" w:right="447" w:hanging="0"/>
        <w:rPr/>
      </w:pPr>
      <w:r>
        <w:rPr/>
        <w:t>Geef niet meer antwoorden (redenen, voorbeelden e.d.) dan er worden gevraagd.</w:t>
      </w:r>
    </w:p>
    <w:p>
      <w:pPr>
        <w:pStyle w:val="TextBody"/>
        <w:spacing w:lineRule="auto" w:line="259"/>
        <w:ind w:left="135" w:right="381" w:hanging="0"/>
        <w:rPr/>
      </w:pPr>
      <w:r>
        <w:rPr/>
        <w:t>Als er bijvoorbeeld twee redenen worden gevraagd en je geeft meer dan twee redenen, dan worden alleen de eerste twee in de beoordeling meegeteld.</w:t>
      </w:r>
    </w:p>
    <w:p>
      <w:pPr>
        <w:pStyle w:val="TextBody"/>
        <w:spacing w:before="6" w:after="0"/>
        <w:rPr>
          <w:sz w:val="25"/>
        </w:rPr>
      </w:pPr>
      <w:r>
        <w:rPr>
          <w:sz w:val="25"/>
        </w:rPr>
      </w:r>
    </w:p>
    <w:p>
      <w:pPr>
        <w:pStyle w:val="TextBody"/>
        <w:spacing w:lineRule="auto" w:line="259"/>
        <w:ind w:left="135" w:right="635" w:hanging="0"/>
        <w:rPr/>
      </w:pPr>
      <w:r>
        <w:rPr/>
        <w:t>Geef het antwoord van meerkeuzevragen in duidelijke hoofdletters.</w:t>
      </w:r>
    </w:p>
    <w:p>
      <w:pPr>
        <w:sectPr>
          <w:type w:val="continuous"/>
          <w:pgSz w:w="11906" w:h="16838"/>
          <w:pgMar w:left="1140" w:right="1240" w:gutter="0" w:header="0" w:top="760" w:footer="988" w:bottom="1180"/>
          <w:cols w:num="2" w:equalWidth="false" w:sep="false">
            <w:col w:w="5455" w:space="40"/>
            <w:col w:w="4030"/>
          </w:cols>
          <w:formProt w:val="false"/>
          <w:textDirection w:val="lrTb"/>
          <w:docGrid w:type="default" w:linePitch="312" w:charSpace="4294965247"/>
        </w:sectPr>
      </w:pPr>
    </w:p>
    <w:p>
      <w:pPr>
        <w:pStyle w:val="TextBody"/>
        <w:spacing w:before="7" w:after="0"/>
        <w:rPr>
          <w:sz w:val="17"/>
        </w:rPr>
      </w:pPr>
      <w:r>
        <w:rPr>
          <w:sz w:val="17"/>
        </w:rPr>
      </w:r>
    </w:p>
    <w:p>
      <w:pPr>
        <w:pStyle w:val="Normal"/>
        <w:spacing w:before="92" w:after="0"/>
        <w:ind w:left="1027" w:right="0" w:hanging="0"/>
        <w:jc w:val="left"/>
        <w:rPr>
          <w:i/>
          <w:i/>
          <w:sz w:val="24"/>
        </w:rPr>
      </w:pPr>
      <w:r>
        <w:rPr>
          <w:i/>
          <w:sz w:val="24"/>
        </w:rPr>
        <w:t>- Tenzij anders vermeld, is er sprake van normale situaties.</w:t>
      </w:r>
    </w:p>
    <w:p>
      <w:pPr>
        <w:sectPr>
          <w:type w:val="continuous"/>
          <w:pgSz w:w="11906" w:h="16838"/>
          <w:pgMar w:left="1140" w:right="1240" w:gutter="0" w:header="0" w:top="760" w:footer="988" w:bottom="1180"/>
          <w:formProt w:val="false"/>
          <w:textDirection w:val="lrTb"/>
          <w:docGrid w:type="default" w:linePitch="312" w:charSpace="4294965247"/>
        </w:sectPr>
      </w:pPr>
    </w:p>
    <w:p>
      <w:pPr>
        <w:pStyle w:val="Heading2"/>
        <w:spacing w:before="75" w:after="0"/>
        <w:rPr/>
      </w:pPr>
      <w:r>
        <w:rPr/>
        <w:t>Lexkesveer</w:t>
      </w:r>
    </w:p>
    <w:p>
      <w:pPr>
        <w:pStyle w:val="TextBody"/>
        <w:spacing w:before="2" w:after="0"/>
        <w:rPr>
          <w:b/>
          <w:b/>
          <w:sz w:val="28"/>
        </w:rPr>
      </w:pPr>
      <w:r>
        <w:rPr>
          <w:b/>
          <w:sz w:val="28"/>
        </w:rPr>
      </w:r>
    </w:p>
    <w:p>
      <w:pPr>
        <w:pStyle w:val="TextBody"/>
        <w:spacing w:lineRule="auto" w:line="259"/>
        <w:ind w:left="957" w:right="480" w:hanging="0"/>
        <w:rPr/>
      </w:pPr>
      <w:r>
        <w:rPr/>
        <w:t>Langs de Nederrijn nabij Wageningen aan de voet van de Wageningse berg ligt het veerpont Lexkesveer. Het is het oudste veer over de deze rivier en doet al sinds het begin van de 15</w:t>
      </w:r>
      <w:r>
        <w:rPr>
          <w:position w:val="8"/>
          <w:sz w:val="16"/>
        </w:rPr>
        <w:t xml:space="preserve">de </w:t>
      </w:r>
      <w:r>
        <w:rPr/>
        <w:t>eeuw dienst tussen Veluwe en Betuwe.</w:t>
      </w:r>
    </w:p>
    <w:p>
      <w:pPr>
        <w:pStyle w:val="TextBody"/>
        <w:spacing w:lineRule="auto" w:line="259" w:before="1" w:after="0"/>
        <w:ind w:left="957" w:right="336" w:hanging="0"/>
        <w:rPr/>
      </w:pPr>
      <w:r>
        <w:drawing>
          <wp:anchor behindDoc="0" distT="0" distB="0" distL="0" distR="0" simplePos="0" locked="0" layoutInCell="0" allowOverlap="1" relativeHeight="75">
            <wp:simplePos x="0" y="0"/>
            <wp:positionH relativeFrom="page">
              <wp:posOffset>1398905</wp:posOffset>
            </wp:positionH>
            <wp:positionV relativeFrom="paragraph">
              <wp:posOffset>1315720</wp:posOffset>
            </wp:positionV>
            <wp:extent cx="4133215" cy="2261235"/>
            <wp:effectExtent l="0" t="0" r="0" b="0"/>
            <wp:wrapNone/>
            <wp:docPr id="4"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descr=""/>
                    <pic:cNvPicPr>
                      <a:picLocks noChangeAspect="1" noChangeArrowheads="1"/>
                    </pic:cNvPicPr>
                  </pic:nvPicPr>
                  <pic:blipFill>
                    <a:blip r:embed="rId3"/>
                    <a:stretch>
                      <a:fillRect/>
                    </a:stretch>
                  </pic:blipFill>
                  <pic:spPr bwMode="auto">
                    <a:xfrm>
                      <a:off x="0" y="0"/>
                      <a:ext cx="4133215" cy="2261235"/>
                    </a:xfrm>
                    <a:prstGeom prst="rect">
                      <a:avLst/>
                    </a:prstGeom>
                  </pic:spPr>
                </pic:pic>
              </a:graphicData>
            </a:graphic>
          </wp:anchor>
        </w:drawing>
      </w:r>
      <w:r>
        <w:rPr/>
        <w:t xml:space="preserve">In het kader van het programma Ruimte voor de Rivier startte Rijkswaterstaat in 2009 </w:t>
      </w:r>
      <w:r>
        <w:rPr>
          <w:i/>
        </w:rPr>
        <w:t xml:space="preserve">project Lexkesveer </w:t>
      </w:r>
      <w:r>
        <w:rPr/>
        <w:t>met rivierverruimende maatregelen. Figuur 1 beeldt de huidige situatie uit, waarbij aan de zuidkant duidelijk een nevengeul of strang herkenbaar is, die alleen stroomafwaarts in open verbinding staat met de Rijn. Verder valt de brug over deze nevengeul op die de oorspronkelijke veerdam heeft vervangen, met als doel de economische functie van dit deel van de Nederrijn te behouden.</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2"/>
        </w:rPr>
      </w:pPr>
      <w:r>
        <w:rPr>
          <w:sz w:val="22"/>
        </w:rPr>
      </w:r>
    </w:p>
    <w:p>
      <w:pPr>
        <w:pStyle w:val="Normal"/>
        <w:spacing w:before="0" w:after="0"/>
        <w:ind w:left="957" w:right="0" w:hanging="0"/>
        <w:jc w:val="left"/>
        <w:rPr>
          <w:i/>
          <w:i/>
          <w:sz w:val="24"/>
        </w:rPr>
      </w:pPr>
      <w:r>
        <w:rPr>
          <w:i/>
          <w:sz w:val="24"/>
        </w:rPr>
        <w:t>Figuur 1: Situatieschets Lexkesveer</w:t>
      </w:r>
    </w:p>
    <w:p>
      <w:pPr>
        <w:pStyle w:val="TextBody"/>
        <w:spacing w:before="4" w:after="0"/>
        <w:rPr>
          <w:i/>
          <w:i/>
          <w:sz w:val="28"/>
        </w:rPr>
      </w:pPr>
      <w:r>
        <w:rPr>
          <w:i/>
          <w:sz w:val="28"/>
        </w:rPr>
      </w:r>
    </w:p>
    <w:p>
      <w:pPr>
        <w:pStyle w:val="TextBody"/>
        <w:spacing w:lineRule="auto" w:line="259" w:before="1" w:after="0"/>
        <w:ind w:left="957" w:right="281" w:hanging="0"/>
        <w:rPr/>
      </w:pPr>
      <w:r>
        <w:rPr/>
        <w:t>Een belangrijk nevendoel van het project Lexkesveer is natuurontwikkeling. Zo is de nevengeul aan de zuidoever uitgerust met natuurvriendelijk brede oevers. Verder zijn verhogingen in het veld gemaakt voor vee en klein wild die dan uitwijkplaatsen hebben bij</w:t>
      </w:r>
      <w:r>
        <w:rPr>
          <w:spacing w:val="-4"/>
        </w:rPr>
        <w:t xml:space="preserve"> </w:t>
      </w:r>
      <w:r>
        <w:rPr/>
        <w:t>hoogwater.</w:t>
      </w:r>
    </w:p>
    <w:p>
      <w:pPr>
        <w:pStyle w:val="TextBody"/>
        <w:tabs>
          <w:tab w:val="clear" w:pos="720"/>
          <w:tab w:val="left" w:pos="508" w:leader="none"/>
          <w:tab w:val="left" w:pos="957" w:leader="none"/>
        </w:tabs>
        <w:spacing w:lineRule="auto" w:line="259"/>
        <w:ind w:left="957" w:right="832" w:hanging="852"/>
        <w:rPr/>
      </w:pPr>
      <w:r>
        <w:rPr>
          <w:sz w:val="16"/>
        </w:rPr>
        <w:t>2p</w:t>
        <w:tab/>
      </w:r>
      <w:r>
        <w:rPr>
          <w:b/>
          <w:sz w:val="20"/>
        </w:rPr>
        <w:t>1</w:t>
        <w:tab/>
      </w:r>
      <w:r>
        <w:rPr/>
        <w:t>Waarom zijn brede oevers van de nevengeul bij Lexkesveer gunstig voor natuurontwikkeling in dit</w:t>
      </w:r>
      <w:r>
        <w:rPr>
          <w:spacing w:val="-3"/>
        </w:rPr>
        <w:t xml:space="preserve"> </w:t>
      </w:r>
      <w:r>
        <w:rPr/>
        <w:t>gebied?</w:t>
      </w:r>
    </w:p>
    <w:p>
      <w:pPr>
        <w:pStyle w:val="TextBody"/>
        <w:spacing w:before="7" w:after="0"/>
        <w:rPr>
          <w:sz w:val="25"/>
        </w:rPr>
      </w:pPr>
      <w:r>
        <w:rPr>
          <w:sz w:val="25"/>
        </w:rPr>
      </w:r>
    </w:p>
    <w:p>
      <w:pPr>
        <w:pStyle w:val="TextBody"/>
        <w:spacing w:lineRule="auto" w:line="259"/>
        <w:ind w:left="957" w:right="400" w:hanging="0"/>
        <w:rPr/>
      </w:pPr>
      <w:r>
        <w:rPr/>
        <w:t>De strang aan de Betuwezijde is mogelijk ontstaan door opwellend grondwater afkomstig uit de stuwwal van het Veluwemassief met de Wageningse berg als zuidelijke punt. Dit massief is ontstaan tijdens een van de tientallen glacialen tijdens het Pleistoceen. In een aantal van die glacialen daalde de temperatuur zo lang dat er ijskappen tot ver buiten het poolgebied voorkwamen en gletsjers in Nederland de latere stuwwallen vormden.</w:t>
      </w:r>
    </w:p>
    <w:p>
      <w:pPr>
        <w:pStyle w:val="TextBody"/>
        <w:tabs>
          <w:tab w:val="clear" w:pos="720"/>
          <w:tab w:val="left" w:pos="508" w:leader="none"/>
          <w:tab w:val="left" w:pos="957" w:leader="none"/>
        </w:tabs>
        <w:spacing w:lineRule="auto" w:line="259"/>
        <w:ind w:left="957" w:right="1122" w:hanging="852"/>
        <w:rPr/>
      </w:pPr>
      <w:r>
        <w:rPr>
          <w:sz w:val="16"/>
        </w:rPr>
        <w:t>2p</w:t>
        <w:tab/>
      </w:r>
      <w:r>
        <w:rPr>
          <w:b/>
          <w:sz w:val="20"/>
        </w:rPr>
        <w:t>2</w:t>
        <w:tab/>
      </w:r>
      <w:r>
        <w:rPr/>
        <w:t>Wat is de naam van het glaciaal waardoor de stuwwal bij Wageningen ontstond?</w:t>
      </w:r>
    </w:p>
    <w:p>
      <w:pPr>
        <w:pStyle w:val="ListParagraph"/>
        <w:numPr>
          <w:ilvl w:val="0"/>
          <w:numId w:val="7"/>
        </w:numPr>
        <w:tabs>
          <w:tab w:val="clear" w:pos="720"/>
          <w:tab w:val="left" w:pos="1523" w:leader="none"/>
          <w:tab w:val="left" w:pos="1524" w:leader="none"/>
        </w:tabs>
        <w:spacing w:lineRule="exact" w:line="274" w:before="0" w:after="0"/>
        <w:ind w:left="1524" w:right="0" w:hanging="567"/>
        <w:jc w:val="left"/>
        <w:rPr>
          <w:sz w:val="24"/>
        </w:rPr>
      </w:pPr>
      <w:r>
        <w:rPr>
          <w:sz w:val="24"/>
        </w:rPr>
        <w:t>Eemien</w:t>
      </w:r>
    </w:p>
    <w:p>
      <w:pPr>
        <w:pStyle w:val="ListParagraph"/>
        <w:numPr>
          <w:ilvl w:val="0"/>
          <w:numId w:val="7"/>
        </w:numPr>
        <w:tabs>
          <w:tab w:val="clear" w:pos="720"/>
          <w:tab w:val="left" w:pos="1523" w:leader="none"/>
          <w:tab w:val="left" w:pos="1524" w:leader="none"/>
        </w:tabs>
        <w:spacing w:lineRule="auto" w:line="240" w:before="19" w:after="0"/>
        <w:ind w:left="1524" w:right="0" w:hanging="567"/>
        <w:jc w:val="left"/>
        <w:rPr>
          <w:sz w:val="24"/>
        </w:rPr>
      </w:pPr>
      <w:r>
        <w:rPr>
          <w:sz w:val="24"/>
        </w:rPr>
        <w:t>Holoceen</w:t>
      </w:r>
    </w:p>
    <w:p>
      <w:pPr>
        <w:pStyle w:val="ListParagraph"/>
        <w:numPr>
          <w:ilvl w:val="0"/>
          <w:numId w:val="7"/>
        </w:numPr>
        <w:tabs>
          <w:tab w:val="clear" w:pos="720"/>
          <w:tab w:val="left" w:pos="1523" w:leader="none"/>
          <w:tab w:val="left" w:pos="1524" w:leader="none"/>
        </w:tabs>
        <w:spacing w:lineRule="auto" w:line="240" w:before="24" w:after="0"/>
        <w:ind w:left="1524" w:right="0" w:hanging="567"/>
        <w:jc w:val="left"/>
        <w:rPr>
          <w:sz w:val="24"/>
        </w:rPr>
      </w:pPr>
      <w:r>
        <w:rPr>
          <w:sz w:val="24"/>
        </w:rPr>
        <w:t>Linge-glaciaal</w:t>
      </w:r>
    </w:p>
    <w:p>
      <w:pPr>
        <w:pStyle w:val="ListParagraph"/>
        <w:numPr>
          <w:ilvl w:val="0"/>
          <w:numId w:val="7"/>
        </w:numPr>
        <w:tabs>
          <w:tab w:val="clear" w:pos="720"/>
          <w:tab w:val="left" w:pos="1523" w:leader="none"/>
          <w:tab w:val="left" w:pos="1524" w:leader="none"/>
        </w:tabs>
        <w:spacing w:lineRule="auto" w:line="240" w:before="24" w:after="0"/>
        <w:ind w:left="1524" w:right="0" w:hanging="567"/>
        <w:jc w:val="left"/>
        <w:rPr>
          <w:sz w:val="24"/>
        </w:rPr>
      </w:pPr>
      <w:r>
        <w:rPr>
          <w:sz w:val="24"/>
        </w:rPr>
        <w:t>Saalien</w:t>
      </w:r>
    </w:p>
    <w:p>
      <w:pPr>
        <w:sectPr>
          <w:footerReference w:type="default" r:id="rId4"/>
          <w:type w:val="nextPage"/>
          <w:pgSz w:w="11906" w:h="16838"/>
          <w:pgMar w:left="1140" w:right="1240" w:gutter="0" w:header="0" w:top="780" w:footer="988" w:bottom="1180"/>
          <w:pgNumType w:fmt="decimal"/>
          <w:formProt w:val="false"/>
          <w:textDirection w:val="lrTb"/>
          <w:docGrid w:type="default" w:linePitch="100" w:charSpace="4096"/>
        </w:sectPr>
        <w:pStyle w:val="ListParagraph"/>
        <w:numPr>
          <w:ilvl w:val="0"/>
          <w:numId w:val="7"/>
        </w:numPr>
        <w:tabs>
          <w:tab w:val="clear" w:pos="720"/>
          <w:tab w:val="left" w:pos="1523" w:leader="none"/>
          <w:tab w:val="left" w:pos="1524" w:leader="none"/>
        </w:tabs>
        <w:spacing w:lineRule="auto" w:line="240" w:before="24" w:after="0"/>
        <w:ind w:left="1524" w:right="0" w:hanging="567"/>
        <w:jc w:val="left"/>
        <w:rPr>
          <w:sz w:val="24"/>
        </w:rPr>
      </w:pPr>
      <w:r>
        <w:rPr>
          <w:sz w:val="24"/>
        </w:rPr>
        <w:t>Weichselien</w:t>
      </w:r>
    </w:p>
    <w:p>
      <w:pPr>
        <w:pStyle w:val="Heading2"/>
        <w:spacing w:before="75" w:after="0"/>
        <w:rPr/>
      </w:pPr>
      <w:r>
        <w:rPr/>
        <w:t>Rivierverruimende maatregelen</w:t>
      </w:r>
    </w:p>
    <w:p>
      <w:pPr>
        <w:pStyle w:val="TextBody"/>
        <w:spacing w:before="2" w:after="0"/>
        <w:rPr>
          <w:b/>
          <w:b/>
          <w:sz w:val="28"/>
        </w:rPr>
      </w:pPr>
      <w:r>
        <w:rPr>
          <w:b/>
          <w:sz w:val="28"/>
        </w:rPr>
      </w:r>
    </w:p>
    <w:p>
      <w:pPr>
        <w:pStyle w:val="TextBody"/>
        <w:spacing w:lineRule="auto" w:line="259"/>
        <w:ind w:left="957" w:right="348" w:hanging="0"/>
        <w:rPr/>
      </w:pPr>
      <w:r>
        <w:rPr/>
        <w:t>Gezien de vermoedelijke invloed van onder meer klimaatverandering verwacht Rijkswaterstaat te moeten rekenen met andere maatgevende hoogwaterafvoeren dan de huidige. Voor de Nederrijn tussen Arnhem en Lexkesveer komt die afvoer uit op 4.000 m</w:t>
      </w:r>
      <w:r>
        <w:rPr>
          <w:position w:val="8"/>
          <w:sz w:val="16"/>
        </w:rPr>
        <w:t>3</w:t>
      </w:r>
      <w:r>
        <w:rPr/>
        <w:t>/s, terwijl men extremen verwacht tot 4.400 m</w:t>
      </w:r>
      <w:r>
        <w:rPr>
          <w:position w:val="8"/>
          <w:sz w:val="16"/>
        </w:rPr>
        <w:t>3</w:t>
      </w:r>
      <w:r>
        <w:rPr/>
        <w:t>/s (tabel in figuur 2). Bij die extremen zijn rivierverruimende maatregelen essentieel om de veiligheid van de bewoners van het rivierengebied te waarborgen. Het rivierwater kan verder ook ernstige schade toebrengen aan de dijken langs de Nederrijn en bruggen, zoals de Nederrijnbrug bij Heteren waarover de A50 is geleid, een belangrijke schakel in het nationale en internationale noord-zuidverkeer.</w:t>
      </w:r>
    </w:p>
    <w:p>
      <w:pPr>
        <w:pStyle w:val="TextBody"/>
        <w:rPr>
          <w:sz w:val="20"/>
        </w:rPr>
      </w:pPr>
      <w:r>
        <w:rPr>
          <w:sz w:val="20"/>
        </w:rPr>
      </w:r>
    </w:p>
    <w:p>
      <w:pPr>
        <w:pStyle w:val="TextBody"/>
        <w:spacing w:before="1" w:after="1"/>
        <w:rPr>
          <w:sz w:val="12"/>
        </w:rPr>
      </w:pPr>
      <w:r>
        <w:rPr>
          <w:sz w:val="12"/>
        </w:rPr>
      </w:r>
    </w:p>
    <w:tbl>
      <w:tblPr>
        <w:tblW w:w="8320" w:type="dxa"/>
        <w:jc w:val="left"/>
        <w:tblInd w:w="957" w:type="dxa"/>
        <w:tblLayout w:type="fixed"/>
        <w:tblCellMar>
          <w:top w:w="0" w:type="dxa"/>
          <w:left w:w="5" w:type="dxa"/>
          <w:bottom w:w="0" w:type="dxa"/>
          <w:right w:w="5" w:type="dxa"/>
        </w:tblCellMar>
      </w:tblPr>
      <w:tblGrid>
        <w:gridCol w:w="2311"/>
        <w:gridCol w:w="1219"/>
        <w:gridCol w:w="918"/>
        <w:gridCol w:w="981"/>
        <w:gridCol w:w="1008"/>
        <w:gridCol w:w="981"/>
        <w:gridCol w:w="902"/>
      </w:tblGrid>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90" w:right="78" w:hanging="0"/>
              <w:jc w:val="center"/>
              <w:rPr>
                <w:sz w:val="24"/>
              </w:rPr>
            </w:pPr>
            <w:r>
              <w:rPr>
                <w:sz w:val="24"/>
              </w:rPr>
              <w:t>Bovenrijn</w:t>
            </w:r>
          </w:p>
        </w:tc>
        <w:tc>
          <w:tcPr>
            <w:tcW w:w="189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623" w:right="613" w:hanging="0"/>
              <w:jc w:val="center"/>
              <w:rPr>
                <w:sz w:val="24"/>
              </w:rPr>
            </w:pPr>
            <w:r>
              <w:rPr>
                <w:sz w:val="24"/>
              </w:rPr>
              <w:t>IJssel</w:t>
            </w:r>
          </w:p>
        </w:tc>
        <w:tc>
          <w:tcPr>
            <w:tcW w:w="2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2" w:right="0" w:hanging="0"/>
              <w:rPr>
                <w:sz w:val="24"/>
              </w:rPr>
            </w:pPr>
            <w:r>
              <w:rPr>
                <w:sz w:val="24"/>
              </w:rPr>
              <w:t>Nederrijn</w:t>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3" w:before="17" w:after="0"/>
              <w:rPr/>
            </w:pPr>
            <w:r>
              <w:rPr>
                <w:sz w:val="24"/>
              </w:rPr>
              <w:t>Rivierkm</w:t>
            </w:r>
            <w:r>
              <w:rPr>
                <w:position w:val="8"/>
                <w:sz w:val="16"/>
              </w:rPr>
              <w:t>1</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90" w:right="78" w:hanging="0"/>
              <w:jc w:val="center"/>
              <w:rPr>
                <w:sz w:val="24"/>
              </w:rPr>
            </w:pPr>
            <w:r>
              <w:rPr>
                <w:sz w:val="24"/>
              </w:rPr>
              <w:t>862</w:t>
            </w:r>
          </w:p>
        </w:tc>
        <w:tc>
          <w:tcPr>
            <w:tcW w:w="9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206" w:right="194" w:hanging="0"/>
              <w:jc w:val="center"/>
              <w:rPr>
                <w:sz w:val="24"/>
              </w:rPr>
            </w:pPr>
            <w:r>
              <w:rPr>
                <w:sz w:val="24"/>
              </w:rPr>
              <w:t>880</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6" w:hanging="0"/>
              <w:jc w:val="center"/>
              <w:rPr>
                <w:sz w:val="24"/>
              </w:rPr>
            </w:pPr>
            <w:r>
              <w:rPr>
                <w:sz w:val="24"/>
              </w:rPr>
              <w:t>977</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85" w:right="168" w:hanging="0"/>
              <w:jc w:val="center"/>
              <w:rPr>
                <w:sz w:val="24"/>
              </w:rPr>
            </w:pPr>
            <w:r>
              <w:rPr>
                <w:sz w:val="24"/>
              </w:rPr>
              <w:t>880</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3" w:hanging="0"/>
              <w:jc w:val="center"/>
              <w:rPr>
                <w:sz w:val="24"/>
              </w:rPr>
            </w:pPr>
            <w:r>
              <w:rPr>
                <w:sz w:val="24"/>
              </w:rPr>
              <w:t>900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09" w:right="0" w:hanging="0"/>
              <w:rPr>
                <w:sz w:val="24"/>
              </w:rPr>
            </w:pPr>
            <w:r>
              <w:rPr>
                <w:sz w:val="24"/>
              </w:rPr>
              <w:t>929</w:t>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exact" w:line="263" w:before="17" w:after="0"/>
              <w:rPr/>
            </w:pPr>
            <w:r>
              <w:rPr>
                <w:sz w:val="24"/>
              </w:rPr>
              <w:t>Hoogte</w:t>
            </w:r>
            <w:r>
              <w:rPr>
                <w:position w:val="8"/>
                <w:sz w:val="16"/>
              </w:rPr>
              <w:t>2</w:t>
            </w:r>
          </w:p>
        </w:tc>
        <w:tc>
          <w:tcPr>
            <w:tcW w:w="1219"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18"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81"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1008"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81"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02"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Uiterwaard</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90" w:right="76" w:hanging="0"/>
              <w:jc w:val="center"/>
              <w:rPr>
                <w:sz w:val="24"/>
              </w:rPr>
            </w:pPr>
            <w:r>
              <w:rPr>
                <w:sz w:val="24"/>
              </w:rPr>
              <w:t>7,5</w:t>
            </w:r>
          </w:p>
        </w:tc>
        <w:tc>
          <w:tcPr>
            <w:tcW w:w="9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 w:right="0" w:hanging="0"/>
              <w:jc w:val="center"/>
              <w:rPr>
                <w:sz w:val="24"/>
              </w:rPr>
            </w:pPr>
            <w:r>
              <w:rPr>
                <w:sz w:val="24"/>
              </w:rPr>
              <w:t>7</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6" w:hanging="0"/>
              <w:jc w:val="center"/>
              <w:rPr>
                <w:sz w:val="24"/>
              </w:rPr>
            </w:pPr>
            <w:r>
              <w:rPr>
                <w:sz w:val="24"/>
              </w:rPr>
              <w:t>2,5</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85" w:right="168" w:hanging="0"/>
              <w:jc w:val="center"/>
              <w:rPr>
                <w:sz w:val="24"/>
              </w:rPr>
            </w:pPr>
            <w:r>
              <w:rPr>
                <w:sz w:val="24"/>
              </w:rPr>
              <w:t>7,5</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3" w:right="0" w:hanging="0"/>
              <w:jc w:val="center"/>
              <w:rPr>
                <w:sz w:val="24"/>
              </w:rPr>
            </w:pPr>
            <w:r>
              <w:rPr>
                <w:sz w:val="24"/>
              </w:rPr>
              <w:t>7</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0" w:right="0" w:hanging="0"/>
              <w:rPr>
                <w:sz w:val="24"/>
              </w:rPr>
            </w:pPr>
            <w:r>
              <w:rPr>
                <w:sz w:val="24"/>
              </w:rPr>
              <w:t>7</w:t>
            </w:r>
          </w:p>
        </w:tc>
      </w:tr>
      <w:tr>
        <w:trPr>
          <w:trHeight w:val="301"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 w:after="0"/>
              <w:rPr>
                <w:sz w:val="24"/>
              </w:rPr>
            </w:pPr>
            <w:r>
              <w:rPr>
                <w:sz w:val="24"/>
              </w:rPr>
              <w:t>Zomerdijk</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 w:after="0"/>
              <w:ind w:left="90" w:right="75" w:hanging="0"/>
              <w:jc w:val="center"/>
              <w:rPr>
                <w:sz w:val="24"/>
              </w:rPr>
            </w:pPr>
            <w:r>
              <w:rPr>
                <w:sz w:val="24"/>
              </w:rPr>
              <w:t>12</w:t>
            </w:r>
          </w:p>
        </w:tc>
        <w:tc>
          <w:tcPr>
            <w:tcW w:w="9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 w:after="0"/>
              <w:ind w:left="204" w:right="194" w:hanging="0"/>
              <w:jc w:val="center"/>
              <w:rPr>
                <w:sz w:val="24"/>
              </w:rPr>
            </w:pPr>
            <w:r>
              <w:rPr>
                <w:sz w:val="24"/>
              </w:rPr>
              <w:t>8,5</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 w:after="0"/>
              <w:ind w:left="169" w:right="158" w:hanging="0"/>
              <w:jc w:val="center"/>
              <w:rPr>
                <w:sz w:val="24"/>
              </w:rPr>
            </w:pPr>
            <w:r>
              <w:rPr>
                <w:sz w:val="24"/>
              </w:rPr>
              <w:t>4,5</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 w:after="0"/>
              <w:ind w:left="12" w:right="0" w:hanging="0"/>
              <w:jc w:val="center"/>
              <w:rPr>
                <w:sz w:val="24"/>
              </w:rPr>
            </w:pPr>
            <w:r>
              <w:rPr>
                <w:sz w:val="24"/>
              </w:rPr>
              <w:t>9</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 w:after="0"/>
              <w:ind w:left="9" w:right="0" w:hanging="0"/>
              <w:jc w:val="center"/>
              <w:rPr>
                <w:sz w:val="24"/>
              </w:rPr>
            </w:pPr>
            <w:r>
              <w:rPr>
                <w:sz w:val="24"/>
              </w:rPr>
              <w:t>9</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4" w:after="0"/>
              <w:ind w:left="111" w:right="0" w:hanging="0"/>
              <w:rPr>
                <w:sz w:val="24"/>
              </w:rPr>
            </w:pPr>
            <w:r>
              <w:rPr>
                <w:sz w:val="24"/>
              </w:rPr>
              <w:t>8,5</w:t>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Winterdijk</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90" w:right="75" w:hanging="0"/>
              <w:jc w:val="center"/>
              <w:rPr>
                <w:sz w:val="24"/>
              </w:rPr>
            </w:pPr>
            <w:r>
              <w:rPr>
                <w:sz w:val="24"/>
              </w:rPr>
              <w:t>16</w:t>
            </w:r>
          </w:p>
        </w:tc>
        <w:tc>
          <w:tcPr>
            <w:tcW w:w="9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207" w:right="194" w:hanging="0"/>
              <w:jc w:val="center"/>
              <w:rPr>
                <w:sz w:val="24"/>
              </w:rPr>
            </w:pPr>
            <w:r>
              <w:rPr>
                <w:sz w:val="24"/>
              </w:rPr>
              <w:t>12,5</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6" w:hanging="0"/>
              <w:jc w:val="center"/>
              <w:rPr>
                <w:sz w:val="24"/>
              </w:rPr>
            </w:pPr>
            <w:r>
              <w:rPr>
                <w:sz w:val="24"/>
              </w:rPr>
              <w:t>6.5</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85" w:right="169" w:hanging="0"/>
              <w:jc w:val="center"/>
              <w:rPr>
                <w:sz w:val="24"/>
              </w:rPr>
            </w:pPr>
            <w:r>
              <w:rPr>
                <w:sz w:val="24"/>
              </w:rPr>
              <w:t>11,5</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2" w:hanging="0"/>
              <w:jc w:val="center"/>
              <w:rPr>
                <w:sz w:val="24"/>
              </w:rPr>
            </w:pPr>
            <w:r>
              <w:rPr>
                <w:sz w:val="24"/>
              </w:rPr>
              <w:t>12,0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1" w:right="0" w:hanging="0"/>
              <w:rPr>
                <w:sz w:val="24"/>
              </w:rPr>
            </w:pPr>
            <w:r>
              <w:rPr>
                <w:sz w:val="24"/>
              </w:rPr>
              <w:t>13</w:t>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before="22" w:after="0"/>
              <w:rPr>
                <w:sz w:val="24"/>
              </w:rPr>
            </w:pPr>
            <w:r>
              <w:rPr>
                <w:sz w:val="24"/>
              </w:rPr>
              <w:t>Breedte</w:t>
            </w:r>
          </w:p>
        </w:tc>
        <w:tc>
          <w:tcPr>
            <w:tcW w:w="1219"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18"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81"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1008"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81"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02"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3" w:before="17" w:after="0"/>
              <w:rPr/>
            </w:pPr>
            <w:r>
              <w:rPr>
                <w:sz w:val="24"/>
              </w:rPr>
              <w:t>Zomerbed</w:t>
            </w:r>
            <w:r>
              <w:rPr>
                <w:position w:val="8"/>
                <w:sz w:val="16"/>
              </w:rPr>
              <w:t>3</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90" w:right="78" w:hanging="0"/>
              <w:jc w:val="center"/>
              <w:rPr>
                <w:sz w:val="24"/>
              </w:rPr>
            </w:pPr>
            <w:r>
              <w:rPr>
                <w:sz w:val="24"/>
              </w:rPr>
              <w:t>340</w:t>
            </w:r>
          </w:p>
        </w:tc>
        <w:tc>
          <w:tcPr>
            <w:tcW w:w="9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204" w:right="194" w:hanging="0"/>
              <w:jc w:val="center"/>
              <w:rPr>
                <w:sz w:val="24"/>
              </w:rPr>
            </w:pPr>
            <w:r>
              <w:rPr>
                <w:sz w:val="24"/>
              </w:rPr>
              <w:t>70</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8" w:hanging="0"/>
              <w:jc w:val="center"/>
              <w:rPr>
                <w:sz w:val="24"/>
              </w:rPr>
            </w:pPr>
            <w:r>
              <w:rPr>
                <w:sz w:val="24"/>
              </w:rPr>
              <w:t>125</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84" w:right="170" w:hanging="0"/>
              <w:jc w:val="center"/>
              <w:rPr>
                <w:sz w:val="24"/>
              </w:rPr>
            </w:pPr>
            <w:r>
              <w:rPr>
                <w:sz w:val="24"/>
              </w:rPr>
              <w:t>120</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3" w:hanging="0"/>
              <w:jc w:val="center"/>
              <w:rPr>
                <w:sz w:val="24"/>
              </w:rPr>
            </w:pPr>
            <w:r>
              <w:rPr>
                <w:sz w:val="24"/>
              </w:rPr>
              <w:t>110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1" w:right="0" w:hanging="0"/>
              <w:rPr>
                <w:sz w:val="24"/>
              </w:rPr>
            </w:pPr>
            <w:r>
              <w:rPr>
                <w:sz w:val="24"/>
              </w:rPr>
              <w:t>110</w:t>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3" w:before="17" w:after="0"/>
              <w:rPr/>
            </w:pPr>
            <w:r>
              <w:rPr>
                <w:sz w:val="24"/>
              </w:rPr>
              <w:t>Uiterwaarden</w:t>
            </w:r>
            <w:r>
              <w:rPr>
                <w:position w:val="8"/>
                <w:sz w:val="16"/>
              </w:rPr>
              <w:t>4</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90" w:right="78" w:hanging="0"/>
              <w:jc w:val="center"/>
              <w:rPr>
                <w:sz w:val="24"/>
              </w:rPr>
            </w:pPr>
            <w:r>
              <w:rPr>
                <w:sz w:val="24"/>
              </w:rPr>
              <w:t>250</w:t>
            </w:r>
          </w:p>
        </w:tc>
        <w:tc>
          <w:tcPr>
            <w:tcW w:w="9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206" w:right="194" w:hanging="0"/>
              <w:jc w:val="center"/>
              <w:rPr>
                <w:sz w:val="24"/>
              </w:rPr>
            </w:pPr>
            <w:r>
              <w:rPr>
                <w:sz w:val="24"/>
              </w:rPr>
              <w:t>800</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8" w:hanging="0"/>
              <w:jc w:val="center"/>
              <w:rPr>
                <w:sz w:val="24"/>
              </w:rPr>
            </w:pPr>
            <w:r>
              <w:rPr>
                <w:sz w:val="24"/>
              </w:rPr>
              <w:t>1.110</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85" w:right="170" w:hanging="0"/>
              <w:jc w:val="center"/>
              <w:rPr>
                <w:sz w:val="24"/>
              </w:rPr>
            </w:pPr>
            <w:r>
              <w:rPr>
                <w:sz w:val="24"/>
              </w:rPr>
              <w:t>830</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5" w:hanging="0"/>
              <w:jc w:val="center"/>
              <w:rPr>
                <w:sz w:val="24"/>
              </w:rPr>
            </w:pPr>
            <w:r>
              <w:rPr>
                <w:sz w:val="24"/>
              </w:rPr>
              <w:t>990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0" w:right="0" w:hanging="0"/>
              <w:rPr>
                <w:sz w:val="24"/>
              </w:rPr>
            </w:pPr>
            <w:r>
              <w:rPr>
                <w:sz w:val="24"/>
              </w:rPr>
              <w:t>820</w:t>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3" w:before="17" w:after="0"/>
              <w:rPr/>
            </w:pPr>
            <w:r>
              <w:rPr>
                <w:sz w:val="24"/>
              </w:rPr>
              <w:t>Totaal</w:t>
            </w:r>
            <w:r>
              <w:rPr>
                <w:position w:val="8"/>
                <w:sz w:val="16"/>
              </w:rPr>
              <w:t>5</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90" w:right="78" w:hanging="0"/>
              <w:jc w:val="center"/>
              <w:rPr>
                <w:sz w:val="24"/>
              </w:rPr>
            </w:pPr>
            <w:r>
              <w:rPr>
                <w:sz w:val="24"/>
              </w:rPr>
              <w:t>1.633</w:t>
            </w:r>
          </w:p>
        </w:tc>
        <w:tc>
          <w:tcPr>
            <w:tcW w:w="9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206" w:right="194" w:hanging="0"/>
              <w:jc w:val="center"/>
              <w:rPr>
                <w:sz w:val="24"/>
              </w:rPr>
            </w:pPr>
            <w:r>
              <w:rPr>
                <w:sz w:val="24"/>
              </w:rPr>
              <w:t>900</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7" w:right="158" w:hanging="0"/>
              <w:jc w:val="center"/>
              <w:rPr>
                <w:sz w:val="24"/>
              </w:rPr>
            </w:pPr>
            <w:r>
              <w:rPr>
                <w:sz w:val="24"/>
              </w:rPr>
              <w:t>1.410</w:t>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85" w:right="170" w:hanging="0"/>
              <w:jc w:val="center"/>
              <w:rPr>
                <w:sz w:val="24"/>
              </w:rPr>
            </w:pPr>
            <w:r>
              <w:rPr>
                <w:sz w:val="24"/>
              </w:rPr>
              <w:t>1.040</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69" w:right="155" w:hanging="0"/>
              <w:jc w:val="center"/>
              <w:rPr>
                <w:sz w:val="24"/>
              </w:rPr>
            </w:pPr>
            <w:r>
              <w:rPr>
                <w:sz w:val="24"/>
              </w:rPr>
              <w:t>1.250</w:t>
            </w:r>
          </w:p>
        </w:tc>
        <w:tc>
          <w:tcPr>
            <w:tcW w:w="9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0" w:right="0" w:hanging="0"/>
              <w:rPr>
                <w:sz w:val="24"/>
              </w:rPr>
            </w:pPr>
            <w:r>
              <w:rPr>
                <w:sz w:val="24"/>
              </w:rPr>
              <w:t>1.170</w:t>
            </w:r>
          </w:p>
        </w:tc>
      </w:tr>
      <w:tr>
        <w:trPr>
          <w:trHeight w:val="302"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1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1008"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8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90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r>
      <w:tr>
        <w:trPr>
          <w:trHeight w:val="599" w:hRule="atLeast"/>
        </w:trPr>
        <w:tc>
          <w:tcPr>
            <w:tcW w:w="2311"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exact" w:line="300" w:before="7" w:after="0"/>
              <w:ind w:left="107" w:right="79" w:hanging="0"/>
              <w:rPr>
                <w:sz w:val="24"/>
              </w:rPr>
            </w:pPr>
            <w:r>
              <w:rPr>
                <w:sz w:val="24"/>
              </w:rPr>
              <w:t>Maatgevende Hoogwaterafvoeren</w:t>
            </w:r>
          </w:p>
        </w:tc>
        <w:tc>
          <w:tcPr>
            <w:tcW w:w="1219" w:type="dxa"/>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22" w:after="0"/>
              <w:ind w:left="90" w:right="78" w:hanging="0"/>
              <w:jc w:val="center"/>
              <w:rPr>
                <w:sz w:val="24"/>
              </w:rPr>
            </w:pPr>
            <w:r>
              <w:rPr>
                <w:sz w:val="24"/>
              </w:rPr>
              <w:t>100%</w:t>
            </w:r>
          </w:p>
        </w:tc>
        <w:tc>
          <w:tcPr>
            <w:tcW w:w="1899" w:type="dxa"/>
            <w:gridSpan w:val="2"/>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22" w:after="0"/>
              <w:ind w:left="623" w:right="612" w:hanging="0"/>
              <w:jc w:val="center"/>
              <w:rPr>
                <w:sz w:val="24"/>
              </w:rPr>
            </w:pPr>
            <w:r>
              <w:rPr>
                <w:sz w:val="24"/>
              </w:rPr>
              <w:t>11%</w:t>
            </w:r>
          </w:p>
        </w:tc>
        <w:tc>
          <w:tcPr>
            <w:tcW w:w="2891" w:type="dxa"/>
            <w:gridSpan w:val="3"/>
            <w:tcBorders>
              <w:top w:val="single" w:sz="4" w:space="0" w:color="000000"/>
              <w:left w:val="single" w:sz="4" w:space="0" w:color="000000"/>
              <w:bottom w:val="single" w:sz="4" w:space="0" w:color="000000"/>
              <w:right w:val="single" w:sz="4" w:space="0" w:color="000000"/>
            </w:tcBorders>
            <w:shd w:fill="D8D8D8" w:val="clear"/>
          </w:tcPr>
          <w:p>
            <w:pPr>
              <w:pStyle w:val="TableParagraph"/>
              <w:widowControl w:val="false"/>
              <w:spacing w:lineRule="auto" w:line="240" w:before="22" w:after="0"/>
              <w:ind w:left="1126" w:right="1110" w:hanging="0"/>
              <w:jc w:val="center"/>
              <w:rPr>
                <w:sz w:val="24"/>
              </w:rPr>
            </w:pPr>
            <w:r>
              <w:rPr>
                <w:sz w:val="24"/>
              </w:rPr>
              <w:t>22%</w:t>
            </w:r>
          </w:p>
        </w:tc>
      </w:tr>
      <w:tr>
        <w:trPr>
          <w:trHeight w:val="292"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 w:after="0"/>
              <w:rPr>
                <w:sz w:val="24"/>
              </w:rPr>
            </w:pPr>
            <w:r>
              <w:rPr>
                <w:sz w:val="24"/>
              </w:rPr>
              <w:t>Oude MHW</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 w:after="0"/>
              <w:ind w:left="87" w:right="78" w:hanging="0"/>
              <w:jc w:val="center"/>
              <w:rPr>
                <w:sz w:val="24"/>
              </w:rPr>
            </w:pPr>
            <w:r>
              <w:rPr>
                <w:sz w:val="24"/>
              </w:rPr>
              <w:t>15.000</w:t>
            </w:r>
          </w:p>
        </w:tc>
        <w:tc>
          <w:tcPr>
            <w:tcW w:w="189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 w:after="0"/>
              <w:ind w:left="623" w:right="612" w:hanging="0"/>
              <w:jc w:val="center"/>
              <w:rPr>
                <w:sz w:val="24"/>
              </w:rPr>
            </w:pPr>
            <w:r>
              <w:rPr>
                <w:sz w:val="24"/>
              </w:rPr>
              <w:t>1.700</w:t>
            </w:r>
          </w:p>
        </w:tc>
        <w:tc>
          <w:tcPr>
            <w:tcW w:w="2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14" w:after="0"/>
              <w:ind w:left="1127" w:right="1110" w:hanging="0"/>
              <w:jc w:val="center"/>
              <w:rPr>
                <w:sz w:val="24"/>
              </w:rPr>
            </w:pPr>
            <w:r>
              <w:rPr>
                <w:sz w:val="24"/>
              </w:rPr>
              <w:t>3.500</w:t>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Huidige MHW</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87" w:right="78" w:hanging="0"/>
              <w:jc w:val="center"/>
              <w:rPr>
                <w:sz w:val="24"/>
              </w:rPr>
            </w:pPr>
            <w:r>
              <w:rPr>
                <w:sz w:val="24"/>
              </w:rPr>
              <w:t>16.000</w:t>
            </w:r>
          </w:p>
        </w:tc>
        <w:tc>
          <w:tcPr>
            <w:tcW w:w="189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623" w:right="612" w:hanging="0"/>
              <w:jc w:val="center"/>
              <w:rPr>
                <w:sz w:val="24"/>
              </w:rPr>
            </w:pPr>
            <w:r>
              <w:rPr>
                <w:sz w:val="24"/>
              </w:rPr>
              <w:t>1.800</w:t>
            </w:r>
          </w:p>
        </w:tc>
        <w:tc>
          <w:tcPr>
            <w:tcW w:w="2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27" w:right="1110" w:hanging="0"/>
              <w:jc w:val="center"/>
              <w:rPr>
                <w:sz w:val="24"/>
              </w:rPr>
            </w:pPr>
            <w:r>
              <w:rPr>
                <w:sz w:val="24"/>
              </w:rPr>
              <w:t>3.500</w:t>
            </w:r>
          </w:p>
        </w:tc>
      </w:tr>
      <w:tr>
        <w:trPr>
          <w:trHeight w:val="299"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Toekomstige MHW</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89" w:right="78" w:hanging="0"/>
              <w:jc w:val="center"/>
              <w:rPr>
                <w:sz w:val="24"/>
              </w:rPr>
            </w:pPr>
            <w:r>
              <w:rPr>
                <w:sz w:val="24"/>
              </w:rPr>
              <w:t>18.000</w:t>
            </w:r>
          </w:p>
        </w:tc>
        <w:tc>
          <w:tcPr>
            <w:tcW w:w="189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623" w:right="610" w:hanging="0"/>
              <w:jc w:val="center"/>
              <w:rPr>
                <w:sz w:val="24"/>
              </w:rPr>
            </w:pPr>
            <w:r>
              <w:rPr>
                <w:sz w:val="24"/>
              </w:rPr>
              <w:t>2.000</w:t>
            </w:r>
          </w:p>
        </w:tc>
        <w:tc>
          <w:tcPr>
            <w:tcW w:w="2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128" w:right="1109" w:hanging="0"/>
              <w:jc w:val="center"/>
              <w:rPr>
                <w:sz w:val="24"/>
              </w:rPr>
            </w:pPr>
            <w:r>
              <w:rPr>
                <w:sz w:val="24"/>
              </w:rPr>
              <w:t>4.000</w:t>
            </w:r>
          </w:p>
        </w:tc>
      </w:tr>
      <w:tr>
        <w:trPr>
          <w:trHeight w:val="302" w:hRule="atLeast"/>
        </w:trPr>
        <w:tc>
          <w:tcPr>
            <w:tcW w:w="231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22" w:after="0"/>
              <w:rPr>
                <w:sz w:val="24"/>
              </w:rPr>
            </w:pPr>
            <w:r>
              <w:rPr>
                <w:sz w:val="24"/>
              </w:rPr>
              <w:t>Verhoogde MHW</w:t>
            </w:r>
          </w:p>
        </w:tc>
        <w:tc>
          <w:tcPr>
            <w:tcW w:w="121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22" w:after="0"/>
              <w:ind w:left="88" w:right="78" w:hanging="0"/>
              <w:jc w:val="center"/>
              <w:rPr>
                <w:sz w:val="24"/>
              </w:rPr>
            </w:pPr>
            <w:r>
              <w:rPr>
                <w:sz w:val="24"/>
              </w:rPr>
              <w:t>20.000</w:t>
            </w:r>
          </w:p>
        </w:tc>
        <w:tc>
          <w:tcPr>
            <w:tcW w:w="1899" w:type="dxa"/>
            <w:gridSpan w:val="2"/>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22" w:after="0"/>
              <w:ind w:left="623" w:right="611" w:hanging="0"/>
              <w:jc w:val="center"/>
              <w:rPr>
                <w:sz w:val="24"/>
              </w:rPr>
            </w:pPr>
            <w:r>
              <w:rPr>
                <w:sz w:val="24"/>
              </w:rPr>
              <w:t>2.200</w:t>
            </w:r>
          </w:p>
        </w:tc>
        <w:tc>
          <w:tcPr>
            <w:tcW w:w="2891" w:type="dxa"/>
            <w:gridSpan w:val="3"/>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22" w:after="0"/>
              <w:ind w:left="1128" w:right="1109" w:hanging="0"/>
              <w:jc w:val="center"/>
              <w:rPr>
                <w:sz w:val="24"/>
              </w:rPr>
            </w:pPr>
            <w:r>
              <w:rPr>
                <w:sz w:val="24"/>
              </w:rPr>
              <w:t>4.400</w:t>
            </w:r>
          </w:p>
        </w:tc>
      </w:tr>
    </w:tbl>
    <w:p>
      <w:pPr>
        <w:pStyle w:val="ListParagraph"/>
        <w:numPr>
          <w:ilvl w:val="0"/>
          <w:numId w:val="6"/>
        </w:numPr>
        <w:tabs>
          <w:tab w:val="clear" w:pos="720"/>
          <w:tab w:val="left" w:pos="1240" w:leader="none"/>
        </w:tabs>
        <w:spacing w:lineRule="auto" w:line="259" w:before="19" w:after="0"/>
        <w:ind w:left="1240" w:right="921" w:hanging="284"/>
        <w:jc w:val="left"/>
        <w:rPr/>
      </w:pPr>
      <w:r>
        <w:rPr>
          <w:i/>
          <w:sz w:val="24"/>
        </w:rPr>
        <w:t>Rivierkilometer vanaf de bron van de Rijn. Lexkesveer ligt nabij rivier- kilometer</w:t>
      </w:r>
      <w:r>
        <w:rPr>
          <w:i/>
          <w:spacing w:val="-2"/>
          <w:sz w:val="24"/>
        </w:rPr>
        <w:t xml:space="preserve"> </w:t>
      </w:r>
      <w:r>
        <w:rPr>
          <w:i/>
          <w:sz w:val="24"/>
        </w:rPr>
        <w:t>900.</w:t>
      </w:r>
    </w:p>
    <w:p>
      <w:pPr>
        <w:pStyle w:val="ListParagraph"/>
        <w:numPr>
          <w:ilvl w:val="0"/>
          <w:numId w:val="6"/>
        </w:numPr>
        <w:tabs>
          <w:tab w:val="clear" w:pos="720"/>
          <w:tab w:val="left" w:pos="1240" w:leader="none"/>
        </w:tabs>
        <w:spacing w:lineRule="auto" w:line="259" w:before="0" w:after="0"/>
        <w:ind w:left="1240" w:right="650" w:hanging="284"/>
        <w:jc w:val="left"/>
        <w:rPr/>
      </w:pPr>
      <w:r>
        <w:rPr>
          <w:i/>
          <w:sz w:val="24"/>
        </w:rPr>
        <w:t>Hoogtes t.o.v. bodem zomerbed (referentieniveau). Uiterwaardhoogte is gelijkgesteld aan</w:t>
      </w:r>
      <w:r>
        <w:rPr>
          <w:i/>
          <w:spacing w:val="1"/>
          <w:sz w:val="24"/>
        </w:rPr>
        <w:t xml:space="preserve"> </w:t>
      </w:r>
      <w:r>
        <w:rPr>
          <w:i/>
          <w:sz w:val="24"/>
        </w:rPr>
        <w:t>kribhoogte.</w:t>
      </w:r>
    </w:p>
    <w:p>
      <w:pPr>
        <w:pStyle w:val="ListParagraph"/>
        <w:numPr>
          <w:ilvl w:val="0"/>
          <w:numId w:val="6"/>
        </w:numPr>
        <w:tabs>
          <w:tab w:val="clear" w:pos="720"/>
          <w:tab w:val="left" w:pos="1240" w:leader="none"/>
        </w:tabs>
        <w:spacing w:lineRule="exact" w:line="274" w:before="0" w:after="0"/>
        <w:ind w:left="1239" w:right="0" w:hanging="283"/>
        <w:jc w:val="left"/>
        <w:rPr/>
      </w:pPr>
      <w:r>
        <w:rPr>
          <w:i/>
          <w:sz w:val="24"/>
        </w:rPr>
        <w:t>Breedte tussen de</w:t>
      </w:r>
      <w:r>
        <w:rPr>
          <w:i/>
          <w:spacing w:val="3"/>
          <w:sz w:val="24"/>
        </w:rPr>
        <w:t xml:space="preserve"> </w:t>
      </w:r>
      <w:r>
        <w:rPr>
          <w:i/>
          <w:sz w:val="24"/>
        </w:rPr>
        <w:t>kribben.</w:t>
      </w:r>
    </w:p>
    <w:p>
      <w:pPr>
        <w:pStyle w:val="ListParagraph"/>
        <w:numPr>
          <w:ilvl w:val="0"/>
          <w:numId w:val="6"/>
        </w:numPr>
        <w:tabs>
          <w:tab w:val="clear" w:pos="720"/>
          <w:tab w:val="left" w:pos="1240" w:leader="none"/>
        </w:tabs>
        <w:spacing w:lineRule="auto" w:line="240" w:before="23" w:after="0"/>
        <w:ind w:left="1239" w:right="0" w:hanging="283"/>
        <w:jc w:val="left"/>
        <w:rPr/>
      </w:pPr>
      <w:r>
        <w:rPr>
          <w:i/>
          <w:sz w:val="24"/>
        </w:rPr>
        <w:t>Som linker en rechter uiterwaarden, tussen zomerkades en</w:t>
      </w:r>
      <w:r>
        <w:rPr>
          <w:i/>
          <w:spacing w:val="-2"/>
          <w:sz w:val="24"/>
        </w:rPr>
        <w:t xml:space="preserve"> </w:t>
      </w:r>
      <w:r>
        <w:rPr>
          <w:i/>
          <w:sz w:val="24"/>
        </w:rPr>
        <w:t>winterdijk.</w:t>
      </w:r>
    </w:p>
    <w:p>
      <w:pPr>
        <w:pStyle w:val="ListParagraph"/>
        <w:numPr>
          <w:ilvl w:val="0"/>
          <w:numId w:val="6"/>
        </w:numPr>
        <w:tabs>
          <w:tab w:val="clear" w:pos="720"/>
          <w:tab w:val="left" w:pos="1240" w:leader="none"/>
        </w:tabs>
        <w:spacing w:lineRule="auto" w:line="240" w:before="24" w:after="0"/>
        <w:ind w:left="1239" w:right="0" w:hanging="283"/>
        <w:jc w:val="left"/>
        <w:rPr/>
      </w:pPr>
      <w:r>
        <w:rPr>
          <w:i/>
          <w:sz w:val="24"/>
        </w:rPr>
        <w:t>Totale breedte tussen</w:t>
      </w:r>
      <w:r>
        <w:rPr>
          <w:i/>
          <w:spacing w:val="-2"/>
          <w:sz w:val="24"/>
        </w:rPr>
        <w:t xml:space="preserve"> </w:t>
      </w:r>
      <w:r>
        <w:rPr>
          <w:i/>
          <w:sz w:val="24"/>
        </w:rPr>
        <w:t>winterdijken.</w:t>
      </w:r>
    </w:p>
    <w:p>
      <w:pPr>
        <w:pStyle w:val="Normal"/>
        <w:spacing w:lineRule="auto" w:line="259" w:before="24" w:after="0"/>
        <w:ind w:left="957" w:right="1215" w:hanging="0"/>
        <w:jc w:val="left"/>
        <w:rPr/>
      </w:pPr>
      <w:r>
        <w:rPr>
          <w:i/>
          <w:sz w:val="24"/>
        </w:rPr>
        <w:t>Figuur 2: Indicatieve breedtes en hoogteliggingen in meters voor dwarsprofielen langs de Rijntakken alsmede de indicatieve gegevens betreffende de Maatgevende Hoogwaterafvoeren</w:t>
      </w:r>
      <w:r>
        <w:rPr>
          <w:b/>
          <w:i/>
          <w:sz w:val="24"/>
        </w:rPr>
        <w:t>.</w:t>
      </w:r>
    </w:p>
    <w:p>
      <w:pPr>
        <w:pStyle w:val="TextBody"/>
        <w:spacing w:before="1" w:after="0"/>
        <w:rPr>
          <w:b/>
          <w:b/>
          <w:i/>
          <w:i/>
          <w:sz w:val="26"/>
        </w:rPr>
      </w:pPr>
      <w:r>
        <w:rPr>
          <w:b/>
          <w:i/>
          <w:sz w:val="26"/>
        </w:rPr>
      </w:r>
    </w:p>
    <w:p>
      <w:pPr>
        <w:sectPr>
          <w:footerReference w:type="default" r:id="rId5"/>
          <w:type w:val="nextPage"/>
          <w:pgSz w:w="11906" w:h="16838"/>
          <w:pgMar w:left="1140" w:right="1240" w:gutter="0" w:header="0" w:top="780" w:footer="988" w:bottom="1180"/>
          <w:pgNumType w:fmt="decimal"/>
          <w:formProt w:val="false"/>
          <w:textDirection w:val="lrTb"/>
          <w:docGrid w:type="default" w:linePitch="100" w:charSpace="4096"/>
        </w:sectPr>
        <w:pStyle w:val="TextBody"/>
        <w:spacing w:lineRule="auto" w:line="259"/>
        <w:ind w:left="957" w:right="414" w:hanging="0"/>
        <w:rPr/>
      </w:pPr>
      <w:r>
        <w:rPr/>
        <w:t>Fred is onderzoeker bij Rijkswaterstaat en doet modelmatig onderzoek naar de mogelijkheden die de nevengeul bij Lexkesveer biedt als wordt besloten deze bovenstrooms via een groene rivier aan te sluiten op de Rijn. Een groene rivier is in feite een door dijken begrensde, droge groenstrook. Alleen</w:t>
      </w:r>
    </w:p>
    <w:p>
      <w:pPr>
        <w:pStyle w:val="TextBody"/>
        <w:spacing w:lineRule="auto" w:line="259" w:before="75" w:after="0"/>
        <w:ind w:left="957" w:right="922" w:hanging="0"/>
        <w:rPr/>
      </w:pPr>
      <w:r>
        <w:rPr/>
        <w:t>bij extreem hoge waterstanden, “als het moet”, stroomt er water door en fungeert dan als een nevengeul.</w:t>
      </w:r>
    </w:p>
    <w:p>
      <w:pPr>
        <w:pStyle w:val="TextBody"/>
        <w:spacing w:lineRule="auto" w:line="254"/>
        <w:ind w:left="957" w:right="348" w:hanging="0"/>
        <w:rPr/>
      </w:pPr>
      <w:r>
        <w:rPr/>
        <w:t>Hij modelleert wat de gevolgen zijn bij een waterafvoer van de Nederrijn nabij Lexkesveer overeenkomend met een debiet van 2.200 m</w:t>
      </w:r>
      <w:r>
        <w:rPr>
          <w:position w:val="8"/>
          <w:sz w:val="16"/>
        </w:rPr>
        <w:t>3</w:t>
      </w:r>
      <w:r>
        <w:rPr/>
        <w:t>/s.</w:t>
      </w:r>
    </w:p>
    <w:p>
      <w:pPr>
        <w:pStyle w:val="TextBody"/>
        <w:spacing w:before="3" w:after="0"/>
        <w:ind w:left="957" w:right="0" w:hanging="0"/>
        <w:rPr/>
      </w:pPr>
      <w:r>
        <w:rPr/>
        <w:t>In zijn model houdt Fred er rekening mee dat:</w:t>
      </w:r>
    </w:p>
    <w:p>
      <w:pPr>
        <w:pStyle w:val="ListParagraph"/>
        <w:numPr>
          <w:ilvl w:val="0"/>
          <w:numId w:val="5"/>
        </w:numPr>
        <w:tabs>
          <w:tab w:val="clear" w:pos="720"/>
          <w:tab w:val="left" w:pos="1385" w:leader="none"/>
          <w:tab w:val="left" w:pos="1386" w:leader="none"/>
        </w:tabs>
        <w:spacing w:lineRule="auto" w:line="240" w:before="24" w:after="0"/>
        <w:ind w:left="1385" w:right="0" w:hanging="362"/>
        <w:jc w:val="left"/>
        <w:rPr/>
      </w:pPr>
      <w:r>
        <w:rPr>
          <w:sz w:val="24"/>
        </w:rPr>
        <w:t>de vaargeul gemiddeld ca. 2,80 meter diep</w:t>
      </w:r>
      <w:r>
        <w:rPr>
          <w:spacing w:val="-9"/>
          <w:sz w:val="24"/>
        </w:rPr>
        <w:t xml:space="preserve"> </w:t>
      </w:r>
      <w:r>
        <w:rPr>
          <w:sz w:val="24"/>
        </w:rPr>
        <w:t>is;</w:t>
      </w:r>
    </w:p>
    <w:p>
      <w:pPr>
        <w:pStyle w:val="ListParagraph"/>
        <w:numPr>
          <w:ilvl w:val="0"/>
          <w:numId w:val="5"/>
        </w:numPr>
        <w:tabs>
          <w:tab w:val="clear" w:pos="720"/>
          <w:tab w:val="left" w:pos="1385" w:leader="none"/>
          <w:tab w:val="left" w:pos="1386" w:leader="none"/>
        </w:tabs>
        <w:spacing w:lineRule="auto" w:line="259" w:before="24" w:after="0"/>
        <w:ind w:left="1384" w:right="450" w:hanging="360"/>
        <w:jc w:val="left"/>
        <w:rPr/>
      </w:pPr>
      <w:r>
        <w:rPr>
          <w:sz w:val="24"/>
        </w:rPr>
        <w:t>de strang van Lexkesveer een lengte heeft van 3000 meter, een breedte van gemiddeld 100 meter en een diepte van gemiddeld 1,20</w:t>
      </w:r>
      <w:r>
        <w:rPr>
          <w:spacing w:val="-9"/>
          <w:sz w:val="24"/>
        </w:rPr>
        <w:t xml:space="preserve"> </w:t>
      </w:r>
      <w:r>
        <w:rPr>
          <w:sz w:val="24"/>
        </w:rPr>
        <w:t>meter;</w:t>
      </w:r>
    </w:p>
    <w:p>
      <w:pPr>
        <w:pStyle w:val="ListParagraph"/>
        <w:numPr>
          <w:ilvl w:val="0"/>
          <w:numId w:val="5"/>
        </w:numPr>
        <w:tabs>
          <w:tab w:val="clear" w:pos="720"/>
          <w:tab w:val="left" w:pos="1385" w:leader="none"/>
          <w:tab w:val="left" w:pos="1386" w:leader="none"/>
        </w:tabs>
        <w:spacing w:lineRule="exact" w:line="274" w:before="0" w:after="0"/>
        <w:ind w:left="1385" w:right="0" w:hanging="362"/>
        <w:jc w:val="left"/>
        <w:rPr/>
      </w:pPr>
      <w:r>
        <w:rPr>
          <w:sz w:val="24"/>
        </w:rPr>
        <w:t>de winterdijk 12 meter hoog</w:t>
      </w:r>
      <w:r>
        <w:rPr>
          <w:spacing w:val="-2"/>
          <w:sz w:val="24"/>
        </w:rPr>
        <w:t xml:space="preserve"> </w:t>
      </w:r>
      <w:r>
        <w:rPr>
          <w:sz w:val="24"/>
        </w:rPr>
        <w:t>is;</w:t>
      </w:r>
    </w:p>
    <w:p>
      <w:pPr>
        <w:pStyle w:val="ListParagraph"/>
        <w:numPr>
          <w:ilvl w:val="0"/>
          <w:numId w:val="5"/>
        </w:numPr>
        <w:tabs>
          <w:tab w:val="clear" w:pos="720"/>
          <w:tab w:val="left" w:pos="1385" w:leader="none"/>
          <w:tab w:val="left" w:pos="1386" w:leader="none"/>
        </w:tabs>
        <w:spacing w:lineRule="auto" w:line="259" w:before="24" w:after="0"/>
        <w:ind w:left="1384" w:right="986" w:hanging="360"/>
        <w:jc w:val="left"/>
        <w:rPr>
          <w:sz w:val="24"/>
        </w:rPr>
      </w:pPr>
      <w:r>
        <w:rPr>
          <w:sz w:val="24"/>
        </w:rPr>
        <w:t>er geen afvoer is via waterlopen ten noorden van de Nederrijn nabij Wageningen.</w:t>
      </w:r>
    </w:p>
    <w:p>
      <w:pPr>
        <w:pStyle w:val="TextBody"/>
        <w:spacing w:lineRule="exact" w:line="274"/>
        <w:ind w:left="957" w:right="0" w:hanging="0"/>
        <w:rPr/>
      </w:pPr>
      <w:r>
        <w:rPr/>
        <w:t>De overige gegevens leest hij af in de tabel in figuur 2.</w:t>
      </w:r>
    </w:p>
    <w:p>
      <w:pPr>
        <w:pStyle w:val="TextBody"/>
        <w:spacing w:before="2" w:after="0"/>
        <w:rPr>
          <w:sz w:val="28"/>
        </w:rPr>
      </w:pPr>
      <w:r>
        <w:rPr>
          <w:sz w:val="28"/>
        </w:rPr>
      </w:r>
    </w:p>
    <w:p>
      <w:pPr>
        <w:pStyle w:val="TextBody"/>
        <w:ind w:left="957" w:right="0" w:hanging="0"/>
        <w:rPr/>
      </w:pPr>
      <w:r>
        <w:rPr/>
        <w:t>In de beschrijving van zijn model komt de volgende afbeelding voor.</w:t>
      </w:r>
    </w:p>
    <w:p>
      <w:pPr>
        <w:pStyle w:val="TextBody"/>
        <w:spacing w:before="6" w:after="0"/>
        <w:rPr>
          <w:sz w:val="27"/>
        </w:rPr>
      </w:pPr>
      <w:r>
        <w:rPr>
          <w:sz w:val="27"/>
        </w:rPr>
        <w:drawing>
          <wp:anchor behindDoc="0" distT="0" distB="0" distL="0" distR="0" simplePos="0" locked="0" layoutInCell="0" allowOverlap="1" relativeHeight="71">
            <wp:simplePos x="0" y="0"/>
            <wp:positionH relativeFrom="page">
              <wp:posOffset>1557655</wp:posOffset>
            </wp:positionH>
            <wp:positionV relativeFrom="paragraph">
              <wp:posOffset>226060</wp:posOffset>
            </wp:positionV>
            <wp:extent cx="4330700" cy="1642745"/>
            <wp:effectExtent l="0" t="0" r="0" b="0"/>
            <wp:wrapTopAndBottom/>
            <wp:docPr id="11"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jpeg" descr=""/>
                    <pic:cNvPicPr>
                      <a:picLocks noChangeAspect="1" noChangeArrowheads="1"/>
                    </pic:cNvPicPr>
                  </pic:nvPicPr>
                  <pic:blipFill>
                    <a:blip r:embed="rId6"/>
                    <a:stretch>
                      <a:fillRect/>
                    </a:stretch>
                  </pic:blipFill>
                  <pic:spPr bwMode="auto">
                    <a:xfrm>
                      <a:off x="0" y="0"/>
                      <a:ext cx="4330700" cy="1642745"/>
                    </a:xfrm>
                    <a:prstGeom prst="rect">
                      <a:avLst/>
                    </a:prstGeom>
                  </pic:spPr>
                </pic:pic>
              </a:graphicData>
            </a:graphic>
          </wp:anchor>
        </w:drawing>
      </w:r>
    </w:p>
    <w:p>
      <w:pPr>
        <w:pStyle w:val="Normal"/>
        <w:spacing w:lineRule="auto" w:line="259" w:before="230" w:after="0"/>
        <w:ind w:left="957" w:right="442" w:hanging="0"/>
        <w:jc w:val="left"/>
        <w:rPr>
          <w:i/>
          <w:i/>
          <w:sz w:val="24"/>
        </w:rPr>
      </w:pPr>
      <w:r>
        <w:rPr>
          <w:i/>
          <w:sz w:val="24"/>
        </w:rPr>
        <w:t>Figuur 3: Schematisch dwarsprofiel van een rivier bestaande uit drie secties: linker uiterwaard, zomerbed (vaargeul) en rechter uiterwaard.</w:t>
      </w:r>
    </w:p>
    <w:p>
      <w:pPr>
        <w:pStyle w:val="TextBody"/>
        <w:spacing w:before="1" w:after="0"/>
        <w:rPr>
          <w:i/>
          <w:i/>
          <w:sz w:val="26"/>
        </w:rPr>
      </w:pPr>
      <w:r>
        <w:rPr>
          <w:i/>
          <w:sz w:val="26"/>
        </w:rPr>
      </w:r>
    </w:p>
    <w:p>
      <w:pPr>
        <w:pStyle w:val="TextBody"/>
        <w:spacing w:before="1" w:after="0"/>
        <w:ind w:left="957" w:right="0" w:hanging="0"/>
        <w:rPr/>
      </w:pPr>
      <w:r>
        <w:rPr/>
        <w:t>Gebruik figuur 2 en figuur 3.</w:t>
      </w:r>
    </w:p>
    <w:p>
      <w:pPr>
        <w:pStyle w:val="TextBody"/>
        <w:tabs>
          <w:tab w:val="clear" w:pos="720"/>
          <w:tab w:val="left" w:pos="508" w:leader="none"/>
          <w:tab w:val="left" w:pos="957" w:leader="none"/>
        </w:tabs>
        <w:spacing w:lineRule="auto" w:line="259" w:before="24" w:after="0"/>
        <w:ind w:left="957" w:right="284" w:hanging="852"/>
        <w:rPr/>
      </w:pPr>
      <w:r>
        <w:rPr>
          <w:sz w:val="16"/>
        </w:rPr>
        <w:t>3p</w:t>
        <w:tab/>
      </w:r>
      <w:r>
        <w:rPr>
          <w:b/>
          <w:sz w:val="20"/>
        </w:rPr>
        <w:t>3</w:t>
        <w:tab/>
      </w:r>
      <w:r>
        <w:rPr/>
        <w:t>Bereken wat het verschil in afvoersnelheid is wanneer de nevengeul van Lexkesveer wordt aangesloten op een groene rivier stroomopwaarts bij een gemiddeld debiet van 2.200 m</w:t>
      </w:r>
      <w:r>
        <w:rPr>
          <w:position w:val="8"/>
          <w:sz w:val="16"/>
        </w:rPr>
        <w:t>3</w:t>
      </w:r>
      <w:r>
        <w:rPr/>
        <w:t>/s. Geef de resultaten met een nauwkeurigheid van één</w:t>
      </w:r>
      <w:r>
        <w:rPr>
          <w:spacing w:val="2"/>
        </w:rPr>
        <w:t xml:space="preserve"> </w:t>
      </w:r>
      <w:r>
        <w:rPr/>
        <w:t>decimaal.</w:t>
      </w:r>
    </w:p>
    <w:p>
      <w:pPr>
        <w:pStyle w:val="TextBody"/>
        <w:spacing w:before="3" w:after="0"/>
        <w:rPr>
          <w:sz w:val="26"/>
        </w:rPr>
      </w:pPr>
      <w:r>
        <w:rPr>
          <w:sz w:val="26"/>
        </w:rPr>
      </w:r>
      <w:r>
        <w:br w:type="page"/>
      </w:r>
    </w:p>
    <w:p>
      <w:pPr>
        <w:pStyle w:val="TextBody"/>
        <w:spacing w:before="3" w:after="0"/>
        <w:rPr>
          <w:sz w:val="26"/>
        </w:rPr>
      </w:pPr>
      <w:r>
        <w:rPr>
          <w:sz w:val="26"/>
        </w:rPr>
      </w:r>
    </w:p>
    <w:p>
      <w:pPr>
        <w:pStyle w:val="Heading2"/>
        <w:spacing w:before="1" w:after="0"/>
        <w:rPr/>
      </w:pPr>
      <w:r>
        <w:rPr/>
        <w:t>Verhard oppervlak in steden</w:t>
      </w:r>
    </w:p>
    <w:p>
      <w:pPr>
        <w:pStyle w:val="TextBody"/>
        <w:spacing w:before="1" w:after="0"/>
        <w:rPr>
          <w:b/>
          <w:b/>
          <w:sz w:val="28"/>
        </w:rPr>
      </w:pPr>
      <w:r>
        <w:rPr>
          <w:b/>
          <w:sz w:val="28"/>
        </w:rPr>
      </w:r>
    </w:p>
    <w:p>
      <w:pPr>
        <w:pStyle w:val="TextBody"/>
        <w:spacing w:lineRule="auto" w:line="259" w:before="1" w:after="0"/>
        <w:ind w:left="957" w:right="427" w:hanging="0"/>
        <w:rPr/>
      </w:pPr>
      <w:r>
        <w:rPr/>
        <w:t>Mede als gevolg van de klimaatverandering verwacht Rijkswaterstaat hoge piekafvoeren. Maar ook de aanleg van wegen, stadsuitbreiding en zelfs het betegelen van tuinen spelen een grote rol. De gemeente Arnhem subsidieert daarom het verwijderen van tegels uit tuinen. Het ontharden van de stad spreekt Desiree erg aan en daarom start zij een actie op school die er uiteindelijk toe moet leiden dat de school op de parkeerplaats de bestrating vervangt door geperforeerde tegels.</w:t>
      </w:r>
    </w:p>
    <w:p>
      <w:pPr>
        <w:pStyle w:val="TextBody"/>
        <w:tabs>
          <w:tab w:val="clear" w:pos="720"/>
          <w:tab w:val="left" w:pos="508" w:leader="none"/>
          <w:tab w:val="left" w:pos="957" w:leader="none"/>
        </w:tabs>
        <w:spacing w:lineRule="auto" w:line="259"/>
        <w:ind w:left="957" w:right="520" w:hanging="852"/>
        <w:rPr/>
      </w:pPr>
      <w:r>
        <w:rPr>
          <w:sz w:val="16"/>
        </w:rPr>
        <w:t>2p</w:t>
        <w:tab/>
      </w:r>
      <w:r>
        <w:rPr>
          <w:b/>
          <w:sz w:val="20"/>
        </w:rPr>
        <w:t>4</w:t>
        <w:tab/>
      </w:r>
      <w:r>
        <w:rPr/>
        <w:t>Beredeneer welke invloed een toenemend verhard oppervlak langs de rivier heeft</w:t>
      </w:r>
      <w:r>
        <w:rPr>
          <w:spacing w:val="1"/>
        </w:rPr>
        <w:t xml:space="preserve"> </w:t>
      </w:r>
      <w:r>
        <w:rPr/>
        <w:t>op:</w:t>
      </w:r>
    </w:p>
    <w:p>
      <w:pPr>
        <w:pStyle w:val="ListParagraph"/>
        <w:numPr>
          <w:ilvl w:val="0"/>
          <w:numId w:val="5"/>
        </w:numPr>
        <w:tabs>
          <w:tab w:val="clear" w:pos="720"/>
          <w:tab w:val="left" w:pos="1385" w:leader="none"/>
          <w:tab w:val="left" w:pos="1386" w:leader="none"/>
        </w:tabs>
        <w:spacing w:lineRule="exact" w:line="274" w:before="0" w:after="0"/>
        <w:ind w:left="1385" w:right="0" w:hanging="362"/>
        <w:jc w:val="left"/>
        <w:rPr/>
      </w:pPr>
      <w:r>
        <w:rPr>
          <w:sz w:val="24"/>
        </w:rPr>
        <w:t>de hoogte van de piekafvoer</w:t>
      </w:r>
      <w:r>
        <w:rPr>
          <w:spacing w:val="-1"/>
          <w:sz w:val="24"/>
        </w:rPr>
        <w:t xml:space="preserve"> </w:t>
      </w:r>
      <w:r>
        <w:rPr>
          <w:sz w:val="24"/>
        </w:rPr>
        <w:t>stroomafwaarts;</w:t>
      </w:r>
    </w:p>
    <w:p>
      <w:pPr>
        <w:pStyle w:val="ListParagraph"/>
        <w:numPr>
          <w:ilvl w:val="0"/>
          <w:numId w:val="5"/>
        </w:numPr>
        <w:tabs>
          <w:tab w:val="clear" w:pos="720"/>
          <w:tab w:val="left" w:pos="1385" w:leader="none"/>
          <w:tab w:val="left" w:pos="1386" w:leader="none"/>
        </w:tabs>
        <w:spacing w:lineRule="auto" w:line="259" w:before="18" w:after="0"/>
        <w:ind w:left="1384" w:right="1185" w:hanging="360"/>
        <w:jc w:val="left"/>
        <w:rPr>
          <w:sz w:val="24"/>
        </w:rPr>
      </w:pPr>
      <w:r>
        <w:rPr>
          <w:sz w:val="24"/>
        </w:rPr>
        <w:t>de tijd tussen zware regenval en het optreden van een piekafvoer stroomafwaarts.</w:t>
      </w:r>
    </w:p>
    <w:p>
      <w:pPr>
        <w:pStyle w:val="TextBody"/>
        <w:spacing w:lineRule="auto" w:line="259" w:before="75" w:after="0"/>
        <w:ind w:left="957" w:right="334" w:hanging="0"/>
        <w:rPr/>
      </w:pPr>
      <w:r>
        <w:rPr/>
        <w:t>Het lijkt erop dat de laatste jaren vaker straten en tunnels in steden na hevige regenval onderlopen doordat het hemelwater niet snel genoeg meer kan worden afgevoerd. Weerkundigen wijzen erop dat vooral in de warmere zomers een vergrote kans bestaat op extreme neerslag. Ook is er door toenemende verstedelijking, minder groenvoorzieningen en meer bestrating waaronder parkeerterreinen. Dat heeft tot gevolg dat een groter deel van het regenwater in een stad niet meer kan worden “geborgen“, zoals in de grond wegzakken of in een reservoir opgeslagen. Het regenwater moet dus door aparte en brede riolen snel worden afgevoerd.</w:t>
      </w:r>
    </w:p>
    <w:p>
      <w:pPr>
        <w:pStyle w:val="TextBody"/>
        <w:spacing w:lineRule="auto" w:line="259"/>
        <w:ind w:left="957" w:right="708" w:hanging="0"/>
        <w:rPr/>
      </w:pPr>
      <w:r>
        <w:rPr/>
        <w:t>Het stadsbestuur bespreekt allerlei mogelijke aanpassingen om die wateroverlast te voorkomen. De aandacht richt zich op een groot plein dat vaak onderloopt. Een ingenieursbureau krijgt de opdracht om een regenwaterafvoermodel te ontwerpen, die oplossingen voor het plein doorrekent.</w:t>
      </w:r>
    </w:p>
    <w:p>
      <w:pPr>
        <w:pStyle w:val="TextBody"/>
        <w:spacing w:lineRule="auto" w:line="259"/>
        <w:ind w:left="957" w:right="428" w:hanging="0"/>
        <w:rPr/>
      </w:pPr>
      <w:r>
        <w:drawing>
          <wp:anchor behindDoc="0" distT="0" distB="0" distL="0" distR="0" simplePos="0" locked="0" layoutInCell="0" allowOverlap="1" relativeHeight="76">
            <wp:simplePos x="0" y="0"/>
            <wp:positionH relativeFrom="page">
              <wp:posOffset>1329055</wp:posOffset>
            </wp:positionH>
            <wp:positionV relativeFrom="paragraph">
              <wp:posOffset>362585</wp:posOffset>
            </wp:positionV>
            <wp:extent cx="4675505" cy="3273425"/>
            <wp:effectExtent l="0" t="0" r="0" b="0"/>
            <wp:wrapNone/>
            <wp:docPr id="1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descr=""/>
                    <pic:cNvPicPr>
                      <a:picLocks noChangeAspect="1" noChangeArrowheads="1"/>
                    </pic:cNvPicPr>
                  </pic:nvPicPr>
                  <pic:blipFill>
                    <a:blip r:embed="rId7"/>
                    <a:stretch>
                      <a:fillRect/>
                    </a:stretch>
                  </pic:blipFill>
                  <pic:spPr bwMode="auto">
                    <a:xfrm>
                      <a:off x="0" y="0"/>
                      <a:ext cx="4675505" cy="3273425"/>
                    </a:xfrm>
                    <a:prstGeom prst="rect">
                      <a:avLst/>
                    </a:prstGeom>
                  </pic:spPr>
                </pic:pic>
              </a:graphicData>
            </a:graphic>
          </wp:anchor>
        </w:drawing>
      </w:r>
      <w:r>
        <w:rPr/>
        <w:t>De verschillende onderdelen van het model (figuur 4) komen in deze opgave apart aan de orde.</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5" w:after="0"/>
        <w:rPr>
          <w:sz w:val="31"/>
        </w:rPr>
      </w:pPr>
      <w:r>
        <w:rPr>
          <w:sz w:val="31"/>
        </w:rPr>
      </w:r>
    </w:p>
    <w:p>
      <w:pPr>
        <w:pStyle w:val="Normal"/>
        <w:spacing w:before="0" w:after="0"/>
        <w:ind w:left="957" w:right="0" w:hanging="0"/>
        <w:jc w:val="left"/>
        <w:rPr>
          <w:i/>
          <w:i/>
          <w:sz w:val="24"/>
        </w:rPr>
      </w:pPr>
      <w:r>
        <w:rPr>
          <w:i/>
          <w:sz w:val="24"/>
        </w:rPr>
        <w:t>Figuur 4: Deel van het model met de Regenstroom naar het plein.</w:t>
      </w:r>
    </w:p>
    <w:p>
      <w:pPr>
        <w:pStyle w:val="TextBody"/>
        <w:spacing w:before="4" w:after="0"/>
        <w:rPr>
          <w:i/>
          <w:i/>
          <w:sz w:val="28"/>
        </w:rPr>
      </w:pPr>
      <w:r>
        <w:rPr>
          <w:i/>
          <w:sz w:val="28"/>
        </w:rPr>
      </w:r>
    </w:p>
    <w:p>
      <w:pPr>
        <w:pStyle w:val="TextBody"/>
        <w:spacing w:lineRule="auto" w:line="259"/>
        <w:ind w:left="957" w:right="448" w:hanging="0"/>
        <w:rPr/>
      </w:pPr>
      <w:r>
        <w:rPr/>
        <w:t>Stel dat tijdens een hoosbui neerslag valt met 36 mm/u tussen Tbegin=1 uur en Teind=3 uur op het plein met de afmetingen van 200 bij 250 meter.</w:t>
      </w:r>
    </w:p>
    <w:p>
      <w:pPr>
        <w:pStyle w:val="TextBody"/>
        <w:tabs>
          <w:tab w:val="clear" w:pos="720"/>
          <w:tab w:val="left" w:pos="508" w:leader="none"/>
          <w:tab w:val="left" w:pos="957" w:leader="none"/>
        </w:tabs>
        <w:spacing w:lineRule="auto" w:line="259"/>
        <w:ind w:left="957" w:right="616" w:hanging="852"/>
        <w:rPr/>
      </w:pPr>
      <w:r>
        <w:rPr>
          <w:sz w:val="16"/>
        </w:rPr>
        <w:t>3p</w:t>
        <w:tab/>
      </w:r>
      <w:r>
        <w:rPr>
          <w:b/>
          <w:sz w:val="20"/>
        </w:rPr>
        <w:t>5</w:t>
        <w:tab/>
      </w:r>
      <w:r>
        <w:rPr/>
        <w:t>Bereken daarmee zowel de Regenstroom in m</w:t>
      </w:r>
      <w:r>
        <w:rPr>
          <w:position w:val="8"/>
          <w:sz w:val="16"/>
        </w:rPr>
        <w:t>3</w:t>
      </w:r>
      <w:r>
        <w:rPr/>
        <w:t>/s als de totale hoeveelheid regen die op het plein</w:t>
      </w:r>
      <w:r>
        <w:rPr>
          <w:spacing w:val="-1"/>
        </w:rPr>
        <w:t xml:space="preserve"> </w:t>
      </w:r>
      <w:r>
        <w:rPr/>
        <w:t>valt.</w:t>
      </w:r>
    </w:p>
    <w:p>
      <w:pPr>
        <w:pStyle w:val="TextBody"/>
        <w:tabs>
          <w:tab w:val="clear" w:pos="720"/>
          <w:tab w:val="left" w:pos="508" w:leader="none"/>
          <w:tab w:val="left" w:pos="957" w:leader="none"/>
        </w:tabs>
        <w:spacing w:lineRule="auto" w:line="259"/>
        <w:ind w:left="957" w:right="616" w:hanging="852"/>
        <w:rPr/>
      </w:pPr>
      <w:r>
        <w:rPr/>
      </w:r>
    </w:p>
    <w:p>
      <w:pPr>
        <w:pStyle w:val="TextBody"/>
        <w:ind w:left="1192" w:right="0" w:hanging="0"/>
        <w:rPr/>
      </w:pPr>
      <w:r>
        <w:rPr/>
        <w:drawing>
          <wp:inline distT="0" distB="0" distL="0" distR="0">
            <wp:extent cx="3524250" cy="1174750"/>
            <wp:effectExtent l="0" t="0" r="0" b="0"/>
            <wp:docPr id="13"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descr=""/>
                    <pic:cNvPicPr>
                      <a:picLocks noChangeAspect="1" noChangeArrowheads="1"/>
                    </pic:cNvPicPr>
                  </pic:nvPicPr>
                  <pic:blipFill>
                    <a:blip r:embed="rId8"/>
                    <a:stretch>
                      <a:fillRect/>
                    </a:stretch>
                  </pic:blipFill>
                  <pic:spPr bwMode="auto">
                    <a:xfrm>
                      <a:off x="0" y="0"/>
                      <a:ext cx="3524250" cy="1174750"/>
                    </a:xfrm>
                    <a:prstGeom prst="rect">
                      <a:avLst/>
                    </a:prstGeom>
                  </pic:spPr>
                </pic:pic>
              </a:graphicData>
            </a:graphic>
          </wp:inline>
        </w:drawing>
      </w:r>
    </w:p>
    <w:p>
      <w:pPr>
        <w:pStyle w:val="Normal"/>
        <w:spacing w:before="150" w:after="0"/>
        <w:ind w:left="957" w:right="0" w:hanging="0"/>
        <w:jc w:val="left"/>
        <w:rPr>
          <w:i/>
          <w:i/>
          <w:sz w:val="24"/>
        </w:rPr>
      </w:pPr>
      <w:r>
        <w:rPr>
          <w:i/>
          <w:sz w:val="24"/>
        </w:rPr>
        <w:t>Figuur 5: Model van gedeeltelijk gevuld rioolkanaal met een klein verhang.</w:t>
      </w:r>
    </w:p>
    <w:p>
      <w:pPr>
        <w:pStyle w:val="TextBody"/>
        <w:spacing w:before="4" w:after="0"/>
        <w:rPr>
          <w:i/>
          <w:i/>
          <w:sz w:val="28"/>
        </w:rPr>
      </w:pPr>
      <w:r>
        <w:rPr>
          <w:i/>
          <w:sz w:val="28"/>
        </w:rPr>
      </w:r>
    </w:p>
    <w:p>
      <w:pPr>
        <w:pStyle w:val="TextBody"/>
        <w:spacing w:lineRule="auto" w:line="259"/>
        <w:ind w:left="957" w:right="241" w:hanging="0"/>
        <w:rPr/>
      </w:pPr>
      <w:r>
        <w:rPr/>
        <w:t>Ten tweede is het bestaande rioleringsstelsel van belang (zie figuur 5). Als het gaat regenen zullen de rioolbuizen het water opslaan (RioolOpslag).</w:t>
      </w:r>
    </w:p>
    <w:p>
      <w:pPr>
        <w:pStyle w:val="TextBody"/>
        <w:spacing w:lineRule="auto" w:line="259"/>
        <w:ind w:left="957" w:right="406" w:hanging="0"/>
        <w:rPr/>
      </w:pPr>
      <w:r>
        <w:rPr/>
        <w:t xml:space="preserve">De buizen hebben een vierkante (H=B) dwarsdoorsnede en een grondoppervlak RioolOPP. Als er meer water in het rioolstelsel is, zal de waterhoogte (RioolH) daarin groter zijn. Vanwege een gering verhang (S) in de rioolbuis, zal de aanwezige watermassa door de buis stromen waarbij dit </w:t>
      </w:r>
      <w:r>
        <w:rPr>
          <w:position w:val="1"/>
        </w:rPr>
        <w:t>stromende water wrijving met de wand ondervindt, uitgedrukt in de factor C</w:t>
      </w:r>
      <w:r>
        <w:rPr>
          <w:sz w:val="16"/>
        </w:rPr>
        <w:t>w</w:t>
      </w:r>
      <w:r>
        <w:rPr>
          <w:position w:val="1"/>
        </w:rPr>
        <w:t xml:space="preserve">. </w:t>
      </w:r>
      <w:r>
        <w:rPr/>
        <w:t>Voor de stroomsnelheid (v) in het riool geldt een vergelijkbare formule als in een rivier:</w:t>
      </w:r>
    </w:p>
    <w:p>
      <w:pPr>
        <w:pStyle w:val="TextBody"/>
        <w:rPr>
          <w:sz w:val="25"/>
        </w:rPr>
      </w:pPr>
      <w:r>
        <w:rPr>
          <w:sz w:val="25"/>
        </w:rPr>
        <mc:AlternateContent>
          <mc:Choice Requires="wps">
            <w:drawing>
              <wp:anchor behindDoc="1" distT="0" distB="0" distL="0" distR="0" simplePos="0" locked="0" layoutInCell="0" allowOverlap="1" relativeHeight="13">
                <wp:simplePos x="0" y="0"/>
                <wp:positionH relativeFrom="page">
                  <wp:posOffset>1814830</wp:posOffset>
                </wp:positionH>
                <wp:positionV relativeFrom="paragraph">
                  <wp:posOffset>207645</wp:posOffset>
                </wp:positionV>
                <wp:extent cx="772795" cy="12065"/>
                <wp:effectExtent l="0" t="0" r="0" b="0"/>
                <wp:wrapTopAndBottom/>
                <wp:docPr id="14" name="Shape19"/>
                <a:graphic xmlns:a="http://schemas.openxmlformats.org/drawingml/2006/main">
                  <a:graphicData uri="http://schemas.microsoft.com/office/word/2010/wordprocessingShape">
                    <wps:wsp>
                      <wps:cNvSpPr/>
                      <wps:nvSpPr>
                        <wps:cNvPr id="0" name="Shape19"/>
                        <wps:cNvSpPr/>
                      </wps:nvSpPr>
                      <wps:spPr>
                        <a:xfrm>
                          <a:off x="0" y="0"/>
                          <a:ext cx="772920" cy="12240"/>
                        </a:xfrm>
                        <a:prstGeom prst="rect">
                          <a:avLst/>
                        </a:prstGeom>
                        <a:solidFill>
                          <a:srgbClr val="000000"/>
                        </a:solidFill>
                        <a:ln w="0">
                          <a:noFill/>
                        </a:ln>
                      </wps:spPr>
                      <wps:bodyPr/>
                    </wps:wsp>
                  </a:graphicData>
                </a:graphic>
              </wp:anchor>
            </w:drawing>
          </mc:Choice>
          <mc:Fallback>
            <w:pict>
              <v:rect id="shape_0" ID="Shape19" fillcolor="black" stroked="f" o:allowincell="f" style="position:absolute;margin-left:142.9pt;margin-top:16.35pt;width:60.8pt;height:0.9pt;mso-wrap-style:none;v-text-anchor:middle;mso-position-horizontal-relative:page">
                <v:fill o:detectmouseclick="t" type="solid" color2="white"/>
                <v:stroke color="#3465a4" joinstyle="round" endcap="flat"/>
                <w10:wrap type="topAndBottom"/>
              </v:rect>
            </w:pict>
          </mc:Fallback>
        </mc:AlternateContent>
        <mc:AlternateContent>
          <mc:Choice Requires="wps">
            <w:drawing>
              <wp:anchor behindDoc="1" distT="0" distB="0" distL="0" distR="0" simplePos="0" locked="0" layoutInCell="0" allowOverlap="1" relativeHeight="15">
                <wp:simplePos x="0" y="0"/>
                <wp:positionH relativeFrom="page">
                  <wp:posOffset>3173095</wp:posOffset>
                </wp:positionH>
                <wp:positionV relativeFrom="paragraph">
                  <wp:posOffset>214630</wp:posOffset>
                </wp:positionV>
                <wp:extent cx="102235" cy="12065"/>
                <wp:effectExtent l="0" t="0" r="0" b="0"/>
                <wp:wrapTopAndBottom/>
                <wp:docPr id="15" name="Shape20"/>
                <a:graphic xmlns:a="http://schemas.openxmlformats.org/drawingml/2006/main">
                  <a:graphicData uri="http://schemas.microsoft.com/office/word/2010/wordprocessingShape">
                    <wps:wsp>
                      <wps:cNvSpPr/>
                      <wps:nvSpPr>
                        <wps:cNvPr id="1" name="Shape20"/>
                        <wps:cNvSpPr/>
                      </wps:nvSpPr>
                      <wps:spPr>
                        <a:xfrm>
                          <a:off x="0" y="0"/>
                          <a:ext cx="102240" cy="12240"/>
                        </a:xfrm>
                        <a:prstGeom prst="rect">
                          <a:avLst/>
                        </a:prstGeom>
                        <a:solidFill>
                          <a:srgbClr val="000000"/>
                        </a:solidFill>
                        <a:ln w="0">
                          <a:noFill/>
                        </a:ln>
                      </wps:spPr>
                      <wps:bodyPr/>
                    </wps:wsp>
                  </a:graphicData>
                </a:graphic>
              </wp:anchor>
            </w:drawing>
          </mc:Choice>
          <mc:Fallback>
            <w:pict>
              <v:rect id="shape_0" ID="Shape20" fillcolor="black" stroked="f" o:allowincell="f" style="position:absolute;margin-left:249.85pt;margin-top:16.9pt;width:8pt;height:0.9pt;mso-wrap-style:none;v-text-anchor:middle;mso-position-horizontal-relative:page">
                <v:fill o:detectmouseclick="t" type="solid" color2="white"/>
                <v:stroke color="#3465a4" joinstyle="round" endcap="flat"/>
                <w10:wrap type="topAndBottom"/>
              </v:rect>
            </w:pict>
          </mc:Fallback>
        </mc:AlternateContent>
      </w:r>
    </w:p>
    <w:p>
      <w:pPr>
        <w:pStyle w:val="Heading1"/>
        <w:rPr/>
      </w:pPr>
      <w:r>
        <w:rPr>
          <w:w w:val="70"/>
          <w:position w:val="1"/>
        </w:rPr>
        <w:t>𝑣</w:t>
      </w:r>
      <w:r>
        <w:rPr>
          <w:spacing w:val="15"/>
          <w:position w:val="1"/>
        </w:rPr>
        <w:t xml:space="preserve"> </w:t>
      </w:r>
      <w:r>
        <w:rPr>
          <w:w w:val="132"/>
          <w:position w:val="1"/>
        </w:rPr>
        <w:t>=</w:t>
      </w:r>
      <w:r>
        <w:rPr>
          <w:spacing w:val="26"/>
          <w:position w:val="1"/>
        </w:rPr>
        <w:t xml:space="preserve"> </w:t>
      </w:r>
      <w:r>
        <w:rPr>
          <w:spacing w:val="-89"/>
          <w:w w:val="124"/>
          <w:position w:val="1"/>
        </w:rPr>
        <w:t>2</w:t>
      </w:r>
      <w:r>
        <w:rPr>
          <w:w w:val="148"/>
          <w:position w:val="0"/>
          <w:sz w:val="28"/>
          <w:vertAlign w:val="baseline"/>
        </w:rPr>
        <w:t>ƒ</w:t>
      </w:r>
      <w:r>
        <w:rPr>
          <w:spacing w:val="2"/>
          <w:w w:val="78"/>
          <w:position w:val="1"/>
        </w:rPr>
        <w:t>𝑔</w:t>
      </w:r>
      <w:r>
        <w:rPr>
          <w:w w:val="82"/>
          <w:position w:val="1"/>
        </w:rPr>
        <w:t>.</w:t>
      </w:r>
      <w:r>
        <w:rPr>
          <w:spacing w:val="-24"/>
          <w:position w:val="1"/>
        </w:rPr>
        <w:t xml:space="preserve"> </w:t>
      </w:r>
      <w:r>
        <w:rPr>
          <w:spacing w:val="4"/>
          <w:w w:val="111"/>
          <w:position w:val="1"/>
        </w:rPr>
        <w:t>ℎ</w:t>
      </w:r>
      <w:r>
        <w:rPr>
          <w:w w:val="82"/>
          <w:position w:val="1"/>
        </w:rPr>
        <w:t>.</w:t>
      </w:r>
      <w:r>
        <w:rPr>
          <w:spacing w:val="-24"/>
          <w:position w:val="1"/>
        </w:rPr>
        <w:t xml:space="preserve"> </w:t>
      </w:r>
      <w:r>
        <w:rPr>
          <w:spacing w:val="5"/>
          <w:w w:val="68"/>
          <w:position w:val="1"/>
        </w:rPr>
        <w:t>𝑆</w:t>
      </w:r>
      <w:r>
        <w:rPr>
          <w:w w:val="176"/>
          <w:position w:val="1"/>
        </w:rPr>
        <w:t>/</w:t>
      </w:r>
      <w:r>
        <w:rPr>
          <w:spacing w:val="-2"/>
          <w:w w:val="76"/>
          <w:position w:val="1"/>
        </w:rPr>
        <w:t>𝐶</w:t>
      </w:r>
      <w:r>
        <w:rPr>
          <w:w w:val="95"/>
          <w:position w:val="1"/>
        </w:rPr>
        <w:t>𝑤</w:t>
      </w:r>
      <w:r>
        <w:rPr>
          <w:spacing w:val="9"/>
          <w:position w:val="1"/>
        </w:rPr>
        <w:t xml:space="preserve"> </w:t>
      </w:r>
      <w:r>
        <w:rPr>
          <w:rFonts w:eastAsia="Times New Roman" w:ascii="Times New Roman" w:hAnsi="Times New Roman"/>
          <w:w w:val="100"/>
          <w:position w:val="1"/>
        </w:rPr>
        <w:t>=</w:t>
      </w:r>
      <w:r>
        <w:rPr>
          <w:rFonts w:eastAsia="Times New Roman" w:ascii="Times New Roman" w:hAnsi="Times New Roman"/>
          <w:position w:val="1"/>
        </w:rPr>
        <w:t xml:space="preserve"> </w:t>
      </w:r>
      <w:r>
        <w:rPr>
          <w:rFonts w:eastAsia="Times New Roman" w:ascii="Times New Roman" w:hAnsi="Times New Roman"/>
          <w:w w:val="100"/>
          <w:position w:val="1"/>
        </w:rPr>
        <w:t>K</w:t>
      </w:r>
      <w:r>
        <w:rPr>
          <w:rFonts w:eastAsia="Times New Roman" w:ascii="Times New Roman" w:hAnsi="Times New Roman"/>
          <w:spacing w:val="-4"/>
          <w:position w:val="1"/>
        </w:rPr>
        <w:t xml:space="preserve"> </w:t>
      </w:r>
      <w:r>
        <w:rPr>
          <w:rFonts w:eastAsia="Times New Roman" w:ascii="Times New Roman" w:hAnsi="Times New Roman"/>
          <w:w w:val="100"/>
          <w:position w:val="1"/>
        </w:rPr>
        <w:t>.</w:t>
      </w:r>
      <w:r>
        <w:rPr>
          <w:rFonts w:eastAsia="Times New Roman" w:ascii="Times New Roman" w:hAnsi="Times New Roman"/>
          <w:spacing w:val="21"/>
          <w:position w:val="1"/>
        </w:rPr>
        <w:t xml:space="preserve"> </w:t>
      </w:r>
      <w:r>
        <w:rPr>
          <w:spacing w:val="-89"/>
          <w:w w:val="124"/>
          <w:position w:val="1"/>
        </w:rPr>
        <w:t>2</w:t>
      </w:r>
      <w:r>
        <w:rPr>
          <w:w w:val="120"/>
          <w:position w:val="0"/>
          <w:sz w:val="28"/>
          <w:vertAlign w:val="baseline"/>
        </w:rPr>
        <w:t>√</w:t>
      </w:r>
      <w:r>
        <w:rPr>
          <w:w w:val="111"/>
          <w:position w:val="1"/>
        </w:rPr>
        <w:t>ℎ</w:t>
      </w:r>
    </w:p>
    <w:p>
      <w:pPr>
        <w:pStyle w:val="TextBody"/>
        <w:spacing w:before="7" w:after="0"/>
        <w:rPr>
          <w:rFonts w:ascii="Tinos" w:hAnsi="Tinos"/>
          <w:sz w:val="21"/>
        </w:rPr>
      </w:pPr>
      <w:r>
        <w:rPr>
          <w:rFonts w:ascii="Tinos" w:hAnsi="Tinos"/>
          <w:sz w:val="21"/>
        </w:rPr>
      </w:r>
    </w:p>
    <w:p>
      <w:pPr>
        <w:pStyle w:val="TextBody"/>
        <w:spacing w:before="92" w:after="0"/>
        <w:ind w:left="957" w:right="0" w:hanging="0"/>
        <w:rPr/>
      </w:pPr>
      <w:r>
        <w:rPr/>
        <w:t xml:space="preserve">Hierin is </w:t>
      </w:r>
      <w:r>
        <w:rPr>
          <w:i/>
        </w:rPr>
        <w:t xml:space="preserve">g </w:t>
      </w:r>
      <w:r>
        <w:rPr/>
        <w:t>= 9,81 N/kg, S = verhang of schuinheid van de buis.</w:t>
      </w:r>
    </w:p>
    <w:p>
      <w:pPr>
        <w:pStyle w:val="TextBody"/>
        <w:spacing w:before="26" w:after="0"/>
        <w:ind w:left="957" w:right="0" w:hanging="0"/>
        <w:rPr/>
      </w:pPr>
      <w:r>
        <w:rPr/>
        <w:t>Alle constanten worden volgens de formule samengenomen in de constante</w:t>
      </w:r>
    </w:p>
    <w:p>
      <w:pPr>
        <w:pStyle w:val="TextBody"/>
        <w:spacing w:lineRule="auto" w:line="259" w:before="22" w:after="0"/>
        <w:ind w:left="957" w:right="295" w:hanging="0"/>
        <w:rPr/>
      </w:pPr>
      <w:r>
        <w:drawing>
          <wp:anchor behindDoc="0" distT="0" distB="0" distL="0" distR="0" simplePos="0" locked="0" layoutInCell="0" allowOverlap="1" relativeHeight="77">
            <wp:simplePos x="0" y="0"/>
            <wp:positionH relativeFrom="page">
              <wp:posOffset>1329055</wp:posOffset>
            </wp:positionH>
            <wp:positionV relativeFrom="paragraph">
              <wp:posOffset>568325</wp:posOffset>
            </wp:positionV>
            <wp:extent cx="4697095" cy="2938145"/>
            <wp:effectExtent l="0" t="0" r="0" b="0"/>
            <wp:wrapNone/>
            <wp:docPr id="1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descr=""/>
                    <pic:cNvPicPr>
                      <a:picLocks noChangeAspect="1" noChangeArrowheads="1"/>
                    </pic:cNvPicPr>
                  </pic:nvPicPr>
                  <pic:blipFill>
                    <a:blip r:embed="rId9"/>
                    <a:stretch>
                      <a:fillRect/>
                    </a:stretch>
                  </pic:blipFill>
                  <pic:spPr bwMode="auto">
                    <a:xfrm>
                      <a:off x="0" y="0"/>
                      <a:ext cx="4697095" cy="2938145"/>
                    </a:xfrm>
                    <a:prstGeom prst="rect">
                      <a:avLst/>
                    </a:prstGeom>
                  </pic:spPr>
                </pic:pic>
              </a:graphicData>
            </a:graphic>
          </wp:anchor>
        </w:drawing>
      </w:r>
      <w:r>
        <w:rPr/>
        <w:t xml:space="preserve">K. En </w:t>
      </w:r>
      <w:r>
        <w:rPr>
          <w:i/>
        </w:rPr>
        <w:t xml:space="preserve">h </w:t>
      </w:r>
      <w:r>
        <w:rPr/>
        <w:t>is de actuele hoogte van de waterstand in de buis, die het model berekent met h = RioolH = RioolOpslag / RioolOPP. (Deze berekende waarde kan eventueel groter zijn dan H, de feitelijke rioolbuishoogte).</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6" w:after="0"/>
        <w:rPr>
          <w:sz w:val="37"/>
        </w:rPr>
      </w:pPr>
      <w:r>
        <w:rPr>
          <w:sz w:val="37"/>
        </w:rPr>
      </w:r>
    </w:p>
    <w:p>
      <w:pPr>
        <w:sectPr>
          <w:footerReference w:type="default" r:id="rId10"/>
          <w:type w:val="nextPage"/>
          <w:pgSz w:w="11906" w:h="16838"/>
          <w:pgMar w:left="1140" w:right="1240" w:gutter="0" w:header="0" w:top="780" w:footer="988" w:bottom="1180"/>
          <w:pgNumType w:fmt="decimal"/>
          <w:formProt w:val="false"/>
          <w:textDirection w:val="lrTb"/>
          <w:docGrid w:type="default" w:linePitch="100" w:charSpace="4096"/>
        </w:sectPr>
        <w:pStyle w:val="Normal"/>
        <w:spacing w:lineRule="auto" w:line="259" w:before="0" w:after="0"/>
        <w:ind w:left="957" w:right="735" w:hanging="0"/>
        <w:jc w:val="left"/>
        <w:rPr/>
      </w:pPr>
      <w:r>
        <w:rPr>
          <w:i/>
          <w:sz w:val="24"/>
        </w:rPr>
        <w:t>Figuur 6: Deel van het model dat beschrijft welk deel van de regen via het riool afvloeit naar de rivier.</w:t>
      </w:r>
    </w:p>
    <w:p>
      <w:pPr>
        <w:pStyle w:val="TextBody"/>
        <w:spacing w:lineRule="auto" w:line="259" w:before="75" w:after="0"/>
        <w:ind w:left="957" w:right="621" w:hanging="0"/>
        <w:rPr/>
      </w:pPr>
      <w:r>
        <w:rPr/>
        <w:t>Als de waterhoogte (h) in het riool berekend is, dan volgt daaruit de stroomsnelheid en daarmee de RioolAfvoer met de debietformule: ACTdebiet = A * v. Die afvoer heeft een maximum als de buizen tot hoogte H = B is gevuld en dat maximum kan worden berekend.</w:t>
      </w:r>
    </w:p>
    <w:p>
      <w:pPr>
        <w:pStyle w:val="TextBody"/>
        <w:tabs>
          <w:tab w:val="clear" w:pos="720"/>
          <w:tab w:val="left" w:pos="508" w:leader="none"/>
          <w:tab w:val="left" w:pos="957" w:leader="none"/>
        </w:tabs>
        <w:spacing w:lineRule="auto" w:line="259"/>
        <w:ind w:left="957" w:right="302" w:hanging="852"/>
        <w:rPr/>
      </w:pPr>
      <w:r>
        <w:rPr>
          <w:sz w:val="16"/>
        </w:rPr>
        <w:t>3p</w:t>
        <w:tab/>
      </w:r>
      <w:r>
        <w:rPr>
          <w:b/>
          <w:sz w:val="20"/>
        </w:rPr>
        <w:t>6</w:t>
        <w:tab/>
      </w:r>
      <w:r>
        <w:rPr/>
        <w:t xml:space="preserve">Bereken die maximaal mogelijke rioolafvoer (MAXdebiet) als de buis een </w:t>
      </w:r>
      <w:r>
        <w:rPr>
          <w:position w:val="1"/>
        </w:rPr>
        <w:t>breedte (en dus ook hoogte) heeft van 30 cm, een ruwheid C</w:t>
      </w:r>
      <w:r>
        <w:rPr>
          <w:sz w:val="16"/>
        </w:rPr>
        <w:t xml:space="preserve">w </w:t>
      </w:r>
      <w:r>
        <w:rPr>
          <w:position w:val="1"/>
        </w:rPr>
        <w:t xml:space="preserve">= 0,005 en een </w:t>
      </w:r>
      <w:r>
        <w:rPr/>
        <w:t>verhang van 15 mm per</w:t>
      </w:r>
      <w:r>
        <w:rPr>
          <w:spacing w:val="-1"/>
        </w:rPr>
        <w:t xml:space="preserve"> </w:t>
      </w:r>
      <w:r>
        <w:rPr/>
        <w:t>meter.</w:t>
      </w:r>
    </w:p>
    <w:p>
      <w:pPr>
        <w:pStyle w:val="TextBody"/>
        <w:spacing w:before="7" w:after="0"/>
        <w:rPr>
          <w:sz w:val="25"/>
        </w:rPr>
      </w:pPr>
      <w:r>
        <w:rPr>
          <w:sz w:val="25"/>
        </w:rPr>
      </w:r>
    </w:p>
    <w:p>
      <w:pPr>
        <w:pStyle w:val="TextBody"/>
        <w:spacing w:lineRule="auto" w:line="259"/>
        <w:ind w:left="957" w:right="241" w:hanging="0"/>
        <w:rPr/>
      </w:pPr>
      <w:r>
        <w:rPr/>
        <w:t>Het model (figuur 6) signaleert of er wateroverlast zal ontstaan en het kan de omvang daarvan ook aangeven. In het model is daarvoor de variabele “OVERLOOPnodig” opgenomen die alleen de waarden “Ja” of “Nee” kan hebben en waarmee het teveel aan water via “Overloop” wegstroomt naar een “TijdelijkeOverlast”.</w:t>
      </w:r>
    </w:p>
    <w:p>
      <w:pPr>
        <w:pStyle w:val="TextBody"/>
        <w:tabs>
          <w:tab w:val="clear" w:pos="720"/>
          <w:tab w:val="left" w:pos="508" w:leader="none"/>
          <w:tab w:val="left" w:pos="957" w:leader="none"/>
        </w:tabs>
        <w:spacing w:lineRule="auto" w:line="259"/>
        <w:ind w:left="957" w:right="387" w:hanging="852"/>
        <w:rPr/>
      </w:pPr>
      <w:r>
        <w:rPr>
          <w:sz w:val="16"/>
        </w:rPr>
        <w:t>2p</w:t>
        <w:tab/>
      </w:r>
      <w:r>
        <w:rPr>
          <w:b/>
          <w:sz w:val="20"/>
        </w:rPr>
        <w:t>7</w:t>
        <w:tab/>
      </w:r>
      <w:r>
        <w:rPr/>
        <w:t>Hieronder staan enkele formuleringen met betrekking tot de voorwaarde voor het aanschakelen van de overloop. Kies de juiste</w:t>
      </w:r>
      <w:r>
        <w:rPr>
          <w:spacing w:val="-2"/>
        </w:rPr>
        <w:t xml:space="preserve"> </w:t>
      </w:r>
      <w:r>
        <w:rPr/>
        <w:t>formulering.</w:t>
      </w:r>
    </w:p>
    <w:p>
      <w:pPr>
        <w:pStyle w:val="TextBody"/>
        <w:tabs>
          <w:tab w:val="clear" w:pos="720"/>
          <w:tab w:val="left" w:pos="1523" w:leader="none"/>
        </w:tabs>
        <w:spacing w:lineRule="auto" w:line="259"/>
        <w:ind w:left="957" w:right="4949" w:firstLine="1"/>
        <w:rPr/>
      </w:pPr>
      <w:r>
        <w:rPr/>
        <w:t xml:space="preserve">OVERLOOPnodig = “JA” als …. </w:t>
      </w:r>
      <w:r>
        <w:rPr>
          <w:b/>
        </w:rPr>
        <w:t>A</w:t>
        <w:tab/>
      </w:r>
      <w:r>
        <w:rPr/>
        <w:t xml:space="preserve">“Regenafvoer &gt; MAXdebiet” </w:t>
      </w:r>
      <w:r>
        <w:rPr>
          <w:b/>
        </w:rPr>
        <w:t>B</w:t>
        <w:tab/>
      </w:r>
      <w:r>
        <w:rPr/>
        <w:t xml:space="preserve">“Regenafvoer &gt; RioolAfvoer” </w:t>
      </w:r>
      <w:r>
        <w:rPr>
          <w:b/>
        </w:rPr>
        <w:t>C</w:t>
        <w:tab/>
      </w:r>
      <w:r>
        <w:rPr/>
        <w:t>“RioolH &gt;</w:t>
      </w:r>
      <w:r>
        <w:rPr>
          <w:spacing w:val="-2"/>
        </w:rPr>
        <w:t xml:space="preserve"> </w:t>
      </w:r>
      <w:r>
        <w:rPr/>
        <w:t>RioolBreed”</w:t>
      </w:r>
    </w:p>
    <w:p>
      <w:pPr>
        <w:pStyle w:val="TextBody"/>
        <w:spacing w:before="4" w:after="0"/>
        <w:rPr>
          <w:sz w:val="25"/>
        </w:rPr>
      </w:pPr>
      <w:r>
        <w:rPr>
          <w:sz w:val="25"/>
        </w:rPr>
      </w:r>
    </w:p>
    <w:p>
      <w:pPr>
        <w:pStyle w:val="TextBody"/>
        <w:spacing w:lineRule="auto" w:line="259"/>
        <w:ind w:left="957" w:right="628" w:hanging="0"/>
        <w:rPr/>
      </w:pPr>
      <w:r>
        <w:drawing>
          <wp:anchor behindDoc="0" distT="0" distB="0" distL="0" distR="0" simplePos="0" locked="0" layoutInCell="0" allowOverlap="1" relativeHeight="78">
            <wp:simplePos x="0" y="0"/>
            <wp:positionH relativeFrom="page">
              <wp:posOffset>789305</wp:posOffset>
            </wp:positionH>
            <wp:positionV relativeFrom="paragraph">
              <wp:posOffset>935355</wp:posOffset>
            </wp:positionV>
            <wp:extent cx="5760720" cy="3627120"/>
            <wp:effectExtent l="0" t="0" r="0" b="0"/>
            <wp:wrapNone/>
            <wp:docPr id="20"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descr=""/>
                    <pic:cNvPicPr>
                      <a:picLocks noChangeAspect="1" noChangeArrowheads="1"/>
                    </pic:cNvPicPr>
                  </pic:nvPicPr>
                  <pic:blipFill>
                    <a:blip r:embed="rId11"/>
                    <a:stretch>
                      <a:fillRect/>
                    </a:stretch>
                  </pic:blipFill>
                  <pic:spPr bwMode="auto">
                    <a:xfrm>
                      <a:off x="0" y="0"/>
                      <a:ext cx="5760720" cy="3627120"/>
                    </a:xfrm>
                    <a:prstGeom prst="rect">
                      <a:avLst/>
                    </a:prstGeom>
                  </pic:spPr>
                </pic:pic>
              </a:graphicData>
            </a:graphic>
          </wp:anchor>
        </w:drawing>
      </w:r>
      <w:r>
        <w:rPr/>
        <w:t>Met gebruik van de eerdere gegevens over een specifieke hoosbui en de inrichting van de riolering heeft de ingenieur zijn model laten rekenen. Het model rekent ermee dat 30% van de regen in de berging terechtkomt. Het model voorspelt enige wateroverlast bij een twee uur durende hoosbui met een neerslag van 36 mm/uur (zie figuur</w:t>
      </w:r>
      <w:r>
        <w:rPr>
          <w:spacing w:val="-6"/>
        </w:rPr>
        <w:t xml:space="preserve"> </w:t>
      </w:r>
      <w:r>
        <w:rPr/>
        <w:t>7).</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1" w:after="0"/>
        <w:rPr>
          <w:sz w:val="27"/>
        </w:rPr>
      </w:pPr>
      <w:r>
        <w:rPr>
          <w:sz w:val="27"/>
        </w:rPr>
      </w:r>
    </w:p>
    <w:p>
      <w:pPr>
        <w:sectPr>
          <w:footerReference w:type="default" r:id="rId12"/>
          <w:type w:val="nextPage"/>
          <w:pgSz w:w="11906" w:h="16838"/>
          <w:pgMar w:left="1140" w:right="1240" w:gutter="0" w:header="0" w:top="780" w:footer="988" w:bottom="1180"/>
          <w:pgNumType w:fmt="decimal"/>
          <w:formProt w:val="false"/>
          <w:textDirection w:val="lrTb"/>
          <w:docGrid w:type="default" w:linePitch="100" w:charSpace="4096"/>
        </w:sectPr>
        <w:pStyle w:val="Normal"/>
        <w:spacing w:lineRule="auto" w:line="259" w:before="0" w:after="0"/>
        <w:ind w:left="957" w:right="509" w:hanging="0"/>
        <w:jc w:val="left"/>
        <w:rPr/>
      </w:pPr>
      <w:r>
        <w:rPr>
          <w:i/>
          <w:sz w:val="24"/>
        </w:rPr>
        <w:t>Figuur 7: Verdeling van het regenwater (in m3) zoals deze zich ontwikkelt in de uren rond de hoosbui [met 36</w:t>
      </w:r>
      <w:r>
        <w:rPr>
          <w:i/>
          <w:spacing w:val="4"/>
          <w:sz w:val="24"/>
        </w:rPr>
        <w:t xml:space="preserve"> </w:t>
      </w:r>
      <w:r>
        <w:rPr>
          <w:i/>
          <w:sz w:val="24"/>
        </w:rPr>
        <w:t>mm/uur].</w:t>
      </w:r>
    </w:p>
    <w:p>
      <w:pPr>
        <w:pStyle w:val="TextBody"/>
        <w:tabs>
          <w:tab w:val="clear" w:pos="720"/>
          <w:tab w:val="left" w:pos="508" w:leader="none"/>
          <w:tab w:val="left" w:pos="957" w:leader="none"/>
        </w:tabs>
        <w:spacing w:lineRule="auto" w:line="259" w:before="75" w:after="0"/>
        <w:ind w:left="957" w:right="403" w:hanging="852"/>
        <w:rPr/>
      </w:pPr>
      <w:r>
        <w:rPr>
          <w:sz w:val="16"/>
        </w:rPr>
        <w:t>3p</w:t>
        <w:tab/>
      </w:r>
      <w:r>
        <w:rPr>
          <w:b/>
          <w:sz w:val="20"/>
        </w:rPr>
        <w:t>8</w:t>
        <w:tab/>
      </w:r>
      <w:r>
        <w:rPr/>
        <w:t>Beargumenteer met behulp van figuur 5 en figuur 7 en de werking van de besproken delen van het model of er meer, evenveel of minder wateroverlast is met een hoosbui die 48 mm/uur geeft, maar die 1,5 uur duurt. (Deze bui geeft dus evenveel regen af, maar in kortere</w:t>
      </w:r>
      <w:r>
        <w:rPr>
          <w:spacing w:val="-1"/>
        </w:rPr>
        <w:t xml:space="preserve"> </w:t>
      </w:r>
      <w:r>
        <w:rPr/>
        <w:t>tijd).</w:t>
      </w:r>
    </w:p>
    <w:p>
      <w:pPr>
        <w:pStyle w:val="TextBody"/>
        <w:rPr>
          <w:sz w:val="26"/>
        </w:rPr>
      </w:pPr>
      <w:r>
        <w:rPr>
          <w:sz w:val="26"/>
        </w:rPr>
      </w:r>
    </w:p>
    <w:p>
      <w:pPr>
        <w:pStyle w:val="TextBody"/>
        <w:spacing w:before="10" w:after="0"/>
        <w:rPr>
          <w:sz w:val="25"/>
        </w:rPr>
      </w:pPr>
      <w:r>
        <w:rPr>
          <w:sz w:val="25"/>
        </w:rPr>
      </w:r>
    </w:p>
    <w:p>
      <w:pPr>
        <w:pStyle w:val="Heading2"/>
        <w:spacing w:before="1" w:after="0"/>
        <w:rPr/>
      </w:pPr>
      <w:r>
        <w:rPr/>
        <w:t>Navalny vergiftigd</w:t>
      </w:r>
    </w:p>
    <w:p>
      <w:pPr>
        <w:pStyle w:val="TextBody"/>
        <w:spacing w:before="2" w:after="0"/>
        <w:rPr>
          <w:b/>
          <w:b/>
          <w:sz w:val="28"/>
        </w:rPr>
      </w:pPr>
      <w:r>
        <w:rPr>
          <w:b/>
          <w:sz w:val="28"/>
        </w:rPr>
      </w:r>
    </w:p>
    <w:p>
      <w:pPr>
        <w:pStyle w:val="TextBody"/>
        <w:spacing w:lineRule="auto" w:line="259"/>
        <w:ind w:left="957" w:right="249" w:hanging="0"/>
        <w:rPr/>
      </w:pPr>
      <w:r>
        <w:rPr/>
        <w:t>Aleksej Navalny is een Russische advocaat die al een aantal jaren de Russische president Vladimir Poetin corruptie verwijt. Navalny werd in de zomer van 2020 plotseling onwel aan boord van een vliegreis door Rusland. Hij bleek ernstig ziek. Op verzoek van zijn vrouw mochten artsen in Berlijn hem behandelen. Zij bevestigde kort daarop dat in het bloed van Navalny sporen waren aangetroffen van het zenuwgas novichok. Novichok is een laag- vluchtige stof die het lichaam binnendringt via de huid. Het gerucht gaat dat deze stof was aangebracht op het ondergoed van Navalny. Zijn terugkeer in Rusland begin 2021 leidde tot vele demonstraties tegen het regime.</w:t>
      </w:r>
    </w:p>
    <w:p>
      <w:pPr>
        <w:pStyle w:val="TextBody"/>
        <w:spacing w:before="8" w:after="0"/>
        <w:rPr>
          <w:sz w:val="9"/>
        </w:rPr>
      </w:pPr>
      <w:r>
        <w:rPr>
          <w:sz w:val="9"/>
        </w:rPr>
        <w:drawing>
          <wp:anchor behindDoc="0" distT="0" distB="0" distL="0" distR="0" simplePos="0" locked="0" layoutInCell="0" allowOverlap="1" relativeHeight="72">
            <wp:simplePos x="0" y="0"/>
            <wp:positionH relativeFrom="page">
              <wp:posOffset>1356360</wp:posOffset>
            </wp:positionH>
            <wp:positionV relativeFrom="paragraph">
              <wp:posOffset>95885</wp:posOffset>
            </wp:positionV>
            <wp:extent cx="3057525" cy="1835785"/>
            <wp:effectExtent l="0" t="0" r="0" b="0"/>
            <wp:wrapTopAndBottom/>
            <wp:docPr id="24" name="image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descr=""/>
                    <pic:cNvPicPr>
                      <a:picLocks noChangeAspect="1" noChangeArrowheads="1"/>
                    </pic:cNvPicPr>
                  </pic:nvPicPr>
                  <pic:blipFill>
                    <a:blip r:embed="rId13"/>
                    <a:stretch>
                      <a:fillRect/>
                    </a:stretch>
                  </pic:blipFill>
                  <pic:spPr bwMode="auto">
                    <a:xfrm>
                      <a:off x="0" y="0"/>
                      <a:ext cx="3057525" cy="1835785"/>
                    </a:xfrm>
                    <a:prstGeom prst="rect">
                      <a:avLst/>
                    </a:prstGeom>
                  </pic:spPr>
                </pic:pic>
              </a:graphicData>
            </a:graphic>
          </wp:anchor>
        </w:drawing>
        <w:drawing>
          <wp:anchor behindDoc="0" distT="0" distB="0" distL="0" distR="0" simplePos="0" locked="0" layoutInCell="0" allowOverlap="1" relativeHeight="73">
            <wp:simplePos x="0" y="0"/>
            <wp:positionH relativeFrom="page">
              <wp:posOffset>4892040</wp:posOffset>
            </wp:positionH>
            <wp:positionV relativeFrom="paragraph">
              <wp:posOffset>517525</wp:posOffset>
            </wp:positionV>
            <wp:extent cx="1508760" cy="1097280"/>
            <wp:effectExtent l="0" t="0" r="0" b="0"/>
            <wp:wrapTopAndBottom/>
            <wp:docPr id="25"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jpeg" descr=""/>
                    <pic:cNvPicPr>
                      <a:picLocks noChangeAspect="1" noChangeArrowheads="1"/>
                    </pic:cNvPicPr>
                  </pic:nvPicPr>
                  <pic:blipFill>
                    <a:blip r:embed="rId14"/>
                    <a:stretch>
                      <a:fillRect/>
                    </a:stretch>
                  </pic:blipFill>
                  <pic:spPr bwMode="auto">
                    <a:xfrm>
                      <a:off x="0" y="0"/>
                      <a:ext cx="1508760" cy="1097280"/>
                    </a:xfrm>
                    <a:prstGeom prst="rect">
                      <a:avLst/>
                    </a:prstGeom>
                  </pic:spPr>
                </pic:pic>
              </a:graphicData>
            </a:graphic>
          </wp:anchor>
        </w:drawing>
      </w:r>
    </w:p>
    <w:p>
      <w:pPr>
        <w:pStyle w:val="Normal"/>
        <w:spacing w:before="13" w:after="0"/>
        <w:ind w:left="996" w:right="0" w:hanging="0"/>
        <w:jc w:val="left"/>
        <w:rPr>
          <w:i/>
          <w:i/>
          <w:sz w:val="24"/>
        </w:rPr>
      </w:pPr>
      <w:r>
        <w:rPr>
          <w:i/>
          <w:sz w:val="24"/>
        </w:rPr>
        <w:t>Figuur 8: Links: Demonstratie tegen Poetin</w:t>
      </w:r>
    </w:p>
    <w:p>
      <w:pPr>
        <w:pStyle w:val="Normal"/>
        <w:spacing w:before="0" w:after="0"/>
        <w:ind w:left="1998" w:right="0" w:hanging="0"/>
        <w:jc w:val="left"/>
        <w:rPr>
          <w:i/>
          <w:i/>
          <w:sz w:val="24"/>
        </w:rPr>
      </w:pPr>
      <w:r>
        <w:rPr>
          <w:i/>
          <w:sz w:val="24"/>
        </w:rPr>
        <w:t>Rechts: De structuurformule van novichok</w:t>
      </w:r>
    </w:p>
    <w:p>
      <w:pPr>
        <w:pStyle w:val="TextBody"/>
        <w:spacing w:before="3" w:after="0"/>
        <w:rPr>
          <w:i/>
          <w:i/>
          <w:sz w:val="23"/>
        </w:rPr>
      </w:pPr>
      <w:r>
        <w:rPr>
          <w:i/>
          <w:sz w:val="23"/>
        </w:rPr>
      </w:r>
    </w:p>
    <w:p>
      <w:pPr>
        <w:pStyle w:val="TextBody"/>
        <w:spacing w:lineRule="auto" w:line="259" w:before="93" w:after="0"/>
        <w:ind w:left="957" w:right="254" w:hanging="0"/>
        <w:rPr/>
      </w:pPr>
      <w:r>
        <w:rPr/>
        <w:t>Novichok hindert de afbraak van de neurotransmitter acetylcholine (ACh) dat vrijkomt in de synapsspleet tussen zenuwcel en spiervezel. Het zenuwgif bindt aan het enzym acetylcholinesterase (AChE). ACh brengt impulsen over tussen zenuwcellen en spiercellen en regelt op die manier onder meer het samentrekken van de hartspier en de speekselproductie. Slachtoffers kunnen binnen enkele minuten overlijden aan een hartstilstand of stikken doordat overtollig speeksel in de longen terechtkomt.</w:t>
      </w:r>
    </w:p>
    <w:p>
      <w:pPr>
        <w:sectPr>
          <w:footerReference w:type="default" r:id="rId15"/>
          <w:type w:val="nextPage"/>
          <w:pgSz w:w="11906" w:h="16838"/>
          <w:pgMar w:left="1140" w:right="1240" w:gutter="0" w:header="0" w:top="780" w:footer="988" w:bottom="1180"/>
          <w:pgNumType w:fmt="decimal"/>
          <w:formProt w:val="false"/>
          <w:textDirection w:val="lrTb"/>
          <w:docGrid w:type="default" w:linePitch="100" w:charSpace="4096"/>
        </w:sectPr>
        <w:pStyle w:val="TextBody"/>
        <w:tabs>
          <w:tab w:val="clear" w:pos="720"/>
          <w:tab w:val="left" w:pos="508" w:leader="none"/>
          <w:tab w:val="left" w:pos="957" w:leader="none"/>
        </w:tabs>
        <w:spacing w:lineRule="auto" w:line="259"/>
        <w:ind w:left="957" w:right="919" w:hanging="852"/>
        <w:rPr/>
      </w:pPr>
      <w:r>
        <w:rPr>
          <w:sz w:val="16"/>
        </w:rPr>
        <w:t>1p</w:t>
        <w:tab/>
      </w:r>
      <w:r>
        <w:rPr>
          <w:b/>
          <w:sz w:val="20"/>
        </w:rPr>
        <w:t>9</w:t>
        <w:tab/>
      </w:r>
      <w:r>
        <w:rPr/>
        <w:t>Wat is de functie van het enzym acetylcholinesterase waaraan novichok bindt?</w:t>
      </w:r>
    </w:p>
    <w:p>
      <w:pPr>
        <w:pStyle w:val="TextBody"/>
        <w:spacing w:lineRule="auto" w:line="259" w:before="75" w:after="0"/>
        <w:ind w:left="957" w:right="374" w:hanging="0"/>
        <w:rPr/>
      </w:pPr>
      <w:r>
        <w:rPr/>
        <w:t>Dat vergiftigde mensen grote kans hebben te overlijden aan een hartstilstand als niet snel wordt ingegrepen, heeft te maken met een verkramping van de kringspieren rond de kransslagaders. Die verkramping veroorzaakt namelijk een zuurstofgebrek in de achterliggende hartspier, waardoor hartkramp of “pijn op de borst” kan ontstaan. Vaak merk je dit eerst alleen als het hart harder moet werken, zoals bij inspanning.</w:t>
      </w:r>
    </w:p>
    <w:p>
      <w:pPr>
        <w:pStyle w:val="TextBody"/>
        <w:tabs>
          <w:tab w:val="clear" w:pos="720"/>
          <w:tab w:val="left" w:pos="508" w:leader="none"/>
          <w:tab w:val="left" w:pos="957" w:leader="none"/>
        </w:tabs>
        <w:spacing w:lineRule="exact" w:line="271"/>
        <w:ind w:left="105" w:right="0" w:hanging="0"/>
        <w:rPr/>
      </w:pPr>
      <w:r>
        <w:rPr>
          <w:sz w:val="16"/>
        </w:rPr>
        <w:t>2p</w:t>
        <w:tab/>
      </w:r>
      <w:r>
        <w:rPr>
          <w:b/>
          <w:sz w:val="20"/>
        </w:rPr>
        <w:t>10</w:t>
        <w:tab/>
      </w:r>
      <w:r>
        <w:rPr/>
        <w:t>Welk deel van de hersenen stuurt de hartspier</w:t>
      </w:r>
      <w:r>
        <w:rPr>
          <w:spacing w:val="3"/>
        </w:rPr>
        <w:t xml:space="preserve"> </w:t>
      </w:r>
      <w:r>
        <w:rPr/>
        <w:t>aan?</w:t>
      </w:r>
    </w:p>
    <w:p>
      <w:pPr>
        <w:pStyle w:val="ListParagraph"/>
        <w:numPr>
          <w:ilvl w:val="0"/>
          <w:numId w:val="4"/>
        </w:numPr>
        <w:tabs>
          <w:tab w:val="clear" w:pos="720"/>
          <w:tab w:val="left" w:pos="1523" w:leader="none"/>
          <w:tab w:val="left" w:pos="1525" w:leader="none"/>
        </w:tabs>
        <w:spacing w:lineRule="auto" w:line="240" w:before="24" w:after="0"/>
        <w:ind w:left="1524" w:right="0" w:hanging="568"/>
        <w:jc w:val="left"/>
        <w:rPr>
          <w:sz w:val="24"/>
        </w:rPr>
      </w:pPr>
      <w:r>
        <w:rPr>
          <w:sz w:val="24"/>
        </w:rPr>
        <w:t>amygdala</w:t>
      </w:r>
    </w:p>
    <w:p>
      <w:pPr>
        <w:pStyle w:val="ListParagraph"/>
        <w:numPr>
          <w:ilvl w:val="0"/>
          <w:numId w:val="4"/>
        </w:numPr>
        <w:tabs>
          <w:tab w:val="clear" w:pos="720"/>
          <w:tab w:val="left" w:pos="1523" w:leader="none"/>
          <w:tab w:val="left" w:pos="1525" w:leader="none"/>
        </w:tabs>
        <w:spacing w:lineRule="auto" w:line="240" w:before="24" w:after="0"/>
        <w:ind w:left="1524" w:right="0" w:hanging="568"/>
        <w:jc w:val="left"/>
        <w:rPr>
          <w:sz w:val="24"/>
        </w:rPr>
      </w:pPr>
      <w:r>
        <w:rPr>
          <w:sz w:val="24"/>
        </w:rPr>
        <w:t>cerebellum</w:t>
      </w:r>
    </w:p>
    <w:p>
      <w:pPr>
        <w:pStyle w:val="ListParagraph"/>
        <w:numPr>
          <w:ilvl w:val="0"/>
          <w:numId w:val="4"/>
        </w:numPr>
        <w:tabs>
          <w:tab w:val="clear" w:pos="720"/>
          <w:tab w:val="left" w:pos="1523" w:leader="none"/>
          <w:tab w:val="left" w:pos="1525" w:leader="none"/>
        </w:tabs>
        <w:spacing w:lineRule="auto" w:line="240" w:before="24" w:after="0"/>
        <w:ind w:left="1524" w:right="0" w:hanging="568"/>
        <w:jc w:val="left"/>
        <w:rPr>
          <w:sz w:val="24"/>
        </w:rPr>
      </w:pPr>
      <w:r>
        <w:rPr>
          <w:sz w:val="24"/>
        </w:rPr>
        <w:t>hypothalamus</w:t>
      </w:r>
    </w:p>
    <w:p>
      <w:pPr>
        <w:pStyle w:val="ListParagraph"/>
        <w:numPr>
          <w:ilvl w:val="0"/>
          <w:numId w:val="4"/>
        </w:numPr>
        <w:tabs>
          <w:tab w:val="clear" w:pos="720"/>
          <w:tab w:val="left" w:pos="1523" w:leader="none"/>
          <w:tab w:val="left" w:pos="1525" w:leader="none"/>
        </w:tabs>
        <w:spacing w:lineRule="auto" w:line="240" w:before="24" w:after="0"/>
        <w:ind w:left="1524" w:right="0" w:hanging="568"/>
        <w:jc w:val="left"/>
        <w:rPr/>
      </w:pPr>
      <w:r>
        <w:rPr>
          <w:sz w:val="24"/>
        </w:rPr>
        <w:t>medulla</w:t>
      </w:r>
      <w:r>
        <w:rPr>
          <w:spacing w:val="-1"/>
          <w:sz w:val="24"/>
        </w:rPr>
        <w:t xml:space="preserve"> </w:t>
      </w:r>
      <w:r>
        <w:rPr>
          <w:sz w:val="24"/>
        </w:rPr>
        <w:t>oblongata</w:t>
      </w:r>
    </w:p>
    <w:p>
      <w:pPr>
        <w:pStyle w:val="ListParagraph"/>
        <w:numPr>
          <w:ilvl w:val="0"/>
          <w:numId w:val="4"/>
        </w:numPr>
        <w:tabs>
          <w:tab w:val="clear" w:pos="720"/>
          <w:tab w:val="left" w:pos="1523" w:leader="none"/>
          <w:tab w:val="left" w:pos="1524" w:leader="none"/>
        </w:tabs>
        <w:spacing w:lineRule="auto" w:line="240" w:before="24" w:after="0"/>
        <w:ind w:left="1523" w:right="0" w:hanging="550"/>
        <w:jc w:val="left"/>
        <w:rPr/>
      </w:pPr>
      <w:r>
        <w:rPr>
          <w:sz w:val="24"/>
        </w:rPr>
        <w:t>prefrontale</w:t>
      </w:r>
      <w:r>
        <w:rPr>
          <w:spacing w:val="-1"/>
          <w:sz w:val="24"/>
        </w:rPr>
        <w:t xml:space="preserve"> </w:t>
      </w:r>
      <w:r>
        <w:rPr>
          <w:sz w:val="24"/>
        </w:rPr>
        <w:t>cortex</w:t>
      </w:r>
    </w:p>
    <w:p>
      <w:pPr>
        <w:pStyle w:val="TextBody"/>
        <w:spacing w:before="2" w:after="0"/>
        <w:rPr>
          <w:sz w:val="28"/>
        </w:rPr>
      </w:pPr>
      <w:r>
        <w:rPr>
          <w:sz w:val="28"/>
        </w:rPr>
      </w:r>
    </w:p>
    <w:p>
      <w:pPr>
        <w:pStyle w:val="TextBody"/>
        <w:spacing w:lineRule="auto" w:line="259" w:before="1" w:after="0"/>
        <w:ind w:left="957" w:right="602" w:hanging="0"/>
        <w:rPr/>
      </w:pPr>
      <w:r>
        <w:rPr/>
        <w:t>De neurotransmitter acetylcholine komt vrij in de synapsspleet, doordat synaptische blaasjes gevuld met deze neurotransmitter samensmelten met het celmembraan van de presynaptische cel. Dit proces gebeurt alleen wanneer voorafgaand ionen de cel binnenstromen en deze blaasjes mobiliseren.</w:t>
      </w:r>
    </w:p>
    <w:p>
      <w:pPr>
        <w:pStyle w:val="TextBody"/>
        <w:tabs>
          <w:tab w:val="clear" w:pos="720"/>
          <w:tab w:val="left" w:pos="508" w:leader="none"/>
          <w:tab w:val="left" w:pos="957" w:leader="none"/>
        </w:tabs>
        <w:spacing w:lineRule="auto" w:line="259"/>
        <w:ind w:left="957" w:right="414" w:hanging="852"/>
        <w:rPr/>
      </w:pPr>
      <w:r>
        <w:rPr>
          <w:sz w:val="16"/>
        </w:rPr>
        <w:t>2p</w:t>
        <w:tab/>
      </w:r>
      <w:r>
        <w:rPr>
          <w:b/>
          <w:sz w:val="20"/>
        </w:rPr>
        <w:t>11</w:t>
        <w:tab/>
      </w:r>
      <w:r>
        <w:rPr/>
        <w:t>Welke instroom van ionen is noodzakelijk voor deze mobilisatie en wat is de oorzaak van deze instroom? Noteer op het antwoordblad het nummer (I of II) en de hoofdletter (A, B, C of</w:t>
      </w:r>
      <w:r>
        <w:rPr>
          <w:spacing w:val="4"/>
        </w:rPr>
        <w:t xml:space="preserve"> </w:t>
      </w:r>
      <w:r>
        <w:rPr/>
        <w:t>D).</w:t>
      </w:r>
    </w:p>
    <w:p>
      <w:pPr>
        <w:pStyle w:val="TextBody"/>
        <w:tabs>
          <w:tab w:val="clear" w:pos="720"/>
          <w:tab w:val="left" w:pos="2408" w:leader="none"/>
        </w:tabs>
        <w:spacing w:lineRule="exact" w:line="274"/>
        <w:ind w:left="0" w:right="4676" w:hanging="0"/>
        <w:jc w:val="right"/>
        <w:rPr/>
      </w:pPr>
      <w:r>
        <w:rPr/>
        <w:t xml:space="preserve">Instroom ionen: </w:t>
      </w:r>
      <w:r>
        <w:rPr>
          <w:spacing w:val="53"/>
        </w:rPr>
        <w:t xml:space="preserve"> </w:t>
      </w:r>
      <w:r>
        <w:rPr/>
        <w:t>I</w:t>
        <w:tab/>
      </w:r>
      <w:r>
        <w:rPr>
          <w:spacing w:val="-1"/>
        </w:rPr>
        <w:t>calcium-ionen</w:t>
      </w:r>
    </w:p>
    <w:p>
      <w:pPr>
        <w:pStyle w:val="TextBody"/>
        <w:tabs>
          <w:tab w:val="clear" w:pos="720"/>
          <w:tab w:val="left" w:pos="565" w:leader="none"/>
        </w:tabs>
        <w:spacing w:before="20" w:after="0"/>
        <w:ind w:left="0" w:right="4689" w:hanging="0"/>
        <w:jc w:val="right"/>
        <w:rPr/>
      </w:pPr>
      <w:r>
        <w:rPr/>
        <w:t>II</w:t>
        <w:tab/>
        <w:t>natrium-ionen</w:t>
      </w:r>
    </w:p>
    <w:p>
      <w:pPr>
        <w:pStyle w:val="TextBody"/>
        <w:tabs>
          <w:tab w:val="clear" w:pos="720"/>
          <w:tab w:val="left" w:pos="2801" w:leader="none"/>
          <w:tab w:val="left" w:pos="3367" w:leader="none"/>
        </w:tabs>
        <w:spacing w:lineRule="exact" w:line="271" w:before="24" w:after="0"/>
        <w:ind w:left="957" w:right="0" w:hanging="0"/>
        <w:rPr/>
      </w:pPr>
      <w:r>
        <w:rPr/>
        <w:t>Oorzaak:</w:t>
        <w:tab/>
        <w:t>A</w:t>
        <w:tab/>
        <w:t>depolarisatie van het</w:t>
      </w:r>
      <w:r>
        <w:rPr>
          <w:spacing w:val="2"/>
        </w:rPr>
        <w:t xml:space="preserve"> </w:t>
      </w:r>
      <w:r>
        <w:rPr/>
        <w:t>celmembraan</w:t>
      </w:r>
    </w:p>
    <w:p>
      <w:pPr>
        <w:sectPr>
          <w:footerReference w:type="default" r:id="rId16"/>
          <w:type w:val="nextPage"/>
          <w:pgSz w:w="11906" w:h="16838"/>
          <w:pgMar w:left="1140" w:right="1240" w:gutter="0" w:header="0" w:top="780" w:footer="988" w:bottom="1180"/>
          <w:pgNumType w:fmt="decimal"/>
          <w:formProt w:val="false"/>
          <w:textDirection w:val="lrTb"/>
          <w:docGrid w:type="default" w:linePitch="100" w:charSpace="4096"/>
        </w:sectPr>
        <w:pStyle w:val="TextBody"/>
        <w:tabs>
          <w:tab w:val="clear" w:pos="720"/>
          <w:tab w:val="left" w:pos="3367" w:leader="none"/>
        </w:tabs>
        <w:spacing w:lineRule="auto" w:line="264"/>
        <w:ind w:left="2800" w:right="1838" w:hanging="0"/>
        <w:rPr/>
      </w:pPr>
      <w:r>
        <w:rPr/>
        <w:t>B</w:t>
        <w:tab/>
        <w:t>hoge concentratie Cl</w:t>
      </w:r>
      <w:r>
        <w:rPr>
          <w:position w:val="11"/>
          <w:sz w:val="21"/>
        </w:rPr>
        <w:t xml:space="preserve">- </w:t>
      </w:r>
      <w:r>
        <w:rPr/>
        <w:t>in het cytoplasma C</w:t>
        <w:tab/>
        <w:t>lage concentratie Ca</w:t>
      </w:r>
      <w:r>
        <w:rPr>
          <w:position w:val="8"/>
          <w:sz w:val="16"/>
        </w:rPr>
        <w:t xml:space="preserve">2+ </w:t>
      </w:r>
      <w:r>
        <w:rPr/>
        <w:t>in het cytoplasma D</w:t>
        <w:tab/>
        <w:t>repolarisatie van het</w:t>
      </w:r>
      <w:r>
        <w:rPr>
          <w:spacing w:val="-3"/>
        </w:rPr>
        <w:t xml:space="preserve"> </w:t>
      </w:r>
      <w:r>
        <w:rPr/>
        <w:t>celmembraan</w:t>
      </w:r>
    </w:p>
    <w:p>
      <w:pPr>
        <w:pStyle w:val="TextBody"/>
        <w:spacing w:lineRule="auto" w:line="259" w:before="75" w:after="0"/>
        <w:ind w:left="957" w:right="240" w:hanging="0"/>
        <w:rPr/>
      </w:pPr>
      <w:r>
        <w:rPr/>
        <w:t xml:space="preserve">Wanneer een actiepotentiaal geleverd door een presynaptische cel ertoe leidt dat zich natriumkanaaltjes openen in de postsynaptische cel, ontstaat er een </w:t>
      </w:r>
      <w:r>
        <w:rPr>
          <w:i/>
        </w:rPr>
        <w:t xml:space="preserve">excitatory postsynaptic potential </w:t>
      </w:r>
      <w:r>
        <w:rPr/>
        <w:t>(EPSP). Maar dan is een actiepotentiaal in de postsynaptische cel nog niet gegarandeerd. Daarvoor zijn vaak meerdere EPSP’s bijna tegelijkertijd nodig, waarbij meerdere axonen van vaak meerdere presynaptische cellen betrokken zijn. De drempelwaarde voor summatie ligt op -55 mV (figuur 9). Summatie is het verschijnsel dat meerdere prikkels die ieder apart geen effect hebben, tezamen wel tot een reactie kunnen</w:t>
      </w:r>
      <w:r>
        <w:rPr>
          <w:spacing w:val="2"/>
        </w:rPr>
        <w:t xml:space="preserve"> </w:t>
      </w:r>
      <w:r>
        <w:rPr/>
        <w:t>leiden.</w:t>
      </w:r>
    </w:p>
    <w:p>
      <w:pPr>
        <w:pStyle w:val="TextBody"/>
        <w:spacing w:before="8" w:after="0"/>
        <w:rPr>
          <w:sz w:val="22"/>
        </w:rPr>
      </w:pPr>
      <w:r>
        <w:rPr>
          <w:sz w:val="22"/>
        </w:rPr>
        <w:drawing>
          <wp:anchor behindDoc="0" distT="0" distB="0" distL="0" distR="0" simplePos="0" locked="0" layoutInCell="0" allowOverlap="1" relativeHeight="74">
            <wp:simplePos x="0" y="0"/>
            <wp:positionH relativeFrom="page">
              <wp:posOffset>1062355</wp:posOffset>
            </wp:positionH>
            <wp:positionV relativeFrom="paragraph">
              <wp:posOffset>190500</wp:posOffset>
            </wp:positionV>
            <wp:extent cx="5562600" cy="3362960"/>
            <wp:effectExtent l="0" t="0" r="0" b="0"/>
            <wp:wrapTopAndBottom/>
            <wp:docPr id="32"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jpeg" descr=""/>
                    <pic:cNvPicPr>
                      <a:picLocks noChangeAspect="1" noChangeArrowheads="1"/>
                    </pic:cNvPicPr>
                  </pic:nvPicPr>
                  <pic:blipFill>
                    <a:blip r:embed="rId17"/>
                    <a:stretch>
                      <a:fillRect/>
                    </a:stretch>
                  </pic:blipFill>
                  <pic:spPr bwMode="auto">
                    <a:xfrm>
                      <a:off x="0" y="0"/>
                      <a:ext cx="5562600" cy="3362960"/>
                    </a:xfrm>
                    <a:prstGeom prst="rect">
                      <a:avLst/>
                    </a:prstGeom>
                  </pic:spPr>
                </pic:pic>
              </a:graphicData>
            </a:graphic>
          </wp:anchor>
        </w:drawing>
      </w:r>
    </w:p>
    <w:p>
      <w:pPr>
        <w:pStyle w:val="Normal"/>
        <w:spacing w:lineRule="auto" w:line="259" w:before="0" w:after="0"/>
        <w:ind w:left="957" w:right="801" w:hanging="0"/>
        <w:jc w:val="left"/>
        <w:rPr>
          <w:i/>
          <w:i/>
          <w:sz w:val="24"/>
        </w:rPr>
      </w:pPr>
      <w:r>
        <w:rPr>
          <w:i/>
          <w:sz w:val="24"/>
        </w:rPr>
        <w:t>Figuur 9: Hoeveelheid EPSP’s die nodig zijn voor het doorgeven van een actiepotentiaal.</w:t>
      </w:r>
    </w:p>
    <w:p>
      <w:pPr>
        <w:pStyle w:val="TextBody"/>
        <w:spacing w:before="1" w:after="0"/>
        <w:rPr>
          <w:i/>
          <w:i/>
          <w:sz w:val="26"/>
        </w:rPr>
      </w:pPr>
      <w:r>
        <w:rPr>
          <w:i/>
          <w:sz w:val="26"/>
        </w:rPr>
      </w:r>
    </w:p>
    <w:p>
      <w:pPr>
        <w:pStyle w:val="TextBody"/>
        <w:spacing w:lineRule="auto" w:line="259"/>
        <w:ind w:left="957" w:right="281" w:hanging="0"/>
        <w:rPr/>
      </w:pPr>
      <w:r>
        <w:rPr/>
        <w:t>Nadia doet op een neurologisch laboratorium een onderzoek bij inktvissen om te zoeken naar een middel dat de werking van novichok tegengaat. Daarbij baseert ze zich onder meer op de diagrammen in figuur 9. In haar onderzoek experimenteert Nadia met verschillende chlorideverbindingen, zoals magnesiumchloride en sucralose, een chloride bevattende kunstmatige zoetstof.</w:t>
      </w:r>
    </w:p>
    <w:p>
      <w:pPr>
        <w:sectPr>
          <w:footerReference w:type="default" r:id="rId18"/>
          <w:type w:val="nextPage"/>
          <w:pgSz w:w="11906" w:h="16838"/>
          <w:pgMar w:left="1140" w:right="1240" w:gutter="0" w:header="0" w:top="780" w:footer="988" w:bottom="1180"/>
          <w:pgNumType w:start="10" w:fmt="decimal"/>
          <w:formProt w:val="false"/>
          <w:textDirection w:val="lrTb"/>
          <w:docGrid w:type="default" w:linePitch="100" w:charSpace="4096"/>
        </w:sectPr>
        <w:pStyle w:val="TextBody"/>
        <w:tabs>
          <w:tab w:val="clear" w:pos="720"/>
          <w:tab w:val="left" w:pos="508" w:leader="none"/>
          <w:tab w:val="left" w:pos="957" w:leader="none"/>
        </w:tabs>
        <w:spacing w:lineRule="auto" w:line="259"/>
        <w:ind w:left="957" w:right="544" w:hanging="852"/>
        <w:rPr/>
      </w:pPr>
      <w:r>
        <w:rPr>
          <w:sz w:val="16"/>
        </w:rPr>
        <w:t>2p</w:t>
        <w:tab/>
      </w:r>
      <w:r>
        <w:rPr>
          <w:b/>
          <w:sz w:val="20"/>
        </w:rPr>
        <w:t>12</w:t>
        <w:tab/>
      </w:r>
      <w:r>
        <w:rPr/>
        <w:t>Beargumenteer waarom Nadia onderzoek doet met chlorideoplossingen als middel tegen novichok.</w:t>
      </w:r>
    </w:p>
    <w:p>
      <w:pPr>
        <w:pStyle w:val="Heading2"/>
        <w:spacing w:before="75" w:after="0"/>
        <w:rPr/>
      </w:pPr>
      <w:r>
        <w:rPr/>
        <w:t>De Nobelprijs</w:t>
      </w:r>
    </w:p>
    <w:p>
      <w:pPr>
        <w:pStyle w:val="TextBody"/>
        <w:spacing w:before="1" w:after="0"/>
        <w:rPr>
          <w:b/>
          <w:b/>
          <w:sz w:val="31"/>
        </w:rPr>
      </w:pPr>
      <w:r>
        <w:rPr>
          <w:b/>
          <w:sz w:val="31"/>
        </w:rPr>
      </w:r>
    </w:p>
    <w:p>
      <w:pPr>
        <w:pStyle w:val="TextBody"/>
        <w:spacing w:lineRule="auto" w:line="259" w:before="1" w:after="0"/>
        <w:ind w:left="957" w:right="238" w:hanging="0"/>
        <w:rPr/>
      </w:pPr>
      <w:r>
        <w:rPr/>
        <w:t>De Nobelprijs voor natuurkunde is in 2020 toegekend aan wetenschappers die hebben aangetoond dat zich in het centrum van de Melkweg een “massief zwart gat” bevindt. Daarbij vulden twee experimentele onderzoeksteams elkaar aan, met baanbrekend instrumentarium. De Very Large Telescope op het European Southern Observatory (VLT, ESO) geleid door Dr. Reinhard Genzel maakte gebruik van de extreme precisie van Adaptive Optics dat is ontwikkeld door het team van Dr. Andrea</w:t>
      </w:r>
      <w:r>
        <w:rPr>
          <w:spacing w:val="4"/>
        </w:rPr>
        <w:t xml:space="preserve"> </w:t>
      </w:r>
      <w:r>
        <w:rPr/>
        <w:t>Ghez.</w:t>
      </w:r>
    </w:p>
    <w:p>
      <w:pPr>
        <w:pStyle w:val="TextBody"/>
        <w:spacing w:lineRule="auto" w:line="259"/>
        <w:ind w:left="957" w:right="294" w:hanging="0"/>
        <w:rPr/>
      </w:pPr>
      <w:r>
        <w:rPr/>
        <w:t>Het onderzoek naar de vraag of Sagittarius-A een zwart gat bevat begon rond 1960 met de ontdekking van een zeer sterke bron van kortgolvige radiostraling. Die kan ontstaan als zeer snel bewegende geladen deeltjes in sterke magneetvelden bewegen. Om een zwart gat aan te tonen gaat het erom te bewijzen dat op die positie een grote massa in een klein volume zit.</w:t>
      </w:r>
    </w:p>
    <w:p>
      <w:pPr>
        <w:pStyle w:val="TextBody"/>
        <w:spacing w:before="2" w:after="0"/>
        <w:rPr>
          <w:sz w:val="25"/>
        </w:rPr>
      </w:pPr>
      <w:r>
        <w:rPr>
          <w:sz w:val="25"/>
        </w:rPr>
      </w:r>
    </w:p>
    <w:p>
      <w:pPr>
        <w:pStyle w:val="TextBody"/>
        <w:spacing w:lineRule="auto" w:line="259"/>
        <w:ind w:left="957" w:right="614" w:hanging="0"/>
        <w:rPr/>
      </w:pPr>
      <w:r>
        <mc:AlternateContent>
          <mc:Choice Requires="wps">
            <w:drawing>
              <wp:anchor behindDoc="1" distT="0" distB="0" distL="0" distR="0" simplePos="0" locked="0" layoutInCell="0" allowOverlap="1" relativeHeight="17">
                <wp:simplePos x="0" y="0"/>
                <wp:positionH relativeFrom="page">
                  <wp:posOffset>4003675</wp:posOffset>
                </wp:positionH>
                <wp:positionV relativeFrom="paragraph">
                  <wp:posOffset>401955</wp:posOffset>
                </wp:positionV>
                <wp:extent cx="646430" cy="12065"/>
                <wp:effectExtent l="0" t="0" r="0" b="0"/>
                <wp:wrapTopAndBottom/>
                <wp:docPr id="39" name="Shape21"/>
                <a:graphic xmlns:a="http://schemas.openxmlformats.org/drawingml/2006/main">
                  <a:graphicData uri="http://schemas.microsoft.com/office/word/2010/wordprocessingShape">
                    <wps:wsp>
                      <wps:cNvSpPr/>
                      <wps:nvSpPr>
                        <wps:cNvPr id="2" name="Shape21"/>
                        <wps:cNvSpPr/>
                      </wps:nvSpPr>
                      <wps:spPr>
                        <a:xfrm>
                          <a:off x="0" y="0"/>
                          <a:ext cx="646560" cy="12240"/>
                        </a:xfrm>
                        <a:prstGeom prst="rect">
                          <a:avLst/>
                        </a:prstGeom>
                        <a:solidFill>
                          <a:srgbClr val="000000"/>
                        </a:solidFill>
                        <a:ln w="0">
                          <a:noFill/>
                        </a:ln>
                      </wps:spPr>
                      <wps:bodyPr/>
                    </wps:wsp>
                  </a:graphicData>
                </a:graphic>
              </wp:anchor>
            </w:drawing>
          </mc:Choice>
          <mc:Fallback>
            <w:pict>
              <v:rect id="shape_0" ID="Shape21" fillcolor="black" stroked="f" o:allowincell="f" style="position:absolute;margin-left:315.25pt;margin-top:31.65pt;width:50.85pt;height:0.9pt;mso-wrap-style:none;v-text-anchor:middle;mso-position-horizontal-relative:page">
                <v:fill o:detectmouseclick="t" type="solid" color2="white"/>
                <v:stroke color="#3465a4" joinstyle="round" endcap="flat"/>
                <w10:wrap type="topAndBottom"/>
              </v:rect>
            </w:pict>
          </mc:Fallback>
        </mc:AlternateContent>
      </w:r>
      <w:r>
        <w:rPr/>
        <w:t>Voor de ontsnappingssnelheid vanaf de oppervlakte van een astronomisch object geldt de formule:</w:t>
      </w:r>
    </w:p>
    <w:p>
      <w:pPr>
        <w:pStyle w:val="Heading1"/>
        <w:ind w:left="3933" w:right="3211" w:hanging="0"/>
        <w:jc w:val="center"/>
        <w:rPr/>
      </w:pPr>
      <w:r>
        <w:rPr>
          <w:w w:val="70"/>
          <w:position w:val="1"/>
        </w:rPr>
        <w:t>𝑣</w:t>
      </w:r>
      <w:r>
        <w:rPr>
          <w:w w:val="68"/>
          <w:position w:val="-4"/>
        </w:rPr>
        <w:t>𝑜</w:t>
      </w:r>
      <w:r>
        <w:rPr>
          <w:w w:val="73"/>
          <w:position w:val="-4"/>
        </w:rPr>
        <w:t>𝑛</w:t>
      </w:r>
      <w:r>
        <w:rPr>
          <w:w w:val="50"/>
          <w:position w:val="-4"/>
        </w:rPr>
        <w:t>𝑡</w:t>
      </w:r>
      <w:r>
        <w:rPr>
          <w:spacing w:val="12"/>
          <w:position w:val="-4"/>
        </w:rPr>
        <w:t xml:space="preserve"> </w:t>
      </w:r>
      <w:r>
        <w:rPr>
          <w:w w:val="132"/>
          <w:position w:val="1"/>
        </w:rPr>
        <w:t>=</w:t>
      </w:r>
      <w:r>
        <w:rPr>
          <w:position w:val="1"/>
        </w:rPr>
        <w:t xml:space="preserve"> </w:t>
      </w:r>
      <w:r>
        <w:rPr>
          <w:spacing w:val="-2"/>
          <w:position w:val="1"/>
        </w:rPr>
        <w:t xml:space="preserve"> </w:t>
      </w:r>
      <w:r>
        <w:rPr>
          <w:w w:val="148"/>
        </w:rPr>
        <w:t>ƒ</w:t>
      </w:r>
      <w:r>
        <w:rPr>
          <w:w w:val="124"/>
          <w:position w:val="1"/>
        </w:rPr>
        <w:t>(</w:t>
      </w:r>
      <w:r>
        <w:rPr>
          <w:spacing w:val="1"/>
          <w:w w:val="111"/>
          <w:position w:val="1"/>
        </w:rPr>
        <w:t>2</w:t>
      </w:r>
      <w:r>
        <w:rPr>
          <w:w w:val="81"/>
          <w:position w:val="1"/>
        </w:rPr>
        <w:t>𝐺</w:t>
      </w:r>
      <w:r>
        <w:rPr>
          <w:spacing w:val="4"/>
          <w:w w:val="109"/>
          <w:position w:val="1"/>
        </w:rPr>
        <w:t>𝑀</w:t>
      </w:r>
      <w:r>
        <w:rPr>
          <w:spacing w:val="-1"/>
          <w:w w:val="176"/>
          <w:position w:val="1"/>
        </w:rPr>
        <w:t>/</w:t>
      </w:r>
      <w:r>
        <w:rPr>
          <w:spacing w:val="8"/>
          <w:w w:val="82"/>
          <w:position w:val="1"/>
        </w:rPr>
        <w:t>𝑅</w:t>
      </w:r>
      <w:r>
        <w:rPr>
          <w:w w:val="124"/>
          <w:position w:val="1"/>
        </w:rPr>
        <w:t>)</w:t>
      </w:r>
    </w:p>
    <w:p>
      <w:pPr>
        <w:pStyle w:val="TextBody"/>
        <w:spacing w:lineRule="auto" w:line="259" w:before="290" w:after="0"/>
        <w:ind w:left="957" w:right="1043" w:hanging="0"/>
        <w:rPr/>
      </w:pPr>
      <w:r>
        <w:rPr/>
        <w:t>Waarin M de massa en R de straal van het object is; G is de gravitatie- constante.</w:t>
      </w:r>
    </w:p>
    <w:p>
      <w:pPr>
        <w:pStyle w:val="TextBody"/>
        <w:rPr>
          <w:sz w:val="26"/>
        </w:rPr>
      </w:pPr>
      <w:r>
        <w:rPr>
          <w:sz w:val="26"/>
        </w:rPr>
      </w:r>
    </w:p>
    <w:p>
      <w:pPr>
        <w:pStyle w:val="TextBody"/>
        <w:spacing w:lineRule="auto" w:line="259"/>
        <w:ind w:left="957" w:right="468" w:hanging="0"/>
        <w:rPr/>
      </w:pPr>
      <w:r>
        <w:rPr/>
        <w:t>In zijn Nobellezing merkte Genzel op dat een ster met dezelfde dichtheid als de zon, maar met een 500 keer grotere straal, geen licht meer laat ontsnappen.</w:t>
      </w:r>
    </w:p>
    <w:p>
      <w:pPr>
        <w:pStyle w:val="TextBody"/>
        <w:tabs>
          <w:tab w:val="clear" w:pos="720"/>
          <w:tab w:val="left" w:pos="508" w:leader="none"/>
          <w:tab w:val="left" w:pos="957" w:leader="none"/>
        </w:tabs>
        <w:spacing w:lineRule="auto" w:line="259"/>
        <w:ind w:left="957" w:right="575" w:hanging="852"/>
        <w:rPr/>
      </w:pPr>
      <w:r>
        <w:rPr>
          <w:sz w:val="16"/>
        </w:rPr>
        <w:t>3p</w:t>
        <w:tab/>
      </w:r>
      <w:r>
        <w:rPr>
          <w:b/>
          <w:sz w:val="20"/>
        </w:rPr>
        <w:t>13</w:t>
        <w:tab/>
      </w:r>
      <w:r>
        <w:rPr/>
        <w:t>Toon met een berekening met gegevens uit Binas aan dat de uitspraak van Genzel klopt.</w:t>
      </w:r>
    </w:p>
    <w:p>
      <w:pPr>
        <w:pStyle w:val="TextBody"/>
        <w:spacing w:before="8" w:after="0"/>
        <w:rPr>
          <w:sz w:val="25"/>
        </w:rPr>
      </w:pPr>
      <w:r>
        <w:rPr>
          <w:sz w:val="25"/>
        </w:rPr>
      </w:r>
    </w:p>
    <w:p>
      <w:pPr>
        <w:pStyle w:val="TextBody"/>
        <w:spacing w:lineRule="auto" w:line="259"/>
        <w:ind w:left="957" w:right="468" w:hanging="0"/>
        <w:rPr/>
      </w:pPr>
      <w:r>
        <w:rPr/>
        <w:t>Nadat allerlei waarnemingsmoeilijkheden in 1992 waren overwonnen bleken er meerdere sterren rond een onzichtbaar punt in ellipsvormige banen te bewegen. Zie figuur 10 waarin die sterbewegingen en vooral die van de</w:t>
      </w:r>
    </w:p>
    <w:p>
      <w:pPr>
        <w:pStyle w:val="TextBody"/>
        <w:spacing w:lineRule="auto" w:line="259"/>
        <w:ind w:left="957" w:right="1028" w:hanging="0"/>
        <w:rPr/>
      </w:pPr>
      <w:r>
        <w:rPr/>
        <w:t>S2-ster gedetailleerd in kaart zijn gebracht. Ook zijn in figuur 10 enkele kenmerken van die baan in de figuur opgenomen.</w:t>
      </w:r>
    </w:p>
    <w:p>
      <w:pPr>
        <w:sectPr>
          <w:footerReference w:type="default" r:id="rId19"/>
          <w:type w:val="nextPage"/>
          <w:pgSz w:w="11906" w:h="16838"/>
          <w:pgMar w:left="1140" w:right="1240" w:gutter="0" w:header="0" w:top="780" w:footer="988" w:bottom="1180"/>
          <w:pgNumType w:fmt="decimal"/>
          <w:formProt w:val="false"/>
          <w:textDirection w:val="lrTb"/>
          <w:docGrid w:type="default" w:linePitch="100" w:charSpace="4096"/>
        </w:sectPr>
        <w:pStyle w:val="TextBody"/>
        <w:spacing w:lineRule="auto" w:line="259"/>
        <w:ind w:left="957" w:right="642" w:hanging="0"/>
        <w:rPr/>
      </w:pPr>
      <w:r>
        <w:rPr/>
        <w:t>Met deze onderzoeksresultaten is onomstotelijk bewezen dat er zich in het centrum van de Melkweg een zwart gat bevindt. Met dit resultaat zijn er verdere mogelijkheden gekomen om nog meer voorspellingen van de algemene relativiteitstheorie te testen. Vandaar de Nobelprijs.</w:t>
      </w:r>
    </w:p>
    <w:p>
      <w:pPr>
        <w:pStyle w:val="TextBody"/>
        <w:ind w:left="108" w:right="0" w:hanging="0"/>
        <w:rPr/>
      </w:pPr>
      <w:r>
        <w:rPr/>
        <w:drawing>
          <wp:inline distT="0" distB="0" distL="0" distR="0">
            <wp:extent cx="5884545" cy="5431790"/>
            <wp:effectExtent l="0" t="0" r="0" b="0"/>
            <wp:docPr id="46" name="image1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jpeg" descr=""/>
                    <pic:cNvPicPr>
                      <a:picLocks noChangeAspect="1" noChangeArrowheads="1"/>
                    </pic:cNvPicPr>
                  </pic:nvPicPr>
                  <pic:blipFill>
                    <a:blip r:embed="rId20"/>
                    <a:stretch>
                      <a:fillRect/>
                    </a:stretch>
                  </pic:blipFill>
                  <pic:spPr bwMode="auto">
                    <a:xfrm>
                      <a:off x="0" y="0"/>
                      <a:ext cx="5884545" cy="5431790"/>
                    </a:xfrm>
                    <a:prstGeom prst="rect">
                      <a:avLst/>
                    </a:prstGeom>
                  </pic:spPr>
                </pic:pic>
              </a:graphicData>
            </a:graphic>
          </wp:inline>
        </w:drawing>
      </w:r>
    </w:p>
    <w:p>
      <w:pPr>
        <w:pStyle w:val="Normal"/>
        <w:spacing w:lineRule="auto" w:line="259" w:before="148" w:after="0"/>
        <w:ind w:left="957" w:right="1148" w:hanging="0"/>
        <w:jc w:val="left"/>
        <w:rPr>
          <w:i/>
          <w:i/>
          <w:sz w:val="24"/>
        </w:rPr>
      </w:pPr>
      <w:r>
        <w:rPr>
          <w:i/>
          <w:sz w:val="24"/>
        </w:rPr>
        <w:t>Figuur 10: Vanuit de Aarde waargenomen banen van sterren rond het centrum van de Melkweg.</w:t>
      </w:r>
    </w:p>
    <w:p>
      <w:pPr>
        <w:pStyle w:val="TextBody"/>
        <w:spacing w:before="2" w:after="0"/>
        <w:rPr>
          <w:i/>
          <w:i/>
          <w:sz w:val="26"/>
        </w:rPr>
      </w:pPr>
      <w:r>
        <w:rPr>
          <w:i/>
          <w:sz w:val="26"/>
        </w:rPr>
      </w:r>
    </w:p>
    <w:p>
      <w:pPr>
        <w:pStyle w:val="TextBody"/>
        <w:ind w:left="957" w:right="0" w:hanging="0"/>
        <w:rPr/>
      </w:pPr>
      <w:r>
        <w:rPr/>
        <w:t>Gebruik figuur 10.</w:t>
      </w:r>
    </w:p>
    <w:p>
      <w:pPr>
        <w:pStyle w:val="Normal"/>
        <w:tabs>
          <w:tab w:val="clear" w:pos="720"/>
          <w:tab w:val="left" w:pos="508" w:leader="none"/>
          <w:tab w:val="left" w:pos="957" w:leader="none"/>
        </w:tabs>
        <w:spacing w:before="24" w:after="0"/>
        <w:ind w:left="105" w:right="0" w:hanging="0"/>
        <w:jc w:val="left"/>
        <w:rPr/>
      </w:pPr>
      <w:r>
        <w:rPr>
          <w:sz w:val="16"/>
        </w:rPr>
        <w:t>2p</w:t>
        <w:tab/>
      </w:r>
      <w:r>
        <w:rPr>
          <w:b/>
          <w:sz w:val="20"/>
        </w:rPr>
        <w:t>14</w:t>
        <w:tab/>
      </w:r>
      <w:r>
        <w:rPr>
          <w:sz w:val="24"/>
        </w:rPr>
        <w:t>Leg uit:</w:t>
      </w:r>
    </w:p>
    <w:p>
      <w:pPr>
        <w:pStyle w:val="ListParagraph"/>
        <w:numPr>
          <w:ilvl w:val="0"/>
          <w:numId w:val="3"/>
        </w:numPr>
        <w:tabs>
          <w:tab w:val="clear" w:pos="720"/>
          <w:tab w:val="left" w:pos="1171" w:leader="none"/>
        </w:tabs>
        <w:spacing w:lineRule="auto" w:line="259" w:before="24" w:after="0"/>
        <w:ind w:left="1157" w:right="1123" w:hanging="201"/>
        <w:jc w:val="left"/>
        <w:rPr>
          <w:sz w:val="24"/>
        </w:rPr>
      </w:pPr>
      <w:r>
        <w:rPr>
          <w:sz w:val="24"/>
        </w:rPr>
        <w:t>dat de grootte van de snelheid van ster S2 gedurende zijn rondgang verandert;</w:t>
      </w:r>
    </w:p>
    <w:p>
      <w:pPr>
        <w:sectPr>
          <w:footerReference w:type="default" r:id="rId21"/>
          <w:type w:val="nextPage"/>
          <w:pgSz w:w="11906" w:h="16838"/>
          <w:pgMar w:left="1140" w:right="1240" w:gutter="0" w:header="0" w:top="920" w:footer="988" w:bottom="1180"/>
          <w:pgNumType w:fmt="decimal"/>
          <w:formProt w:val="false"/>
          <w:textDirection w:val="lrTb"/>
          <w:docGrid w:type="default" w:linePitch="100" w:charSpace="4096"/>
        </w:sectPr>
        <w:pStyle w:val="ListParagraph"/>
        <w:numPr>
          <w:ilvl w:val="0"/>
          <w:numId w:val="3"/>
        </w:numPr>
        <w:tabs>
          <w:tab w:val="clear" w:pos="720"/>
          <w:tab w:val="left" w:pos="1171" w:leader="none"/>
        </w:tabs>
        <w:spacing w:lineRule="auto" w:line="259" w:before="0" w:after="0"/>
        <w:ind w:left="1157" w:right="1293" w:hanging="201"/>
        <w:jc w:val="left"/>
        <w:rPr>
          <w:sz w:val="24"/>
        </w:rPr>
      </w:pPr>
      <w:r>
        <w:rPr>
          <w:sz w:val="24"/>
        </w:rPr>
        <w:t>dat de snelheid van S2 in de positie die hij bereikt in 2002 en 2018 maximaal is.</w:t>
      </w:r>
    </w:p>
    <w:p>
      <w:pPr>
        <w:pStyle w:val="TextBody"/>
        <w:ind w:left="1084" w:right="0" w:hanging="0"/>
        <w:rPr/>
      </w:pPr>
      <w:r>
        <w:rPr/>
        <w:drawing>
          <wp:inline distT="0" distB="0" distL="0" distR="0">
            <wp:extent cx="4966970" cy="4197350"/>
            <wp:effectExtent l="0" t="0" r="0" b="0"/>
            <wp:docPr id="53" name="image1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1.jpeg" descr=""/>
                    <pic:cNvPicPr>
                      <a:picLocks noChangeAspect="1" noChangeArrowheads="1"/>
                    </pic:cNvPicPr>
                  </pic:nvPicPr>
                  <pic:blipFill>
                    <a:blip r:embed="rId22"/>
                    <a:stretch>
                      <a:fillRect/>
                    </a:stretch>
                  </pic:blipFill>
                  <pic:spPr bwMode="auto">
                    <a:xfrm>
                      <a:off x="0" y="0"/>
                      <a:ext cx="4966970" cy="4197350"/>
                    </a:xfrm>
                    <a:prstGeom prst="rect">
                      <a:avLst/>
                    </a:prstGeom>
                  </pic:spPr>
                </pic:pic>
              </a:graphicData>
            </a:graphic>
          </wp:inline>
        </w:drawing>
      </w:r>
    </w:p>
    <w:p>
      <w:pPr>
        <w:pStyle w:val="Normal"/>
        <w:spacing w:before="63" w:after="0"/>
        <w:ind w:left="957" w:right="0" w:hanging="0"/>
        <w:jc w:val="left"/>
        <w:rPr>
          <w:i/>
          <w:i/>
          <w:sz w:val="24"/>
        </w:rPr>
      </w:pPr>
      <w:r>
        <w:rPr>
          <w:i/>
          <w:sz w:val="24"/>
        </w:rPr>
        <w:t>Figuur 11: Baandetail van de baan van S2</w:t>
      </w:r>
    </w:p>
    <w:p>
      <w:pPr>
        <w:pStyle w:val="TextBody"/>
        <w:spacing w:before="4" w:after="0"/>
        <w:rPr>
          <w:i/>
          <w:i/>
          <w:sz w:val="28"/>
        </w:rPr>
      </w:pPr>
      <w:r>
        <w:rPr>
          <w:i/>
          <w:sz w:val="28"/>
        </w:rPr>
      </w:r>
    </w:p>
    <w:p>
      <w:pPr>
        <w:pStyle w:val="TextBody"/>
        <w:ind w:left="957" w:right="0" w:hanging="0"/>
        <w:rPr/>
      </w:pPr>
      <w:r>
        <w:rPr/>
        <w:t>Gebruik figuur 11.</w:t>
      </w:r>
    </w:p>
    <w:p>
      <w:pPr>
        <w:pStyle w:val="TextBody"/>
        <w:tabs>
          <w:tab w:val="clear" w:pos="720"/>
          <w:tab w:val="left" w:pos="508" w:leader="none"/>
          <w:tab w:val="left" w:pos="957" w:leader="none"/>
        </w:tabs>
        <w:spacing w:before="24" w:after="0"/>
        <w:ind w:left="105" w:right="0" w:hanging="0"/>
        <w:rPr/>
      </w:pPr>
      <w:r>
        <w:rPr>
          <w:sz w:val="16"/>
        </w:rPr>
        <w:t>3p</w:t>
        <w:tab/>
      </w:r>
      <w:r>
        <w:rPr>
          <w:b/>
          <w:sz w:val="20"/>
        </w:rPr>
        <w:t>15</w:t>
        <w:tab/>
      </w:r>
      <w:r>
        <w:rPr/>
        <w:t>Bereken de maximale snelheid rond 27</w:t>
      </w:r>
      <w:r>
        <w:rPr>
          <w:spacing w:val="-6"/>
        </w:rPr>
        <w:t xml:space="preserve"> </w:t>
      </w:r>
      <w:r>
        <w:rPr/>
        <w:t>mei.</w:t>
      </w:r>
    </w:p>
    <w:p>
      <w:pPr>
        <w:pStyle w:val="TextBody"/>
        <w:spacing w:before="2" w:after="0"/>
        <w:rPr>
          <w:sz w:val="28"/>
        </w:rPr>
      </w:pPr>
      <w:r>
        <w:rPr>
          <w:sz w:val="28"/>
        </w:rPr>
      </w:r>
    </w:p>
    <w:p>
      <w:pPr>
        <w:pStyle w:val="TextBody"/>
        <w:spacing w:lineRule="auto" w:line="259" w:before="1" w:after="0"/>
        <w:ind w:left="957" w:right="271" w:firstLine="16"/>
        <w:rPr/>
      </w:pPr>
      <w:r>
        <w:rPr/>
        <w:t>Met gegevens van de baan van een ster rond een zwart gat kan de massa van het zwarte gat worden berekend met de baanwet van Kepler. Daarbij kan de halve lange as van de baan worden gebruikt voor de “straal van de baan”. Dat is hier toegestaan, want de massa van de ster is veel kleiner dan de massa van het zwarte gat. Van alle sterren met hun baan in figuur 10 is de lange as van de ellips en de omlooptijd geschat. Deze baangegevens staan in figuur 12.</w:t>
      </w:r>
    </w:p>
    <w:p>
      <w:pPr>
        <w:pStyle w:val="TextBody"/>
        <w:spacing w:before="7" w:after="0"/>
        <w:rPr>
          <w:sz w:val="23"/>
        </w:rPr>
      </w:pPr>
      <w:r>
        <w:rPr>
          <w:sz w:val="23"/>
        </w:rPr>
      </w:r>
    </w:p>
    <w:tbl>
      <w:tblPr>
        <w:tblW w:w="8217" w:type="dxa"/>
        <w:jc w:val="left"/>
        <w:tblInd w:w="957" w:type="dxa"/>
        <w:tblLayout w:type="fixed"/>
        <w:tblCellMar>
          <w:top w:w="0" w:type="dxa"/>
          <w:left w:w="5" w:type="dxa"/>
          <w:bottom w:w="0" w:type="dxa"/>
          <w:right w:w="5" w:type="dxa"/>
        </w:tblCellMar>
      </w:tblPr>
      <w:tblGrid>
        <w:gridCol w:w="1271"/>
        <w:gridCol w:w="3259"/>
        <w:gridCol w:w="3687"/>
      </w:tblGrid>
      <w:tr>
        <w:trPr>
          <w:trHeight w:val="299" w:hRule="atLeast"/>
        </w:trPr>
        <w:tc>
          <w:tcPr>
            <w:tcW w:w="12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240" w:before="0" w:after="0"/>
              <w:ind w:left="0" w:right="0" w:hanging="0"/>
              <w:rPr>
                <w:rFonts w:ascii="Times New Roman" w:hAnsi="Times New Roman"/>
                <w:sz w:val="22"/>
              </w:rPr>
            </w:pPr>
            <w:r>
              <w:rPr>
                <w:rFonts w:ascii="Times New Roman" w:hAnsi="Times New Roman"/>
                <w:sz w:val="22"/>
              </w:rPr>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Halve lange as in [AE]</w:t>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08" w:right="0" w:hanging="0"/>
              <w:rPr>
                <w:sz w:val="24"/>
              </w:rPr>
            </w:pPr>
            <w:r>
              <w:rPr>
                <w:sz w:val="24"/>
              </w:rPr>
              <w:t>Omlooptijd [jaar]</w:t>
            </w:r>
          </w:p>
        </w:tc>
      </w:tr>
      <w:tr>
        <w:trPr>
          <w:trHeight w:val="299" w:hRule="atLeast"/>
        </w:trPr>
        <w:tc>
          <w:tcPr>
            <w:tcW w:w="12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S1</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3300 +/- 190</w:t>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pPr>
            <w:r>
              <w:rPr>
                <w:sz w:val="24"/>
              </w:rPr>
              <w:t>94,1 +/-</w:t>
            </w:r>
            <w:r>
              <w:rPr>
                <w:spacing w:val="65"/>
                <w:sz w:val="24"/>
              </w:rPr>
              <w:t xml:space="preserve"> </w:t>
            </w:r>
            <w:r>
              <w:rPr>
                <w:sz w:val="24"/>
              </w:rPr>
              <w:t>9</w:t>
            </w:r>
          </w:p>
        </w:tc>
      </w:tr>
      <w:tr>
        <w:trPr>
          <w:trHeight w:val="299" w:hRule="atLeast"/>
        </w:trPr>
        <w:tc>
          <w:tcPr>
            <w:tcW w:w="12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S2</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240" w:right="0" w:hanging="0"/>
              <w:rPr>
                <w:sz w:val="24"/>
              </w:rPr>
            </w:pPr>
            <w:r>
              <w:rPr>
                <w:sz w:val="24"/>
              </w:rPr>
              <w:t>980 +/- 20</w:t>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08" w:right="0" w:hanging="0"/>
              <w:rPr>
                <w:sz w:val="24"/>
              </w:rPr>
            </w:pPr>
            <w:r>
              <w:rPr>
                <w:sz w:val="24"/>
              </w:rPr>
              <w:t>15,24 +/- 0,36</w:t>
            </w:r>
          </w:p>
        </w:tc>
      </w:tr>
      <w:tr>
        <w:trPr>
          <w:trHeight w:val="299" w:hRule="atLeast"/>
        </w:trPr>
        <w:tc>
          <w:tcPr>
            <w:tcW w:w="12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S12</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rPr>
                <w:sz w:val="24"/>
              </w:rPr>
            </w:pPr>
            <w:r>
              <w:rPr>
                <w:sz w:val="24"/>
              </w:rPr>
              <w:t>2290 +/- 100</w:t>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before="22" w:after="0"/>
              <w:ind w:left="106" w:right="0" w:hanging="0"/>
              <w:rPr/>
            </w:pPr>
            <w:r>
              <w:rPr>
                <w:sz w:val="24"/>
              </w:rPr>
              <w:t>54,4 +/-</w:t>
            </w:r>
            <w:r>
              <w:rPr>
                <w:spacing w:val="64"/>
                <w:sz w:val="24"/>
              </w:rPr>
              <w:t xml:space="preserve"> </w:t>
            </w:r>
            <w:r>
              <w:rPr>
                <w:sz w:val="24"/>
              </w:rPr>
              <w:t>3,5</w:t>
            </w:r>
          </w:p>
        </w:tc>
      </w:tr>
      <w:tr>
        <w:trPr>
          <w:trHeight w:val="301" w:hRule="atLeast"/>
        </w:trPr>
        <w:tc>
          <w:tcPr>
            <w:tcW w:w="12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22" w:after="0"/>
              <w:rPr>
                <w:sz w:val="24"/>
              </w:rPr>
            </w:pPr>
            <w:r>
              <w:rPr>
                <w:sz w:val="24"/>
              </w:rPr>
              <w:t>S13</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exact" w:line="260" w:before="22" w:after="0"/>
              <w:rPr>
                <w:sz w:val="24"/>
              </w:rPr>
            </w:pPr>
            <w:r>
              <w:rPr>
                <w:sz w:val="24"/>
              </w:rPr>
              <w:t>1750 +/- 460</w:t>
            </w:r>
          </w:p>
        </w:tc>
        <w:tc>
          <w:tcPr>
            <w:tcW w:w="3687"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20"/>
                <w:tab w:val="left" w:pos="778" w:leader="none"/>
              </w:tabs>
              <w:spacing w:lineRule="exact" w:line="260" w:before="22" w:after="0"/>
              <w:ind w:left="106" w:right="0" w:hanging="0"/>
              <w:rPr/>
            </w:pPr>
            <w:r>
              <w:rPr>
                <w:sz w:val="24"/>
              </w:rPr>
              <w:t>36</w:t>
              <w:tab/>
              <w:t>+/-</w:t>
            </w:r>
            <w:r>
              <w:rPr>
                <w:spacing w:val="-1"/>
                <w:sz w:val="24"/>
              </w:rPr>
              <w:t xml:space="preserve"> </w:t>
            </w:r>
            <w:r>
              <w:rPr>
                <w:sz w:val="24"/>
              </w:rPr>
              <w:t>15</w:t>
            </w:r>
          </w:p>
        </w:tc>
      </w:tr>
    </w:tbl>
    <w:p>
      <w:pPr>
        <w:pStyle w:val="Normal"/>
        <w:spacing w:before="19" w:after="0"/>
        <w:ind w:left="958" w:right="0" w:hanging="0"/>
        <w:jc w:val="left"/>
        <w:rPr>
          <w:i/>
          <w:i/>
          <w:sz w:val="24"/>
        </w:rPr>
      </w:pPr>
      <w:r>
        <w:rPr>
          <w:i/>
          <w:sz w:val="24"/>
        </w:rPr>
        <w:t>Figuur 12: Baangegevens van enkele sterren rond het zwarte gat</w:t>
      </w:r>
    </w:p>
    <w:p>
      <w:pPr>
        <w:pStyle w:val="TextBody"/>
        <w:spacing w:before="5" w:after="0"/>
        <w:rPr>
          <w:i/>
          <w:i/>
          <w:sz w:val="28"/>
        </w:rPr>
      </w:pPr>
      <w:r>
        <w:rPr>
          <w:i/>
          <w:sz w:val="28"/>
        </w:rPr>
      </w:r>
    </w:p>
    <w:p>
      <w:pPr>
        <w:pStyle w:val="TextBody"/>
        <w:ind w:left="958" w:right="0" w:hanging="0"/>
        <w:rPr/>
      </w:pPr>
      <w:r>
        <w:rPr/>
        <w:t>Gebruik figuur 12.</w:t>
      </w:r>
    </w:p>
    <w:p>
      <w:pPr>
        <w:sectPr>
          <w:footerReference w:type="default" r:id="rId23"/>
          <w:type w:val="nextPage"/>
          <w:pgSz w:w="11906" w:h="16838"/>
          <w:pgMar w:left="1140" w:right="1240" w:gutter="0" w:header="0" w:top="840" w:footer="988" w:bottom="1180"/>
          <w:pgNumType w:fmt="decimal"/>
          <w:formProt w:val="false"/>
          <w:textDirection w:val="lrTb"/>
          <w:docGrid w:type="default" w:linePitch="100" w:charSpace="4096"/>
        </w:sectPr>
        <w:pStyle w:val="TextBody"/>
        <w:tabs>
          <w:tab w:val="clear" w:pos="720"/>
          <w:tab w:val="left" w:pos="508" w:leader="none"/>
          <w:tab w:val="left" w:pos="950" w:leader="none"/>
        </w:tabs>
        <w:spacing w:lineRule="auto" w:line="259" w:before="24" w:after="0"/>
        <w:ind w:left="957" w:right="486" w:hanging="852"/>
        <w:rPr/>
      </w:pPr>
      <w:r>
        <w:rPr>
          <w:sz w:val="16"/>
        </w:rPr>
        <w:t>3p</w:t>
        <w:tab/>
      </w:r>
      <w:r>
        <w:rPr>
          <w:b/>
          <w:sz w:val="20"/>
        </w:rPr>
        <w:t>16</w:t>
        <w:tab/>
      </w:r>
      <w:r>
        <w:rPr/>
        <w:t>Bereken de massa van het zwarte gat. Neem daarbij de gegevens waarmee het meest nauwkeurige resultaat wordt</w:t>
      </w:r>
      <w:r>
        <w:rPr>
          <w:spacing w:val="2"/>
        </w:rPr>
        <w:t xml:space="preserve"> </w:t>
      </w:r>
      <w:r>
        <w:rPr/>
        <w:t>gevonden.</w:t>
      </w:r>
    </w:p>
    <w:p>
      <w:pPr>
        <w:pStyle w:val="TextBody"/>
        <w:spacing w:lineRule="auto" w:line="259" w:before="75" w:after="0"/>
        <w:ind w:left="957" w:right="388" w:hanging="0"/>
        <w:rPr/>
      </w:pPr>
      <w:r>
        <w:rPr/>
        <w:t>Men vraagt zich wel eens af wat er op 26000 lichtjaar afstand te zien zou zijn als er een object zo groot als de Aarde in 20 seconde geheel wordt opgezogen door dat zwarte gat. We kunnen er daarbij vanuit gaan dat 40% van de massa in stralingsenergie wordt uitgestraald.</w:t>
      </w:r>
    </w:p>
    <w:p>
      <w:pPr>
        <w:pStyle w:val="TextBody"/>
        <w:tabs>
          <w:tab w:val="clear" w:pos="720"/>
          <w:tab w:val="left" w:pos="508" w:leader="none"/>
          <w:tab w:val="left" w:pos="950" w:leader="none"/>
        </w:tabs>
        <w:spacing w:lineRule="auto" w:line="259"/>
        <w:ind w:left="957" w:right="407" w:hanging="852"/>
        <w:rPr/>
      </w:pPr>
      <w:r>
        <w:rPr>
          <w:sz w:val="16"/>
        </w:rPr>
        <w:t>3p</w:t>
        <w:tab/>
      </w:r>
      <w:r>
        <w:rPr>
          <w:b/>
          <w:sz w:val="20"/>
        </w:rPr>
        <w:t>17</w:t>
        <w:tab/>
      </w:r>
      <w:r>
        <w:rPr/>
        <w:t>Bereken met behulp van de kwadratenwet wat daarvan de stralingsintensiteit op Aarde zou zijn. En vergelijk dat met de zonneconstante uit BINAS</w:t>
      </w:r>
      <w:r>
        <w:rPr>
          <w:spacing w:val="-7"/>
        </w:rPr>
        <w:t xml:space="preserve"> </w:t>
      </w:r>
      <w:r>
        <w:rPr/>
        <w:t>32C.</w:t>
      </w:r>
    </w:p>
    <w:p>
      <w:pPr>
        <w:pStyle w:val="TextBody"/>
        <w:rPr>
          <w:sz w:val="26"/>
        </w:rPr>
      </w:pPr>
      <w:r>
        <w:rPr>
          <w:sz w:val="26"/>
        </w:rPr>
      </w:r>
    </w:p>
    <w:p>
      <w:pPr>
        <w:pStyle w:val="TextBody"/>
        <w:spacing w:before="9" w:after="0"/>
        <w:rPr>
          <w:sz w:val="25"/>
        </w:rPr>
      </w:pPr>
      <w:r>
        <w:rPr>
          <w:sz w:val="25"/>
        </w:rPr>
      </w:r>
    </w:p>
    <w:p>
      <w:pPr>
        <w:pStyle w:val="Heading2"/>
        <w:rPr/>
      </w:pPr>
      <w:r>
        <w:rPr/>
        <w:t>Mengprofielen in de DNA-databank</w:t>
      </w:r>
    </w:p>
    <w:p>
      <w:pPr>
        <w:pStyle w:val="TextBody"/>
        <w:spacing w:before="2" w:after="0"/>
        <w:rPr>
          <w:b/>
          <w:b/>
          <w:sz w:val="28"/>
        </w:rPr>
      </w:pPr>
      <w:r>
        <w:rPr>
          <w:b/>
          <w:sz w:val="28"/>
        </w:rPr>
      </w:r>
    </w:p>
    <w:p>
      <w:pPr>
        <w:pStyle w:val="TextBody"/>
        <w:spacing w:lineRule="auto" w:line="259"/>
        <w:ind w:left="957" w:right="602" w:hanging="0"/>
        <w:rPr/>
      </w:pPr>
      <w:r>
        <w:rPr/>
        <w:t>In de DNA-databank voor strafzaken heeft het NFI (Nederlands Forensisch Instituut) onder andere DNA-profielen van daders, slachtoffers en op het plaats delict aangetroffen sporen opgeslagen.</w:t>
      </w:r>
    </w:p>
    <w:p>
      <w:pPr>
        <w:pStyle w:val="TextBody"/>
        <w:spacing w:lineRule="auto" w:line="259"/>
        <w:ind w:left="957" w:right="654" w:hanging="0"/>
        <w:rPr/>
      </w:pPr>
      <w:r>
        <w:rPr/>
        <w:t>Het DNA bestaat uit coderende DNA, dit DNA bevat de erfelijke eigenschappen zoals haarkleur, en niet-coderend DNA. Voor het opstellen van een DNA-profiel maakt men gebruik van het niet-coderend DNA.</w:t>
      </w:r>
    </w:p>
    <w:p>
      <w:pPr>
        <w:pStyle w:val="TextBody"/>
        <w:tabs>
          <w:tab w:val="clear" w:pos="720"/>
          <w:tab w:val="left" w:pos="508" w:leader="none"/>
          <w:tab w:val="left" w:pos="957" w:leader="none"/>
        </w:tabs>
        <w:spacing w:lineRule="auto" w:line="259"/>
        <w:ind w:left="958" w:right="484" w:hanging="853"/>
        <w:rPr/>
      </w:pPr>
      <w:r>
        <w:rPr>
          <w:sz w:val="16"/>
        </w:rPr>
        <w:t>2p</w:t>
        <w:tab/>
      </w:r>
      <w:r>
        <w:rPr>
          <w:b/>
          <w:sz w:val="20"/>
        </w:rPr>
        <w:t>18</w:t>
        <w:tab/>
      </w:r>
      <w:r>
        <w:rPr/>
        <w:t>Geef twee redenen om juist niet-coderend DNA te gebruiken voor een DNA- profiel.</w:t>
      </w:r>
    </w:p>
    <w:p>
      <w:pPr>
        <w:pStyle w:val="TextBody"/>
        <w:spacing w:before="6" w:after="0"/>
        <w:rPr>
          <w:sz w:val="25"/>
        </w:rPr>
      </w:pPr>
      <w:r>
        <w:rPr>
          <w:sz w:val="25"/>
        </w:rPr>
      </w:r>
    </w:p>
    <w:p>
      <w:pPr>
        <w:pStyle w:val="TextBody"/>
        <w:spacing w:lineRule="auto" w:line="259"/>
        <w:ind w:left="957" w:right="348" w:hanging="0"/>
        <w:rPr/>
      </w:pPr>
      <w:r>
        <w:rPr/>
        <w:t>Als er een DNA-match is tussen een verdachte en een spoor op de plaats delict, beoordeelt een forensisch deskundige of de match geschikt is als bewijs. De forensisch deskundige kijkt echter niet alleen naar de bewijskracht van de DNA-match voor een oordeel over de geschiktheid van de match als bewijs.</w:t>
      </w:r>
    </w:p>
    <w:p>
      <w:pPr>
        <w:pStyle w:val="TextBody"/>
        <w:tabs>
          <w:tab w:val="clear" w:pos="720"/>
          <w:tab w:val="left" w:pos="508" w:leader="none"/>
        </w:tabs>
        <w:spacing w:lineRule="auto" w:line="259"/>
        <w:ind w:left="957" w:right="400" w:hanging="852"/>
        <w:rPr/>
      </w:pPr>
      <w:r>
        <w:rPr>
          <w:sz w:val="16"/>
        </w:rPr>
        <w:t>1p</w:t>
        <w:tab/>
      </w:r>
      <w:r>
        <w:rPr>
          <w:b/>
          <w:sz w:val="20"/>
        </w:rPr>
        <w:t xml:space="preserve">19 </w:t>
      </w:r>
      <w:r>
        <w:rPr/>
        <w:t>Waar moet de forensisch deskundige nog meer naar kijken om een oordeel te kunnen geven over de</w:t>
      </w:r>
      <w:r>
        <w:rPr>
          <w:spacing w:val="5"/>
        </w:rPr>
        <w:t xml:space="preserve"> </w:t>
      </w:r>
      <w:r>
        <w:rPr/>
        <w:t>geschiktheid?</w:t>
      </w:r>
    </w:p>
    <w:p>
      <w:pPr>
        <w:pStyle w:val="TextBody"/>
        <w:spacing w:before="7" w:after="0"/>
        <w:rPr>
          <w:sz w:val="25"/>
        </w:rPr>
      </w:pPr>
      <w:r>
        <w:rPr>
          <w:sz w:val="25"/>
        </w:rPr>
      </w:r>
    </w:p>
    <w:p>
      <w:pPr>
        <w:pStyle w:val="TextBody"/>
        <w:spacing w:lineRule="auto" w:line="259"/>
        <w:ind w:left="957" w:right="467" w:hanging="0"/>
        <w:rPr/>
      </w:pPr>
      <w:r>
        <w:rPr/>
        <w:t>Niet alle DNA-sporen zijn geschikt voor de DNA-databank. Complexe DNA- profielen, zoals mengprofielen, kunnen niet altijd worden gebruikt. Als er aparte DNA-profielen kunnen worden afgeleid uit een mengprofiel, dan is de matchkans van deze DNA-profielen meestal substantieel groter.</w:t>
      </w:r>
    </w:p>
    <w:p>
      <w:pPr>
        <w:pStyle w:val="TextBody"/>
        <w:spacing w:lineRule="auto" w:line="259"/>
        <w:ind w:left="957" w:right="454" w:hanging="0"/>
        <w:rPr/>
      </w:pPr>
      <w:r>
        <w:rPr/>
        <w:t>De mengprofielen zijn vaak eenmalig vergeleken met de DNA-databank en belanden daarna op de plank. Het gaat om vijfhonderd tot zeshonderd DNA- profielen per jaar. Maar omdat de DNA-databank jaarlijks groeit met 20.000 profielen, loont het om vaker een nieuwe zoekronde te doen.</w:t>
      </w:r>
    </w:p>
    <w:p>
      <w:pPr>
        <w:pStyle w:val="TextBody"/>
        <w:spacing w:lineRule="auto" w:line="259"/>
        <w:ind w:left="957" w:right="600" w:hanging="0"/>
        <w:rPr/>
      </w:pPr>
      <w:r>
        <w:rPr/>
        <w:t>Voorheen moest dat handmatig gebeuren, maar vanaf begin 2021 gaat dat geautomatiseerd.</w:t>
      </w:r>
    </w:p>
    <w:p>
      <w:pPr>
        <w:sectPr>
          <w:footerReference w:type="default" r:id="rId24"/>
          <w:type w:val="nextPage"/>
          <w:pgSz w:w="11906" w:h="16838"/>
          <w:pgMar w:left="1140" w:right="1240" w:gutter="0" w:header="0" w:top="780" w:footer="988" w:bottom="1180"/>
          <w:pgNumType w:fmt="decimal"/>
          <w:formProt w:val="false"/>
          <w:textDirection w:val="lrTb"/>
          <w:docGrid w:type="default" w:linePitch="100" w:charSpace="4096"/>
        </w:sectPr>
        <w:pStyle w:val="TextBody"/>
        <w:tabs>
          <w:tab w:val="clear" w:pos="720"/>
          <w:tab w:val="left" w:pos="508" w:leader="none"/>
          <w:tab w:val="left" w:pos="957" w:leader="none"/>
        </w:tabs>
        <w:spacing w:lineRule="auto" w:line="259"/>
        <w:ind w:left="957" w:right="440" w:hanging="852"/>
        <w:rPr/>
      </w:pPr>
      <w:r>
        <w:rPr>
          <w:sz w:val="16"/>
        </w:rPr>
        <w:t>2p</w:t>
        <w:tab/>
      </w:r>
      <w:r>
        <w:rPr>
          <w:b/>
          <w:sz w:val="20"/>
        </w:rPr>
        <w:t>20</w:t>
        <w:tab/>
      </w:r>
      <w:r>
        <w:rPr/>
        <w:t>Geef twee redenen waarom de matchkans groter is bij DNA-profielen uit een mengprofiel.</w:t>
      </w:r>
    </w:p>
    <w:p>
      <w:pPr>
        <w:pStyle w:val="TextBody"/>
        <w:ind w:left="391" w:right="0" w:hanging="0"/>
        <w:rPr/>
      </w:pPr>
      <w:r>
        <w:rPr/>
        <w:drawing>
          <wp:inline distT="0" distB="0" distL="0" distR="0">
            <wp:extent cx="5260975" cy="2799080"/>
            <wp:effectExtent l="0" t="0" r="0" b="0"/>
            <wp:docPr id="66" name="image1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jpeg" descr=""/>
                    <pic:cNvPicPr>
                      <a:picLocks noChangeAspect="1" noChangeArrowheads="1"/>
                    </pic:cNvPicPr>
                  </pic:nvPicPr>
                  <pic:blipFill>
                    <a:blip r:embed="rId25"/>
                    <a:stretch>
                      <a:fillRect/>
                    </a:stretch>
                  </pic:blipFill>
                  <pic:spPr bwMode="auto">
                    <a:xfrm>
                      <a:off x="0" y="0"/>
                      <a:ext cx="5260975" cy="2799080"/>
                    </a:xfrm>
                    <a:prstGeom prst="rect">
                      <a:avLst/>
                    </a:prstGeom>
                  </pic:spPr>
                </pic:pic>
              </a:graphicData>
            </a:graphic>
          </wp:inline>
        </w:drawing>
      </w:r>
    </w:p>
    <w:p>
      <w:pPr>
        <w:pStyle w:val="TextBody"/>
        <w:spacing w:before="10" w:after="0"/>
        <w:rPr>
          <w:sz w:val="21"/>
        </w:rPr>
      </w:pPr>
      <w:r>
        <w:rPr>
          <w:sz w:val="21"/>
        </w:rPr>
      </w:r>
    </w:p>
    <w:p>
      <w:pPr>
        <w:pStyle w:val="Normal"/>
        <w:spacing w:before="93" w:after="0"/>
        <w:ind w:left="957" w:right="0" w:hanging="0"/>
        <w:jc w:val="left"/>
        <w:rPr>
          <w:i/>
          <w:i/>
          <w:sz w:val="24"/>
        </w:rPr>
      </w:pPr>
      <w:r>
        <w:rPr>
          <w:i/>
          <w:sz w:val="24"/>
        </w:rPr>
        <w:t>Figuur 13: Een deel van een DNA-mengprofiel</w:t>
      </w:r>
    </w:p>
    <w:p>
      <w:pPr>
        <w:pStyle w:val="TextBody"/>
        <w:spacing w:before="4" w:after="0"/>
        <w:rPr>
          <w:i/>
          <w:i/>
          <w:sz w:val="28"/>
        </w:rPr>
      </w:pPr>
      <w:r>
        <w:rPr>
          <w:i/>
          <w:sz w:val="28"/>
        </w:rPr>
      </w:r>
    </w:p>
    <w:p>
      <w:pPr>
        <w:pStyle w:val="TextBody"/>
        <w:ind w:left="957" w:right="0" w:hanging="0"/>
        <w:rPr/>
      </w:pPr>
      <w:r>
        <w:rPr/>
        <w:t>Gebruik figuur 13.</w:t>
      </w:r>
    </w:p>
    <w:p>
      <w:pPr>
        <w:pStyle w:val="TextBody"/>
        <w:tabs>
          <w:tab w:val="clear" w:pos="720"/>
          <w:tab w:val="left" w:pos="508" w:leader="none"/>
          <w:tab w:val="left" w:pos="957" w:leader="none"/>
        </w:tabs>
        <w:spacing w:before="24" w:after="0"/>
        <w:ind w:left="105" w:right="0" w:hanging="0"/>
        <w:rPr/>
      </w:pPr>
      <w:r>
        <w:rPr>
          <w:sz w:val="16"/>
        </w:rPr>
        <w:t>2p</w:t>
        <w:tab/>
      </w:r>
      <w:r>
        <w:rPr>
          <w:b/>
          <w:sz w:val="20"/>
        </w:rPr>
        <w:t>21</w:t>
        <w:tab/>
      </w:r>
      <w:r>
        <w:rPr/>
        <w:t>Van hoeveel personen is het mengprofiel</w:t>
      </w:r>
      <w:r>
        <w:rPr>
          <w:spacing w:val="-4"/>
        </w:rPr>
        <w:t xml:space="preserve"> </w:t>
      </w:r>
      <w:r>
        <w:rPr/>
        <w:t>minimaal?</w:t>
      </w:r>
    </w:p>
    <w:p>
      <w:pPr>
        <w:pStyle w:val="ListParagraph"/>
        <w:numPr>
          <w:ilvl w:val="0"/>
          <w:numId w:val="2"/>
        </w:numPr>
        <w:tabs>
          <w:tab w:val="clear" w:pos="720"/>
          <w:tab w:val="left" w:pos="1523" w:leader="none"/>
          <w:tab w:val="left" w:pos="1525" w:leader="none"/>
        </w:tabs>
        <w:spacing w:lineRule="auto" w:line="240" w:before="24" w:after="0"/>
        <w:ind w:left="1524" w:right="0" w:hanging="568"/>
        <w:jc w:val="left"/>
        <w:rPr/>
      </w:pPr>
      <w:r>
        <w:rPr>
          <w:sz w:val="24"/>
        </w:rPr>
        <w:t>2</w:t>
      </w:r>
      <w:r>
        <w:rPr>
          <w:spacing w:val="-1"/>
          <w:sz w:val="24"/>
        </w:rPr>
        <w:t xml:space="preserve"> </w:t>
      </w:r>
      <w:r>
        <w:rPr>
          <w:sz w:val="24"/>
        </w:rPr>
        <w:t>personen</w:t>
      </w:r>
    </w:p>
    <w:p>
      <w:pPr>
        <w:pStyle w:val="ListParagraph"/>
        <w:numPr>
          <w:ilvl w:val="0"/>
          <w:numId w:val="2"/>
        </w:numPr>
        <w:tabs>
          <w:tab w:val="clear" w:pos="720"/>
          <w:tab w:val="left" w:pos="1523" w:leader="none"/>
          <w:tab w:val="left" w:pos="1525" w:leader="none"/>
        </w:tabs>
        <w:spacing w:lineRule="auto" w:line="240" w:before="24" w:after="0"/>
        <w:ind w:left="1524" w:right="0" w:hanging="568"/>
        <w:jc w:val="left"/>
        <w:rPr/>
      </w:pPr>
      <w:r>
        <w:rPr>
          <w:sz w:val="24"/>
        </w:rPr>
        <w:t>3</w:t>
      </w:r>
      <w:r>
        <w:rPr>
          <w:spacing w:val="-1"/>
          <w:sz w:val="24"/>
        </w:rPr>
        <w:t xml:space="preserve"> </w:t>
      </w:r>
      <w:r>
        <w:rPr>
          <w:sz w:val="24"/>
        </w:rPr>
        <w:t>personen</w:t>
      </w:r>
    </w:p>
    <w:p>
      <w:pPr>
        <w:pStyle w:val="ListParagraph"/>
        <w:numPr>
          <w:ilvl w:val="0"/>
          <w:numId w:val="2"/>
        </w:numPr>
        <w:tabs>
          <w:tab w:val="clear" w:pos="720"/>
          <w:tab w:val="left" w:pos="1523" w:leader="none"/>
          <w:tab w:val="left" w:pos="1525" w:leader="none"/>
        </w:tabs>
        <w:spacing w:lineRule="auto" w:line="240" w:before="24" w:after="0"/>
        <w:ind w:left="1524" w:right="0" w:hanging="568"/>
        <w:jc w:val="left"/>
        <w:rPr/>
      </w:pPr>
      <w:r>
        <w:rPr>
          <w:sz w:val="24"/>
        </w:rPr>
        <w:t>4</w:t>
      </w:r>
      <w:r>
        <w:rPr>
          <w:spacing w:val="-1"/>
          <w:sz w:val="24"/>
        </w:rPr>
        <w:t xml:space="preserve"> </w:t>
      </w:r>
      <w:r>
        <w:rPr>
          <w:sz w:val="24"/>
        </w:rPr>
        <w:t>personen</w:t>
      </w:r>
    </w:p>
    <w:p>
      <w:pPr>
        <w:pStyle w:val="ListParagraph"/>
        <w:numPr>
          <w:ilvl w:val="0"/>
          <w:numId w:val="2"/>
        </w:numPr>
        <w:tabs>
          <w:tab w:val="clear" w:pos="720"/>
          <w:tab w:val="left" w:pos="1523" w:leader="none"/>
          <w:tab w:val="left" w:pos="1525" w:leader="none"/>
        </w:tabs>
        <w:spacing w:lineRule="auto" w:line="240" w:before="24" w:after="0"/>
        <w:ind w:left="1524" w:right="0" w:hanging="568"/>
        <w:jc w:val="left"/>
        <w:rPr/>
      </w:pPr>
      <w:r>
        <w:rPr>
          <w:sz w:val="24"/>
        </w:rPr>
        <w:t>5</w:t>
      </w:r>
      <w:r>
        <w:rPr>
          <w:spacing w:val="-1"/>
          <w:sz w:val="24"/>
        </w:rPr>
        <w:t xml:space="preserve"> </w:t>
      </w:r>
      <w:r>
        <w:rPr>
          <w:sz w:val="24"/>
        </w:rPr>
        <w:t>personen</w:t>
      </w:r>
    </w:p>
    <w:p>
      <w:pPr>
        <w:pStyle w:val="ListParagraph"/>
        <w:numPr>
          <w:ilvl w:val="0"/>
          <w:numId w:val="2"/>
        </w:numPr>
        <w:tabs>
          <w:tab w:val="clear" w:pos="720"/>
          <w:tab w:val="left" w:pos="1519" w:leader="none"/>
          <w:tab w:val="left" w:pos="1520" w:leader="none"/>
        </w:tabs>
        <w:spacing w:lineRule="auto" w:line="240" w:before="24" w:after="0"/>
        <w:ind w:left="1519" w:right="0" w:hanging="563"/>
        <w:jc w:val="left"/>
        <w:rPr/>
      </w:pPr>
      <w:r>
        <w:rPr>
          <w:sz w:val="24"/>
        </w:rPr>
        <w:t>6</w:t>
      </w:r>
      <w:r>
        <w:rPr>
          <w:spacing w:val="-2"/>
          <w:sz w:val="24"/>
        </w:rPr>
        <w:t xml:space="preserve"> </w:t>
      </w:r>
      <w:r>
        <w:rPr>
          <w:sz w:val="24"/>
        </w:rPr>
        <w:t>personen</w:t>
      </w:r>
    </w:p>
    <w:p>
      <w:pPr>
        <w:pStyle w:val="TextBody"/>
        <w:spacing w:before="2" w:after="0"/>
        <w:rPr>
          <w:sz w:val="28"/>
        </w:rPr>
      </w:pPr>
      <w:r>
        <w:rPr>
          <w:sz w:val="28"/>
        </w:rPr>
      </w:r>
    </w:p>
    <w:p>
      <w:pPr>
        <w:pStyle w:val="TextBody"/>
        <w:tabs>
          <w:tab w:val="clear" w:pos="720"/>
          <w:tab w:val="left" w:pos="508" w:leader="none"/>
          <w:tab w:val="left" w:pos="931" w:leader="none"/>
        </w:tabs>
        <w:spacing w:lineRule="auto" w:line="259"/>
        <w:ind w:left="957" w:right="334" w:hanging="852"/>
        <w:rPr/>
      </w:pPr>
      <w:r>
        <w:rPr>
          <w:sz w:val="16"/>
        </w:rPr>
        <w:t>3p</w:t>
        <w:tab/>
      </w:r>
      <w:r>
        <w:rPr>
          <w:b/>
          <w:sz w:val="20"/>
        </w:rPr>
        <w:t>22</w:t>
        <w:tab/>
      </w:r>
      <w:r>
        <w:rPr/>
        <w:t>Op welke wijze kun je aan het geslachtskenmerk van het DNA-mengprofiel zien of het een mengprofiel van een man en een vrouw is, of van twee mannen? Ga er bij het beantwoorden van deze vraag van uit dat er van beide personen evenveel DNA aanwezig</w:t>
      </w:r>
      <w:r>
        <w:rPr>
          <w:spacing w:val="-2"/>
        </w:rPr>
        <w:t xml:space="preserve"> </w:t>
      </w:r>
      <w:r>
        <w:rPr/>
        <w:t>is.</w:t>
      </w:r>
    </w:p>
    <w:sectPr>
      <w:footerReference w:type="default" r:id="rId26"/>
      <w:type w:val="nextPage"/>
      <w:pgSz w:w="11906" w:h="16838"/>
      <w:pgMar w:left="1140" w:right="1240" w:gutter="0" w:header="0" w:top="840" w:footer="988" w:bottom="1180"/>
      <w:pgNumType w:start="15"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inos">
    <w:charset w:val="01"/>
    <w:family w:val="roman"/>
    <w:pitch w:val="variable"/>
  </w:font>
  <w:font w:name="Liberation Sans">
    <w:altName w:val="Arial"/>
    <w:charset w:val="01"/>
    <w:family w:val="swiss"/>
    <w:pitch w:val="variable"/>
  </w:font>
  <w:font w:name="Times New Roman">
    <w:charset w:val="01"/>
    <w:family w:val="roman"/>
    <w:pitch w:val="variable"/>
  </w:font>
  <w:font w:name="Symbol">
    <w:charset w:val="02"/>
    <w:family w:val="auto"/>
    <w:pitch w:val="default"/>
  </w:font>
  <w:font w:name="Arial">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w:r>
    <w:r>
      <mc:AlternateContent>
        <mc:Choice Requires="wps">
          <w:drawing>
            <wp:anchor behindDoc="1" distT="0" distB="0" distL="114300" distR="114300" simplePos="0" locked="0" layoutInCell="0" allowOverlap="1" relativeHeight="5">
              <wp:simplePos x="0" y="0"/>
              <wp:positionH relativeFrom="page">
                <wp:posOffset>4173855</wp:posOffset>
              </wp:positionH>
              <wp:positionV relativeFrom="page">
                <wp:posOffset>9925050</wp:posOffset>
              </wp:positionV>
              <wp:extent cx="369570" cy="167005"/>
              <wp:effectExtent l="0" t="0" r="0" b="0"/>
              <wp:wrapNone/>
              <wp:docPr id="1" name="Frame1"/>
              <a:graphic xmlns:a="http://schemas.openxmlformats.org/drawingml/2006/main">
                <a:graphicData uri="http://schemas.microsoft.com/office/word/2010/wordprocessingShape">
                  <wps:wsp>
                    <wps:cNvSpPr txBox="1"/>
                    <wps:spPr>
                      <a:xfrm>
                        <a:off x="0" y="0"/>
                        <a:ext cx="369570" cy="167005"/>
                      </a:xfrm>
                      <a:prstGeom prst="rect"/>
                      <a:solidFill>
                        <a:srgbClr val="FFFFFF">
                          <a:alpha val="0"/>
                        </a:srgbClr>
                      </a:solidFill>
                      <a:ln w="635">
                        <a:solidFill>
                          <a:srgbClr val="000000"/>
                        </a:solidFill>
                      </a:ln>
                    </wps:spPr>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1</w:t>
                          </w:r>
                          <w:r>
                            <w:rPr/>
                            <w:fldChar w:fldCharType="end"/>
                          </w:r>
                          <w:r>
                            <w:rPr>
                              <w:sz w:val="20"/>
                            </w:rPr>
                            <w:t xml:space="preserve"> </w:t>
                          </w:r>
                          <w:r>
                            <w:rPr>
                              <w:sz w:val="20"/>
                            </w:rPr>
                            <w:t>/ 15</w:t>
                          </w:r>
                        </w:p>
                      </w:txbxContent>
                    </wps:txbx>
                    <wps:bodyPr anchor="t" lIns="0" tIns="0" rIns="0" bIns="0">
                      <a:noAutofit/>
                    </wps:bodyPr>
                  </wps:wsp>
                </a:graphicData>
              </a:graphic>
            </wp:anchor>
          </w:drawing>
        </mc:Choice>
        <mc:Fallback>
          <w:pict>
            <v:rect strokecolor="#000000" strokeweight="0pt" style="position:absolute;rotation:-0;width:29.1pt;height:13.15pt;mso-wrap-distance-left:9pt;mso-wrap-distance-right:9pt;mso-wrap-distance-top:0pt;mso-wrap-distance-bottom:0pt;margin-top:781.5pt;mso-position-vertical-relative:page;margin-left:328.65pt;mso-position-horizontal-relative:page">
              <v:textbox inset="0in,0in,0in,0in">
                <w:txbxContent>
                  <w:p>
                    <w:pPr>
                      <w:pStyle w:val="FrameContents"/>
                      <w:spacing w:before="12" w:after="0"/>
                      <w:ind w:left="60" w:right="0" w:hanging="0"/>
                      <w:jc w:val="left"/>
                      <w:rPr/>
                    </w:pPr>
                    <w:r>
                      <w:rPr/>
                      <w:fldChar w:fldCharType="begin"/>
                    </w:r>
                    <w:r>
                      <w:rPr/>
                      <w:instrText xml:space="preserve"> PAGE </w:instrText>
                    </w:r>
                    <w:r>
                      <w:rPr/>
                      <w:fldChar w:fldCharType="separate"/>
                    </w:r>
                    <w:r>
                      <w:rPr/>
                      <w:t>1</w:t>
                    </w:r>
                    <w:r>
                      <w:rPr/>
                      <w:fldChar w:fldCharType="end"/>
                    </w:r>
                    <w:r>
                      <w:rPr>
                        <w:sz w:val="20"/>
                      </w:rPr>
                      <w:t xml:space="preserve"> </w:t>
                    </w:r>
                    <w:r>
                      <w:rPr>
                        <w:sz w:val="20"/>
                      </w:rPr>
                      <w:t>/ 15</w:t>
                    </w:r>
                  </w:p>
                </w:txbxContent>
              </v:textbox>
              <w10:wrap type="none"/>
            </v:rect>
          </w:pict>
        </mc:Fallback>
      </mc:AlternateContent>
    </w:r>
    <w:r>
      <mc:AlternateContent>
        <mc:Choice Requires="wps">
          <w:drawing>
            <wp:anchor behindDoc="1" distT="0" distB="0" distL="114300" distR="114300" simplePos="0" locked="0" layoutInCell="0" allowOverlap="1" relativeHeight="6">
              <wp:simplePos x="0" y="0"/>
              <wp:positionH relativeFrom="page">
                <wp:posOffset>1319530</wp:posOffset>
              </wp:positionH>
              <wp:positionV relativeFrom="page">
                <wp:posOffset>9947275</wp:posOffset>
              </wp:positionV>
              <wp:extent cx="828040" cy="139700"/>
              <wp:effectExtent l="0" t="0" r="0" b="0"/>
              <wp:wrapNone/>
              <wp:docPr id="2" name="Frame2"/>
              <a:graphic xmlns:a="http://schemas.openxmlformats.org/drawingml/2006/main">
                <a:graphicData uri="http://schemas.microsoft.com/office/word/2010/wordprocessingShape">
                  <wps:wsp>
                    <wps:cNvSpPr txBox="1"/>
                    <wps:spPr>
                      <a:xfrm>
                        <a:off x="0" y="0"/>
                        <a:ext cx="82804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VF-1035-s-22-1-o</w:t>
                          </w:r>
                        </w:p>
                      </w:txbxContent>
                    </wps:txbx>
                    <wps:bodyPr anchor="t" lIns="0" tIns="0" rIns="0" bIns="0">
                      <a:noAutofit/>
                    </wps:bodyPr>
                  </wps:wsp>
                </a:graphicData>
              </a:graphic>
            </wp:anchor>
          </w:drawing>
        </mc:Choice>
        <mc:Fallback>
          <w:pict>
            <v:rect strokecolor="#000000" strokeweight="0pt" style="position:absolute;rotation:-0;width:65.2pt;height:11pt;mso-wrap-distance-left:9pt;mso-wrap-distance-right:9pt;mso-wrap-distance-top:0pt;mso-wrap-distance-bottom:0pt;margin-top:783.25pt;mso-position-vertical-relative:page;margin-left:103.9pt;mso-position-horizontal-relative:page">
              <v:textbox inset="0in,0in,0in,0in">
                <w:txbxContent>
                  <w:p>
                    <w:pPr>
                      <w:pStyle w:val="FrameContents"/>
                      <w:spacing w:before="15" w:after="0"/>
                      <w:ind w:left="20" w:right="0" w:hanging="0"/>
                      <w:jc w:val="left"/>
                      <w:rPr>
                        <w:sz w:val="16"/>
                      </w:rPr>
                    </w:pPr>
                    <w:r>
                      <w:rPr>
                        <w:sz w:val="16"/>
                      </w:rPr>
                      <w:t>VF-1035-s-22-1-o</w:t>
                    </w:r>
                  </w:p>
                </w:txbxContent>
              </v:textbox>
              <w10:wrap type="none"/>
            </v:rect>
          </w:pict>
        </mc:Fallback>
      </mc:AlternateContent>
    </w:r>
    <w:r>
      <mc:AlternateContent>
        <mc:Choice Requires="wps">
          <w:drawing>
            <wp:anchor behindDoc="1" distT="0" distB="0" distL="114300" distR="114300" simplePos="0" locked="0" layoutInCell="0" allowOverlap="1" relativeHeight="8">
              <wp:simplePos x="0" y="0"/>
              <wp:positionH relativeFrom="page">
                <wp:posOffset>5778500</wp:posOffset>
              </wp:positionH>
              <wp:positionV relativeFrom="page">
                <wp:posOffset>9947275</wp:posOffset>
              </wp:positionV>
              <wp:extent cx="859790" cy="139700"/>
              <wp:effectExtent l="0" t="0" r="0" b="0"/>
              <wp:wrapNone/>
              <wp:docPr id="3" name="Frame3"/>
              <a:graphic xmlns:a="http://schemas.openxmlformats.org/drawingml/2006/main">
                <a:graphicData uri="http://schemas.microsoft.com/office/word/2010/wordprocessingShape">
                  <wps:wsp>
                    <wps:cNvSpPr txBox="1"/>
                    <wps:spPr>
                      <a:xfrm>
                        <a:off x="0" y="0"/>
                        <a:ext cx="85979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lees verder ►►►</w:t>
                          </w:r>
                        </w:p>
                      </w:txbxContent>
                    </wps:txbx>
                    <wps:bodyPr anchor="t" lIns="0" tIns="0" rIns="0" bIns="0">
                      <a:noAutofit/>
                    </wps:bodyPr>
                  </wps:wsp>
                </a:graphicData>
              </a:graphic>
            </wp:anchor>
          </w:drawing>
        </mc:Choice>
        <mc:Fallback>
          <w:pict>
            <v:rect strokecolor="#000000" strokeweight="0pt" style="position:absolute;rotation:-0;width:67.7pt;height:11pt;mso-wrap-distance-left:9pt;mso-wrap-distance-right:9pt;mso-wrap-distance-top:0pt;mso-wrap-distance-bottom:0pt;margin-top:783.25pt;mso-position-vertical-relative:page;margin-left:455pt;mso-position-horizontal-relative:page">
              <v:textbox inset="0in,0in,0in,0in">
                <w:txbxContent>
                  <w:p>
                    <w:pPr>
                      <w:pStyle w:val="FrameContents"/>
                      <w:spacing w:before="15" w:after="0"/>
                      <w:ind w:left="20" w:right="0" w:hanging="0"/>
                      <w:jc w:val="left"/>
                      <w:rPr>
                        <w:sz w:val="16"/>
                      </w:rPr>
                    </w:pPr>
                    <w:r>
                      <w:rPr>
                        <w:sz w:val="16"/>
                      </w:rPr>
                      <w:t>lees verder ►►►</w:t>
                    </w:r>
                  </w:p>
                </w:txbxContent>
              </v:textbox>
              <w10:wrap type="none"/>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114300" distR="0" simplePos="0" locked="0" layoutInCell="0" allowOverlap="1" relativeHeight="47">
              <wp:simplePos x="0" y="0"/>
              <wp:positionH relativeFrom="page">
                <wp:posOffset>1319530</wp:posOffset>
              </wp:positionH>
              <wp:positionV relativeFrom="page">
                <wp:posOffset>9947275</wp:posOffset>
              </wp:positionV>
              <wp:extent cx="828040" cy="139700"/>
              <wp:effectExtent l="1319530" t="9947275" r="0" b="0"/>
              <wp:wrapNone/>
              <wp:docPr id="47" name="Shape8"/>
              <a:graphic xmlns:a="http://schemas.openxmlformats.org/drawingml/2006/main">
                <a:graphicData uri="http://schemas.microsoft.com/office/word/2010/wordprocessingShape">
                  <wps:wsp>
                    <wps:cNvSpPr/>
                    <wps:spPr>
                      <a:xfrm>
                        <a:off x="0" y="0"/>
                        <a:ext cx="82800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VF-1035-s-22-1-o</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63">
              <wp:simplePos x="0" y="0"/>
              <wp:positionH relativeFrom="page">
                <wp:posOffset>4173855</wp:posOffset>
              </wp:positionH>
              <wp:positionV relativeFrom="page">
                <wp:posOffset>9925050</wp:posOffset>
              </wp:positionV>
              <wp:extent cx="438785" cy="167005"/>
              <wp:effectExtent l="4173855" t="9925050" r="0" b="0"/>
              <wp:wrapNone/>
              <wp:docPr id="49" name="Shape7"/>
              <a:graphic xmlns:a="http://schemas.openxmlformats.org/drawingml/2006/main">
                <a:graphicData uri="http://schemas.microsoft.com/office/word/2010/wordprocessingShape">
                  <wps:wsp>
                    <wps:cNvSpPr/>
                    <wps:spPr>
                      <a:xfrm>
                        <a:off x="0" y="0"/>
                        <a:ext cx="438840" cy="167040"/>
                      </a:xfrm>
                      <a:prstGeom prst="rect">
                        <a:avLst/>
                      </a:prstGeom>
                      <a:noFill/>
                      <a:ln w="0">
                        <a:noFill/>
                      </a:ln>
                    </wps:spPr>
                    <wps:style>
                      <a:lnRef idx="0"/>
                      <a:fillRef idx="0"/>
                      <a:effectRef idx="0"/>
                      <a:fontRef idx="minor"/>
                    </wps:style>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12</w:t>
                          </w:r>
                          <w:r>
                            <w:rPr/>
                            <w:fldChar w:fldCharType="end"/>
                          </w:r>
                          <w:r>
                            <w:rPr>
                              <w:sz w:val="20"/>
                            </w:rPr>
                            <w:t xml:space="preserve"> </w:t>
                          </w:r>
                          <w:r>
                            <w:rPr>
                              <w:sz w:val="20"/>
                            </w:rPr>
                            <w:t>/ 15</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67">
              <wp:simplePos x="0" y="0"/>
              <wp:positionH relativeFrom="page">
                <wp:posOffset>5778500</wp:posOffset>
              </wp:positionH>
              <wp:positionV relativeFrom="page">
                <wp:posOffset>9947275</wp:posOffset>
              </wp:positionV>
              <wp:extent cx="859790" cy="139700"/>
              <wp:effectExtent l="5778500" t="9947275" r="0" b="0"/>
              <wp:wrapNone/>
              <wp:docPr id="51" name="Shape9"/>
              <a:graphic xmlns:a="http://schemas.openxmlformats.org/drawingml/2006/main">
                <a:graphicData uri="http://schemas.microsoft.com/office/word/2010/wordprocessingShape">
                  <wps:wsp>
                    <wps:cNvSpPr/>
                    <wps:spPr>
                      <a:xfrm>
                        <a:off x="0" y="0"/>
                        <a:ext cx="85968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lees verder ►►►</w:t>
                          </w:r>
                        </w:p>
                      </w:txbxContent>
                    </wps:txbx>
                    <wps:bodyPr lIns="0" rIns="0" tIns="0" bIns="0" anchor="t">
                      <a:noAutofit/>
                    </wps:bodyPr>
                  </wps:wsp>
                </a:graphicData>
              </a:graphic>
            </wp:anchor>
          </w:drawing>
        </mc:Choice>
        <mc:Fallback>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114300" distR="0" simplePos="0" locked="0" layoutInCell="0" allowOverlap="1" relativeHeight="18">
              <wp:simplePos x="0" y="0"/>
              <wp:positionH relativeFrom="page">
                <wp:posOffset>4173855</wp:posOffset>
              </wp:positionH>
              <wp:positionV relativeFrom="page">
                <wp:posOffset>9925050</wp:posOffset>
              </wp:positionV>
              <wp:extent cx="438785" cy="167005"/>
              <wp:effectExtent l="4173855" t="9925050" r="0" b="0"/>
              <wp:wrapNone/>
              <wp:docPr id="54" name="Shape10"/>
              <a:graphic xmlns:a="http://schemas.openxmlformats.org/drawingml/2006/main">
                <a:graphicData uri="http://schemas.microsoft.com/office/word/2010/wordprocessingShape">
                  <wps:wsp>
                    <wps:cNvSpPr/>
                    <wps:spPr>
                      <a:xfrm>
                        <a:off x="0" y="0"/>
                        <a:ext cx="438840" cy="167040"/>
                      </a:xfrm>
                      <a:prstGeom prst="rect">
                        <a:avLst/>
                      </a:prstGeom>
                      <a:noFill/>
                      <a:ln w="0">
                        <a:noFill/>
                      </a:ln>
                    </wps:spPr>
                    <wps:style>
                      <a:lnRef idx="0"/>
                      <a:fillRef idx="0"/>
                      <a:effectRef idx="0"/>
                      <a:fontRef idx="minor"/>
                    </wps:style>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13</w:t>
                          </w:r>
                          <w:r>
                            <w:rPr/>
                            <w:fldChar w:fldCharType="end"/>
                          </w:r>
                          <w:r>
                            <w:rPr>
                              <w:sz w:val="20"/>
                            </w:rPr>
                            <w:t xml:space="preserve"> </w:t>
                          </w:r>
                          <w:r>
                            <w:rPr>
                              <w:sz w:val="20"/>
                            </w:rPr>
                            <w:t>/ 15</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20">
              <wp:simplePos x="0" y="0"/>
              <wp:positionH relativeFrom="page">
                <wp:posOffset>1319530</wp:posOffset>
              </wp:positionH>
              <wp:positionV relativeFrom="page">
                <wp:posOffset>9947275</wp:posOffset>
              </wp:positionV>
              <wp:extent cx="828040" cy="139700"/>
              <wp:effectExtent l="1319530" t="9947275" r="0" b="0"/>
              <wp:wrapNone/>
              <wp:docPr id="56" name="Shape11"/>
              <a:graphic xmlns:a="http://schemas.openxmlformats.org/drawingml/2006/main">
                <a:graphicData uri="http://schemas.microsoft.com/office/word/2010/wordprocessingShape">
                  <wps:wsp>
                    <wps:cNvSpPr/>
                    <wps:spPr>
                      <a:xfrm>
                        <a:off x="0" y="0"/>
                        <a:ext cx="82800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VF-1035-s-22-1-o</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69">
              <wp:simplePos x="0" y="0"/>
              <wp:positionH relativeFrom="page">
                <wp:posOffset>5778500</wp:posOffset>
              </wp:positionH>
              <wp:positionV relativeFrom="page">
                <wp:posOffset>9947275</wp:posOffset>
              </wp:positionV>
              <wp:extent cx="859790" cy="139700"/>
              <wp:effectExtent l="5778500" t="9947275" r="0" b="0"/>
              <wp:wrapNone/>
              <wp:docPr id="58" name="Shape12"/>
              <a:graphic xmlns:a="http://schemas.openxmlformats.org/drawingml/2006/main">
                <a:graphicData uri="http://schemas.microsoft.com/office/word/2010/wordprocessingShape">
                  <wps:wsp>
                    <wps:cNvSpPr/>
                    <wps:spPr>
                      <a:xfrm>
                        <a:off x="0" y="0"/>
                        <a:ext cx="85968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lees verder ►►►</w:t>
                          </w:r>
                        </w:p>
                      </w:txbxContent>
                    </wps:txbx>
                    <wps:bodyPr lIns="0" rIns="0" tIns="0" bIns="0" anchor="t">
                      <a:noAutofit/>
                    </wps:bodyPr>
                  </wps:wsp>
                </a:graphicData>
              </a:graphic>
            </wp:anchor>
          </w:drawing>
        </mc:Choice>
        <mc:Fallback>
          <w:pict/>
        </mc:Fallback>
      </mc:AlternateConten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114300" distR="0" simplePos="0" locked="0" layoutInCell="0" allowOverlap="1" relativeHeight="51">
              <wp:simplePos x="0" y="0"/>
              <wp:positionH relativeFrom="page">
                <wp:posOffset>4173855</wp:posOffset>
              </wp:positionH>
              <wp:positionV relativeFrom="page">
                <wp:posOffset>9925050</wp:posOffset>
              </wp:positionV>
              <wp:extent cx="438785" cy="167005"/>
              <wp:effectExtent l="4173855" t="9925050" r="0" b="0"/>
              <wp:wrapNone/>
              <wp:docPr id="60" name="Shape13"/>
              <a:graphic xmlns:a="http://schemas.openxmlformats.org/drawingml/2006/main">
                <a:graphicData uri="http://schemas.microsoft.com/office/word/2010/wordprocessingShape">
                  <wps:wsp>
                    <wps:cNvSpPr/>
                    <wps:spPr>
                      <a:xfrm>
                        <a:off x="0" y="0"/>
                        <a:ext cx="438840" cy="167040"/>
                      </a:xfrm>
                      <a:prstGeom prst="rect">
                        <a:avLst/>
                      </a:prstGeom>
                      <a:noFill/>
                      <a:ln w="0">
                        <a:noFill/>
                      </a:ln>
                    </wps:spPr>
                    <wps:style>
                      <a:lnRef idx="0"/>
                      <a:fillRef idx="0"/>
                      <a:effectRef idx="0"/>
                      <a:fontRef idx="minor"/>
                    </wps:style>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14</w:t>
                          </w:r>
                          <w:r>
                            <w:rPr/>
                            <w:fldChar w:fldCharType="end"/>
                          </w:r>
                          <w:r>
                            <w:rPr>
                              <w:sz w:val="20"/>
                            </w:rPr>
                            <w:t xml:space="preserve"> </w:t>
                          </w:r>
                          <w:r>
                            <w:rPr>
                              <w:sz w:val="20"/>
                            </w:rPr>
                            <w:t>/ 15</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55">
              <wp:simplePos x="0" y="0"/>
              <wp:positionH relativeFrom="page">
                <wp:posOffset>1319530</wp:posOffset>
              </wp:positionH>
              <wp:positionV relativeFrom="page">
                <wp:posOffset>9947275</wp:posOffset>
              </wp:positionV>
              <wp:extent cx="828040" cy="139700"/>
              <wp:effectExtent l="1319530" t="9947275" r="0" b="0"/>
              <wp:wrapNone/>
              <wp:docPr id="62" name="Shape14"/>
              <a:graphic xmlns:a="http://schemas.openxmlformats.org/drawingml/2006/main">
                <a:graphicData uri="http://schemas.microsoft.com/office/word/2010/wordprocessingShape">
                  <wps:wsp>
                    <wps:cNvSpPr/>
                    <wps:spPr>
                      <a:xfrm>
                        <a:off x="0" y="0"/>
                        <a:ext cx="82800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VF-1035-s-22-1-o</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57">
              <wp:simplePos x="0" y="0"/>
              <wp:positionH relativeFrom="page">
                <wp:posOffset>5778500</wp:posOffset>
              </wp:positionH>
              <wp:positionV relativeFrom="page">
                <wp:posOffset>9947275</wp:posOffset>
              </wp:positionV>
              <wp:extent cx="859790" cy="139700"/>
              <wp:effectExtent l="5778500" t="9947275" r="0" b="0"/>
              <wp:wrapNone/>
              <wp:docPr id="64" name="Shape15"/>
              <a:graphic xmlns:a="http://schemas.openxmlformats.org/drawingml/2006/main">
                <a:graphicData uri="http://schemas.microsoft.com/office/word/2010/wordprocessingShape">
                  <wps:wsp>
                    <wps:cNvSpPr/>
                    <wps:spPr>
                      <a:xfrm>
                        <a:off x="0" y="0"/>
                        <a:ext cx="85968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lees verder ►►►</w:t>
                          </w:r>
                        </w:p>
                      </w:txbxContent>
                    </wps:txbx>
                    <wps:bodyPr lIns="0" rIns="0" tIns="0" bIns="0" anchor="t">
                      <a:noAutofit/>
                    </wps:bodyPr>
                  </wps:wsp>
                </a:graphicData>
              </a:graphic>
            </wp:anchor>
          </w:drawing>
        </mc:Choice>
        <mc:Fallback>
          <w:pict/>
        </mc:Fallback>
      </mc:AlternateConten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114300" distR="0" simplePos="0" locked="0" layoutInCell="0" allowOverlap="1" relativeHeight="23">
              <wp:simplePos x="0" y="0"/>
              <wp:positionH relativeFrom="page">
                <wp:posOffset>6273800</wp:posOffset>
              </wp:positionH>
              <wp:positionV relativeFrom="page">
                <wp:posOffset>9947275</wp:posOffset>
              </wp:positionV>
              <wp:extent cx="365125" cy="139700"/>
              <wp:effectExtent l="6273800" t="9947275" r="0" b="0"/>
              <wp:wrapNone/>
              <wp:docPr id="67" name="Shape18"/>
              <a:graphic xmlns:a="http://schemas.openxmlformats.org/drawingml/2006/main">
                <a:graphicData uri="http://schemas.microsoft.com/office/word/2010/wordprocessingShape">
                  <wps:wsp>
                    <wps:cNvSpPr/>
                    <wps:spPr>
                      <a:xfrm>
                        <a:off x="0" y="0"/>
                        <a:ext cx="36504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einde ■</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61">
              <wp:simplePos x="0" y="0"/>
              <wp:positionH relativeFrom="page">
                <wp:posOffset>4173855</wp:posOffset>
              </wp:positionH>
              <wp:positionV relativeFrom="page">
                <wp:posOffset>9925050</wp:posOffset>
              </wp:positionV>
              <wp:extent cx="438785" cy="167005"/>
              <wp:effectExtent l="4173855" t="9925050" r="0" b="0"/>
              <wp:wrapNone/>
              <wp:docPr id="69" name="Shape16"/>
              <a:graphic xmlns:a="http://schemas.openxmlformats.org/drawingml/2006/main">
                <a:graphicData uri="http://schemas.microsoft.com/office/word/2010/wordprocessingShape">
                  <wps:wsp>
                    <wps:cNvSpPr/>
                    <wps:spPr>
                      <a:xfrm>
                        <a:off x="0" y="0"/>
                        <a:ext cx="438840" cy="167040"/>
                      </a:xfrm>
                      <a:prstGeom prst="rect">
                        <a:avLst/>
                      </a:prstGeom>
                      <a:noFill/>
                      <a:ln w="0">
                        <a:noFill/>
                      </a:ln>
                    </wps:spPr>
                    <wps:style>
                      <a:lnRef idx="0"/>
                      <a:fillRef idx="0"/>
                      <a:effectRef idx="0"/>
                      <a:fontRef idx="minor"/>
                    </wps:style>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15</w:t>
                          </w:r>
                          <w:r>
                            <w:rPr/>
                            <w:fldChar w:fldCharType="end"/>
                          </w:r>
                          <w:r>
                            <w:rPr>
                              <w:sz w:val="20"/>
                            </w:rPr>
                            <w:t xml:space="preserve"> </w:t>
                          </w:r>
                          <w:r>
                            <w:rPr>
                              <w:sz w:val="20"/>
                            </w:rPr>
                            <w:t>/ 15</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65">
              <wp:simplePos x="0" y="0"/>
              <wp:positionH relativeFrom="page">
                <wp:posOffset>1319530</wp:posOffset>
              </wp:positionH>
              <wp:positionV relativeFrom="page">
                <wp:posOffset>9947275</wp:posOffset>
              </wp:positionV>
              <wp:extent cx="828040" cy="139700"/>
              <wp:effectExtent l="1319530" t="9947275" r="0" b="0"/>
              <wp:wrapNone/>
              <wp:docPr id="71" name="Shape17"/>
              <a:graphic xmlns:a="http://schemas.openxmlformats.org/drawingml/2006/main">
                <a:graphicData uri="http://schemas.microsoft.com/office/word/2010/wordprocessingShape">
                  <wps:wsp>
                    <wps:cNvSpPr/>
                    <wps:spPr>
                      <a:xfrm>
                        <a:off x="0" y="0"/>
                        <a:ext cx="82800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VF-1035-s-22-1-o</w:t>
                          </w:r>
                        </w:p>
                      </w:txbxContent>
                    </wps:txbx>
                    <wps:bodyPr lIns="0" rIns="0" tIns="0" bIns="0" anchor="t">
                      <a:noAutofit/>
                    </wps:bodyPr>
                  </wps:wsp>
                </a:graphicData>
              </a:graphic>
            </wp:anchor>
          </w:drawing>
        </mc:Choice>
        <mc:Fallback>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w:r>
    <w:r>
      <mc:AlternateContent>
        <mc:Choice Requires="wps">
          <w:drawing>
            <wp:anchor behindDoc="1" distT="0" distB="0" distL="114300" distR="114300" simplePos="0" locked="0" layoutInCell="0" allowOverlap="1" relativeHeight="7">
              <wp:simplePos x="0" y="0"/>
              <wp:positionH relativeFrom="page">
                <wp:posOffset>4173855</wp:posOffset>
              </wp:positionH>
              <wp:positionV relativeFrom="page">
                <wp:posOffset>9925050</wp:posOffset>
              </wp:positionV>
              <wp:extent cx="369570" cy="167005"/>
              <wp:effectExtent l="0" t="0" r="0" b="0"/>
              <wp:wrapNone/>
              <wp:docPr id="5" name="Frame4"/>
              <a:graphic xmlns:a="http://schemas.openxmlformats.org/drawingml/2006/main">
                <a:graphicData uri="http://schemas.microsoft.com/office/word/2010/wordprocessingShape">
                  <wps:wsp>
                    <wps:cNvSpPr txBox="1"/>
                    <wps:spPr>
                      <a:xfrm>
                        <a:off x="0" y="0"/>
                        <a:ext cx="369570" cy="167005"/>
                      </a:xfrm>
                      <a:prstGeom prst="rect"/>
                      <a:solidFill>
                        <a:srgbClr val="FFFFFF">
                          <a:alpha val="0"/>
                        </a:srgbClr>
                      </a:solidFill>
                      <a:ln w="635">
                        <a:solidFill>
                          <a:srgbClr val="000000"/>
                        </a:solidFill>
                      </a:ln>
                    </wps:spPr>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2</w:t>
                          </w:r>
                          <w:r>
                            <w:rPr/>
                            <w:fldChar w:fldCharType="end"/>
                          </w:r>
                          <w:r>
                            <w:rPr>
                              <w:sz w:val="20"/>
                            </w:rPr>
                            <w:t xml:space="preserve"> </w:t>
                          </w:r>
                          <w:r>
                            <w:rPr>
                              <w:sz w:val="20"/>
                            </w:rPr>
                            <w:t>/ 15</w:t>
                          </w:r>
                        </w:p>
                      </w:txbxContent>
                    </wps:txbx>
                    <wps:bodyPr anchor="t" lIns="0" tIns="0" rIns="0" bIns="0">
                      <a:noAutofit/>
                    </wps:bodyPr>
                  </wps:wsp>
                </a:graphicData>
              </a:graphic>
            </wp:anchor>
          </w:drawing>
        </mc:Choice>
        <mc:Fallback>
          <w:pict>
            <v:rect strokecolor="#000000" strokeweight="0pt" style="position:absolute;rotation:-0;width:29.1pt;height:13.15pt;mso-wrap-distance-left:9pt;mso-wrap-distance-right:9pt;mso-wrap-distance-top:0pt;mso-wrap-distance-bottom:0pt;margin-top:781.5pt;mso-position-vertical-relative:page;margin-left:328.65pt;mso-position-horizontal-relative:page">
              <v:textbox inset="0in,0in,0in,0in">
                <w:txbxContent>
                  <w:p>
                    <w:pPr>
                      <w:pStyle w:val="FrameContents"/>
                      <w:spacing w:before="12" w:after="0"/>
                      <w:ind w:left="60" w:right="0" w:hanging="0"/>
                      <w:jc w:val="left"/>
                      <w:rPr/>
                    </w:pPr>
                    <w:r>
                      <w:rPr/>
                      <w:fldChar w:fldCharType="begin"/>
                    </w:r>
                    <w:r>
                      <w:rPr/>
                      <w:instrText xml:space="preserve"> PAGE </w:instrText>
                    </w:r>
                    <w:r>
                      <w:rPr/>
                      <w:fldChar w:fldCharType="separate"/>
                    </w:r>
                    <w:r>
                      <w:rPr/>
                      <w:t>2</w:t>
                    </w:r>
                    <w:r>
                      <w:rPr/>
                      <w:fldChar w:fldCharType="end"/>
                    </w:r>
                    <w:r>
                      <w:rPr>
                        <w:sz w:val="20"/>
                      </w:rPr>
                      <w:t xml:space="preserve"> </w:t>
                    </w:r>
                    <w:r>
                      <w:rPr>
                        <w:sz w:val="20"/>
                      </w:rPr>
                      <w:t>/ 15</w:t>
                    </w:r>
                  </w:p>
                </w:txbxContent>
              </v:textbox>
              <w10:wrap type="none"/>
            </v:rect>
          </w:pict>
        </mc:Fallback>
      </mc:AlternateContent>
    </w:r>
    <w:r>
      <mc:AlternateContent>
        <mc:Choice Requires="wps">
          <w:drawing>
            <wp:anchor behindDoc="1" distT="0" distB="0" distL="114300" distR="114300" simplePos="0" locked="0" layoutInCell="0" allowOverlap="1" relativeHeight="14">
              <wp:simplePos x="0" y="0"/>
              <wp:positionH relativeFrom="page">
                <wp:posOffset>1319530</wp:posOffset>
              </wp:positionH>
              <wp:positionV relativeFrom="page">
                <wp:posOffset>9947275</wp:posOffset>
              </wp:positionV>
              <wp:extent cx="828040" cy="139700"/>
              <wp:effectExtent l="0" t="0" r="0" b="0"/>
              <wp:wrapNone/>
              <wp:docPr id="6" name="Frame5"/>
              <a:graphic xmlns:a="http://schemas.openxmlformats.org/drawingml/2006/main">
                <a:graphicData uri="http://schemas.microsoft.com/office/word/2010/wordprocessingShape">
                  <wps:wsp>
                    <wps:cNvSpPr txBox="1"/>
                    <wps:spPr>
                      <a:xfrm>
                        <a:off x="0" y="0"/>
                        <a:ext cx="82804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VF-1035-s-22-1-o</w:t>
                          </w:r>
                        </w:p>
                      </w:txbxContent>
                    </wps:txbx>
                    <wps:bodyPr anchor="t" lIns="0" tIns="0" rIns="0" bIns="0">
                      <a:noAutofit/>
                    </wps:bodyPr>
                  </wps:wsp>
                </a:graphicData>
              </a:graphic>
            </wp:anchor>
          </w:drawing>
        </mc:Choice>
        <mc:Fallback>
          <w:pict>
            <v:rect strokecolor="#000000" strokeweight="0pt" style="position:absolute;rotation:-0;width:65.2pt;height:11pt;mso-wrap-distance-left:9pt;mso-wrap-distance-right:9pt;mso-wrap-distance-top:0pt;mso-wrap-distance-bottom:0pt;margin-top:783.25pt;mso-position-vertical-relative:page;margin-left:103.9pt;mso-position-horizontal-relative:page">
              <v:textbox inset="0in,0in,0in,0in">
                <w:txbxContent>
                  <w:p>
                    <w:pPr>
                      <w:pStyle w:val="FrameContents"/>
                      <w:spacing w:before="15" w:after="0"/>
                      <w:ind w:left="20" w:right="0" w:hanging="0"/>
                      <w:jc w:val="left"/>
                      <w:rPr>
                        <w:sz w:val="16"/>
                      </w:rPr>
                    </w:pPr>
                    <w:r>
                      <w:rPr>
                        <w:sz w:val="16"/>
                      </w:rPr>
                      <w:t>VF-1035-s-22-1-o</w:t>
                    </w:r>
                  </w:p>
                </w:txbxContent>
              </v:textbox>
              <w10:wrap type="none"/>
            </v:rect>
          </w:pict>
        </mc:Fallback>
      </mc:AlternateContent>
    </w:r>
    <w:r>
      <mc:AlternateContent>
        <mc:Choice Requires="wps">
          <w:drawing>
            <wp:anchor behindDoc="1" distT="0" distB="0" distL="114300" distR="114300" simplePos="0" locked="0" layoutInCell="0" allowOverlap="1" relativeHeight="16">
              <wp:simplePos x="0" y="0"/>
              <wp:positionH relativeFrom="page">
                <wp:posOffset>5778500</wp:posOffset>
              </wp:positionH>
              <wp:positionV relativeFrom="page">
                <wp:posOffset>9947275</wp:posOffset>
              </wp:positionV>
              <wp:extent cx="859790" cy="139700"/>
              <wp:effectExtent l="0" t="0" r="0" b="0"/>
              <wp:wrapNone/>
              <wp:docPr id="7" name="Frame6"/>
              <a:graphic xmlns:a="http://schemas.openxmlformats.org/drawingml/2006/main">
                <a:graphicData uri="http://schemas.microsoft.com/office/word/2010/wordprocessingShape">
                  <wps:wsp>
                    <wps:cNvSpPr txBox="1"/>
                    <wps:spPr>
                      <a:xfrm>
                        <a:off x="0" y="0"/>
                        <a:ext cx="85979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lees verder ►►►</w:t>
                          </w:r>
                        </w:p>
                      </w:txbxContent>
                    </wps:txbx>
                    <wps:bodyPr anchor="t" lIns="0" tIns="0" rIns="0" bIns="0">
                      <a:noAutofit/>
                    </wps:bodyPr>
                  </wps:wsp>
                </a:graphicData>
              </a:graphic>
            </wp:anchor>
          </w:drawing>
        </mc:Choice>
        <mc:Fallback>
          <w:pict>
            <v:rect strokecolor="#000000" strokeweight="0pt" style="position:absolute;rotation:-0;width:67.7pt;height:11pt;mso-wrap-distance-left:9pt;mso-wrap-distance-right:9pt;mso-wrap-distance-top:0pt;mso-wrap-distance-bottom:0pt;margin-top:783.25pt;mso-position-vertical-relative:page;margin-left:455pt;mso-position-horizontal-relative:page">
              <v:textbox inset="0in,0in,0in,0in">
                <w:txbxContent>
                  <w:p>
                    <w:pPr>
                      <w:pStyle w:val="FrameContents"/>
                      <w:spacing w:before="15" w:after="0"/>
                      <w:ind w:left="20" w:right="0" w:hanging="0"/>
                      <w:jc w:val="left"/>
                      <w:rPr>
                        <w:sz w:val="16"/>
                      </w:rPr>
                    </w:pPr>
                    <w:r>
                      <w:rPr>
                        <w:sz w:val="16"/>
                      </w:rPr>
                      <w:t>lees verder ►►►</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w:r>
    <w:r>
      <mc:AlternateContent>
        <mc:Choice Requires="wps">
          <w:drawing>
            <wp:anchor behindDoc="1" distT="0" distB="0" distL="114300" distR="114300" simplePos="0" locked="0" layoutInCell="0" allowOverlap="1" relativeHeight="21">
              <wp:simplePos x="0" y="0"/>
              <wp:positionH relativeFrom="page">
                <wp:posOffset>4173855</wp:posOffset>
              </wp:positionH>
              <wp:positionV relativeFrom="page">
                <wp:posOffset>9925050</wp:posOffset>
              </wp:positionV>
              <wp:extent cx="369570" cy="167005"/>
              <wp:effectExtent l="0" t="0" r="0" b="0"/>
              <wp:wrapNone/>
              <wp:docPr id="8" name="Frame7"/>
              <a:graphic xmlns:a="http://schemas.openxmlformats.org/drawingml/2006/main">
                <a:graphicData uri="http://schemas.microsoft.com/office/word/2010/wordprocessingShape">
                  <wps:wsp>
                    <wps:cNvSpPr txBox="1"/>
                    <wps:spPr>
                      <a:xfrm>
                        <a:off x="0" y="0"/>
                        <a:ext cx="369570" cy="167005"/>
                      </a:xfrm>
                      <a:prstGeom prst="rect"/>
                      <a:solidFill>
                        <a:srgbClr val="FFFFFF">
                          <a:alpha val="0"/>
                        </a:srgbClr>
                      </a:solidFill>
                      <a:ln w="635">
                        <a:solidFill>
                          <a:srgbClr val="000000"/>
                        </a:solidFill>
                      </a:ln>
                    </wps:spPr>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3</w:t>
                          </w:r>
                          <w:r>
                            <w:rPr/>
                            <w:fldChar w:fldCharType="end"/>
                          </w:r>
                          <w:r>
                            <w:rPr>
                              <w:sz w:val="20"/>
                            </w:rPr>
                            <w:t xml:space="preserve"> </w:t>
                          </w:r>
                          <w:r>
                            <w:rPr>
                              <w:sz w:val="20"/>
                            </w:rPr>
                            <w:t>/ 15</w:t>
                          </w:r>
                        </w:p>
                      </w:txbxContent>
                    </wps:txbx>
                    <wps:bodyPr anchor="t" lIns="0" tIns="0" rIns="0" bIns="0">
                      <a:noAutofit/>
                    </wps:bodyPr>
                  </wps:wsp>
                </a:graphicData>
              </a:graphic>
            </wp:anchor>
          </w:drawing>
        </mc:Choice>
        <mc:Fallback>
          <w:pict>
            <v:rect strokecolor="#000000" strokeweight="0pt" style="position:absolute;rotation:-0;width:29.1pt;height:13.15pt;mso-wrap-distance-left:9pt;mso-wrap-distance-right:9pt;mso-wrap-distance-top:0pt;mso-wrap-distance-bottom:0pt;margin-top:781.5pt;mso-position-vertical-relative:page;margin-left:328.65pt;mso-position-horizontal-relative:page">
              <v:textbox inset="0in,0in,0in,0in">
                <w:txbxContent>
                  <w:p>
                    <w:pPr>
                      <w:pStyle w:val="FrameContents"/>
                      <w:spacing w:before="12" w:after="0"/>
                      <w:ind w:left="60" w:right="0" w:hanging="0"/>
                      <w:jc w:val="left"/>
                      <w:rPr/>
                    </w:pPr>
                    <w:r>
                      <w:rPr/>
                      <w:fldChar w:fldCharType="begin"/>
                    </w:r>
                    <w:r>
                      <w:rPr/>
                      <w:instrText xml:space="preserve"> PAGE </w:instrText>
                    </w:r>
                    <w:r>
                      <w:rPr/>
                      <w:fldChar w:fldCharType="separate"/>
                    </w:r>
                    <w:r>
                      <w:rPr/>
                      <w:t>3</w:t>
                    </w:r>
                    <w:r>
                      <w:rPr/>
                      <w:fldChar w:fldCharType="end"/>
                    </w:r>
                    <w:r>
                      <w:rPr>
                        <w:sz w:val="20"/>
                      </w:rPr>
                      <w:t xml:space="preserve"> </w:t>
                    </w:r>
                    <w:r>
                      <w:rPr>
                        <w:sz w:val="20"/>
                      </w:rPr>
                      <w:t>/ 15</w:t>
                    </w:r>
                  </w:p>
                </w:txbxContent>
              </v:textbox>
              <w10:wrap type="none"/>
            </v:rect>
          </w:pict>
        </mc:Fallback>
      </mc:AlternateContent>
    </w:r>
    <w:r>
      <mc:AlternateContent>
        <mc:Choice Requires="wps">
          <w:drawing>
            <wp:anchor behindDoc="1" distT="0" distB="0" distL="114300" distR="114300" simplePos="0" locked="0" layoutInCell="0" allowOverlap="1" relativeHeight="25">
              <wp:simplePos x="0" y="0"/>
              <wp:positionH relativeFrom="page">
                <wp:posOffset>5778500</wp:posOffset>
              </wp:positionH>
              <wp:positionV relativeFrom="page">
                <wp:posOffset>9947275</wp:posOffset>
              </wp:positionV>
              <wp:extent cx="859790" cy="139700"/>
              <wp:effectExtent l="0" t="0" r="0" b="0"/>
              <wp:wrapNone/>
              <wp:docPr id="9" name="Frame9"/>
              <a:graphic xmlns:a="http://schemas.openxmlformats.org/drawingml/2006/main">
                <a:graphicData uri="http://schemas.microsoft.com/office/word/2010/wordprocessingShape">
                  <wps:wsp>
                    <wps:cNvSpPr txBox="1"/>
                    <wps:spPr>
                      <a:xfrm>
                        <a:off x="0" y="0"/>
                        <a:ext cx="85979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lees verder ►►►</w:t>
                          </w:r>
                        </w:p>
                      </w:txbxContent>
                    </wps:txbx>
                    <wps:bodyPr anchor="t" lIns="0" tIns="0" rIns="0" bIns="0">
                      <a:noAutofit/>
                    </wps:bodyPr>
                  </wps:wsp>
                </a:graphicData>
              </a:graphic>
            </wp:anchor>
          </w:drawing>
        </mc:Choice>
        <mc:Fallback>
          <w:pict>
            <v:rect strokecolor="#000000" strokeweight="0pt" style="position:absolute;rotation:-0;width:67.7pt;height:11pt;mso-wrap-distance-left:9pt;mso-wrap-distance-right:9pt;mso-wrap-distance-top:0pt;mso-wrap-distance-bottom:0pt;margin-top:783.25pt;mso-position-vertical-relative:page;margin-left:455pt;mso-position-horizontal-relative:page">
              <v:textbox inset="0in,0in,0in,0in">
                <w:txbxContent>
                  <w:p>
                    <w:pPr>
                      <w:pStyle w:val="FrameContents"/>
                      <w:spacing w:before="15" w:after="0"/>
                      <w:ind w:left="20" w:right="0" w:hanging="0"/>
                      <w:jc w:val="left"/>
                      <w:rPr>
                        <w:sz w:val="16"/>
                      </w:rPr>
                    </w:pPr>
                    <w:r>
                      <w:rPr>
                        <w:sz w:val="16"/>
                      </w:rPr>
                      <w:t>lees verder ►►►</w:t>
                    </w:r>
                  </w:p>
                </w:txbxContent>
              </v:textbox>
              <w10:wrap type="none"/>
            </v:rect>
          </w:pict>
        </mc:Fallback>
      </mc:AlternateContent>
    </w:r>
    <w:r>
      <mc:AlternateContent>
        <mc:Choice Requires="wps">
          <w:drawing>
            <wp:anchor behindDoc="1" distT="0" distB="0" distL="114300" distR="114300" simplePos="0" locked="0" layoutInCell="0" allowOverlap="1" relativeHeight="27">
              <wp:simplePos x="0" y="0"/>
              <wp:positionH relativeFrom="page">
                <wp:posOffset>1319530</wp:posOffset>
              </wp:positionH>
              <wp:positionV relativeFrom="page">
                <wp:posOffset>9947275</wp:posOffset>
              </wp:positionV>
              <wp:extent cx="828040" cy="139700"/>
              <wp:effectExtent l="0" t="0" r="0" b="0"/>
              <wp:wrapNone/>
              <wp:docPr id="10" name="Frame8"/>
              <a:graphic xmlns:a="http://schemas.openxmlformats.org/drawingml/2006/main">
                <a:graphicData uri="http://schemas.microsoft.com/office/word/2010/wordprocessingShape">
                  <wps:wsp>
                    <wps:cNvSpPr txBox="1"/>
                    <wps:spPr>
                      <a:xfrm>
                        <a:off x="0" y="0"/>
                        <a:ext cx="82804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VF-1035-s-22-1-o</w:t>
                          </w:r>
                        </w:p>
                      </w:txbxContent>
                    </wps:txbx>
                    <wps:bodyPr anchor="t" lIns="0" tIns="0" rIns="0" bIns="0">
                      <a:noAutofit/>
                    </wps:bodyPr>
                  </wps:wsp>
                </a:graphicData>
              </a:graphic>
            </wp:anchor>
          </w:drawing>
        </mc:Choice>
        <mc:Fallback>
          <w:pict>
            <v:rect strokecolor="#000000" strokeweight="0pt" style="position:absolute;rotation:-0;width:65.2pt;height:11pt;mso-wrap-distance-left:9pt;mso-wrap-distance-right:9pt;mso-wrap-distance-top:0pt;mso-wrap-distance-bottom:0pt;margin-top:783.25pt;mso-position-vertical-relative:page;margin-left:103.9pt;mso-position-horizontal-relative:page">
              <v:textbox inset="0in,0in,0in,0in">
                <w:txbxContent>
                  <w:p>
                    <w:pPr>
                      <w:pStyle w:val="FrameContents"/>
                      <w:spacing w:before="15" w:after="0"/>
                      <w:ind w:left="20" w:right="0" w:hanging="0"/>
                      <w:jc w:val="left"/>
                      <w:rPr>
                        <w:sz w:val="16"/>
                      </w:rPr>
                    </w:pPr>
                    <w:r>
                      <w:rPr>
                        <w:sz w:val="16"/>
                      </w:rPr>
                      <w:t>VF-1035-s-22-1-o</w:t>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w:r>
    <w:r>
      <mc:AlternateContent>
        <mc:Choice Requires="wps">
          <w:drawing>
            <wp:anchor behindDoc="1" distT="0" distB="0" distL="114300" distR="114300" simplePos="0" locked="0" layoutInCell="0" allowOverlap="1" relativeHeight="31">
              <wp:simplePos x="0" y="0"/>
              <wp:positionH relativeFrom="page">
                <wp:posOffset>5778500</wp:posOffset>
              </wp:positionH>
              <wp:positionV relativeFrom="page">
                <wp:posOffset>9947275</wp:posOffset>
              </wp:positionV>
              <wp:extent cx="859790" cy="139700"/>
              <wp:effectExtent l="0" t="0" r="0" b="0"/>
              <wp:wrapNone/>
              <wp:docPr id="17" name="Frame12"/>
              <a:graphic xmlns:a="http://schemas.openxmlformats.org/drawingml/2006/main">
                <a:graphicData uri="http://schemas.microsoft.com/office/word/2010/wordprocessingShape">
                  <wps:wsp>
                    <wps:cNvSpPr txBox="1"/>
                    <wps:spPr>
                      <a:xfrm>
                        <a:off x="0" y="0"/>
                        <a:ext cx="85979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lees verder ►►►</w:t>
                          </w:r>
                        </w:p>
                      </w:txbxContent>
                    </wps:txbx>
                    <wps:bodyPr anchor="t" lIns="0" tIns="0" rIns="0" bIns="0">
                      <a:noAutofit/>
                    </wps:bodyPr>
                  </wps:wsp>
                </a:graphicData>
              </a:graphic>
            </wp:anchor>
          </w:drawing>
        </mc:Choice>
        <mc:Fallback>
          <w:pict>
            <v:rect strokecolor="#000000" strokeweight="0pt" style="position:absolute;rotation:-0;width:67.7pt;height:11pt;mso-wrap-distance-left:9pt;mso-wrap-distance-right:9pt;mso-wrap-distance-top:0pt;mso-wrap-distance-bottom:0pt;margin-top:783.25pt;mso-position-vertical-relative:page;margin-left:455pt;mso-position-horizontal-relative:page">
              <v:textbox inset="0in,0in,0in,0in">
                <w:txbxContent>
                  <w:p>
                    <w:pPr>
                      <w:pStyle w:val="FrameContents"/>
                      <w:spacing w:before="15" w:after="0"/>
                      <w:ind w:left="20" w:right="0" w:hanging="0"/>
                      <w:jc w:val="left"/>
                      <w:rPr>
                        <w:sz w:val="16"/>
                      </w:rPr>
                    </w:pPr>
                    <w:r>
                      <w:rPr>
                        <w:sz w:val="16"/>
                      </w:rPr>
                      <w:t>lees verder ►►►</w:t>
                    </w:r>
                  </w:p>
                </w:txbxContent>
              </v:textbox>
              <w10:wrap type="none"/>
            </v:rect>
          </w:pict>
        </mc:Fallback>
      </mc:AlternateContent>
    </w:r>
    <w:r>
      <mc:AlternateContent>
        <mc:Choice Requires="wps">
          <w:drawing>
            <wp:anchor behindDoc="1" distT="0" distB="0" distL="114300" distR="114300" simplePos="0" locked="0" layoutInCell="0" allowOverlap="1" relativeHeight="35">
              <wp:simplePos x="0" y="0"/>
              <wp:positionH relativeFrom="page">
                <wp:posOffset>1319530</wp:posOffset>
              </wp:positionH>
              <wp:positionV relativeFrom="page">
                <wp:posOffset>9947275</wp:posOffset>
              </wp:positionV>
              <wp:extent cx="828040" cy="139700"/>
              <wp:effectExtent l="0" t="0" r="0" b="0"/>
              <wp:wrapNone/>
              <wp:docPr id="18" name="Frame11"/>
              <a:graphic xmlns:a="http://schemas.openxmlformats.org/drawingml/2006/main">
                <a:graphicData uri="http://schemas.microsoft.com/office/word/2010/wordprocessingShape">
                  <wps:wsp>
                    <wps:cNvSpPr txBox="1"/>
                    <wps:spPr>
                      <a:xfrm>
                        <a:off x="0" y="0"/>
                        <a:ext cx="82804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VF-1035-s-22-1-o</w:t>
                          </w:r>
                        </w:p>
                      </w:txbxContent>
                    </wps:txbx>
                    <wps:bodyPr anchor="t" lIns="0" tIns="0" rIns="0" bIns="0">
                      <a:noAutofit/>
                    </wps:bodyPr>
                  </wps:wsp>
                </a:graphicData>
              </a:graphic>
            </wp:anchor>
          </w:drawing>
        </mc:Choice>
        <mc:Fallback>
          <w:pict>
            <v:rect strokecolor="#000000" strokeweight="0pt" style="position:absolute;rotation:-0;width:65.2pt;height:11pt;mso-wrap-distance-left:9pt;mso-wrap-distance-right:9pt;mso-wrap-distance-top:0pt;mso-wrap-distance-bottom:0pt;margin-top:783.25pt;mso-position-vertical-relative:page;margin-left:103.9pt;mso-position-horizontal-relative:page">
              <v:textbox inset="0in,0in,0in,0in">
                <w:txbxContent>
                  <w:p>
                    <w:pPr>
                      <w:pStyle w:val="FrameContents"/>
                      <w:spacing w:before="15" w:after="0"/>
                      <w:ind w:left="20" w:right="0" w:hanging="0"/>
                      <w:jc w:val="left"/>
                      <w:rPr>
                        <w:sz w:val="16"/>
                      </w:rPr>
                    </w:pPr>
                    <w:r>
                      <w:rPr>
                        <w:sz w:val="16"/>
                      </w:rPr>
                      <w:t>VF-1035-s-22-1-o</w:t>
                    </w:r>
                  </w:p>
                </w:txbxContent>
              </v:textbox>
              <w10:wrap type="none"/>
            </v:rect>
          </w:pict>
        </mc:Fallback>
      </mc:AlternateContent>
    </w:r>
    <w:r>
      <mc:AlternateContent>
        <mc:Choice Requires="wps">
          <w:drawing>
            <wp:anchor behindDoc="1" distT="0" distB="0" distL="114300" distR="114300" simplePos="0" locked="0" layoutInCell="0" allowOverlap="1" relativeHeight="41">
              <wp:simplePos x="0" y="0"/>
              <wp:positionH relativeFrom="page">
                <wp:posOffset>4173855</wp:posOffset>
              </wp:positionH>
              <wp:positionV relativeFrom="page">
                <wp:posOffset>9925050</wp:posOffset>
              </wp:positionV>
              <wp:extent cx="369570" cy="167005"/>
              <wp:effectExtent l="0" t="0" r="0" b="0"/>
              <wp:wrapNone/>
              <wp:docPr id="19" name="Frame10"/>
              <a:graphic xmlns:a="http://schemas.openxmlformats.org/drawingml/2006/main">
                <a:graphicData uri="http://schemas.microsoft.com/office/word/2010/wordprocessingShape">
                  <wps:wsp>
                    <wps:cNvSpPr txBox="1"/>
                    <wps:spPr>
                      <a:xfrm>
                        <a:off x="0" y="0"/>
                        <a:ext cx="369570" cy="167005"/>
                      </a:xfrm>
                      <a:prstGeom prst="rect"/>
                      <a:solidFill>
                        <a:srgbClr val="FFFFFF">
                          <a:alpha val="0"/>
                        </a:srgbClr>
                      </a:solidFill>
                      <a:ln w="635">
                        <a:solidFill>
                          <a:srgbClr val="000000"/>
                        </a:solidFill>
                      </a:ln>
                    </wps:spPr>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7</w:t>
                          </w:r>
                          <w:r>
                            <w:rPr/>
                            <w:fldChar w:fldCharType="end"/>
                          </w:r>
                          <w:r>
                            <w:rPr>
                              <w:sz w:val="20"/>
                            </w:rPr>
                            <w:t xml:space="preserve"> </w:t>
                          </w:r>
                          <w:r>
                            <w:rPr>
                              <w:sz w:val="20"/>
                            </w:rPr>
                            <w:t>/ 15</w:t>
                          </w:r>
                        </w:p>
                      </w:txbxContent>
                    </wps:txbx>
                    <wps:bodyPr anchor="t" lIns="0" tIns="0" rIns="0" bIns="0">
                      <a:noAutofit/>
                    </wps:bodyPr>
                  </wps:wsp>
                </a:graphicData>
              </a:graphic>
            </wp:anchor>
          </w:drawing>
        </mc:Choice>
        <mc:Fallback>
          <w:pict>
            <v:rect strokecolor="#000000" strokeweight="0pt" style="position:absolute;rotation:-0;width:29.1pt;height:13.15pt;mso-wrap-distance-left:9pt;mso-wrap-distance-right:9pt;mso-wrap-distance-top:0pt;mso-wrap-distance-bottom:0pt;margin-top:781.5pt;mso-position-vertical-relative:page;margin-left:328.65pt;mso-position-horizontal-relative:page">
              <v:textbox inset="0in,0in,0in,0in">
                <w:txbxContent>
                  <w:p>
                    <w:pPr>
                      <w:pStyle w:val="FrameContents"/>
                      <w:spacing w:before="12" w:after="0"/>
                      <w:ind w:left="60" w:right="0" w:hanging="0"/>
                      <w:jc w:val="left"/>
                      <w:rPr/>
                    </w:pPr>
                    <w:r>
                      <w:rPr/>
                      <w:fldChar w:fldCharType="begin"/>
                    </w:r>
                    <w:r>
                      <w:rPr/>
                      <w:instrText xml:space="preserve"> PAGE </w:instrText>
                    </w:r>
                    <w:r>
                      <w:rPr/>
                      <w:fldChar w:fldCharType="separate"/>
                    </w:r>
                    <w:r>
                      <w:rPr/>
                      <w:t>7</w:t>
                    </w:r>
                    <w:r>
                      <w:rPr/>
                      <w:fldChar w:fldCharType="end"/>
                    </w:r>
                    <w:r>
                      <w:rPr>
                        <w:sz w:val="20"/>
                      </w:rPr>
                      <w:t xml:space="preserve"> </w:t>
                    </w:r>
                    <w:r>
                      <w:rPr>
                        <w:sz w:val="20"/>
                      </w:rPr>
                      <w:t>/ 15</w:t>
                    </w:r>
                  </w:p>
                </w:txbxContent>
              </v:textbox>
              <w10:wrap type="non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w:r>
    <w:r>
      <mc:AlternateContent>
        <mc:Choice Requires="wps">
          <w:drawing>
            <wp:anchor behindDoc="1" distT="0" distB="0" distL="114300" distR="114300" simplePos="0" locked="0" layoutInCell="0" allowOverlap="1" relativeHeight="2">
              <wp:simplePos x="0" y="0"/>
              <wp:positionH relativeFrom="page">
                <wp:posOffset>4173855</wp:posOffset>
              </wp:positionH>
              <wp:positionV relativeFrom="page">
                <wp:posOffset>9925050</wp:posOffset>
              </wp:positionV>
              <wp:extent cx="369570" cy="167005"/>
              <wp:effectExtent l="0" t="0" r="0" b="0"/>
              <wp:wrapNone/>
              <wp:docPr id="21" name="Frame19"/>
              <a:graphic xmlns:a="http://schemas.openxmlformats.org/drawingml/2006/main">
                <a:graphicData uri="http://schemas.microsoft.com/office/word/2010/wordprocessingShape">
                  <wps:wsp>
                    <wps:cNvSpPr txBox="1"/>
                    <wps:spPr>
                      <a:xfrm>
                        <a:off x="0" y="0"/>
                        <a:ext cx="369570" cy="167005"/>
                      </a:xfrm>
                      <a:prstGeom prst="rect"/>
                      <a:solidFill>
                        <a:srgbClr val="FFFFFF">
                          <a:alpha val="0"/>
                        </a:srgbClr>
                      </a:solidFill>
                      <a:ln w="635">
                        <a:solidFill>
                          <a:srgbClr val="000000"/>
                        </a:solidFill>
                      </a:ln>
                    </wps:spPr>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8</w:t>
                          </w:r>
                          <w:r>
                            <w:rPr/>
                            <w:fldChar w:fldCharType="end"/>
                          </w:r>
                          <w:r>
                            <w:rPr>
                              <w:sz w:val="20"/>
                            </w:rPr>
                            <w:t xml:space="preserve"> </w:t>
                          </w:r>
                          <w:r>
                            <w:rPr>
                              <w:sz w:val="20"/>
                            </w:rPr>
                            <w:t>/ 15</w:t>
                          </w:r>
                        </w:p>
                      </w:txbxContent>
                    </wps:txbx>
                    <wps:bodyPr anchor="t" lIns="0" tIns="0" rIns="0" bIns="0">
                      <a:noAutofit/>
                    </wps:bodyPr>
                  </wps:wsp>
                </a:graphicData>
              </a:graphic>
            </wp:anchor>
          </w:drawing>
        </mc:Choice>
        <mc:Fallback>
          <w:pict>
            <v:rect strokecolor="#000000" strokeweight="0pt" style="position:absolute;rotation:-0;width:29.1pt;height:13.15pt;mso-wrap-distance-left:9pt;mso-wrap-distance-right:9pt;mso-wrap-distance-top:0pt;mso-wrap-distance-bottom:0pt;margin-top:781.5pt;mso-position-vertical-relative:page;margin-left:328.65pt;mso-position-horizontal-relative:page">
              <v:textbox inset="0in,0in,0in,0in">
                <w:txbxContent>
                  <w:p>
                    <w:pPr>
                      <w:pStyle w:val="FrameContents"/>
                      <w:spacing w:before="12" w:after="0"/>
                      <w:ind w:left="60" w:right="0" w:hanging="0"/>
                      <w:jc w:val="left"/>
                      <w:rPr/>
                    </w:pPr>
                    <w:r>
                      <w:rPr/>
                      <w:fldChar w:fldCharType="begin"/>
                    </w:r>
                    <w:r>
                      <w:rPr/>
                      <w:instrText xml:space="preserve"> PAGE </w:instrText>
                    </w:r>
                    <w:r>
                      <w:rPr/>
                      <w:fldChar w:fldCharType="separate"/>
                    </w:r>
                    <w:r>
                      <w:rPr/>
                      <w:t>8</w:t>
                    </w:r>
                    <w:r>
                      <w:rPr/>
                      <w:fldChar w:fldCharType="end"/>
                    </w:r>
                    <w:r>
                      <w:rPr>
                        <w:sz w:val="20"/>
                      </w:rPr>
                      <w:t xml:space="preserve"> </w:t>
                    </w:r>
                    <w:r>
                      <w:rPr>
                        <w:sz w:val="20"/>
                      </w:rPr>
                      <w:t>/ 15</w:t>
                    </w:r>
                  </w:p>
                </w:txbxContent>
              </v:textbox>
              <w10:wrap type="none"/>
            </v:rect>
          </w:pict>
        </mc:Fallback>
      </mc:AlternateContent>
    </w:r>
    <w:r>
      <mc:AlternateContent>
        <mc:Choice Requires="wps">
          <w:drawing>
            <wp:anchor behindDoc="1" distT="0" distB="0" distL="114300" distR="114300" simplePos="0" locked="0" layoutInCell="0" allowOverlap="1" relativeHeight="26">
              <wp:simplePos x="0" y="0"/>
              <wp:positionH relativeFrom="page">
                <wp:posOffset>5778500</wp:posOffset>
              </wp:positionH>
              <wp:positionV relativeFrom="page">
                <wp:posOffset>9947275</wp:posOffset>
              </wp:positionV>
              <wp:extent cx="859790" cy="139700"/>
              <wp:effectExtent l="0" t="0" r="0" b="0"/>
              <wp:wrapNone/>
              <wp:docPr id="22" name="Frame21"/>
              <a:graphic xmlns:a="http://schemas.openxmlformats.org/drawingml/2006/main">
                <a:graphicData uri="http://schemas.microsoft.com/office/word/2010/wordprocessingShape">
                  <wps:wsp>
                    <wps:cNvSpPr txBox="1"/>
                    <wps:spPr>
                      <a:xfrm>
                        <a:off x="0" y="0"/>
                        <a:ext cx="85979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lees verder ►►►</w:t>
                          </w:r>
                        </w:p>
                      </w:txbxContent>
                    </wps:txbx>
                    <wps:bodyPr anchor="t" lIns="0" tIns="0" rIns="0" bIns="0">
                      <a:noAutofit/>
                    </wps:bodyPr>
                  </wps:wsp>
                </a:graphicData>
              </a:graphic>
            </wp:anchor>
          </w:drawing>
        </mc:Choice>
        <mc:Fallback>
          <w:pict>
            <v:rect strokecolor="#000000" strokeweight="0pt" style="position:absolute;rotation:-0;width:67.7pt;height:11pt;mso-wrap-distance-left:9pt;mso-wrap-distance-right:9pt;mso-wrap-distance-top:0pt;mso-wrap-distance-bottom:0pt;margin-top:783.25pt;mso-position-vertical-relative:page;margin-left:455pt;mso-position-horizontal-relative:page">
              <v:textbox inset="0in,0in,0in,0in">
                <w:txbxContent>
                  <w:p>
                    <w:pPr>
                      <w:pStyle w:val="FrameContents"/>
                      <w:spacing w:before="15" w:after="0"/>
                      <w:ind w:left="20" w:right="0" w:hanging="0"/>
                      <w:jc w:val="left"/>
                      <w:rPr>
                        <w:sz w:val="16"/>
                      </w:rPr>
                    </w:pPr>
                    <w:r>
                      <w:rPr>
                        <w:sz w:val="16"/>
                      </w:rPr>
                      <w:t>lees verder ►►►</w:t>
                    </w:r>
                  </w:p>
                </w:txbxContent>
              </v:textbox>
              <w10:wrap type="none"/>
            </v:rect>
          </w:pict>
        </mc:Fallback>
      </mc:AlternateContent>
    </w:r>
    <w:r>
      <mc:AlternateContent>
        <mc:Choice Requires="wps">
          <w:drawing>
            <wp:anchor behindDoc="1" distT="0" distB="0" distL="114300" distR="114300" simplePos="0" locked="0" layoutInCell="0" allowOverlap="1" relativeHeight="46">
              <wp:simplePos x="0" y="0"/>
              <wp:positionH relativeFrom="page">
                <wp:posOffset>1319530</wp:posOffset>
              </wp:positionH>
              <wp:positionV relativeFrom="page">
                <wp:posOffset>9947275</wp:posOffset>
              </wp:positionV>
              <wp:extent cx="828040" cy="139700"/>
              <wp:effectExtent l="0" t="0" r="0" b="0"/>
              <wp:wrapNone/>
              <wp:docPr id="23" name="Frame20"/>
              <a:graphic xmlns:a="http://schemas.openxmlformats.org/drawingml/2006/main">
                <a:graphicData uri="http://schemas.microsoft.com/office/word/2010/wordprocessingShape">
                  <wps:wsp>
                    <wps:cNvSpPr txBox="1"/>
                    <wps:spPr>
                      <a:xfrm>
                        <a:off x="0" y="0"/>
                        <a:ext cx="82804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VF-1035-s-22-1-o</w:t>
                          </w:r>
                        </w:p>
                      </w:txbxContent>
                    </wps:txbx>
                    <wps:bodyPr anchor="t" lIns="0" tIns="0" rIns="0" bIns="0">
                      <a:noAutofit/>
                    </wps:bodyPr>
                  </wps:wsp>
                </a:graphicData>
              </a:graphic>
            </wp:anchor>
          </w:drawing>
        </mc:Choice>
        <mc:Fallback>
          <w:pict>
            <v:rect strokecolor="#000000" strokeweight="0pt" style="position:absolute;rotation:-0;width:65.2pt;height:11pt;mso-wrap-distance-left:9pt;mso-wrap-distance-right:9pt;mso-wrap-distance-top:0pt;mso-wrap-distance-bottom:0pt;margin-top:783.25pt;mso-position-vertical-relative:page;margin-left:103.9pt;mso-position-horizontal-relative:page">
              <v:textbox inset="0in,0in,0in,0in">
                <w:txbxContent>
                  <w:p>
                    <w:pPr>
                      <w:pStyle w:val="FrameContents"/>
                      <w:spacing w:before="15" w:after="0"/>
                      <w:ind w:left="20" w:right="0" w:hanging="0"/>
                      <w:jc w:val="left"/>
                      <w:rPr>
                        <w:sz w:val="16"/>
                      </w:rPr>
                    </w:pPr>
                    <w:r>
                      <w:rPr>
                        <w:sz w:val="16"/>
                      </w:rPr>
                      <w:t>VF-1035-s-22-1-o</w:t>
                    </w:r>
                  </w:p>
                </w:txbxContent>
              </v:textbox>
              <w10:wrap type="none"/>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w:r>
    <w:r>
      <mc:AlternateContent>
        <mc:Choice Requires="wps">
          <w:drawing>
            <wp:anchor behindDoc="1" distT="0" distB="0" distL="114300" distR="114300" simplePos="0" locked="0" layoutInCell="0" allowOverlap="1" relativeHeight="11">
              <wp:simplePos x="0" y="0"/>
              <wp:positionH relativeFrom="page">
                <wp:posOffset>5778500</wp:posOffset>
              </wp:positionH>
              <wp:positionV relativeFrom="page">
                <wp:posOffset>9947275</wp:posOffset>
              </wp:positionV>
              <wp:extent cx="859790" cy="139700"/>
              <wp:effectExtent l="0" t="0" r="0" b="0"/>
              <wp:wrapNone/>
              <wp:docPr id="26" name="Frame24"/>
              <a:graphic xmlns:a="http://schemas.openxmlformats.org/drawingml/2006/main">
                <a:graphicData uri="http://schemas.microsoft.com/office/word/2010/wordprocessingShape">
                  <wps:wsp>
                    <wps:cNvSpPr txBox="1"/>
                    <wps:spPr>
                      <a:xfrm>
                        <a:off x="0" y="0"/>
                        <a:ext cx="85979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lees verder ►►►</w:t>
                          </w:r>
                        </w:p>
                      </w:txbxContent>
                    </wps:txbx>
                    <wps:bodyPr anchor="t" lIns="0" tIns="0" rIns="0" bIns="0">
                      <a:noAutofit/>
                    </wps:bodyPr>
                  </wps:wsp>
                </a:graphicData>
              </a:graphic>
            </wp:anchor>
          </w:drawing>
        </mc:Choice>
        <mc:Fallback>
          <w:pict>
            <v:rect strokecolor="#000000" strokeweight="0pt" style="position:absolute;rotation:-0;width:67.7pt;height:11pt;mso-wrap-distance-left:9pt;mso-wrap-distance-right:9pt;mso-wrap-distance-top:0pt;mso-wrap-distance-bottom:0pt;margin-top:783.25pt;mso-position-vertical-relative:page;margin-left:455pt;mso-position-horizontal-relative:page">
              <v:textbox inset="0in,0in,0in,0in">
                <w:txbxContent>
                  <w:p>
                    <w:pPr>
                      <w:pStyle w:val="FrameContents"/>
                      <w:spacing w:before="15" w:after="0"/>
                      <w:ind w:left="20" w:right="0" w:hanging="0"/>
                      <w:jc w:val="left"/>
                      <w:rPr>
                        <w:sz w:val="16"/>
                      </w:rPr>
                    </w:pPr>
                    <w:r>
                      <w:rPr>
                        <w:sz w:val="16"/>
                      </w:rPr>
                      <w:t>lees verder ►►►</w:t>
                    </w:r>
                  </w:p>
                </w:txbxContent>
              </v:textbox>
              <w10:wrap type="none"/>
            </v:rect>
          </w:pict>
        </mc:Fallback>
      </mc:AlternateContent>
    </w:r>
    <w:r>
      <mc:AlternateContent>
        <mc:Choice Requires="wps">
          <w:drawing>
            <wp:anchor behindDoc="1" distT="0" distB="0" distL="114300" distR="114300" simplePos="0" locked="0" layoutInCell="0" allowOverlap="1" relativeHeight="39">
              <wp:simplePos x="0" y="0"/>
              <wp:positionH relativeFrom="page">
                <wp:posOffset>1319530</wp:posOffset>
              </wp:positionH>
              <wp:positionV relativeFrom="page">
                <wp:posOffset>9947275</wp:posOffset>
              </wp:positionV>
              <wp:extent cx="828040" cy="139700"/>
              <wp:effectExtent l="0" t="0" r="0" b="0"/>
              <wp:wrapNone/>
              <wp:docPr id="27" name="Frame23"/>
              <a:graphic xmlns:a="http://schemas.openxmlformats.org/drawingml/2006/main">
                <a:graphicData uri="http://schemas.microsoft.com/office/word/2010/wordprocessingShape">
                  <wps:wsp>
                    <wps:cNvSpPr txBox="1"/>
                    <wps:spPr>
                      <a:xfrm>
                        <a:off x="0" y="0"/>
                        <a:ext cx="82804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VF-1035-s-22-1-o</w:t>
                          </w:r>
                        </w:p>
                      </w:txbxContent>
                    </wps:txbx>
                    <wps:bodyPr anchor="t" lIns="0" tIns="0" rIns="0" bIns="0">
                      <a:noAutofit/>
                    </wps:bodyPr>
                  </wps:wsp>
                </a:graphicData>
              </a:graphic>
            </wp:anchor>
          </w:drawing>
        </mc:Choice>
        <mc:Fallback>
          <w:pict>
            <v:rect strokecolor="#000000" strokeweight="0pt" style="position:absolute;rotation:-0;width:65.2pt;height:11pt;mso-wrap-distance-left:9pt;mso-wrap-distance-right:9pt;mso-wrap-distance-top:0pt;mso-wrap-distance-bottom:0pt;margin-top:783.25pt;mso-position-vertical-relative:page;margin-left:103.9pt;mso-position-horizontal-relative:page">
              <v:textbox inset="0in,0in,0in,0in">
                <w:txbxContent>
                  <w:p>
                    <w:pPr>
                      <w:pStyle w:val="FrameContents"/>
                      <w:spacing w:before="15" w:after="0"/>
                      <w:ind w:left="20" w:right="0" w:hanging="0"/>
                      <w:jc w:val="left"/>
                      <w:rPr>
                        <w:sz w:val="16"/>
                      </w:rPr>
                    </w:pPr>
                    <w:r>
                      <w:rPr>
                        <w:sz w:val="16"/>
                      </w:rPr>
                      <w:t>VF-1035-s-22-1-o</w:t>
                    </w:r>
                  </w:p>
                </w:txbxContent>
              </v:textbox>
              <w10:wrap type="none"/>
            </v:rect>
          </w:pict>
        </mc:Fallback>
      </mc:AlternateContent>
    </w:r>
    <w:r>
      <mc:AlternateContent>
        <mc:Choice Requires="wps">
          <w:drawing>
            <wp:anchor behindDoc="1" distT="0" distB="0" distL="114300" distR="114300" simplePos="0" locked="0" layoutInCell="0" allowOverlap="1" relativeHeight="40">
              <wp:simplePos x="0" y="0"/>
              <wp:positionH relativeFrom="page">
                <wp:posOffset>4173855</wp:posOffset>
              </wp:positionH>
              <wp:positionV relativeFrom="page">
                <wp:posOffset>9925050</wp:posOffset>
              </wp:positionV>
              <wp:extent cx="369570" cy="167005"/>
              <wp:effectExtent l="0" t="0" r="0" b="0"/>
              <wp:wrapNone/>
              <wp:docPr id="28" name="Frame22"/>
              <a:graphic xmlns:a="http://schemas.openxmlformats.org/drawingml/2006/main">
                <a:graphicData uri="http://schemas.microsoft.com/office/word/2010/wordprocessingShape">
                  <wps:wsp>
                    <wps:cNvSpPr txBox="1"/>
                    <wps:spPr>
                      <a:xfrm>
                        <a:off x="0" y="0"/>
                        <a:ext cx="369570" cy="167005"/>
                      </a:xfrm>
                      <a:prstGeom prst="rect"/>
                      <a:solidFill>
                        <a:srgbClr val="FFFFFF">
                          <a:alpha val="0"/>
                        </a:srgbClr>
                      </a:solidFill>
                      <a:ln w="635">
                        <a:solidFill>
                          <a:srgbClr val="000000"/>
                        </a:solidFill>
                      </a:ln>
                    </wps:spPr>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9</w:t>
                          </w:r>
                          <w:r>
                            <w:rPr/>
                            <w:fldChar w:fldCharType="end"/>
                          </w:r>
                          <w:r>
                            <w:rPr>
                              <w:sz w:val="20"/>
                            </w:rPr>
                            <w:t xml:space="preserve"> </w:t>
                          </w:r>
                          <w:r>
                            <w:rPr>
                              <w:sz w:val="20"/>
                            </w:rPr>
                            <w:t>/ 15</w:t>
                          </w:r>
                        </w:p>
                      </w:txbxContent>
                    </wps:txbx>
                    <wps:bodyPr anchor="t" lIns="0" tIns="0" rIns="0" bIns="0">
                      <a:noAutofit/>
                    </wps:bodyPr>
                  </wps:wsp>
                </a:graphicData>
              </a:graphic>
            </wp:anchor>
          </w:drawing>
        </mc:Choice>
        <mc:Fallback>
          <w:pict>
            <v:rect strokecolor="#000000" strokeweight="0pt" style="position:absolute;rotation:-0;width:29.1pt;height:13.15pt;mso-wrap-distance-left:9pt;mso-wrap-distance-right:9pt;mso-wrap-distance-top:0pt;mso-wrap-distance-bottom:0pt;margin-top:781.5pt;mso-position-vertical-relative:page;margin-left:328.65pt;mso-position-horizontal-relative:page">
              <v:textbox inset="0in,0in,0in,0in">
                <w:txbxContent>
                  <w:p>
                    <w:pPr>
                      <w:pStyle w:val="FrameContents"/>
                      <w:spacing w:before="12" w:after="0"/>
                      <w:ind w:left="60" w:right="0" w:hanging="0"/>
                      <w:jc w:val="left"/>
                      <w:rPr/>
                    </w:pPr>
                    <w:r>
                      <w:rPr/>
                      <w:fldChar w:fldCharType="begin"/>
                    </w:r>
                    <w:r>
                      <w:rPr/>
                      <w:instrText xml:space="preserve"> PAGE </w:instrText>
                    </w:r>
                    <w:r>
                      <w:rPr/>
                      <w:fldChar w:fldCharType="separate"/>
                    </w:r>
                    <w:r>
                      <w:rPr/>
                      <w:t>9</w:t>
                    </w:r>
                    <w:r>
                      <w:rPr/>
                      <w:fldChar w:fldCharType="end"/>
                    </w:r>
                    <w:r>
                      <w:rPr>
                        <w:sz w:val="20"/>
                      </w:rPr>
                      <w:t xml:space="preserve"> </w:t>
                    </w:r>
                    <w:r>
                      <w:rPr>
                        <w:sz w:val="20"/>
                      </w:rPr>
                      <w:t>/ 15</w:t>
                    </w:r>
                  </w:p>
                </w:txbxContent>
              </v:textbox>
              <w10:wrap type="none"/>
            </v:rect>
          </w:pict>
        </mc:Fallback>
      </mc:AlternateConten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w:r>
    <w:r>
      <mc:AlternateContent>
        <mc:Choice Requires="wps">
          <w:drawing>
            <wp:anchor behindDoc="1" distT="0" distB="0" distL="114300" distR="114300" simplePos="0" locked="0" layoutInCell="0" allowOverlap="1" relativeHeight="12">
              <wp:simplePos x="0" y="0"/>
              <wp:positionH relativeFrom="page">
                <wp:posOffset>4173855</wp:posOffset>
              </wp:positionH>
              <wp:positionV relativeFrom="page">
                <wp:posOffset>9925050</wp:posOffset>
              </wp:positionV>
              <wp:extent cx="369570" cy="167005"/>
              <wp:effectExtent l="0" t="0" r="0" b="0"/>
              <wp:wrapNone/>
              <wp:docPr id="29" name="Frame25"/>
              <a:graphic xmlns:a="http://schemas.openxmlformats.org/drawingml/2006/main">
                <a:graphicData uri="http://schemas.microsoft.com/office/word/2010/wordprocessingShape">
                  <wps:wsp>
                    <wps:cNvSpPr txBox="1"/>
                    <wps:spPr>
                      <a:xfrm>
                        <a:off x="0" y="0"/>
                        <a:ext cx="369570" cy="167005"/>
                      </a:xfrm>
                      <a:prstGeom prst="rect"/>
                      <a:solidFill>
                        <a:srgbClr val="FFFFFF">
                          <a:alpha val="0"/>
                        </a:srgbClr>
                      </a:solidFill>
                      <a:ln w="635">
                        <a:solidFill>
                          <a:srgbClr val="000000"/>
                        </a:solidFill>
                      </a:ln>
                    </wps:spPr>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10</w:t>
                          </w:r>
                          <w:r>
                            <w:rPr/>
                            <w:fldChar w:fldCharType="end"/>
                          </w:r>
                          <w:r>
                            <w:rPr>
                              <w:sz w:val="20"/>
                            </w:rPr>
                            <w:t xml:space="preserve"> </w:t>
                          </w:r>
                          <w:r>
                            <w:rPr>
                              <w:sz w:val="20"/>
                            </w:rPr>
                            <w:t>/ 15</w:t>
                          </w:r>
                        </w:p>
                      </w:txbxContent>
                    </wps:txbx>
                    <wps:bodyPr anchor="t" lIns="0" tIns="0" rIns="0" bIns="0">
                      <a:noAutofit/>
                    </wps:bodyPr>
                  </wps:wsp>
                </a:graphicData>
              </a:graphic>
            </wp:anchor>
          </w:drawing>
        </mc:Choice>
        <mc:Fallback>
          <w:pict>
            <v:rect strokecolor="#000000" strokeweight="0pt" style="position:absolute;rotation:-0;width:29.1pt;height:13.15pt;mso-wrap-distance-left:9pt;mso-wrap-distance-right:9pt;mso-wrap-distance-top:0pt;mso-wrap-distance-bottom:0pt;margin-top:781.5pt;mso-position-vertical-relative:page;margin-left:328.65pt;mso-position-horizontal-relative:page">
              <v:textbox inset="0in,0in,0in,0in">
                <w:txbxContent>
                  <w:p>
                    <w:pPr>
                      <w:pStyle w:val="FrameContents"/>
                      <w:spacing w:before="12" w:after="0"/>
                      <w:ind w:left="60" w:right="0" w:hanging="0"/>
                      <w:jc w:val="left"/>
                      <w:rPr/>
                    </w:pPr>
                    <w:r>
                      <w:rPr/>
                      <w:fldChar w:fldCharType="begin"/>
                    </w:r>
                    <w:r>
                      <w:rPr/>
                      <w:instrText xml:space="preserve"> PAGE </w:instrText>
                    </w:r>
                    <w:r>
                      <w:rPr/>
                      <w:fldChar w:fldCharType="separate"/>
                    </w:r>
                    <w:r>
                      <w:rPr/>
                      <w:t>10</w:t>
                    </w:r>
                    <w:r>
                      <w:rPr/>
                      <w:fldChar w:fldCharType="end"/>
                    </w:r>
                    <w:r>
                      <w:rPr>
                        <w:sz w:val="20"/>
                      </w:rPr>
                      <w:t xml:space="preserve"> </w:t>
                    </w:r>
                    <w:r>
                      <w:rPr>
                        <w:sz w:val="20"/>
                      </w:rPr>
                      <w:t>/ 15</w:t>
                    </w:r>
                  </w:p>
                </w:txbxContent>
              </v:textbox>
              <w10:wrap type="none"/>
            </v:rect>
          </w:pict>
        </mc:Fallback>
      </mc:AlternateContent>
    </w:r>
    <w:r>
      <mc:AlternateContent>
        <mc:Choice Requires="wps">
          <w:drawing>
            <wp:anchor behindDoc="1" distT="0" distB="0" distL="114300" distR="114300" simplePos="0" locked="0" layoutInCell="0" allowOverlap="1" relativeHeight="44">
              <wp:simplePos x="0" y="0"/>
              <wp:positionH relativeFrom="page">
                <wp:posOffset>5778500</wp:posOffset>
              </wp:positionH>
              <wp:positionV relativeFrom="page">
                <wp:posOffset>9947275</wp:posOffset>
              </wp:positionV>
              <wp:extent cx="859790" cy="139700"/>
              <wp:effectExtent l="0" t="0" r="0" b="0"/>
              <wp:wrapNone/>
              <wp:docPr id="30" name="Frame27"/>
              <a:graphic xmlns:a="http://schemas.openxmlformats.org/drawingml/2006/main">
                <a:graphicData uri="http://schemas.microsoft.com/office/word/2010/wordprocessingShape">
                  <wps:wsp>
                    <wps:cNvSpPr txBox="1"/>
                    <wps:spPr>
                      <a:xfrm>
                        <a:off x="0" y="0"/>
                        <a:ext cx="85979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lees verder ►►►</w:t>
                          </w:r>
                        </w:p>
                      </w:txbxContent>
                    </wps:txbx>
                    <wps:bodyPr anchor="t" lIns="0" tIns="0" rIns="0" bIns="0">
                      <a:noAutofit/>
                    </wps:bodyPr>
                  </wps:wsp>
                </a:graphicData>
              </a:graphic>
            </wp:anchor>
          </w:drawing>
        </mc:Choice>
        <mc:Fallback>
          <w:pict>
            <v:rect strokecolor="#000000" strokeweight="0pt" style="position:absolute;rotation:-0;width:67.7pt;height:11pt;mso-wrap-distance-left:9pt;mso-wrap-distance-right:9pt;mso-wrap-distance-top:0pt;mso-wrap-distance-bottom:0pt;margin-top:783.25pt;mso-position-vertical-relative:page;margin-left:455pt;mso-position-horizontal-relative:page">
              <v:textbox inset="0in,0in,0in,0in">
                <w:txbxContent>
                  <w:p>
                    <w:pPr>
                      <w:pStyle w:val="FrameContents"/>
                      <w:spacing w:before="15" w:after="0"/>
                      <w:ind w:left="20" w:right="0" w:hanging="0"/>
                      <w:jc w:val="left"/>
                      <w:rPr>
                        <w:sz w:val="16"/>
                      </w:rPr>
                    </w:pPr>
                    <w:r>
                      <w:rPr>
                        <w:sz w:val="16"/>
                      </w:rPr>
                      <w:t>lees verder ►►►</w:t>
                    </w:r>
                  </w:p>
                </w:txbxContent>
              </v:textbox>
              <w10:wrap type="none"/>
            </v:rect>
          </w:pict>
        </mc:Fallback>
      </mc:AlternateContent>
    </w:r>
    <w:r>
      <mc:AlternateContent>
        <mc:Choice Requires="wps">
          <w:drawing>
            <wp:anchor behindDoc="1" distT="0" distB="0" distL="114300" distR="114300" simplePos="0" locked="0" layoutInCell="0" allowOverlap="1" relativeHeight="45">
              <wp:simplePos x="0" y="0"/>
              <wp:positionH relativeFrom="page">
                <wp:posOffset>1319530</wp:posOffset>
              </wp:positionH>
              <wp:positionV relativeFrom="page">
                <wp:posOffset>9947275</wp:posOffset>
              </wp:positionV>
              <wp:extent cx="828040" cy="139700"/>
              <wp:effectExtent l="0" t="0" r="0" b="0"/>
              <wp:wrapNone/>
              <wp:docPr id="31" name="Frame26"/>
              <a:graphic xmlns:a="http://schemas.openxmlformats.org/drawingml/2006/main">
                <a:graphicData uri="http://schemas.microsoft.com/office/word/2010/wordprocessingShape">
                  <wps:wsp>
                    <wps:cNvSpPr txBox="1"/>
                    <wps:spPr>
                      <a:xfrm>
                        <a:off x="0" y="0"/>
                        <a:ext cx="828040" cy="139700"/>
                      </a:xfrm>
                      <a:prstGeom prst="rect"/>
                      <a:solidFill>
                        <a:srgbClr val="FFFFFF">
                          <a:alpha val="0"/>
                        </a:srgbClr>
                      </a:solidFill>
                      <a:ln w="635">
                        <a:solidFill>
                          <a:srgbClr val="000000"/>
                        </a:solidFill>
                      </a:ln>
                    </wps:spPr>
                    <wps:txbx>
                      <w:txbxContent>
                        <w:p>
                          <w:pPr>
                            <w:pStyle w:val="FrameContents"/>
                            <w:spacing w:before="15" w:after="0"/>
                            <w:ind w:left="20" w:right="0" w:hanging="0"/>
                            <w:jc w:val="left"/>
                            <w:rPr>
                              <w:sz w:val="16"/>
                            </w:rPr>
                          </w:pPr>
                          <w:r>
                            <w:rPr>
                              <w:sz w:val="16"/>
                            </w:rPr>
                            <w:t>VF-1035-s-22-1-o</w:t>
                          </w:r>
                        </w:p>
                      </w:txbxContent>
                    </wps:txbx>
                    <wps:bodyPr anchor="t" lIns="0" tIns="0" rIns="0" bIns="0">
                      <a:noAutofit/>
                    </wps:bodyPr>
                  </wps:wsp>
                </a:graphicData>
              </a:graphic>
            </wp:anchor>
          </w:drawing>
        </mc:Choice>
        <mc:Fallback>
          <w:pict>
            <v:rect strokecolor="#000000" strokeweight="0pt" style="position:absolute;rotation:-0;width:65.2pt;height:11pt;mso-wrap-distance-left:9pt;mso-wrap-distance-right:9pt;mso-wrap-distance-top:0pt;mso-wrap-distance-bottom:0pt;margin-top:783.25pt;mso-position-vertical-relative:page;margin-left:103.9pt;mso-position-horizontal-relative:page">
              <v:textbox inset="0in,0in,0in,0in">
                <w:txbxContent>
                  <w:p>
                    <w:pPr>
                      <w:pStyle w:val="FrameContents"/>
                      <w:spacing w:before="15" w:after="0"/>
                      <w:ind w:left="20" w:right="0" w:hanging="0"/>
                      <w:jc w:val="left"/>
                      <w:rPr>
                        <w:sz w:val="16"/>
                      </w:rPr>
                    </w:pPr>
                    <w:r>
                      <w:rPr>
                        <w:sz w:val="16"/>
                      </w:rPr>
                      <w:t>VF-1035-s-22-1-o</w:t>
                    </w:r>
                  </w:p>
                </w:txbxContent>
              </v:textbox>
              <w10:wrap type="none"/>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114300" distR="0" simplePos="0" locked="0" layoutInCell="0" allowOverlap="1" relativeHeight="42">
              <wp:simplePos x="0" y="0"/>
              <wp:positionH relativeFrom="page">
                <wp:posOffset>5778500</wp:posOffset>
              </wp:positionH>
              <wp:positionV relativeFrom="page">
                <wp:posOffset>9947275</wp:posOffset>
              </wp:positionV>
              <wp:extent cx="859790" cy="139700"/>
              <wp:effectExtent l="5778500" t="9947275" r="0" b="0"/>
              <wp:wrapNone/>
              <wp:docPr id="33" name="Shape3"/>
              <a:graphic xmlns:a="http://schemas.openxmlformats.org/drawingml/2006/main">
                <a:graphicData uri="http://schemas.microsoft.com/office/word/2010/wordprocessingShape">
                  <wps:wsp>
                    <wps:cNvSpPr/>
                    <wps:spPr>
                      <a:xfrm>
                        <a:off x="0" y="0"/>
                        <a:ext cx="85968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lees verder ►►►</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49">
              <wp:simplePos x="0" y="0"/>
              <wp:positionH relativeFrom="page">
                <wp:posOffset>4173855</wp:posOffset>
              </wp:positionH>
              <wp:positionV relativeFrom="page">
                <wp:posOffset>9925050</wp:posOffset>
              </wp:positionV>
              <wp:extent cx="438785" cy="167005"/>
              <wp:effectExtent l="4173855" t="9925050" r="0" b="0"/>
              <wp:wrapNone/>
              <wp:docPr id="35" name="Shape1"/>
              <a:graphic xmlns:a="http://schemas.openxmlformats.org/drawingml/2006/main">
                <a:graphicData uri="http://schemas.microsoft.com/office/word/2010/wordprocessingShape">
                  <wps:wsp>
                    <wps:cNvSpPr/>
                    <wps:spPr>
                      <a:xfrm>
                        <a:off x="0" y="0"/>
                        <a:ext cx="438840" cy="167040"/>
                      </a:xfrm>
                      <a:prstGeom prst="rect">
                        <a:avLst/>
                      </a:prstGeom>
                      <a:noFill/>
                      <a:ln w="0">
                        <a:noFill/>
                      </a:ln>
                    </wps:spPr>
                    <wps:style>
                      <a:lnRef idx="0"/>
                      <a:fillRef idx="0"/>
                      <a:effectRef idx="0"/>
                      <a:fontRef idx="minor"/>
                    </wps:style>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10</w:t>
                          </w:r>
                          <w:r>
                            <w:rPr/>
                            <w:fldChar w:fldCharType="end"/>
                          </w:r>
                          <w:r>
                            <w:rPr>
                              <w:sz w:val="20"/>
                            </w:rPr>
                            <w:t xml:space="preserve"> </w:t>
                          </w:r>
                          <w:r>
                            <w:rPr>
                              <w:sz w:val="20"/>
                            </w:rPr>
                            <w:t>/ 15</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53">
              <wp:simplePos x="0" y="0"/>
              <wp:positionH relativeFrom="page">
                <wp:posOffset>1319530</wp:posOffset>
              </wp:positionH>
              <wp:positionV relativeFrom="page">
                <wp:posOffset>9947275</wp:posOffset>
              </wp:positionV>
              <wp:extent cx="828040" cy="139700"/>
              <wp:effectExtent l="1319530" t="9947275" r="0" b="0"/>
              <wp:wrapNone/>
              <wp:docPr id="37" name="Shape2"/>
              <a:graphic xmlns:a="http://schemas.openxmlformats.org/drawingml/2006/main">
                <a:graphicData uri="http://schemas.microsoft.com/office/word/2010/wordprocessingShape">
                  <wps:wsp>
                    <wps:cNvSpPr/>
                    <wps:spPr>
                      <a:xfrm>
                        <a:off x="0" y="0"/>
                        <a:ext cx="82800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VF-1035-s-22-1-o</w:t>
                          </w:r>
                        </w:p>
                      </w:txbxContent>
                    </wps:txbx>
                    <wps:bodyPr lIns="0" rIns="0" tIns="0" bIns="0" anchor="t">
                      <a:noAutofit/>
                    </wps:bodyPr>
                  </wps:wsp>
                </a:graphicData>
              </a:graphic>
            </wp:anchor>
          </w:drawing>
        </mc:Choice>
        <mc:Fallback>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spacing w:lineRule="auto" w:line="12"/>
      <w:rPr>
        <w:sz w:val="20"/>
      </w:rPr>
    </w:pPr>
    <w:r>
      <w:rPr>
        <w:sz w:val="20"/>
      </w:rPr>
      <mc:AlternateContent>
        <mc:Choice Requires="wps">
          <w:drawing>
            <wp:anchor behindDoc="1" distT="0" distB="0" distL="114300" distR="0" simplePos="0" locked="0" layoutInCell="0" allowOverlap="1" relativeHeight="3">
              <wp:simplePos x="0" y="0"/>
              <wp:positionH relativeFrom="page">
                <wp:posOffset>1319530</wp:posOffset>
              </wp:positionH>
              <wp:positionV relativeFrom="page">
                <wp:posOffset>9947275</wp:posOffset>
              </wp:positionV>
              <wp:extent cx="828040" cy="139700"/>
              <wp:effectExtent l="1319530" t="9947275" r="0" b="0"/>
              <wp:wrapNone/>
              <wp:docPr id="40" name="Shape5"/>
              <a:graphic xmlns:a="http://schemas.openxmlformats.org/drawingml/2006/main">
                <a:graphicData uri="http://schemas.microsoft.com/office/word/2010/wordprocessingShape">
                  <wps:wsp>
                    <wps:cNvSpPr/>
                    <wps:spPr>
                      <a:xfrm>
                        <a:off x="0" y="0"/>
                        <a:ext cx="82800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VF-1035-s-22-1-o</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9">
              <wp:simplePos x="0" y="0"/>
              <wp:positionH relativeFrom="page">
                <wp:posOffset>4173855</wp:posOffset>
              </wp:positionH>
              <wp:positionV relativeFrom="page">
                <wp:posOffset>9925050</wp:posOffset>
              </wp:positionV>
              <wp:extent cx="438785" cy="167005"/>
              <wp:effectExtent l="4173855" t="9925050" r="0" b="0"/>
              <wp:wrapNone/>
              <wp:docPr id="42" name="Shape4"/>
              <a:graphic xmlns:a="http://schemas.openxmlformats.org/drawingml/2006/main">
                <a:graphicData uri="http://schemas.microsoft.com/office/word/2010/wordprocessingShape">
                  <wps:wsp>
                    <wps:cNvSpPr/>
                    <wps:spPr>
                      <a:xfrm>
                        <a:off x="0" y="0"/>
                        <a:ext cx="438840" cy="167040"/>
                      </a:xfrm>
                      <a:prstGeom prst="rect">
                        <a:avLst/>
                      </a:prstGeom>
                      <a:noFill/>
                      <a:ln w="0">
                        <a:noFill/>
                      </a:ln>
                    </wps:spPr>
                    <wps:style>
                      <a:lnRef idx="0"/>
                      <a:fillRef idx="0"/>
                      <a:effectRef idx="0"/>
                      <a:fontRef idx="minor"/>
                    </wps:style>
                    <wps:txbx>
                      <w:txbxContent>
                        <w:p>
                          <w:pPr>
                            <w:pStyle w:val="FrameContents"/>
                            <w:spacing w:before="12" w:after="0"/>
                            <w:ind w:left="60" w:right="0" w:hanging="0"/>
                            <w:jc w:val="left"/>
                            <w:rPr/>
                          </w:pPr>
                          <w:r>
                            <w:rPr/>
                            <w:fldChar w:fldCharType="begin"/>
                          </w:r>
                          <w:r>
                            <w:rPr/>
                            <w:instrText xml:space="preserve"> PAGE </w:instrText>
                          </w:r>
                          <w:r>
                            <w:rPr/>
                            <w:fldChar w:fldCharType="separate"/>
                          </w:r>
                          <w:r>
                            <w:rPr/>
                            <w:t>11</w:t>
                          </w:r>
                          <w:r>
                            <w:rPr/>
                            <w:fldChar w:fldCharType="end"/>
                          </w:r>
                          <w:r>
                            <w:rPr>
                              <w:sz w:val="20"/>
                            </w:rPr>
                            <w:t xml:space="preserve"> </w:t>
                          </w:r>
                          <w:r>
                            <w:rPr>
                              <w:sz w:val="20"/>
                            </w:rPr>
                            <w:t>/ 15</w:t>
                          </w:r>
                        </w:p>
                      </w:txbxContent>
                    </wps:txbx>
                    <wps:bodyPr lIns="0" rIns="0" tIns="0" bIns="0" anchor="t">
                      <a:noAutofit/>
                    </wps:bodyPr>
                  </wps:wsp>
                </a:graphicData>
              </a:graphic>
            </wp:anchor>
          </w:drawing>
        </mc:Choice>
        <mc:Fallback>
          <w:pict/>
        </mc:Fallback>
      </mc:AlternateContent>
      <mc:AlternateContent>
        <mc:Choice Requires="wps">
          <w:drawing>
            <wp:anchor behindDoc="1" distT="0" distB="0" distL="114300" distR="0" simplePos="0" locked="0" layoutInCell="0" allowOverlap="1" relativeHeight="59">
              <wp:simplePos x="0" y="0"/>
              <wp:positionH relativeFrom="page">
                <wp:posOffset>5778500</wp:posOffset>
              </wp:positionH>
              <wp:positionV relativeFrom="page">
                <wp:posOffset>9947275</wp:posOffset>
              </wp:positionV>
              <wp:extent cx="859790" cy="139700"/>
              <wp:effectExtent l="5778500" t="9947275" r="0" b="0"/>
              <wp:wrapNone/>
              <wp:docPr id="44" name="Shape6"/>
              <a:graphic xmlns:a="http://schemas.openxmlformats.org/drawingml/2006/main">
                <a:graphicData uri="http://schemas.microsoft.com/office/word/2010/wordprocessingShape">
                  <wps:wsp>
                    <wps:cNvSpPr/>
                    <wps:spPr>
                      <a:xfrm>
                        <a:off x="0" y="0"/>
                        <a:ext cx="859680" cy="139680"/>
                      </a:xfrm>
                      <a:prstGeom prst="rect">
                        <a:avLst/>
                      </a:prstGeom>
                      <a:noFill/>
                      <a:ln w="0">
                        <a:noFill/>
                      </a:ln>
                    </wps:spPr>
                    <wps:style>
                      <a:lnRef idx="0"/>
                      <a:fillRef idx="0"/>
                      <a:effectRef idx="0"/>
                      <a:fontRef idx="minor"/>
                    </wps:style>
                    <wps:txbx>
                      <w:txbxContent>
                        <w:p>
                          <w:pPr>
                            <w:pStyle w:val="FrameContents"/>
                            <w:spacing w:before="15" w:after="0"/>
                            <w:ind w:left="20" w:right="0" w:hanging="0"/>
                            <w:jc w:val="left"/>
                            <w:rPr/>
                          </w:pPr>
                          <w:r>
                            <w:rPr>
                              <w:sz w:val="16"/>
                            </w:rPr>
                            <w:t>lees verder ►►►</w:t>
                          </w:r>
                        </w:p>
                      </w:txbxContent>
                    </wps:txbx>
                    <wps:bodyPr lIns="0" rIns="0" tIns="0" bIns="0" anchor="t">
                      <a:noAutofit/>
                    </wps:bodyPr>
                  </wps:wsp>
                </a:graphicData>
              </a:graphic>
            </wp:anchor>
          </w:drawing>
        </mc:Choice>
        <mc:Fallback>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upperLetter"/>
      <w:lvlText w:val="%1"/>
      <w:lvlJc w:val="left"/>
      <w:pPr>
        <w:tabs>
          <w:tab w:val="num" w:pos="0"/>
        </w:tabs>
        <w:ind w:left="1524" w:hanging="567"/>
      </w:pPr>
      <w:rPr>
        <w:sz w:val="24"/>
        <w:spacing w:val="-2"/>
        <w:b/>
        <w:szCs w:val="24"/>
        <w:bCs/>
        <w:w w:val="100"/>
        <w:rFonts w:ascii="Arial" w:hAnsi="Arial" w:eastAsia="Arial" w:cs="Arial"/>
        <w:lang w:val="nl-NL" w:eastAsia="en-US" w:bidi="ar-SA"/>
      </w:rPr>
    </w:lvl>
    <w:lvl w:ilvl="1">
      <w:start w:val="1"/>
      <w:numFmt w:val="bullet"/>
      <w:lvlText w:val=""/>
      <w:lvlJc w:val="left"/>
      <w:pPr>
        <w:tabs>
          <w:tab w:val="num" w:pos="0"/>
        </w:tabs>
        <w:ind w:left="2320" w:hanging="567"/>
      </w:pPr>
      <w:rPr>
        <w:rFonts w:ascii="Symbol" w:hAnsi="Symbol" w:cs="Symbol" w:hint="default"/>
        <w:lang w:val="nl-NL" w:eastAsia="en-US" w:bidi="ar-SA"/>
      </w:rPr>
    </w:lvl>
    <w:lvl w:ilvl="2">
      <w:start w:val="1"/>
      <w:numFmt w:val="bullet"/>
      <w:lvlText w:val=""/>
      <w:lvlJc w:val="left"/>
      <w:pPr>
        <w:tabs>
          <w:tab w:val="num" w:pos="0"/>
        </w:tabs>
        <w:ind w:left="3121" w:hanging="567"/>
      </w:pPr>
      <w:rPr>
        <w:rFonts w:ascii="Symbol" w:hAnsi="Symbol" w:cs="Symbol" w:hint="default"/>
        <w:lang w:val="nl-NL" w:eastAsia="en-US" w:bidi="ar-SA"/>
      </w:rPr>
    </w:lvl>
    <w:lvl w:ilvl="3">
      <w:start w:val="1"/>
      <w:numFmt w:val="bullet"/>
      <w:lvlText w:val=""/>
      <w:lvlJc w:val="left"/>
      <w:pPr>
        <w:tabs>
          <w:tab w:val="num" w:pos="0"/>
        </w:tabs>
        <w:ind w:left="3921" w:hanging="567"/>
      </w:pPr>
      <w:rPr>
        <w:rFonts w:ascii="Symbol" w:hAnsi="Symbol" w:cs="Symbol" w:hint="default"/>
        <w:lang w:val="nl-NL" w:eastAsia="en-US" w:bidi="ar-SA"/>
      </w:rPr>
    </w:lvl>
    <w:lvl w:ilvl="4">
      <w:start w:val="1"/>
      <w:numFmt w:val="bullet"/>
      <w:lvlText w:val=""/>
      <w:lvlJc w:val="left"/>
      <w:pPr>
        <w:tabs>
          <w:tab w:val="num" w:pos="0"/>
        </w:tabs>
        <w:ind w:left="4722" w:hanging="567"/>
      </w:pPr>
      <w:rPr>
        <w:rFonts w:ascii="Symbol" w:hAnsi="Symbol" w:cs="Symbol" w:hint="default"/>
        <w:lang w:val="nl-NL" w:eastAsia="en-US" w:bidi="ar-SA"/>
      </w:rPr>
    </w:lvl>
    <w:lvl w:ilvl="5">
      <w:start w:val="1"/>
      <w:numFmt w:val="bullet"/>
      <w:lvlText w:val=""/>
      <w:lvlJc w:val="left"/>
      <w:pPr>
        <w:tabs>
          <w:tab w:val="num" w:pos="0"/>
        </w:tabs>
        <w:ind w:left="5523" w:hanging="567"/>
      </w:pPr>
      <w:rPr>
        <w:rFonts w:ascii="Symbol" w:hAnsi="Symbol" w:cs="Symbol" w:hint="default"/>
        <w:lang w:val="nl-NL" w:eastAsia="en-US" w:bidi="ar-SA"/>
      </w:rPr>
    </w:lvl>
    <w:lvl w:ilvl="6">
      <w:start w:val="1"/>
      <w:numFmt w:val="bullet"/>
      <w:lvlText w:val=""/>
      <w:lvlJc w:val="left"/>
      <w:pPr>
        <w:tabs>
          <w:tab w:val="num" w:pos="0"/>
        </w:tabs>
        <w:ind w:left="6323" w:hanging="567"/>
      </w:pPr>
      <w:rPr>
        <w:rFonts w:ascii="Symbol" w:hAnsi="Symbol" w:cs="Symbol" w:hint="default"/>
        <w:lang w:val="nl-NL" w:eastAsia="en-US" w:bidi="ar-SA"/>
      </w:rPr>
    </w:lvl>
    <w:lvl w:ilvl="7">
      <w:start w:val="1"/>
      <w:numFmt w:val="bullet"/>
      <w:lvlText w:val=""/>
      <w:lvlJc w:val="left"/>
      <w:pPr>
        <w:tabs>
          <w:tab w:val="num" w:pos="0"/>
        </w:tabs>
        <w:ind w:left="7124" w:hanging="567"/>
      </w:pPr>
      <w:rPr>
        <w:rFonts w:ascii="Symbol" w:hAnsi="Symbol" w:cs="Symbol" w:hint="default"/>
        <w:lang w:val="nl-NL" w:eastAsia="en-US" w:bidi="ar-SA"/>
      </w:rPr>
    </w:lvl>
    <w:lvl w:ilvl="8">
      <w:start w:val="1"/>
      <w:numFmt w:val="bullet"/>
      <w:lvlText w:val=""/>
      <w:lvlJc w:val="left"/>
      <w:pPr>
        <w:tabs>
          <w:tab w:val="num" w:pos="0"/>
        </w:tabs>
        <w:ind w:left="7925" w:hanging="567"/>
      </w:pPr>
      <w:rPr>
        <w:rFonts w:ascii="Symbol" w:hAnsi="Symbol" w:cs="Symbol" w:hint="default"/>
        <w:lang w:val="nl-NL" w:eastAsia="en-US" w:bidi="ar-SA"/>
      </w:rPr>
    </w:lvl>
  </w:abstractNum>
  <w:abstractNum w:abstractNumId="3">
    <w:lvl w:ilvl="0">
      <w:start w:val="1"/>
      <w:numFmt w:val="bullet"/>
      <w:lvlText w:val="-"/>
      <w:lvlJc w:val="left"/>
      <w:pPr>
        <w:tabs>
          <w:tab w:val="num" w:pos="0"/>
        </w:tabs>
        <w:ind w:left="1157" w:hanging="214"/>
      </w:pPr>
      <w:rPr>
        <w:rFonts w:ascii="Arial" w:hAnsi="Arial" w:cs="Arial" w:hint="default"/>
        <w:sz w:val="24"/>
        <w:spacing w:val="-4"/>
        <w:szCs w:val="24"/>
        <w:w w:val="100"/>
        <w:lang w:val="nl-NL" w:eastAsia="en-US" w:bidi="ar-SA"/>
      </w:rPr>
    </w:lvl>
    <w:lvl w:ilvl="1">
      <w:start w:val="1"/>
      <w:numFmt w:val="bullet"/>
      <w:lvlText w:val=""/>
      <w:lvlJc w:val="left"/>
      <w:pPr>
        <w:tabs>
          <w:tab w:val="num" w:pos="0"/>
        </w:tabs>
        <w:ind w:left="1996" w:hanging="214"/>
      </w:pPr>
      <w:rPr>
        <w:rFonts w:ascii="Symbol" w:hAnsi="Symbol" w:cs="Symbol" w:hint="default"/>
        <w:lang w:val="nl-NL" w:eastAsia="en-US" w:bidi="ar-SA"/>
      </w:rPr>
    </w:lvl>
    <w:lvl w:ilvl="2">
      <w:start w:val="1"/>
      <w:numFmt w:val="bullet"/>
      <w:lvlText w:val=""/>
      <w:lvlJc w:val="left"/>
      <w:pPr>
        <w:tabs>
          <w:tab w:val="num" w:pos="0"/>
        </w:tabs>
        <w:ind w:left="2833" w:hanging="214"/>
      </w:pPr>
      <w:rPr>
        <w:rFonts w:ascii="Symbol" w:hAnsi="Symbol" w:cs="Symbol" w:hint="default"/>
        <w:lang w:val="nl-NL" w:eastAsia="en-US" w:bidi="ar-SA"/>
      </w:rPr>
    </w:lvl>
    <w:lvl w:ilvl="3">
      <w:start w:val="1"/>
      <w:numFmt w:val="bullet"/>
      <w:lvlText w:val=""/>
      <w:lvlJc w:val="left"/>
      <w:pPr>
        <w:tabs>
          <w:tab w:val="num" w:pos="0"/>
        </w:tabs>
        <w:ind w:left="3669" w:hanging="214"/>
      </w:pPr>
      <w:rPr>
        <w:rFonts w:ascii="Symbol" w:hAnsi="Symbol" w:cs="Symbol" w:hint="default"/>
        <w:lang w:val="nl-NL" w:eastAsia="en-US" w:bidi="ar-SA"/>
      </w:rPr>
    </w:lvl>
    <w:lvl w:ilvl="4">
      <w:start w:val="1"/>
      <w:numFmt w:val="bullet"/>
      <w:lvlText w:val=""/>
      <w:lvlJc w:val="left"/>
      <w:pPr>
        <w:tabs>
          <w:tab w:val="num" w:pos="0"/>
        </w:tabs>
        <w:ind w:left="4506" w:hanging="214"/>
      </w:pPr>
      <w:rPr>
        <w:rFonts w:ascii="Symbol" w:hAnsi="Symbol" w:cs="Symbol" w:hint="default"/>
        <w:lang w:val="nl-NL" w:eastAsia="en-US" w:bidi="ar-SA"/>
      </w:rPr>
    </w:lvl>
    <w:lvl w:ilvl="5">
      <w:start w:val="1"/>
      <w:numFmt w:val="bullet"/>
      <w:lvlText w:val=""/>
      <w:lvlJc w:val="left"/>
      <w:pPr>
        <w:tabs>
          <w:tab w:val="num" w:pos="0"/>
        </w:tabs>
        <w:ind w:left="5343" w:hanging="214"/>
      </w:pPr>
      <w:rPr>
        <w:rFonts w:ascii="Symbol" w:hAnsi="Symbol" w:cs="Symbol" w:hint="default"/>
        <w:lang w:val="nl-NL" w:eastAsia="en-US" w:bidi="ar-SA"/>
      </w:rPr>
    </w:lvl>
    <w:lvl w:ilvl="6">
      <w:start w:val="1"/>
      <w:numFmt w:val="bullet"/>
      <w:lvlText w:val=""/>
      <w:lvlJc w:val="left"/>
      <w:pPr>
        <w:tabs>
          <w:tab w:val="num" w:pos="0"/>
        </w:tabs>
        <w:ind w:left="6179" w:hanging="214"/>
      </w:pPr>
      <w:rPr>
        <w:rFonts w:ascii="Symbol" w:hAnsi="Symbol" w:cs="Symbol" w:hint="default"/>
        <w:lang w:val="nl-NL" w:eastAsia="en-US" w:bidi="ar-SA"/>
      </w:rPr>
    </w:lvl>
    <w:lvl w:ilvl="7">
      <w:start w:val="1"/>
      <w:numFmt w:val="bullet"/>
      <w:lvlText w:val=""/>
      <w:lvlJc w:val="left"/>
      <w:pPr>
        <w:tabs>
          <w:tab w:val="num" w:pos="0"/>
        </w:tabs>
        <w:ind w:left="7016" w:hanging="214"/>
      </w:pPr>
      <w:rPr>
        <w:rFonts w:ascii="Symbol" w:hAnsi="Symbol" w:cs="Symbol" w:hint="default"/>
        <w:lang w:val="nl-NL" w:eastAsia="en-US" w:bidi="ar-SA"/>
      </w:rPr>
    </w:lvl>
    <w:lvl w:ilvl="8">
      <w:start w:val="1"/>
      <w:numFmt w:val="bullet"/>
      <w:lvlText w:val=""/>
      <w:lvlJc w:val="left"/>
      <w:pPr>
        <w:tabs>
          <w:tab w:val="num" w:pos="0"/>
        </w:tabs>
        <w:ind w:left="7853" w:hanging="214"/>
      </w:pPr>
      <w:rPr>
        <w:rFonts w:ascii="Symbol" w:hAnsi="Symbol" w:cs="Symbol" w:hint="default"/>
        <w:lang w:val="nl-NL" w:eastAsia="en-US" w:bidi="ar-SA"/>
      </w:rPr>
    </w:lvl>
  </w:abstractNum>
  <w:abstractNum w:abstractNumId="4">
    <w:lvl w:ilvl="0">
      <w:start w:val="1"/>
      <w:numFmt w:val="upperLetter"/>
      <w:lvlText w:val="%1"/>
      <w:lvlJc w:val="left"/>
      <w:pPr>
        <w:tabs>
          <w:tab w:val="num" w:pos="0"/>
        </w:tabs>
        <w:ind w:left="1524" w:hanging="567"/>
      </w:pPr>
      <w:rPr>
        <w:sz w:val="24"/>
        <w:spacing w:val="-3"/>
        <w:b/>
        <w:szCs w:val="24"/>
        <w:bCs/>
        <w:w w:val="100"/>
        <w:rFonts w:ascii="Arial" w:hAnsi="Arial" w:eastAsia="Arial" w:cs="Arial"/>
        <w:lang w:val="nl-NL" w:eastAsia="en-US" w:bidi="ar-SA"/>
      </w:rPr>
    </w:lvl>
    <w:lvl w:ilvl="1">
      <w:start w:val="1"/>
      <w:numFmt w:val="bullet"/>
      <w:lvlText w:val=""/>
      <w:lvlJc w:val="left"/>
      <w:pPr>
        <w:tabs>
          <w:tab w:val="num" w:pos="0"/>
        </w:tabs>
        <w:ind w:left="2800" w:hanging="567"/>
      </w:pPr>
      <w:rPr>
        <w:rFonts w:ascii="Symbol" w:hAnsi="Symbol" w:cs="Symbol" w:hint="default"/>
        <w:lang w:val="nl-NL" w:eastAsia="en-US" w:bidi="ar-SA"/>
      </w:rPr>
    </w:lvl>
    <w:lvl w:ilvl="2">
      <w:start w:val="1"/>
      <w:numFmt w:val="bullet"/>
      <w:lvlText w:val=""/>
      <w:lvlJc w:val="left"/>
      <w:pPr>
        <w:tabs>
          <w:tab w:val="num" w:pos="0"/>
        </w:tabs>
        <w:ind w:left="3360" w:hanging="567"/>
      </w:pPr>
      <w:rPr>
        <w:rFonts w:ascii="Symbol" w:hAnsi="Symbol" w:cs="Symbol" w:hint="default"/>
        <w:lang w:val="nl-NL" w:eastAsia="en-US" w:bidi="ar-SA"/>
      </w:rPr>
    </w:lvl>
    <w:lvl w:ilvl="3">
      <w:start w:val="1"/>
      <w:numFmt w:val="bullet"/>
      <w:lvlText w:val=""/>
      <w:lvlJc w:val="left"/>
      <w:pPr>
        <w:tabs>
          <w:tab w:val="num" w:pos="0"/>
        </w:tabs>
        <w:ind w:left="4130" w:hanging="567"/>
      </w:pPr>
      <w:rPr>
        <w:rFonts w:ascii="Symbol" w:hAnsi="Symbol" w:cs="Symbol" w:hint="default"/>
        <w:lang w:val="nl-NL" w:eastAsia="en-US" w:bidi="ar-SA"/>
      </w:rPr>
    </w:lvl>
    <w:lvl w:ilvl="4">
      <w:start w:val="1"/>
      <w:numFmt w:val="bullet"/>
      <w:lvlText w:val=""/>
      <w:lvlJc w:val="left"/>
      <w:pPr>
        <w:tabs>
          <w:tab w:val="num" w:pos="0"/>
        </w:tabs>
        <w:ind w:left="4901" w:hanging="567"/>
      </w:pPr>
      <w:rPr>
        <w:rFonts w:ascii="Symbol" w:hAnsi="Symbol" w:cs="Symbol" w:hint="default"/>
        <w:lang w:val="nl-NL" w:eastAsia="en-US" w:bidi="ar-SA"/>
      </w:rPr>
    </w:lvl>
    <w:lvl w:ilvl="5">
      <w:start w:val="1"/>
      <w:numFmt w:val="bullet"/>
      <w:lvlText w:val=""/>
      <w:lvlJc w:val="left"/>
      <w:pPr>
        <w:tabs>
          <w:tab w:val="num" w:pos="0"/>
        </w:tabs>
        <w:ind w:left="5672" w:hanging="567"/>
      </w:pPr>
      <w:rPr>
        <w:rFonts w:ascii="Symbol" w:hAnsi="Symbol" w:cs="Symbol" w:hint="default"/>
        <w:lang w:val="nl-NL" w:eastAsia="en-US" w:bidi="ar-SA"/>
      </w:rPr>
    </w:lvl>
    <w:lvl w:ilvl="6">
      <w:start w:val="1"/>
      <w:numFmt w:val="bullet"/>
      <w:lvlText w:val=""/>
      <w:lvlJc w:val="left"/>
      <w:pPr>
        <w:tabs>
          <w:tab w:val="num" w:pos="0"/>
        </w:tabs>
        <w:ind w:left="6443" w:hanging="567"/>
      </w:pPr>
      <w:rPr>
        <w:rFonts w:ascii="Symbol" w:hAnsi="Symbol" w:cs="Symbol" w:hint="default"/>
        <w:lang w:val="nl-NL" w:eastAsia="en-US" w:bidi="ar-SA"/>
      </w:rPr>
    </w:lvl>
    <w:lvl w:ilvl="7">
      <w:start w:val="1"/>
      <w:numFmt w:val="bullet"/>
      <w:lvlText w:val=""/>
      <w:lvlJc w:val="left"/>
      <w:pPr>
        <w:tabs>
          <w:tab w:val="num" w:pos="0"/>
        </w:tabs>
        <w:ind w:left="7214" w:hanging="567"/>
      </w:pPr>
      <w:rPr>
        <w:rFonts w:ascii="Symbol" w:hAnsi="Symbol" w:cs="Symbol" w:hint="default"/>
        <w:lang w:val="nl-NL" w:eastAsia="en-US" w:bidi="ar-SA"/>
      </w:rPr>
    </w:lvl>
    <w:lvl w:ilvl="8">
      <w:start w:val="1"/>
      <w:numFmt w:val="bullet"/>
      <w:lvlText w:val=""/>
      <w:lvlJc w:val="left"/>
      <w:pPr>
        <w:tabs>
          <w:tab w:val="num" w:pos="0"/>
        </w:tabs>
        <w:ind w:left="7984" w:hanging="567"/>
      </w:pPr>
      <w:rPr>
        <w:rFonts w:ascii="Symbol" w:hAnsi="Symbol" w:cs="Symbol" w:hint="default"/>
        <w:lang w:val="nl-NL" w:eastAsia="en-US" w:bidi="ar-SA"/>
      </w:rPr>
    </w:lvl>
  </w:abstractNum>
  <w:abstractNum w:abstractNumId="5">
    <w:lvl w:ilvl="0">
      <w:start w:val="1"/>
      <w:numFmt w:val="bullet"/>
      <w:lvlText w:val="-"/>
      <w:lvlJc w:val="left"/>
      <w:pPr>
        <w:tabs>
          <w:tab w:val="num" w:pos="0"/>
        </w:tabs>
        <w:ind w:left="1384" w:hanging="361"/>
      </w:pPr>
      <w:rPr>
        <w:rFonts w:ascii="Arial" w:hAnsi="Arial" w:cs="Arial" w:hint="default"/>
        <w:sz w:val="24"/>
        <w:spacing w:val="-5"/>
        <w:szCs w:val="24"/>
        <w:w w:val="100"/>
        <w:lang w:val="nl-NL" w:eastAsia="en-US" w:bidi="ar-SA"/>
      </w:rPr>
    </w:lvl>
    <w:lvl w:ilvl="1">
      <w:start w:val="1"/>
      <w:numFmt w:val="bullet"/>
      <w:lvlText w:val=""/>
      <w:lvlJc w:val="left"/>
      <w:pPr>
        <w:tabs>
          <w:tab w:val="num" w:pos="0"/>
        </w:tabs>
        <w:ind w:left="2194" w:hanging="361"/>
      </w:pPr>
      <w:rPr>
        <w:rFonts w:ascii="Symbol" w:hAnsi="Symbol" w:cs="Symbol" w:hint="default"/>
        <w:lang w:val="nl-NL" w:eastAsia="en-US" w:bidi="ar-SA"/>
      </w:rPr>
    </w:lvl>
    <w:lvl w:ilvl="2">
      <w:start w:val="1"/>
      <w:numFmt w:val="bullet"/>
      <w:lvlText w:val=""/>
      <w:lvlJc w:val="left"/>
      <w:pPr>
        <w:tabs>
          <w:tab w:val="num" w:pos="0"/>
        </w:tabs>
        <w:ind w:left="3009" w:hanging="361"/>
      </w:pPr>
      <w:rPr>
        <w:rFonts w:ascii="Symbol" w:hAnsi="Symbol" w:cs="Symbol" w:hint="default"/>
        <w:lang w:val="nl-NL" w:eastAsia="en-US" w:bidi="ar-SA"/>
      </w:rPr>
    </w:lvl>
    <w:lvl w:ilvl="3">
      <w:start w:val="1"/>
      <w:numFmt w:val="bullet"/>
      <w:lvlText w:val=""/>
      <w:lvlJc w:val="left"/>
      <w:pPr>
        <w:tabs>
          <w:tab w:val="num" w:pos="0"/>
        </w:tabs>
        <w:ind w:left="3823" w:hanging="361"/>
      </w:pPr>
      <w:rPr>
        <w:rFonts w:ascii="Symbol" w:hAnsi="Symbol" w:cs="Symbol" w:hint="default"/>
        <w:lang w:val="nl-NL" w:eastAsia="en-US" w:bidi="ar-SA"/>
      </w:rPr>
    </w:lvl>
    <w:lvl w:ilvl="4">
      <w:start w:val="1"/>
      <w:numFmt w:val="bullet"/>
      <w:lvlText w:val=""/>
      <w:lvlJc w:val="left"/>
      <w:pPr>
        <w:tabs>
          <w:tab w:val="num" w:pos="0"/>
        </w:tabs>
        <w:ind w:left="4638" w:hanging="361"/>
      </w:pPr>
      <w:rPr>
        <w:rFonts w:ascii="Symbol" w:hAnsi="Symbol" w:cs="Symbol" w:hint="default"/>
        <w:lang w:val="nl-NL" w:eastAsia="en-US" w:bidi="ar-SA"/>
      </w:rPr>
    </w:lvl>
    <w:lvl w:ilvl="5">
      <w:start w:val="1"/>
      <w:numFmt w:val="bullet"/>
      <w:lvlText w:val=""/>
      <w:lvlJc w:val="left"/>
      <w:pPr>
        <w:tabs>
          <w:tab w:val="num" w:pos="0"/>
        </w:tabs>
        <w:ind w:left="5453" w:hanging="361"/>
      </w:pPr>
      <w:rPr>
        <w:rFonts w:ascii="Symbol" w:hAnsi="Symbol" w:cs="Symbol" w:hint="default"/>
        <w:lang w:val="nl-NL" w:eastAsia="en-US" w:bidi="ar-SA"/>
      </w:rPr>
    </w:lvl>
    <w:lvl w:ilvl="6">
      <w:start w:val="1"/>
      <w:numFmt w:val="bullet"/>
      <w:lvlText w:val=""/>
      <w:lvlJc w:val="left"/>
      <w:pPr>
        <w:tabs>
          <w:tab w:val="num" w:pos="0"/>
        </w:tabs>
        <w:ind w:left="6267" w:hanging="361"/>
      </w:pPr>
      <w:rPr>
        <w:rFonts w:ascii="Symbol" w:hAnsi="Symbol" w:cs="Symbol" w:hint="default"/>
        <w:lang w:val="nl-NL" w:eastAsia="en-US" w:bidi="ar-SA"/>
      </w:rPr>
    </w:lvl>
    <w:lvl w:ilvl="7">
      <w:start w:val="1"/>
      <w:numFmt w:val="bullet"/>
      <w:lvlText w:val=""/>
      <w:lvlJc w:val="left"/>
      <w:pPr>
        <w:tabs>
          <w:tab w:val="num" w:pos="0"/>
        </w:tabs>
        <w:ind w:left="7082" w:hanging="361"/>
      </w:pPr>
      <w:rPr>
        <w:rFonts w:ascii="Symbol" w:hAnsi="Symbol" w:cs="Symbol" w:hint="default"/>
        <w:lang w:val="nl-NL" w:eastAsia="en-US" w:bidi="ar-SA"/>
      </w:rPr>
    </w:lvl>
    <w:lvl w:ilvl="8">
      <w:start w:val="1"/>
      <w:numFmt w:val="bullet"/>
      <w:lvlText w:val=""/>
      <w:lvlJc w:val="left"/>
      <w:pPr>
        <w:tabs>
          <w:tab w:val="num" w:pos="0"/>
        </w:tabs>
        <w:ind w:left="7897" w:hanging="361"/>
      </w:pPr>
      <w:rPr>
        <w:rFonts w:ascii="Symbol" w:hAnsi="Symbol" w:cs="Symbol" w:hint="default"/>
        <w:lang w:val="nl-NL" w:eastAsia="en-US" w:bidi="ar-SA"/>
      </w:rPr>
    </w:lvl>
  </w:abstractNum>
  <w:abstractNum w:abstractNumId="6">
    <w:lvl w:ilvl="0">
      <w:start w:val="1"/>
      <w:numFmt w:val="decimal"/>
      <w:lvlText w:val="%1."/>
      <w:lvlJc w:val="left"/>
      <w:pPr>
        <w:tabs>
          <w:tab w:val="num" w:pos="0"/>
        </w:tabs>
        <w:ind w:left="1240" w:hanging="283"/>
      </w:pPr>
      <w:rPr>
        <w:sz w:val="24"/>
        <w:i/>
        <w:szCs w:val="24"/>
        <w:w w:val="100"/>
        <w:rFonts w:ascii="Arial" w:hAnsi="Arial" w:eastAsia="Arial" w:cs="Arial"/>
        <w:lang w:val="nl-NL" w:eastAsia="en-US" w:bidi="ar-SA"/>
      </w:rPr>
    </w:lvl>
    <w:lvl w:ilvl="1">
      <w:start w:val="1"/>
      <w:numFmt w:val="bullet"/>
      <w:lvlText w:val=""/>
      <w:lvlJc w:val="left"/>
      <w:pPr>
        <w:tabs>
          <w:tab w:val="num" w:pos="0"/>
        </w:tabs>
        <w:ind w:left="2068" w:hanging="283"/>
      </w:pPr>
      <w:rPr>
        <w:rFonts w:ascii="Symbol" w:hAnsi="Symbol" w:cs="Symbol" w:hint="default"/>
        <w:lang w:val="nl-NL" w:eastAsia="en-US" w:bidi="ar-SA"/>
      </w:rPr>
    </w:lvl>
    <w:lvl w:ilvl="2">
      <w:start w:val="1"/>
      <w:numFmt w:val="bullet"/>
      <w:lvlText w:val=""/>
      <w:lvlJc w:val="left"/>
      <w:pPr>
        <w:tabs>
          <w:tab w:val="num" w:pos="0"/>
        </w:tabs>
        <w:ind w:left="2897" w:hanging="283"/>
      </w:pPr>
      <w:rPr>
        <w:rFonts w:ascii="Symbol" w:hAnsi="Symbol" w:cs="Symbol" w:hint="default"/>
        <w:lang w:val="nl-NL" w:eastAsia="en-US" w:bidi="ar-SA"/>
      </w:rPr>
    </w:lvl>
    <w:lvl w:ilvl="3">
      <w:start w:val="1"/>
      <w:numFmt w:val="bullet"/>
      <w:lvlText w:val=""/>
      <w:lvlJc w:val="left"/>
      <w:pPr>
        <w:tabs>
          <w:tab w:val="num" w:pos="0"/>
        </w:tabs>
        <w:ind w:left="3725" w:hanging="283"/>
      </w:pPr>
      <w:rPr>
        <w:rFonts w:ascii="Symbol" w:hAnsi="Symbol" w:cs="Symbol" w:hint="default"/>
        <w:lang w:val="nl-NL" w:eastAsia="en-US" w:bidi="ar-SA"/>
      </w:rPr>
    </w:lvl>
    <w:lvl w:ilvl="4">
      <w:start w:val="1"/>
      <w:numFmt w:val="bullet"/>
      <w:lvlText w:val=""/>
      <w:lvlJc w:val="left"/>
      <w:pPr>
        <w:tabs>
          <w:tab w:val="num" w:pos="0"/>
        </w:tabs>
        <w:ind w:left="4554" w:hanging="283"/>
      </w:pPr>
      <w:rPr>
        <w:rFonts w:ascii="Symbol" w:hAnsi="Symbol" w:cs="Symbol" w:hint="default"/>
        <w:lang w:val="nl-NL" w:eastAsia="en-US" w:bidi="ar-SA"/>
      </w:rPr>
    </w:lvl>
    <w:lvl w:ilvl="5">
      <w:start w:val="1"/>
      <w:numFmt w:val="bullet"/>
      <w:lvlText w:val=""/>
      <w:lvlJc w:val="left"/>
      <w:pPr>
        <w:tabs>
          <w:tab w:val="num" w:pos="0"/>
        </w:tabs>
        <w:ind w:left="5383" w:hanging="283"/>
      </w:pPr>
      <w:rPr>
        <w:rFonts w:ascii="Symbol" w:hAnsi="Symbol" w:cs="Symbol" w:hint="default"/>
        <w:lang w:val="nl-NL" w:eastAsia="en-US" w:bidi="ar-SA"/>
      </w:rPr>
    </w:lvl>
    <w:lvl w:ilvl="6">
      <w:start w:val="1"/>
      <w:numFmt w:val="bullet"/>
      <w:lvlText w:val=""/>
      <w:lvlJc w:val="left"/>
      <w:pPr>
        <w:tabs>
          <w:tab w:val="num" w:pos="0"/>
        </w:tabs>
        <w:ind w:left="6211" w:hanging="283"/>
      </w:pPr>
      <w:rPr>
        <w:rFonts w:ascii="Symbol" w:hAnsi="Symbol" w:cs="Symbol" w:hint="default"/>
        <w:lang w:val="nl-NL" w:eastAsia="en-US" w:bidi="ar-SA"/>
      </w:rPr>
    </w:lvl>
    <w:lvl w:ilvl="7">
      <w:start w:val="1"/>
      <w:numFmt w:val="bullet"/>
      <w:lvlText w:val=""/>
      <w:lvlJc w:val="left"/>
      <w:pPr>
        <w:tabs>
          <w:tab w:val="num" w:pos="0"/>
        </w:tabs>
        <w:ind w:left="7040" w:hanging="283"/>
      </w:pPr>
      <w:rPr>
        <w:rFonts w:ascii="Symbol" w:hAnsi="Symbol" w:cs="Symbol" w:hint="default"/>
        <w:lang w:val="nl-NL" w:eastAsia="en-US" w:bidi="ar-SA"/>
      </w:rPr>
    </w:lvl>
    <w:lvl w:ilvl="8">
      <w:start w:val="1"/>
      <w:numFmt w:val="bullet"/>
      <w:lvlText w:val=""/>
      <w:lvlJc w:val="left"/>
      <w:pPr>
        <w:tabs>
          <w:tab w:val="num" w:pos="0"/>
        </w:tabs>
        <w:ind w:left="7869" w:hanging="283"/>
      </w:pPr>
      <w:rPr>
        <w:rFonts w:ascii="Symbol" w:hAnsi="Symbol" w:cs="Symbol" w:hint="default"/>
        <w:lang w:val="nl-NL" w:eastAsia="en-US" w:bidi="ar-SA"/>
      </w:rPr>
    </w:lvl>
  </w:abstractNum>
  <w:abstractNum w:abstractNumId="7">
    <w:lvl w:ilvl="0">
      <w:start w:val="1"/>
      <w:numFmt w:val="upperLetter"/>
      <w:lvlText w:val="%1"/>
      <w:lvlJc w:val="left"/>
      <w:pPr>
        <w:tabs>
          <w:tab w:val="num" w:pos="0"/>
        </w:tabs>
        <w:ind w:left="1524" w:hanging="567"/>
      </w:pPr>
      <w:rPr>
        <w:sz w:val="24"/>
        <w:spacing w:val="-3"/>
        <w:b/>
        <w:szCs w:val="24"/>
        <w:bCs/>
        <w:w w:val="100"/>
        <w:rFonts w:ascii="Arial" w:hAnsi="Arial" w:eastAsia="Arial" w:cs="Arial"/>
        <w:lang w:val="nl-NL" w:eastAsia="en-US" w:bidi="ar-SA"/>
      </w:rPr>
    </w:lvl>
    <w:lvl w:ilvl="1">
      <w:start w:val="1"/>
      <w:numFmt w:val="bullet"/>
      <w:lvlText w:val=""/>
      <w:lvlJc w:val="left"/>
      <w:pPr>
        <w:tabs>
          <w:tab w:val="num" w:pos="0"/>
        </w:tabs>
        <w:ind w:left="2320" w:hanging="567"/>
      </w:pPr>
      <w:rPr>
        <w:rFonts w:ascii="Symbol" w:hAnsi="Symbol" w:cs="Symbol" w:hint="default"/>
        <w:lang w:val="nl-NL" w:eastAsia="en-US" w:bidi="ar-SA"/>
      </w:rPr>
    </w:lvl>
    <w:lvl w:ilvl="2">
      <w:start w:val="1"/>
      <w:numFmt w:val="bullet"/>
      <w:lvlText w:val=""/>
      <w:lvlJc w:val="left"/>
      <w:pPr>
        <w:tabs>
          <w:tab w:val="num" w:pos="0"/>
        </w:tabs>
        <w:ind w:left="3121" w:hanging="567"/>
      </w:pPr>
      <w:rPr>
        <w:rFonts w:ascii="Symbol" w:hAnsi="Symbol" w:cs="Symbol" w:hint="default"/>
        <w:lang w:val="nl-NL" w:eastAsia="en-US" w:bidi="ar-SA"/>
      </w:rPr>
    </w:lvl>
    <w:lvl w:ilvl="3">
      <w:start w:val="1"/>
      <w:numFmt w:val="bullet"/>
      <w:lvlText w:val=""/>
      <w:lvlJc w:val="left"/>
      <w:pPr>
        <w:tabs>
          <w:tab w:val="num" w:pos="0"/>
        </w:tabs>
        <w:ind w:left="3921" w:hanging="567"/>
      </w:pPr>
      <w:rPr>
        <w:rFonts w:ascii="Symbol" w:hAnsi="Symbol" w:cs="Symbol" w:hint="default"/>
        <w:lang w:val="nl-NL" w:eastAsia="en-US" w:bidi="ar-SA"/>
      </w:rPr>
    </w:lvl>
    <w:lvl w:ilvl="4">
      <w:start w:val="1"/>
      <w:numFmt w:val="bullet"/>
      <w:lvlText w:val=""/>
      <w:lvlJc w:val="left"/>
      <w:pPr>
        <w:tabs>
          <w:tab w:val="num" w:pos="0"/>
        </w:tabs>
        <w:ind w:left="4722" w:hanging="567"/>
      </w:pPr>
      <w:rPr>
        <w:rFonts w:ascii="Symbol" w:hAnsi="Symbol" w:cs="Symbol" w:hint="default"/>
        <w:lang w:val="nl-NL" w:eastAsia="en-US" w:bidi="ar-SA"/>
      </w:rPr>
    </w:lvl>
    <w:lvl w:ilvl="5">
      <w:start w:val="1"/>
      <w:numFmt w:val="bullet"/>
      <w:lvlText w:val=""/>
      <w:lvlJc w:val="left"/>
      <w:pPr>
        <w:tabs>
          <w:tab w:val="num" w:pos="0"/>
        </w:tabs>
        <w:ind w:left="5523" w:hanging="567"/>
      </w:pPr>
      <w:rPr>
        <w:rFonts w:ascii="Symbol" w:hAnsi="Symbol" w:cs="Symbol" w:hint="default"/>
        <w:lang w:val="nl-NL" w:eastAsia="en-US" w:bidi="ar-SA"/>
      </w:rPr>
    </w:lvl>
    <w:lvl w:ilvl="6">
      <w:start w:val="1"/>
      <w:numFmt w:val="bullet"/>
      <w:lvlText w:val=""/>
      <w:lvlJc w:val="left"/>
      <w:pPr>
        <w:tabs>
          <w:tab w:val="num" w:pos="0"/>
        </w:tabs>
        <w:ind w:left="6323" w:hanging="567"/>
      </w:pPr>
      <w:rPr>
        <w:rFonts w:ascii="Symbol" w:hAnsi="Symbol" w:cs="Symbol" w:hint="default"/>
        <w:lang w:val="nl-NL" w:eastAsia="en-US" w:bidi="ar-SA"/>
      </w:rPr>
    </w:lvl>
    <w:lvl w:ilvl="7">
      <w:start w:val="1"/>
      <w:numFmt w:val="bullet"/>
      <w:lvlText w:val=""/>
      <w:lvlJc w:val="left"/>
      <w:pPr>
        <w:tabs>
          <w:tab w:val="num" w:pos="0"/>
        </w:tabs>
        <w:ind w:left="7124" w:hanging="567"/>
      </w:pPr>
      <w:rPr>
        <w:rFonts w:ascii="Symbol" w:hAnsi="Symbol" w:cs="Symbol" w:hint="default"/>
        <w:lang w:val="nl-NL" w:eastAsia="en-US" w:bidi="ar-SA"/>
      </w:rPr>
    </w:lvl>
    <w:lvl w:ilvl="8">
      <w:start w:val="1"/>
      <w:numFmt w:val="bullet"/>
      <w:lvlText w:val=""/>
      <w:lvlJc w:val="left"/>
      <w:pPr>
        <w:tabs>
          <w:tab w:val="num" w:pos="0"/>
        </w:tabs>
        <w:ind w:left="7925" w:hanging="567"/>
      </w:pPr>
      <w:rPr>
        <w:rFonts w:ascii="Symbol" w:hAnsi="Symbol" w:cs="Symbol" w:hint="default"/>
        <w:lang w:val="nl-NL" w:eastAsia="en-US" w:bidi="ar-SA"/>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 w:val="22"/>
        <w:szCs w:val="22"/>
        <w:lang w:val="en-US" w:eastAsia="en-US" w:bidi="ar-SA"/>
      </w:rPr>
    </w:rPrDefault>
    <w:pPrDefault>
      <w:pPr>
        <w:suppressAutoHyphens w:val="true"/>
      </w:pPr>
    </w:pPrDefault>
  </w:docDefaults>
  <w:style w:type="paragraph" w:styleId="Normal">
    <w:name w:val="Normal"/>
    <w:qFormat/>
    <w:pPr>
      <w:widowControl w:val="false"/>
      <w:kinsoku w:val="true"/>
      <w:overflowPunct w:val="true"/>
      <w:autoSpaceDE w:val="true"/>
      <w:bidi w:val="0"/>
      <w:spacing w:lineRule="auto" w:line="240" w:before="0" w:after="0"/>
      <w:ind w:left="0" w:right="0" w:hanging="0"/>
      <w:jc w:val="left"/>
    </w:pPr>
    <w:rPr>
      <w:rFonts w:ascii="Arial" w:hAnsi="Arial" w:eastAsia="Arial" w:cs="Arial"/>
      <w:color w:val="auto"/>
      <w:kern w:val="0"/>
      <w:sz w:val="22"/>
      <w:szCs w:val="22"/>
      <w:lang w:val="nl-NL" w:eastAsia="en-US" w:bidi="ar-SA"/>
    </w:rPr>
  </w:style>
  <w:style w:type="paragraph" w:styleId="Heading1">
    <w:name w:val="Heading 1"/>
    <w:basedOn w:val="Normal"/>
    <w:qFormat/>
    <w:pPr>
      <w:numPr>
        <w:ilvl w:val="0"/>
        <w:numId w:val="0"/>
      </w:numPr>
      <w:ind w:left="957" w:right="0" w:hanging="0"/>
      <w:outlineLvl w:val="1"/>
    </w:pPr>
    <w:rPr>
      <w:rFonts w:ascii="Tinos" w:hAnsi="Tinos" w:eastAsia="Tinos" w:cs="Tinos"/>
      <w:sz w:val="28"/>
      <w:szCs w:val="28"/>
      <w:lang w:val="nl-NL" w:eastAsia="en-US" w:bidi="ar-SA"/>
    </w:rPr>
  </w:style>
  <w:style w:type="paragraph" w:styleId="Heading2">
    <w:name w:val="Heading 2"/>
    <w:basedOn w:val="Normal"/>
    <w:qFormat/>
    <w:pPr>
      <w:numPr>
        <w:ilvl w:val="0"/>
        <w:numId w:val="0"/>
      </w:numPr>
      <w:ind w:left="957" w:right="0" w:hanging="0"/>
      <w:outlineLvl w:val="2"/>
    </w:pPr>
    <w:rPr>
      <w:rFonts w:ascii="Arial" w:hAnsi="Arial" w:eastAsia="Arial" w:cs="Arial"/>
      <w:b/>
      <w:bCs/>
      <w:sz w:val="24"/>
      <w:szCs w:val="24"/>
      <w:lang w:val="nl-NL" w:eastAsia="en-US" w:bidi="ar-SA"/>
    </w:rPr>
  </w:style>
  <w:style w:type="character" w:styleId="DefaultParagraphFont">
    <w:name w:val="Default Paragraph Font"/>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rPr>
      <w:rFonts w:ascii="Arial" w:hAnsi="Arial" w:eastAsia="Arial" w:cs="Arial"/>
      <w:sz w:val="24"/>
      <w:szCs w:val="24"/>
      <w:lang w:val="nl-NL" w:eastAsia="en-US" w:bidi="ar-SA"/>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Normal"/>
    <w:qFormat/>
    <w:pPr>
      <w:spacing w:before="1" w:after="0"/>
      <w:ind w:left="0" w:right="235" w:hanging="0"/>
      <w:jc w:val="right"/>
    </w:pPr>
    <w:rPr>
      <w:rFonts w:ascii="Arial" w:hAnsi="Arial" w:eastAsia="Arial" w:cs="Arial"/>
      <w:b/>
      <w:bCs/>
      <w:sz w:val="72"/>
      <w:szCs w:val="72"/>
      <w:lang w:val="nl-NL" w:eastAsia="en-US" w:bidi="ar-SA"/>
    </w:rPr>
  </w:style>
  <w:style w:type="paragraph" w:styleId="ListParagraph">
    <w:name w:val="List Paragraph"/>
    <w:basedOn w:val="Normal"/>
    <w:qFormat/>
    <w:pPr>
      <w:spacing w:before="24" w:after="0"/>
      <w:ind w:left="1524" w:right="0" w:hanging="568"/>
    </w:pPr>
    <w:rPr>
      <w:rFonts w:ascii="Arial" w:hAnsi="Arial" w:eastAsia="Arial" w:cs="Arial"/>
      <w:lang w:val="nl-NL" w:eastAsia="en-US" w:bidi="ar-SA"/>
    </w:rPr>
  </w:style>
  <w:style w:type="paragraph" w:styleId="TableParagraph">
    <w:name w:val="Table Paragraph"/>
    <w:basedOn w:val="Normal"/>
    <w:qFormat/>
    <w:pPr>
      <w:spacing w:lineRule="exact" w:line="258" w:before="22" w:after="0"/>
      <w:ind w:left="107" w:right="0" w:hanging="0"/>
    </w:pPr>
    <w:rPr>
      <w:rFonts w:ascii="Arial" w:hAnsi="Arial" w:eastAsia="Arial" w:cs="Arial"/>
      <w:lang w:val="nl-NL" w:eastAsia="en-US" w:bidi="ar-SA"/>
    </w:rPr>
  </w:style>
  <w:style w:type="paragraph" w:styleId="HeaderandFooter">
    <w:name w:val="Header and Footer"/>
    <w:basedOn w:val="Normal"/>
    <w:qFormat/>
    <w:pPr/>
    <w:rPr/>
  </w:style>
  <w:style w:type="paragraph" w:styleId="Footer">
    <w:name w:val="Footer"/>
    <w:basedOn w:val="HeaderandFooter"/>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footer" Target="footer4.xml"/><Relationship Id="rId11" Type="http://schemas.openxmlformats.org/officeDocument/2006/relationships/image" Target="media/image6.png"/><Relationship Id="rId12" Type="http://schemas.openxmlformats.org/officeDocument/2006/relationships/footer" Target="footer5.xm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image" Target="media/image9.jpeg"/><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image" Target="media/image10.jpeg"/><Relationship Id="rId21" Type="http://schemas.openxmlformats.org/officeDocument/2006/relationships/footer" Target="footer10.xml"/><Relationship Id="rId22" Type="http://schemas.openxmlformats.org/officeDocument/2006/relationships/image" Target="media/image11.jpeg"/><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image" Target="media/image12.jpeg"/><Relationship Id="rId26" Type="http://schemas.openxmlformats.org/officeDocument/2006/relationships/footer" Target="footer1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43</TotalTime>
  <Application>LibreOffice/7.3.7.2$Linux_X86_64 LibreOffice_project/30$Build-2</Application>
  <AppVersion>15.0000</AppVersion>
  <Pages>17</Pages>
  <Words>3308</Words>
  <Characters>17471</Characters>
  <CharactersWithSpaces>20477</CharactersWithSpaces>
  <Paragraphs>282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2023-09-19T07:09:18Z</dcterms:created>
  <dc:creator>Huis</dc:creator>
  <dc:description/>
  <dc:language>en-GB</dc:language>
  <cp:lastModifiedBy/>
  <dcterms:modified xsi:type="dcterms:W3CDTF">2023-09-24T16:19:34Z</dcterms:modified>
  <cp:revision>2</cp:revision>
  <dc:subject/>
  <dc:title>Microsoft Word - VF-1035-s-22-1-o NLT vwo tv1 opgave 0511W</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LastSaved">
    <vt:filetime>2023-09-19T00:00:00Z</vt:filetime>
  </property>
</Properties>
</file>