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A1" w:rsidRDefault="005D52A1" w:rsidP="005D52A1">
      <w:bookmarkStart w:id="0" w:name="_GoBack"/>
      <w:bookmarkEnd w:id="0"/>
      <w:r>
        <w:rPr>
          <w:szCs w:val="28"/>
        </w:rPr>
        <w:t xml:space="preserve">EXAMEN </w:t>
      </w:r>
      <w:r>
        <w:t xml:space="preserve">SCHEIKUNDE 2 </w:t>
      </w:r>
      <w:r>
        <w:rPr>
          <w:szCs w:val="28"/>
        </w:rPr>
        <w:t>VWO</w:t>
      </w:r>
      <w:r>
        <w:t xml:space="preserve"> 2009, EERSTE TIJDVAK, </w:t>
      </w:r>
      <w:r>
        <w:rPr>
          <w:szCs w:val="28"/>
        </w:rPr>
        <w:t>correctievoorschrift</w:t>
      </w:r>
    </w:p>
    <w:bookmarkStart w:id="1" w:name="_Toc495150640"/>
    <w:bookmarkStart w:id="2" w:name="_Toc495315219"/>
    <w:p w:rsidR="005D52A1" w:rsidRPr="008235C4" w:rsidRDefault="00DA713D" w:rsidP="005D52A1">
      <w:pPr>
        <w:pStyle w:val="Kop2"/>
      </w:pPr>
      <w:r>
        <w:rPr>
          <w:noProof/>
          <w:sz w:val="24"/>
          <w:szCs w:val="24"/>
        </w:rPr>
        <mc:AlternateContent>
          <mc:Choice Requires="wps">
            <w:drawing>
              <wp:anchor distT="0" distB="0" distL="0" distR="0" simplePos="0" relativeHeight="251668480" behindDoc="0" locked="0" layoutInCell="0" allowOverlap="1">
                <wp:simplePos x="0" y="0"/>
                <wp:positionH relativeFrom="column">
                  <wp:posOffset>-130030</wp:posOffset>
                </wp:positionH>
                <wp:positionV relativeFrom="paragraph">
                  <wp:posOffset>408285</wp:posOffset>
                </wp:positionV>
                <wp:extent cx="6172835" cy="0"/>
                <wp:effectExtent l="37465" t="35560" r="38100" b="31115"/>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2B4D" id="Rechte verbindingslijn 5"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25pt,32.15pt" to="475.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80IgIAADs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" o:allowincell="f" strokecolor="silver" strokeweight="4.55pt">
                <w10:wrap type="square"/>
              </v:line>
            </w:pict>
          </mc:Fallback>
        </mc:AlternateContent>
      </w:r>
      <w:r w:rsidR="005D52A1" w:rsidRPr="008235C4">
        <w:t>Biobrandstofcel</w:t>
      </w:r>
      <w:r w:rsidR="005D52A1">
        <w:tab/>
        <w:t>2009Sk2-I(I)</w:t>
      </w:r>
      <w:bookmarkEnd w:id="1"/>
      <w:bookmarkEnd w:id="2"/>
    </w:p>
    <w:p w:rsidR="005D52A1" w:rsidRPr="008235C4" w:rsidRDefault="005D52A1" w:rsidP="00DA713D">
      <w:pPr>
        <w:pStyle w:val="Maximumscore"/>
        <w:numPr>
          <w:ilvl w:val="0"/>
          <w:numId w:val="10"/>
        </w:numPr>
        <w:ind w:left="0" w:hanging="567"/>
      </w:pPr>
      <w:r w:rsidRPr="008235C4">
        <w:t>maximumscore 2</w:t>
      </w:r>
    </w:p>
    <w:p w:rsidR="005D52A1" w:rsidRPr="0014627C" w:rsidRDefault="005D52A1" w:rsidP="007C171F">
      <w:pPr>
        <w:pStyle w:val="Stip"/>
        <w:numPr>
          <w:ilvl w:val="0"/>
          <w:numId w:val="9"/>
        </w:numPr>
        <w:tabs>
          <w:tab w:val="clear" w:pos="9639"/>
          <w:tab w:val="right" w:pos="9769"/>
        </w:tabs>
        <w:ind w:left="0" w:hanging="142"/>
      </w:pPr>
      <w:r w:rsidRPr="0014627C">
        <w:t>berekening van de afname van het aantal mmol glucose per liter en van de toename van het aantal mmol Fe</w:t>
      </w:r>
      <w:r w:rsidRPr="0014627C">
        <w:rPr>
          <w:vertAlign w:val="superscript"/>
        </w:rPr>
        <w:t>2+</w:t>
      </w:r>
      <w:r w:rsidRPr="0014627C">
        <w:t xml:space="preserve"> per liter in 150 uur:</w:t>
      </w:r>
      <w:r w:rsidRPr="0014627C">
        <w:br/>
        <w:t>1,03 ± 0,01 (mmol L</w:t>
      </w:r>
      <w:r w:rsidRPr="0014627C">
        <w:rPr>
          <w:vertAlign w:val="superscript"/>
        </w:rPr>
        <w:t>–1</w:t>
      </w:r>
      <w:r w:rsidRPr="0014627C">
        <w:t>) minus 0,59 ± 0,01 (mmol L</w:t>
      </w:r>
      <w:r w:rsidRPr="0014627C">
        <w:rPr>
          <w:vertAlign w:val="superscript"/>
        </w:rPr>
        <w:t>–1</w:t>
      </w:r>
      <w:r w:rsidRPr="0014627C">
        <w:t>) respectievelijk</w:t>
      </w:r>
      <w:r w:rsidRPr="0014627C">
        <w:br/>
        <w:t>12,6 ± 0,2 (mmol L</w:t>
      </w:r>
      <w:r w:rsidRPr="0014627C">
        <w:rPr>
          <w:vertAlign w:val="superscript"/>
        </w:rPr>
        <w:t>–1</w:t>
      </w:r>
      <w:r w:rsidRPr="0014627C">
        <w:t>) minus 2,0 ± 0,2 (mmol 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mmol elektronen dat per mmol glucose vrijkomt: het aantal mmol elektronen dat wordt overgedragen (is gelijk aan het aantal mmol Fe</w:t>
      </w:r>
      <w:r w:rsidRPr="0014627C">
        <w:rPr>
          <w:vertAlign w:val="superscript"/>
        </w:rPr>
        <w:t>2+</w:t>
      </w:r>
      <w:r w:rsidRPr="0014627C">
        <w:t xml:space="preserve"> dat per liter ontstaat), delen door het aantal mmol glucose dat per liter reageert (en conclusie)</w:t>
      </w:r>
      <w:r w:rsidRPr="0014627C">
        <w:tab/>
        <w:t>1</w:t>
      </w:r>
    </w:p>
    <w:p w:rsidR="005D52A1" w:rsidRPr="008235C4" w:rsidRDefault="005D52A1" w:rsidP="005D52A1">
      <w:pPr>
        <w:pStyle w:val="Indien"/>
        <w:rPr>
          <w:rFonts w:ascii="Arial" w:hAnsi="Arial" w:cs="Arial"/>
          <w:sz w:val="21"/>
          <w:szCs w:val="21"/>
        </w:rPr>
      </w:pPr>
      <w:r w:rsidRPr="008235C4">
        <w:t>Indien het antwoord bestaat uit de juiste vergelijking voor de halfreactie van glucose met al dan niet daaraan gekoppeld de opmerking dat daaruit blijkt dat 24 elektronen per molecuul glucose worden afgestaan</w:t>
      </w:r>
      <w:r>
        <w:tab/>
      </w:r>
      <w:r w:rsidRPr="008235C4">
        <w:rPr>
          <w:rFonts w:ascii="Arial" w:hAnsi="Arial" w:cs="Arial"/>
          <w:sz w:val="21"/>
          <w:szCs w:val="21"/>
        </w:rPr>
        <w:t>0</w:t>
      </w:r>
    </w:p>
    <w:p w:rsidR="005D52A1" w:rsidRDefault="005D52A1" w:rsidP="005D52A1">
      <w:pPr>
        <w:pStyle w:val="OpmCurs"/>
        <w:rPr>
          <w:iCs/>
          <w:w w:val="105"/>
        </w:rPr>
      </w:pPr>
      <w:r w:rsidRPr="008235C4">
        <w:t>Opmerking</w:t>
      </w:r>
      <w:r>
        <w:br/>
      </w:r>
      <w:r w:rsidRPr="008235C4">
        <w:t xml:space="preserve">Wanneer een antwoord is gegeven als: </w:t>
      </w:r>
      <w:r w:rsidR="00DA713D">
        <w:t>‘</w:t>
      </w:r>
      <w:r w:rsidRPr="008235C4">
        <w:t>Er is 1,03 – 0,59 mmol glucose omgezet en 10,6 mmol Fe</w:t>
      </w:r>
      <w:r w:rsidRPr="008235C4">
        <w:rPr>
          <w:vertAlign w:val="superscript"/>
        </w:rPr>
        <w:t>2+</w:t>
      </w:r>
      <w:r w:rsidRPr="008235C4">
        <w:t xml:space="preserve"> gevormd. Per molecuul glucose </w:t>
      </w:r>
      <w:r w:rsidRPr="00C2156A">
        <w:t xml:space="preserve">komen dus </w:t>
      </w:r>
      <m:oMath>
        <m:f>
          <m:fPr>
            <m:ctrlPr>
              <w:rPr>
                <w:rFonts w:ascii="Cambria Math" w:hAnsi="Cambria Math"/>
              </w:rPr>
            </m:ctrlPr>
          </m:fPr>
          <m:num>
            <m:r>
              <w:rPr>
                <w:rFonts w:ascii="Cambria Math" w:hAnsi="Cambria Math"/>
              </w:rPr>
              <m:t>10,6</m:t>
            </m:r>
          </m:num>
          <m:den>
            <m:r>
              <w:rPr>
                <w:rFonts w:ascii="Cambria Math" w:hAnsi="Cambria Math"/>
              </w:rPr>
              <m:t>1,03-0,59</m:t>
            </m:r>
          </m:den>
        </m:f>
      </m:oMath>
      <w:r w:rsidRPr="00C2156A">
        <w:t xml:space="preserve"> = 24 elektronen vrij.</w:t>
      </w:r>
      <w:r w:rsidR="00DA713D">
        <w:t>’</w:t>
      </w:r>
      <w:r w:rsidRPr="00C2156A">
        <w:t xml:space="preserve"> dit goed rekenen.</w:t>
      </w:r>
    </w:p>
    <w:p w:rsidR="005D52A1" w:rsidRPr="008235C4" w:rsidRDefault="005D52A1" w:rsidP="00DA713D">
      <w:pPr>
        <w:pStyle w:val="Maximumscore"/>
      </w:pPr>
      <w:r w:rsidRPr="008235C4">
        <w:t>maximumscore 4</w:t>
      </w:r>
    </w:p>
    <w:p w:rsidR="005D52A1" w:rsidRPr="008235C4" w:rsidRDefault="005D52A1" w:rsidP="005D52A1">
      <w:r w:rsidRPr="008235C4">
        <w:t>Een juiste berekening leidt tot de uitkomst 3,3 (g).</w:t>
      </w:r>
    </w:p>
    <w:p w:rsidR="005D52A1" w:rsidRPr="0014627C" w:rsidRDefault="005D52A1" w:rsidP="007C171F">
      <w:pPr>
        <w:pStyle w:val="Stip"/>
        <w:numPr>
          <w:ilvl w:val="0"/>
          <w:numId w:val="9"/>
        </w:numPr>
        <w:tabs>
          <w:tab w:val="clear" w:pos="9639"/>
          <w:tab w:val="right" w:pos="9769"/>
        </w:tabs>
        <w:ind w:left="0" w:hanging="142"/>
      </w:pPr>
      <w:r w:rsidRPr="0014627C">
        <w:t>berekening [H</w:t>
      </w:r>
      <w:r w:rsidRPr="0014627C">
        <w:rPr>
          <w:vertAlign w:val="subscript"/>
        </w:rPr>
        <w:t>3</w:t>
      </w:r>
      <w:r w:rsidRPr="0014627C">
        <w:t>O</w:t>
      </w:r>
      <w:r w:rsidRPr="0014627C">
        <w:rPr>
          <w:vertAlign w:val="superscript"/>
        </w:rPr>
        <w:t>+</w:t>
      </w:r>
      <w:r w:rsidRPr="0014627C">
        <w:t>]: 10</w:t>
      </w:r>
      <w:r w:rsidRPr="0014627C">
        <w:rPr>
          <w:vertAlign w:val="superscript"/>
        </w:rPr>
        <w:t>–6,90</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 xml:space="preserve">juiste evenwichtsvoorwaarde, bijvoorbeeld genoteerd als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rPr>
                      <m:t>H</m:t>
                    </m:r>
                  </m:e>
                  <m:sub>
                    <m:r>
                      <w:rPr>
                        <w:rFonts w:ascii="Cambria Math"/>
                      </w:rPr>
                      <m:t>3</m:t>
                    </m:r>
                  </m:sub>
                </m:sSub>
                <m:sSup>
                  <m:sSupPr>
                    <m:ctrlPr>
                      <w:rPr>
                        <w:rFonts w:ascii="Cambria Math" w:hAnsi="Cambria Math"/>
                        <w:i/>
                      </w:rPr>
                    </m:ctrlPr>
                  </m:sSupPr>
                  <m:e>
                    <m:r>
                      <m:rPr>
                        <m:sty m:val="p"/>
                      </m:rPr>
                      <w:rPr>
                        <w:rFonts w:ascii="Cambria Math"/>
                      </w:rPr>
                      <m:t>O</m:t>
                    </m:r>
                  </m:e>
                  <m:sup>
                    <m:r>
                      <w:rPr>
                        <w:rFonts w:ascii="Cambria Math"/>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rPr>
                          <m:t>HCO</m:t>
                        </m:r>
                      </m:e>
                      <m:sub>
                        <m:r>
                          <w:rPr>
                            <w:rFonts w:ascii="Cambria Math"/>
                          </w:rPr>
                          <m:t>3</m:t>
                        </m:r>
                      </m:sub>
                    </m:sSub>
                  </m:e>
                  <m:sup>
                    <m:r>
                      <w:rPr>
                        <w:rFonts w:ascii="Cambria Math" w:hAnsi="Cambria Math"/>
                      </w:rPr>
                      <m:t>-</m:t>
                    </m:r>
                  </m:sup>
                </m:sSup>
              </m:e>
            </m:d>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rPr>
                      <m:t>CO</m:t>
                    </m:r>
                  </m:e>
                  <m:sub>
                    <m:r>
                      <w:rPr>
                        <w:rFonts w:ascii="Cambria Math"/>
                      </w:rPr>
                      <m:t>2</m:t>
                    </m:r>
                  </m:sub>
                </m:sSub>
              </m:e>
            </m:d>
          </m:den>
        </m:f>
      </m:oMath>
      <w:r w:rsidRPr="0014627C">
        <w:rPr>
          <w:rFonts w:eastAsiaTheme="minorEastAsia"/>
        </w:rPr>
        <w:t xml:space="preserve"> =</w:t>
      </w:r>
      <w:r w:rsidRPr="0014627C">
        <w:rPr>
          <w:rFonts w:eastAsiaTheme="minorEastAsia"/>
          <w:i/>
        </w:rPr>
        <w:t>K</w:t>
      </w:r>
      <w:r w:rsidRPr="0014627C">
        <w:rPr>
          <w:rFonts w:eastAsiaTheme="minorEastAsia"/>
          <w:vertAlign w:val="subscript"/>
        </w:rPr>
        <w:t>z</w:t>
      </w:r>
      <w:r w:rsidRPr="0014627C">
        <w:rPr>
          <w:rFonts w:eastAsiaTheme="minorEastAsia"/>
        </w:rPr>
        <w:t xml:space="preserve"> (eventueel reeds gedeeltelijk ingevuld)</w:t>
      </w:r>
      <w:r w:rsidRPr="0014627C">
        <w:rPr>
          <w:rFonts w:eastAsiaTheme="minorEastAsia"/>
        </w:rPr>
        <w:tab/>
        <w:t>1</w:t>
      </w:r>
    </w:p>
    <w:p w:rsidR="005D52A1" w:rsidRPr="0014627C" w:rsidRDefault="005D52A1" w:rsidP="007C171F">
      <w:pPr>
        <w:pStyle w:val="Stip"/>
        <w:numPr>
          <w:ilvl w:val="0"/>
          <w:numId w:val="9"/>
        </w:numPr>
        <w:tabs>
          <w:tab w:val="clear" w:pos="9639"/>
          <w:tab w:val="right" w:pos="9769"/>
        </w:tabs>
        <w:ind w:left="0" w:hanging="142"/>
      </w:pPr>
      <w:r w:rsidRPr="0014627C">
        <w:t>berekening [HCO</w:t>
      </w:r>
      <w:r w:rsidRPr="0014627C">
        <w:rPr>
          <w:vertAlign w:val="subscript"/>
        </w:rPr>
        <w:t>3</w:t>
      </w:r>
      <w:r w:rsidRPr="0014627C">
        <w:rPr>
          <w:vertAlign w:val="superscript"/>
        </w:rPr>
        <w:t>–</w:t>
      </w:r>
      <w:r w:rsidRPr="0014627C">
        <w:t xml:space="preserve">]: </w:t>
      </w:r>
      <w:r w:rsidRPr="0014627C">
        <w:rPr>
          <w:i/>
          <w:iCs/>
        </w:rPr>
        <w:t>K</w:t>
      </w:r>
      <w:r w:rsidRPr="0014627C">
        <w:rPr>
          <w:vertAlign w:val="subscript"/>
        </w:rPr>
        <w:t>z</w:t>
      </w:r>
      <w:r w:rsidRPr="0014627C">
        <w:t xml:space="preserve"> (bijvoorbeeld via Binas-tabel 49: 4,5·10</w:t>
      </w:r>
      <w:r w:rsidRPr="0014627C">
        <w:rPr>
          <w:vertAlign w:val="superscript"/>
        </w:rPr>
        <w:t>–7</w:t>
      </w:r>
      <w:r w:rsidRPr="0014627C">
        <w:t>) vermenigvuldigen met 0,011 (mol L</w:t>
      </w:r>
      <w:r w:rsidRPr="0014627C">
        <w:rPr>
          <w:vertAlign w:val="superscript"/>
        </w:rPr>
        <w:t>–1</w:t>
      </w:r>
      <w:r w:rsidRPr="0014627C">
        <w:t>) en delen door de gevonden [H</w:t>
      </w:r>
      <w:r w:rsidRPr="0014627C">
        <w:rPr>
          <w:vertAlign w:val="subscript"/>
        </w:rPr>
        <w:t>3</w:t>
      </w:r>
      <w:r w:rsidRPr="0014627C">
        <w:t>O</w:t>
      </w:r>
      <w:r w:rsidRPr="0014627C">
        <w:rPr>
          <w:vertAlign w:val="superscript"/>
        </w:rPr>
        <w:t>+</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g NaHCO</w:t>
      </w:r>
      <w:r w:rsidRPr="0014627C">
        <w:rPr>
          <w:vertAlign w:val="subscript"/>
        </w:rPr>
        <w:t>3</w:t>
      </w:r>
      <w:r w:rsidRPr="0014627C">
        <w:t xml:space="preserve"> dat per liter moet worden opgelost: [HCO</w:t>
      </w:r>
      <w:r w:rsidRPr="0014627C">
        <w:rPr>
          <w:vertAlign w:val="subscript"/>
        </w:rPr>
        <w:t>3</w:t>
      </w:r>
      <w:r w:rsidRPr="0014627C">
        <w:rPr>
          <w:vertAlign w:val="superscript"/>
        </w:rPr>
        <w:t>–</w:t>
      </w:r>
      <w:r w:rsidRPr="0014627C">
        <w:t>] (is gelijk aan het aantal mol NaHCO</w:t>
      </w:r>
      <w:r w:rsidRPr="0014627C">
        <w:rPr>
          <w:vertAlign w:val="subscript"/>
        </w:rPr>
        <w:t>3</w:t>
      </w:r>
      <w:r w:rsidRPr="0014627C">
        <w:t xml:space="preserve"> per liter) vermenigvuldigen met de massa van een mol NaHCO</w:t>
      </w:r>
      <w:r w:rsidRPr="0014627C">
        <w:rPr>
          <w:vertAlign w:val="subscript"/>
        </w:rPr>
        <w:t>3</w:t>
      </w:r>
      <w:r w:rsidRPr="0014627C">
        <w:t xml:space="preserve"> (bijvoorbeeld via Binas-tabel 98: 84,01 g)</w:t>
      </w:r>
      <w:r w:rsidRPr="0014627C">
        <w:tab/>
        <w:t>1</w:t>
      </w:r>
    </w:p>
    <w:p w:rsidR="005D52A1" w:rsidRPr="00CA18A4" w:rsidRDefault="005D52A1" w:rsidP="00DA713D">
      <w:pPr>
        <w:pStyle w:val="Maximumscore"/>
      </w:pPr>
      <w:bookmarkStart w:id="3" w:name="_Ref495490040"/>
      <w:r w:rsidRPr="00CA18A4">
        <w:t>maximumscore 3</w:t>
      </w:r>
      <w:bookmarkEnd w:id="3"/>
    </w:p>
    <w:p w:rsidR="005D52A1" w:rsidRPr="00CA18A4" w:rsidRDefault="005D52A1" w:rsidP="005D52A1">
      <w:pPr>
        <w:rPr>
          <w:lang w:val="en-US"/>
        </w:rPr>
      </w:pPr>
      <w:r w:rsidRPr="00CA18A4">
        <w:rPr>
          <w:lang w:val="en-US"/>
        </w:rPr>
        <w:t>C</w:t>
      </w:r>
      <w:r w:rsidRPr="00CA18A4">
        <w:rPr>
          <w:vertAlign w:val="subscript"/>
          <w:lang w:val="en-US"/>
        </w:rPr>
        <w:t>6</w:t>
      </w:r>
      <w:r w:rsidRPr="00CA18A4">
        <w:rPr>
          <w:lang w:val="en-US"/>
        </w:rPr>
        <w:t>H</w:t>
      </w:r>
      <w:r w:rsidRPr="00CA18A4">
        <w:rPr>
          <w:vertAlign w:val="subscript"/>
          <w:lang w:val="en-US"/>
        </w:rPr>
        <w:t>12</w:t>
      </w:r>
      <w:r w:rsidRPr="00CA18A4">
        <w:rPr>
          <w:lang w:val="en-US"/>
        </w:rPr>
        <w:t>O</w:t>
      </w:r>
      <w:r w:rsidRPr="00CA18A4">
        <w:rPr>
          <w:vertAlign w:val="subscript"/>
          <w:lang w:val="en-US"/>
        </w:rPr>
        <w:t>6</w:t>
      </w:r>
      <w:r w:rsidRPr="00CA18A4">
        <w:rPr>
          <w:lang w:val="en-US"/>
        </w:rPr>
        <w:t xml:space="preserve"> + 6 H</w:t>
      </w:r>
      <w:r w:rsidRPr="00CA18A4">
        <w:rPr>
          <w:vertAlign w:val="subscript"/>
          <w:lang w:val="en-US"/>
        </w:rPr>
        <w:t>2</w:t>
      </w:r>
      <w:r w:rsidRPr="00CA18A4">
        <w:rPr>
          <w:lang w:val="en-US"/>
        </w:rPr>
        <w:t>O → 6 CO</w:t>
      </w:r>
      <w:r w:rsidRPr="00CA18A4">
        <w:rPr>
          <w:vertAlign w:val="subscript"/>
          <w:lang w:val="en-US"/>
        </w:rPr>
        <w:t>2</w:t>
      </w:r>
      <w:r w:rsidRPr="00CA18A4">
        <w:rPr>
          <w:lang w:val="en-US"/>
        </w:rPr>
        <w:t xml:space="preserve"> + 24 H</w:t>
      </w:r>
      <w:r w:rsidRPr="00CA18A4">
        <w:rPr>
          <w:vertAlign w:val="superscript"/>
          <w:lang w:val="en-US"/>
        </w:rPr>
        <w:t>+</w:t>
      </w:r>
      <w:r w:rsidRPr="00CA18A4">
        <w:rPr>
          <w:lang w:val="en-US"/>
        </w:rPr>
        <w:t xml:space="preserve"> + 24 e</w:t>
      </w:r>
      <w:r w:rsidRPr="00CA18A4">
        <w:rPr>
          <w:vertAlign w:val="superscript"/>
          <w:lang w:val="en-US"/>
        </w:rPr>
        <w:t>–</w:t>
      </w:r>
    </w:p>
    <w:p w:rsidR="005D52A1" w:rsidRPr="0014627C" w:rsidRDefault="005D52A1" w:rsidP="007C171F">
      <w:pPr>
        <w:pStyle w:val="Stip"/>
        <w:numPr>
          <w:ilvl w:val="0"/>
          <w:numId w:val="9"/>
        </w:numPr>
        <w:tabs>
          <w:tab w:val="clear" w:pos="9639"/>
          <w:tab w:val="right" w:pos="9769"/>
        </w:tabs>
        <w:ind w:left="0" w:hanging="142"/>
      </w:pPr>
      <w:r w:rsidRPr="0014627C">
        <w:t>C</w:t>
      </w:r>
      <w:r w:rsidRPr="0014627C">
        <w:rPr>
          <w:vertAlign w:val="subscript"/>
        </w:rPr>
        <w:t>6</w:t>
      </w:r>
      <w:r w:rsidRPr="0014627C">
        <w:t>H</w:t>
      </w:r>
      <w:r w:rsidRPr="0014627C">
        <w:rPr>
          <w:vertAlign w:val="subscript"/>
        </w:rPr>
        <w:t>12</w:t>
      </w:r>
      <w:r w:rsidRPr="0014627C">
        <w:t>O</w:t>
      </w:r>
      <w:r w:rsidRPr="0014627C">
        <w:rPr>
          <w:vertAlign w:val="subscript"/>
        </w:rPr>
        <w:t>6</w:t>
      </w:r>
      <w:r w:rsidRPr="0014627C">
        <w:t xml:space="preserve"> voor de pijl en CO</w:t>
      </w:r>
      <w:r w:rsidRPr="0014627C">
        <w:rPr>
          <w:vertAlign w:val="subscript"/>
        </w:rPr>
        <w:t>2</w:t>
      </w:r>
      <w:r w:rsidRPr="0014627C">
        <w:t xml:space="preserve"> na de pijl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H</w:t>
      </w:r>
      <w:r w:rsidRPr="0014627C">
        <w:rPr>
          <w:vertAlign w:val="subscript"/>
        </w:rPr>
        <w:t>2</w:t>
      </w:r>
      <w:r w:rsidRPr="0014627C">
        <w:t>O voor de pijl en H</w:t>
      </w:r>
      <w:r w:rsidRPr="0014627C">
        <w:rPr>
          <w:vertAlign w:val="superscript"/>
        </w:rPr>
        <w:t>+</w:t>
      </w:r>
      <w:r w:rsidRPr="0014627C">
        <w:t xml:space="preserve"> en e</w:t>
      </w:r>
      <w:r w:rsidRPr="0014627C">
        <w:rPr>
          <w:vertAlign w:val="superscript"/>
        </w:rPr>
        <w:t>–</w:t>
      </w:r>
      <w:r w:rsidRPr="0014627C">
        <w:t xml:space="preserve"> na de pijl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juiste coëfficiënten</w:t>
      </w:r>
      <w:r w:rsidRPr="0014627C">
        <w:tab/>
        <w:t>1</w:t>
      </w:r>
    </w:p>
    <w:p w:rsidR="005D52A1" w:rsidRPr="00EA1250" w:rsidRDefault="005D52A1" w:rsidP="005D52A1">
      <w:pPr>
        <w:pStyle w:val="Indien"/>
      </w:pPr>
      <w:r w:rsidRPr="00EA1250">
        <w:t>Indien de volgende halfreactie is gegeven:</w:t>
      </w:r>
      <w:r w:rsidRPr="00EA1250">
        <w:tab/>
        <w:t>2</w:t>
      </w:r>
    </w:p>
    <w:p w:rsidR="005D52A1" w:rsidRPr="00CA18A4" w:rsidRDefault="005D52A1" w:rsidP="005D52A1">
      <w:pPr>
        <w:rPr>
          <w:lang w:val="en-US"/>
        </w:rPr>
      </w:pPr>
      <w:r w:rsidRPr="00CA18A4">
        <w:rPr>
          <w:lang w:val="en-US"/>
        </w:rPr>
        <w:t>C</w:t>
      </w:r>
      <w:r w:rsidRPr="00CA18A4">
        <w:rPr>
          <w:vertAlign w:val="subscript"/>
          <w:lang w:val="en-US"/>
        </w:rPr>
        <w:t>6</w:t>
      </w:r>
      <w:r w:rsidRPr="00CA18A4">
        <w:rPr>
          <w:lang w:val="en-US"/>
        </w:rPr>
        <w:t>H</w:t>
      </w:r>
      <w:r w:rsidRPr="00CA18A4">
        <w:rPr>
          <w:vertAlign w:val="subscript"/>
          <w:lang w:val="en-US"/>
        </w:rPr>
        <w:t>12</w:t>
      </w:r>
      <w:r w:rsidRPr="00CA18A4">
        <w:rPr>
          <w:lang w:val="en-US"/>
        </w:rPr>
        <w:t>O</w:t>
      </w:r>
      <w:r w:rsidRPr="00CA18A4">
        <w:rPr>
          <w:vertAlign w:val="subscript"/>
          <w:lang w:val="en-US"/>
        </w:rPr>
        <w:t>6</w:t>
      </w:r>
      <w:r w:rsidRPr="00CA18A4">
        <w:rPr>
          <w:lang w:val="en-US"/>
        </w:rPr>
        <w:t xml:space="preserve"> + 6 H</w:t>
      </w:r>
      <w:r w:rsidRPr="00CA18A4">
        <w:rPr>
          <w:vertAlign w:val="subscript"/>
          <w:lang w:val="en-US"/>
        </w:rPr>
        <w:t>2</w:t>
      </w:r>
      <w:r w:rsidRPr="00CA18A4">
        <w:rPr>
          <w:lang w:val="en-US"/>
        </w:rPr>
        <w:t>O + 24 e</w:t>
      </w:r>
      <w:r w:rsidRPr="00CA18A4">
        <w:rPr>
          <w:vertAlign w:val="superscript"/>
          <w:lang w:val="en-US"/>
        </w:rPr>
        <w:t>–</w:t>
      </w:r>
      <w:r w:rsidRPr="00CA18A4">
        <w:rPr>
          <w:lang w:val="en-US"/>
        </w:rPr>
        <w:t xml:space="preserve"> → 6 CO</w:t>
      </w:r>
      <w:r w:rsidRPr="00CA18A4">
        <w:rPr>
          <w:vertAlign w:val="subscript"/>
          <w:lang w:val="en-US"/>
        </w:rPr>
        <w:t>2</w:t>
      </w:r>
      <w:r w:rsidRPr="00CA18A4">
        <w:rPr>
          <w:lang w:val="en-US"/>
        </w:rPr>
        <w:t xml:space="preserve"> + 24 H</w:t>
      </w:r>
      <w:r w:rsidRPr="00CA18A4">
        <w:rPr>
          <w:vertAlign w:val="superscript"/>
          <w:lang w:val="en-US"/>
        </w:rPr>
        <w:t>+</w:t>
      </w:r>
    </w:p>
    <w:p w:rsidR="005D52A1" w:rsidRPr="00CA18A4" w:rsidRDefault="005D52A1" w:rsidP="00DA713D">
      <w:pPr>
        <w:pStyle w:val="Maximumscore"/>
      </w:pPr>
      <w:bookmarkStart w:id="4" w:name="_Ref495490020"/>
      <w:r w:rsidRPr="00CA18A4">
        <w:t>maximumscore 2</w:t>
      </w:r>
      <w:bookmarkEnd w:id="4"/>
    </w:p>
    <w:p w:rsidR="005D52A1" w:rsidRPr="00CA18A4" w:rsidRDefault="005D52A1" w:rsidP="005D52A1">
      <w:pPr>
        <w:rPr>
          <w:lang w:val="en-US"/>
        </w:rPr>
      </w:pPr>
      <w:r w:rsidRPr="00CA18A4">
        <w:rPr>
          <w:lang w:val="en-US"/>
        </w:rPr>
        <w:t>O</w:t>
      </w:r>
      <w:r w:rsidRPr="00CA18A4">
        <w:rPr>
          <w:vertAlign w:val="subscript"/>
          <w:lang w:val="en-US"/>
        </w:rPr>
        <w:t>2</w:t>
      </w:r>
      <w:r w:rsidRPr="00CA18A4">
        <w:rPr>
          <w:lang w:val="en-US"/>
        </w:rPr>
        <w:t xml:space="preserve"> + 4 H</w:t>
      </w:r>
      <w:r w:rsidRPr="00CA18A4">
        <w:rPr>
          <w:vertAlign w:val="superscript"/>
          <w:lang w:val="en-US"/>
        </w:rPr>
        <w:t>+</w:t>
      </w:r>
      <w:r w:rsidRPr="00CA18A4">
        <w:rPr>
          <w:lang w:val="en-US"/>
        </w:rPr>
        <w:t xml:space="preserve"> + 4 e</w:t>
      </w:r>
      <w:r w:rsidRPr="00CA18A4">
        <w:rPr>
          <w:vertAlign w:val="superscript"/>
          <w:lang w:val="en-US"/>
        </w:rPr>
        <w:t>–</w:t>
      </w:r>
      <w:r w:rsidRPr="00CA18A4">
        <w:rPr>
          <w:lang w:val="en-US"/>
        </w:rPr>
        <w:t xml:space="preserve"> → 2 H</w:t>
      </w:r>
      <w:r w:rsidRPr="00CA18A4">
        <w:rPr>
          <w:vertAlign w:val="subscript"/>
          <w:lang w:val="en-US"/>
        </w:rPr>
        <w:t>2</w:t>
      </w:r>
      <w:r w:rsidRPr="00CA18A4">
        <w:rPr>
          <w:lang w:val="en-US"/>
        </w:rPr>
        <w:t>O</w:t>
      </w:r>
      <w:r w:rsidRPr="00CA18A4">
        <w:rPr>
          <w:lang w:val="en-US"/>
        </w:rPr>
        <w:tab/>
        <w:t>(× 6)</w:t>
      </w:r>
    </w:p>
    <w:p w:rsidR="005D52A1" w:rsidRPr="00CA18A4" w:rsidRDefault="005D52A1" w:rsidP="005D52A1">
      <w:pPr>
        <w:rPr>
          <w:lang w:val="en-US"/>
        </w:rPr>
      </w:pPr>
      <w:r w:rsidRPr="00CA18A4">
        <w:rPr>
          <w:lang w:val="en-US"/>
        </w:rPr>
        <w:t>C</w:t>
      </w:r>
      <w:r w:rsidRPr="00CA18A4">
        <w:rPr>
          <w:vertAlign w:val="subscript"/>
          <w:lang w:val="en-US"/>
        </w:rPr>
        <w:t>6</w:t>
      </w:r>
      <w:r w:rsidRPr="00CA18A4">
        <w:rPr>
          <w:lang w:val="en-US"/>
        </w:rPr>
        <w:t>H</w:t>
      </w:r>
      <w:r w:rsidRPr="00CA18A4">
        <w:rPr>
          <w:vertAlign w:val="subscript"/>
          <w:lang w:val="en-US"/>
        </w:rPr>
        <w:t>12</w:t>
      </w:r>
      <w:r w:rsidRPr="00CA18A4">
        <w:rPr>
          <w:lang w:val="en-US"/>
        </w:rPr>
        <w:t>O</w:t>
      </w:r>
      <w:r w:rsidRPr="00CA18A4">
        <w:rPr>
          <w:vertAlign w:val="subscript"/>
          <w:lang w:val="en-US"/>
        </w:rPr>
        <w:t>6</w:t>
      </w:r>
      <w:r w:rsidRPr="00CA18A4">
        <w:rPr>
          <w:lang w:val="en-US"/>
        </w:rPr>
        <w:t xml:space="preserve"> + 6 H</w:t>
      </w:r>
      <w:r w:rsidRPr="00CA18A4">
        <w:rPr>
          <w:vertAlign w:val="subscript"/>
          <w:lang w:val="en-US"/>
        </w:rPr>
        <w:t>2</w:t>
      </w:r>
      <w:r w:rsidRPr="00CA18A4">
        <w:rPr>
          <w:lang w:val="en-US"/>
        </w:rPr>
        <w:t>O → 6 CO</w:t>
      </w:r>
      <w:r w:rsidRPr="00CA18A4">
        <w:rPr>
          <w:vertAlign w:val="subscript"/>
          <w:lang w:val="en-US"/>
        </w:rPr>
        <w:t>2</w:t>
      </w:r>
      <w:r w:rsidRPr="00CA18A4">
        <w:rPr>
          <w:lang w:val="en-US"/>
        </w:rPr>
        <w:t xml:space="preserve"> + 24 H</w:t>
      </w:r>
      <w:r w:rsidRPr="00CA18A4">
        <w:rPr>
          <w:vertAlign w:val="superscript"/>
          <w:lang w:val="en-US"/>
        </w:rPr>
        <w:t>+</w:t>
      </w:r>
      <w:r w:rsidRPr="00CA18A4">
        <w:rPr>
          <w:lang w:val="en-US"/>
        </w:rPr>
        <w:t xml:space="preserve"> + 24 e</w:t>
      </w:r>
      <w:r w:rsidRPr="00CA18A4">
        <w:rPr>
          <w:vertAlign w:val="superscript"/>
          <w:lang w:val="en-US"/>
        </w:rPr>
        <w:t>–</w:t>
      </w:r>
      <w:r w:rsidRPr="00CA18A4">
        <w:rPr>
          <w:lang w:val="en-US"/>
        </w:rPr>
        <w:t xml:space="preserve"> (× 1)</w:t>
      </w:r>
    </w:p>
    <w:p w:rsidR="005D52A1" w:rsidRPr="00EA1250" w:rsidRDefault="005D52A1" w:rsidP="005D52A1">
      <w:r w:rsidRPr="00EA1250">
        <w:t>C</w:t>
      </w:r>
      <w:r w:rsidRPr="001738CC">
        <w:rPr>
          <w:vertAlign w:val="subscript"/>
        </w:rPr>
        <w:t>6</w:t>
      </w:r>
      <w:r w:rsidRPr="00EA1250">
        <w:t>H</w:t>
      </w:r>
      <w:r w:rsidRPr="001738CC">
        <w:rPr>
          <w:vertAlign w:val="subscript"/>
        </w:rPr>
        <w:t>12</w:t>
      </w:r>
      <w:r w:rsidRPr="00EA1250">
        <w:t>O</w:t>
      </w:r>
      <w:r w:rsidRPr="001738CC">
        <w:rPr>
          <w:vertAlign w:val="subscript"/>
        </w:rPr>
        <w:t>6</w:t>
      </w:r>
      <w:r w:rsidRPr="00EA1250">
        <w:t xml:space="preserve"> + 6 O</w:t>
      </w:r>
      <w:r w:rsidRPr="00EA1250">
        <w:rPr>
          <w:vertAlign w:val="subscript"/>
        </w:rPr>
        <w:t>2</w:t>
      </w:r>
      <w:r w:rsidRPr="00EA1250">
        <w:t xml:space="preserve"> → 6 CO</w:t>
      </w:r>
      <w:r w:rsidRPr="00EA1250">
        <w:rPr>
          <w:vertAlign w:val="subscript"/>
        </w:rPr>
        <w:t>2</w:t>
      </w:r>
      <w:r w:rsidRPr="00EA1250">
        <w:t xml:space="preserve"> + 6 H</w:t>
      </w:r>
      <w:r w:rsidRPr="00EA1250">
        <w:rPr>
          <w:vertAlign w:val="subscript"/>
        </w:rPr>
        <w:t>2</w:t>
      </w:r>
      <w:r w:rsidRPr="00EA1250">
        <w:t>O</w:t>
      </w:r>
    </w:p>
    <w:p w:rsidR="005D52A1" w:rsidRPr="0014627C" w:rsidRDefault="005D52A1" w:rsidP="007C171F">
      <w:pPr>
        <w:pStyle w:val="Stip"/>
        <w:numPr>
          <w:ilvl w:val="0"/>
          <w:numId w:val="9"/>
        </w:numPr>
        <w:tabs>
          <w:tab w:val="clear" w:pos="9639"/>
          <w:tab w:val="right" w:pos="9769"/>
        </w:tabs>
        <w:ind w:left="0" w:hanging="142"/>
      </w:pPr>
      <w:r w:rsidRPr="0014627C">
        <w:t>de vergelijking van de halfreactie van zuurstof vermenigvuldigen met 6</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optellen van de vergelijkingen van beide halfreacties en wegstrepen van H</w:t>
      </w:r>
      <w:r>
        <w:rPr>
          <w:vertAlign w:val="superscript"/>
        </w:rPr>
        <w:t>+</w:t>
      </w:r>
      <w:r w:rsidRPr="0014627C">
        <w:t xml:space="preserve"> en H</w:t>
      </w:r>
      <w:r w:rsidRPr="0014627C">
        <w:rPr>
          <w:vertAlign w:val="subscript"/>
        </w:rPr>
        <w:t>2</w:t>
      </w:r>
      <w:r w:rsidRPr="0014627C">
        <w:t>O</w:t>
      </w:r>
      <w:r w:rsidRPr="0014627C">
        <w:tab/>
        <w:t>1</w:t>
      </w:r>
    </w:p>
    <w:p w:rsidR="005D52A1" w:rsidRPr="008E63FF" w:rsidRDefault="005D52A1" w:rsidP="005D52A1">
      <w:pPr>
        <w:pStyle w:val="Indien"/>
      </w:pPr>
      <w:r w:rsidRPr="008235C4">
        <w:t>Indien het volgende antwoord is gegeven:</w:t>
      </w:r>
      <w:r w:rsidRPr="008235C4">
        <w:tab/>
      </w:r>
      <w:r w:rsidRPr="008E63FF">
        <w:t>1</w:t>
      </w:r>
    </w:p>
    <w:p w:rsidR="005D52A1" w:rsidRPr="00E0242D" w:rsidRDefault="005D52A1" w:rsidP="005D52A1">
      <w:pPr>
        <w:tabs>
          <w:tab w:val="left" w:pos="3969"/>
        </w:tabs>
        <w:rPr>
          <w:lang w:val="it-IT"/>
        </w:rPr>
      </w:pPr>
      <w:r w:rsidRPr="00E0242D">
        <w:rPr>
          <w:lang w:val="it-IT"/>
        </w:rPr>
        <w:t>Fe</w:t>
      </w:r>
      <w:r w:rsidRPr="00E0242D">
        <w:rPr>
          <w:vertAlign w:val="superscript"/>
          <w:lang w:val="it-IT"/>
        </w:rPr>
        <w:t>3+</w:t>
      </w:r>
      <w:r w:rsidRPr="00E0242D">
        <w:rPr>
          <w:lang w:val="it-IT"/>
        </w:rPr>
        <w:t xml:space="preserve"> + e</w:t>
      </w:r>
      <w:r w:rsidRPr="00E0242D">
        <w:rPr>
          <w:vertAlign w:val="superscript"/>
          <w:lang w:val="it-IT"/>
        </w:rPr>
        <w:t>–</w:t>
      </w:r>
      <w:r w:rsidRPr="00E0242D">
        <w:rPr>
          <w:lang w:val="it-IT"/>
        </w:rPr>
        <w:t xml:space="preserve"> → Fe</w:t>
      </w:r>
      <w:r w:rsidRPr="00E0242D">
        <w:rPr>
          <w:vertAlign w:val="superscript"/>
          <w:lang w:val="it-IT"/>
        </w:rPr>
        <w:t>2+</w:t>
      </w:r>
      <w:r w:rsidRPr="00E0242D">
        <w:rPr>
          <w:lang w:val="it-IT"/>
        </w:rPr>
        <w:tab/>
        <w:t>(× 24)</w:t>
      </w:r>
    </w:p>
    <w:p w:rsidR="005D52A1" w:rsidRPr="00E0242D" w:rsidRDefault="005D52A1" w:rsidP="005D52A1">
      <w:pPr>
        <w:tabs>
          <w:tab w:val="left" w:pos="3969"/>
        </w:tabs>
        <w:rPr>
          <w:lang w:val="it-IT"/>
        </w:rPr>
      </w:pPr>
      <w:r>
        <w:rPr>
          <w:noProof/>
          <w:lang w:val="it-IT"/>
        </w:rPr>
        <mc:AlternateContent>
          <mc:Choice Requires="wps">
            <w:drawing>
              <wp:anchor distT="0" distB="0" distL="114300" distR="114300" simplePos="0" relativeHeight="251660288" behindDoc="0" locked="0" layoutInCell="1" allowOverlap="1" wp14:anchorId="1D3F9B9D" wp14:editId="2C41A277">
                <wp:simplePos x="0" y="0"/>
                <wp:positionH relativeFrom="column">
                  <wp:posOffset>-6995</wp:posOffset>
                </wp:positionH>
                <wp:positionV relativeFrom="paragraph">
                  <wp:posOffset>164660</wp:posOffset>
                </wp:positionV>
                <wp:extent cx="2966400" cy="7200"/>
                <wp:effectExtent l="0" t="0" r="24765" b="31115"/>
                <wp:wrapNone/>
                <wp:docPr id="40" name="Rechte verbindingslijn 40"/>
                <wp:cNvGraphicFramePr/>
                <a:graphic xmlns:a="http://schemas.openxmlformats.org/drawingml/2006/main">
                  <a:graphicData uri="http://schemas.microsoft.com/office/word/2010/wordprocessingShape">
                    <wps:wsp>
                      <wps:cNvCnPr/>
                      <wps:spPr>
                        <a:xfrm flipV="1">
                          <a:off x="0" y="0"/>
                          <a:ext cx="29664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702A2" id="Rechte verbindingslijn 4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pt,12.95pt" to="2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" strokecolor="#4472c4 [3204]" strokeweight=".5pt">
                <v:stroke joinstyle="miter"/>
              </v:line>
            </w:pict>
          </mc:Fallback>
        </mc:AlternateContent>
      </w:r>
      <w:r w:rsidRPr="00E0242D">
        <w:rPr>
          <w:lang w:val="it-IT"/>
        </w:rPr>
        <w:t>C</w:t>
      </w:r>
      <w:r w:rsidRPr="00E0242D">
        <w:rPr>
          <w:vertAlign w:val="subscript"/>
          <w:lang w:val="it-IT"/>
        </w:rPr>
        <w:t>6</w:t>
      </w:r>
      <w:r w:rsidRPr="00E0242D">
        <w:rPr>
          <w:lang w:val="it-IT"/>
        </w:rPr>
        <w:t>H</w:t>
      </w:r>
      <w:r w:rsidRPr="00E0242D">
        <w:rPr>
          <w:vertAlign w:val="subscript"/>
          <w:lang w:val="it-IT"/>
        </w:rPr>
        <w:t>12</w:t>
      </w:r>
      <w:r w:rsidRPr="00E0242D">
        <w:rPr>
          <w:lang w:val="it-IT"/>
        </w:rPr>
        <w:t>O</w:t>
      </w:r>
      <w:r w:rsidRPr="00E0242D">
        <w:rPr>
          <w:vertAlign w:val="subscript"/>
          <w:lang w:val="it-IT"/>
        </w:rPr>
        <w:t>6</w:t>
      </w:r>
      <w:r w:rsidRPr="00E0242D">
        <w:rPr>
          <w:lang w:val="it-IT"/>
        </w:rPr>
        <w:t xml:space="preserve"> + 6 H</w:t>
      </w:r>
      <w:r w:rsidRPr="00E0242D">
        <w:rPr>
          <w:vertAlign w:val="subscript"/>
          <w:lang w:val="it-IT"/>
        </w:rPr>
        <w:t>2</w:t>
      </w:r>
      <w:r w:rsidRPr="00E0242D">
        <w:rPr>
          <w:lang w:val="it-IT"/>
        </w:rPr>
        <w:t>O → 6 CO</w:t>
      </w:r>
      <w:r w:rsidRPr="00E0242D">
        <w:rPr>
          <w:vertAlign w:val="subscript"/>
          <w:lang w:val="it-IT"/>
        </w:rPr>
        <w:t>2</w:t>
      </w:r>
      <w:r w:rsidRPr="00E0242D">
        <w:rPr>
          <w:lang w:val="it-IT"/>
        </w:rPr>
        <w:t xml:space="preserve"> + 24 H</w:t>
      </w:r>
      <w:r w:rsidRPr="00E0242D">
        <w:rPr>
          <w:vertAlign w:val="superscript"/>
          <w:lang w:val="it-IT"/>
        </w:rPr>
        <w:t>+</w:t>
      </w:r>
      <w:r w:rsidRPr="00E0242D">
        <w:rPr>
          <w:lang w:val="it-IT"/>
        </w:rPr>
        <w:t xml:space="preserve"> + 24 e</w:t>
      </w:r>
      <w:r w:rsidRPr="00E0242D">
        <w:rPr>
          <w:vertAlign w:val="superscript"/>
          <w:lang w:val="it-IT"/>
        </w:rPr>
        <w:t>–</w:t>
      </w:r>
      <w:r w:rsidRPr="00E0242D">
        <w:rPr>
          <w:lang w:val="it-IT"/>
        </w:rPr>
        <w:tab/>
        <w:t>(× 1)</w:t>
      </w:r>
    </w:p>
    <w:p w:rsidR="005D52A1" w:rsidRPr="00E0242D" w:rsidRDefault="005D52A1" w:rsidP="005D52A1">
      <w:pPr>
        <w:rPr>
          <w:lang w:val="it-IT"/>
        </w:rPr>
      </w:pPr>
      <w:r w:rsidRPr="00E0242D">
        <w:rPr>
          <w:lang w:val="it-IT"/>
        </w:rPr>
        <w:t>C</w:t>
      </w:r>
      <w:r w:rsidRPr="00E0242D">
        <w:rPr>
          <w:vertAlign w:val="subscript"/>
          <w:lang w:val="it-IT"/>
        </w:rPr>
        <w:t>6</w:t>
      </w:r>
      <w:r w:rsidRPr="00E0242D">
        <w:rPr>
          <w:lang w:val="it-IT"/>
        </w:rPr>
        <w:t>H</w:t>
      </w:r>
      <w:r w:rsidRPr="00E0242D">
        <w:rPr>
          <w:vertAlign w:val="subscript"/>
          <w:lang w:val="it-IT"/>
        </w:rPr>
        <w:t>12</w:t>
      </w:r>
      <w:r w:rsidRPr="00E0242D">
        <w:rPr>
          <w:lang w:val="it-IT"/>
        </w:rPr>
        <w:t>O</w:t>
      </w:r>
      <w:r w:rsidRPr="00E0242D">
        <w:rPr>
          <w:vertAlign w:val="subscript"/>
          <w:lang w:val="it-IT"/>
        </w:rPr>
        <w:t>6</w:t>
      </w:r>
      <w:r w:rsidRPr="00E0242D">
        <w:rPr>
          <w:lang w:val="it-IT"/>
        </w:rPr>
        <w:t xml:space="preserve"> + 6 H</w:t>
      </w:r>
      <w:r w:rsidRPr="00E0242D">
        <w:rPr>
          <w:vertAlign w:val="subscript"/>
          <w:lang w:val="it-IT"/>
        </w:rPr>
        <w:t>2</w:t>
      </w:r>
      <w:r w:rsidRPr="00E0242D">
        <w:rPr>
          <w:lang w:val="it-IT"/>
        </w:rPr>
        <w:t>O + 24 Fe</w:t>
      </w:r>
      <w:r w:rsidRPr="00E0242D">
        <w:rPr>
          <w:vertAlign w:val="superscript"/>
          <w:lang w:val="it-IT"/>
        </w:rPr>
        <w:t>3+</w:t>
      </w:r>
      <w:r w:rsidRPr="00E0242D">
        <w:rPr>
          <w:lang w:val="it-IT"/>
        </w:rPr>
        <w:t xml:space="preserve"> → 6 CO</w:t>
      </w:r>
      <w:r w:rsidRPr="00E0242D">
        <w:rPr>
          <w:vertAlign w:val="subscript"/>
          <w:lang w:val="it-IT"/>
        </w:rPr>
        <w:t>2</w:t>
      </w:r>
      <w:r w:rsidRPr="00E0242D">
        <w:rPr>
          <w:lang w:val="it-IT"/>
        </w:rPr>
        <w:t xml:space="preserve"> + 24 H</w:t>
      </w:r>
      <w:r w:rsidRPr="00E0242D">
        <w:rPr>
          <w:vertAlign w:val="superscript"/>
          <w:lang w:val="it-IT"/>
        </w:rPr>
        <w:t>+</w:t>
      </w:r>
      <w:r w:rsidRPr="00E0242D">
        <w:rPr>
          <w:lang w:val="it-IT"/>
        </w:rPr>
        <w:t xml:space="preserve"> + 24 Fe</w:t>
      </w:r>
      <w:r w:rsidRPr="00E0242D">
        <w:rPr>
          <w:vertAlign w:val="superscript"/>
          <w:lang w:val="it-IT"/>
        </w:rPr>
        <w:t>2+</w:t>
      </w:r>
    </w:p>
    <w:p w:rsidR="005D52A1" w:rsidRPr="001F782F" w:rsidRDefault="005D52A1" w:rsidP="005D52A1">
      <w:pPr>
        <w:rPr>
          <w:rFonts w:cstheme="minorBidi"/>
          <w:i/>
          <w:lang w:val="it-IT"/>
        </w:rPr>
      </w:pPr>
      <w:r w:rsidRPr="001F782F">
        <w:rPr>
          <w:lang w:val="it-IT"/>
        </w:rPr>
        <w:br w:type="page"/>
      </w:r>
    </w:p>
    <w:p w:rsidR="005D52A1" w:rsidRPr="008235C4" w:rsidRDefault="005D52A1" w:rsidP="005D52A1">
      <w:pPr>
        <w:pStyle w:val="OpmCurs"/>
      </w:pPr>
      <w:r w:rsidRPr="008235C4">
        <w:lastRenderedPageBreak/>
        <w:t>Opmerkingen</w:t>
      </w:r>
    </w:p>
    <w:p w:rsidR="005D52A1" w:rsidRPr="001738CC" w:rsidRDefault="005D52A1" w:rsidP="005D52A1">
      <w:pPr>
        <w:pStyle w:val="OpsomCurs"/>
        <w:tabs>
          <w:tab w:val="clear" w:pos="9639"/>
          <w:tab w:val="right" w:pos="9769"/>
        </w:tabs>
        <w:spacing w:before="0"/>
      </w:pPr>
      <w:r w:rsidRPr="001738CC">
        <w:t xml:space="preserve">Wanneer een onjuist antwoord op vraag </w:t>
      </w:r>
      <w:r w:rsidR="00DA713D">
        <w:fldChar w:fldCharType="begin"/>
      </w:r>
      <w:r w:rsidR="00DA713D">
        <w:instrText xml:space="preserve"> REF _Ref495490020 \r \h </w:instrText>
      </w:r>
      <w:r w:rsidR="00DA713D">
        <w:fldChar w:fldCharType="separate"/>
      </w:r>
      <w:r w:rsidR="00DA713D">
        <w:t>4 </w:t>
      </w:r>
      <w:r w:rsidR="00DA713D">
        <w:t xml:space="preserve"> </w:t>
      </w:r>
      <w:r w:rsidR="00DA713D">
        <w:fldChar w:fldCharType="end"/>
      </w:r>
      <w:r w:rsidRPr="001738CC">
        <w:t xml:space="preserve"> het consequente gevolg is van een onjuist antwoord op vraag </w:t>
      </w:r>
      <w:r w:rsidR="00DA713D">
        <w:fldChar w:fldCharType="begin"/>
      </w:r>
      <w:r w:rsidR="00DA713D">
        <w:instrText xml:space="preserve"> REF _Ref495490040 \r \h </w:instrText>
      </w:r>
      <w:r w:rsidR="00DA713D">
        <w:fldChar w:fldCharType="separate"/>
      </w:r>
      <w:r w:rsidR="00DA713D">
        <w:t>3 </w:t>
      </w:r>
      <w:r w:rsidR="00DA713D">
        <w:t xml:space="preserve"> </w:t>
      </w:r>
      <w:r w:rsidR="00DA713D">
        <w:fldChar w:fldCharType="end"/>
      </w:r>
      <w:r w:rsidRPr="001738CC">
        <w:t xml:space="preserve">, dit antwoord op vraag </w:t>
      </w:r>
      <w:r w:rsidR="00DA713D">
        <w:fldChar w:fldCharType="begin"/>
      </w:r>
      <w:r w:rsidR="00DA713D">
        <w:instrText xml:space="preserve"> REF _Ref495490020 \r \h </w:instrText>
      </w:r>
      <w:r w:rsidR="00DA713D">
        <w:fldChar w:fldCharType="separate"/>
      </w:r>
      <w:r w:rsidR="00DA713D">
        <w:t>4 </w:t>
      </w:r>
      <w:r w:rsidR="00DA713D">
        <w:t xml:space="preserve"> </w:t>
      </w:r>
      <w:r w:rsidR="00DA713D">
        <w:fldChar w:fldCharType="end"/>
      </w:r>
      <w:r w:rsidRPr="001738CC">
        <w:t xml:space="preserve"> goed rekenen.</w:t>
      </w:r>
    </w:p>
    <w:p w:rsidR="005D52A1" w:rsidRPr="001738CC" w:rsidRDefault="005D52A1" w:rsidP="005D52A1">
      <w:pPr>
        <w:pStyle w:val="OpsomCurs"/>
        <w:tabs>
          <w:tab w:val="clear" w:pos="9639"/>
          <w:tab w:val="right" w:pos="9769"/>
        </w:tabs>
        <w:spacing w:before="0"/>
      </w:pPr>
      <w:r w:rsidRPr="001738CC">
        <w:t>Wanneer een antwoord is gegeven als:</w:t>
      </w:r>
      <w:r>
        <w:br/>
      </w:r>
      <w:r w:rsidRPr="001738CC">
        <w:t>O</w:t>
      </w:r>
      <w:r w:rsidRPr="001738CC">
        <w:rPr>
          <w:vertAlign w:val="subscript"/>
        </w:rPr>
        <w:t>2</w:t>
      </w:r>
      <w:r w:rsidRPr="001738CC">
        <w:t xml:space="preserve"> + 2 H</w:t>
      </w:r>
      <w:r w:rsidRPr="001738CC">
        <w:rPr>
          <w:vertAlign w:val="subscript"/>
        </w:rPr>
        <w:t>2</w:t>
      </w:r>
      <w:r w:rsidRPr="001738CC">
        <w:t>O + 4 e</w:t>
      </w:r>
      <w:r w:rsidRPr="001738CC">
        <w:rPr>
          <w:vertAlign w:val="superscript"/>
        </w:rPr>
        <w:t>–</w:t>
      </w:r>
      <w:r w:rsidRPr="001738CC">
        <w:t xml:space="preserve"> → 4 OH</w:t>
      </w:r>
      <w:r w:rsidRPr="001738CC">
        <w:rPr>
          <w:vertAlign w:val="superscript"/>
        </w:rPr>
        <w:t>–</w:t>
      </w:r>
      <w:r w:rsidRPr="001738CC">
        <w:tab/>
        <w:t>(× 6)</w:t>
      </w:r>
      <w:r>
        <w:br/>
      </w:r>
      <w:r w:rsidRPr="001738CC">
        <w:t>C</w:t>
      </w:r>
      <w:r w:rsidRPr="001738CC">
        <w:rPr>
          <w:vertAlign w:val="subscript"/>
        </w:rPr>
        <w:t>6</w:t>
      </w:r>
      <w:r w:rsidRPr="001738CC">
        <w:t>H</w:t>
      </w:r>
      <w:r w:rsidRPr="001738CC">
        <w:rPr>
          <w:vertAlign w:val="subscript"/>
        </w:rPr>
        <w:t>12</w:t>
      </w:r>
      <w:r w:rsidRPr="001738CC">
        <w:t>O</w:t>
      </w:r>
      <w:r w:rsidRPr="001738CC">
        <w:rPr>
          <w:vertAlign w:val="subscript"/>
        </w:rPr>
        <w:t>6</w:t>
      </w:r>
      <w:r w:rsidRPr="001738CC">
        <w:t xml:space="preserve"> + 6 H</w:t>
      </w:r>
      <w:r w:rsidRPr="001738CC">
        <w:rPr>
          <w:vertAlign w:val="subscript"/>
        </w:rPr>
        <w:t>2</w:t>
      </w:r>
      <w:r w:rsidRPr="001738CC">
        <w:t>O → 6 CO</w:t>
      </w:r>
      <w:r w:rsidRPr="001738CC">
        <w:rPr>
          <w:vertAlign w:val="subscript"/>
        </w:rPr>
        <w:t>2</w:t>
      </w:r>
      <w:r w:rsidRPr="001738CC">
        <w:t xml:space="preserve"> + 24 H</w:t>
      </w:r>
      <w:r w:rsidRPr="001738CC">
        <w:rPr>
          <w:vertAlign w:val="superscript"/>
        </w:rPr>
        <w:t>+</w:t>
      </w:r>
      <w:r w:rsidRPr="001738CC">
        <w:t xml:space="preserve"> + 24 e</w:t>
      </w:r>
      <w:r w:rsidRPr="001738CC">
        <w:rPr>
          <w:vertAlign w:val="superscript"/>
        </w:rPr>
        <w:t>–</w:t>
      </w:r>
      <w:r w:rsidRPr="001738CC">
        <w:tab/>
        <w:t>(× 1)</w:t>
      </w:r>
      <w:r>
        <w:br/>
      </w:r>
      <w:r w:rsidRPr="001738CC">
        <w:t>C</w:t>
      </w:r>
      <w:r w:rsidRPr="001738CC">
        <w:rPr>
          <w:vertAlign w:val="subscript"/>
        </w:rPr>
        <w:t>6</w:t>
      </w:r>
      <w:r w:rsidRPr="001738CC">
        <w:t>H</w:t>
      </w:r>
      <w:r w:rsidRPr="001738CC">
        <w:rPr>
          <w:vertAlign w:val="subscript"/>
        </w:rPr>
        <w:t>12</w:t>
      </w:r>
      <w:r w:rsidRPr="001738CC">
        <w:t>O</w:t>
      </w:r>
      <w:r w:rsidRPr="001738CC">
        <w:rPr>
          <w:vertAlign w:val="subscript"/>
        </w:rPr>
        <w:t>6</w:t>
      </w:r>
      <w:r w:rsidRPr="001738CC">
        <w:t xml:space="preserve"> + 6 O</w:t>
      </w:r>
      <w:r w:rsidRPr="001738CC">
        <w:rPr>
          <w:vertAlign w:val="subscript"/>
        </w:rPr>
        <w:t>2</w:t>
      </w:r>
      <w:r w:rsidRPr="001738CC">
        <w:t xml:space="preserve"> + 18 H</w:t>
      </w:r>
      <w:r w:rsidRPr="001738CC">
        <w:rPr>
          <w:vertAlign w:val="subscript"/>
        </w:rPr>
        <w:t>2</w:t>
      </w:r>
      <w:r w:rsidRPr="001738CC">
        <w:t>O → 6 CO</w:t>
      </w:r>
      <w:r w:rsidRPr="001738CC">
        <w:rPr>
          <w:vertAlign w:val="subscript"/>
        </w:rPr>
        <w:t>2</w:t>
      </w:r>
      <w:r w:rsidRPr="001738CC">
        <w:t xml:space="preserve"> + 24 OH</w:t>
      </w:r>
      <w:r w:rsidRPr="001738CC">
        <w:rPr>
          <w:vertAlign w:val="superscript"/>
        </w:rPr>
        <w:t>–</w:t>
      </w:r>
      <w:r w:rsidRPr="001738CC">
        <w:t xml:space="preserve"> + 24 H</w:t>
      </w:r>
      <w:r w:rsidRPr="001738CC">
        <w:rPr>
          <w:vertAlign w:val="superscript"/>
        </w:rPr>
        <w:t>+</w:t>
      </w:r>
      <w:r>
        <w:br/>
      </w:r>
      <w:r w:rsidRPr="001738CC">
        <w:t>gevolgd door 24 OH</w:t>
      </w:r>
      <w:r w:rsidRPr="001738CC">
        <w:rPr>
          <w:vertAlign w:val="superscript"/>
        </w:rPr>
        <w:t>–</w:t>
      </w:r>
      <w:r w:rsidRPr="001738CC">
        <w:t xml:space="preserve"> + 24 H</w:t>
      </w:r>
      <w:r w:rsidRPr="001738CC">
        <w:rPr>
          <w:vertAlign w:val="superscript"/>
        </w:rPr>
        <w:t>+</w:t>
      </w:r>
      <w:r w:rsidRPr="001738CC">
        <w:t xml:space="preserve"> → 24 H</w:t>
      </w:r>
      <w:r w:rsidRPr="001738CC">
        <w:rPr>
          <w:vertAlign w:val="subscript"/>
        </w:rPr>
        <w:t>2</w:t>
      </w:r>
      <w:r w:rsidRPr="001738CC">
        <w:t>O en wegstrepen van 18 H</w:t>
      </w:r>
      <w:r w:rsidRPr="001738CC">
        <w:rPr>
          <w:vertAlign w:val="subscript"/>
        </w:rPr>
        <w:t>2</w:t>
      </w:r>
      <w:r w:rsidRPr="001738CC">
        <w:t>O voor en na de pijl, dit goed rekenen.</w:t>
      </w:r>
    </w:p>
    <w:p w:rsidR="005D52A1" w:rsidRPr="008235C4" w:rsidRDefault="005D52A1" w:rsidP="005D52A1">
      <w:pPr>
        <w:pStyle w:val="OpsomCurs"/>
        <w:tabs>
          <w:tab w:val="clear" w:pos="9639"/>
          <w:tab w:val="right" w:pos="9769"/>
        </w:tabs>
        <w:spacing w:before="0"/>
      </w:pPr>
      <w:r w:rsidRPr="008235C4">
        <w:t>Wanneer in een overigens juist antwoord evenwichtstekens zijn gebruikt in plaats van reactiepijlen, dit goed rekenen.</w:t>
      </w:r>
    </w:p>
    <w:p w:rsidR="005D52A1" w:rsidRPr="008235C4" w:rsidRDefault="005D52A1" w:rsidP="00DA713D">
      <w:pPr>
        <w:pStyle w:val="Maximumscore"/>
      </w:pPr>
      <w:r w:rsidRPr="008235C4">
        <w:t>maximumscore 4</w:t>
      </w:r>
    </w:p>
    <w:p w:rsidR="005D52A1" w:rsidRDefault="005D52A1" w:rsidP="005D52A1">
      <w:r w:rsidRPr="008235C4">
        <w:t>Een voorbeeld van een juist antwoord is:</w:t>
      </w:r>
    </w:p>
    <w:p w:rsidR="005D52A1" w:rsidRPr="008235C4" w:rsidRDefault="005D52A1" w:rsidP="005D52A1">
      <w:r>
        <w:rPr>
          <w:noProof/>
          <w:lang w:eastAsia="nl-NL"/>
        </w:rPr>
        <w:drawing>
          <wp:inline distT="0" distB="0" distL="0" distR="0" wp14:anchorId="6D026D32" wp14:editId="1123F953">
            <wp:extent cx="5079644" cy="1374244"/>
            <wp:effectExtent l="19050" t="0" r="6706" b="0"/>
            <wp:docPr id="68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87550" cy="1376383"/>
                    </a:xfrm>
                    <a:prstGeom prst="rect">
                      <a:avLst/>
                    </a:prstGeom>
                    <a:noFill/>
                    <a:ln w="9525">
                      <a:noFill/>
                      <a:miter lim="800000"/>
                      <a:headEnd/>
                      <a:tailEnd/>
                    </a:ln>
                  </pic:spPr>
                </pic:pic>
              </a:graphicData>
            </a:graphic>
          </wp:inline>
        </w:drawing>
      </w:r>
    </w:p>
    <w:p w:rsidR="005D52A1" w:rsidRPr="0014627C" w:rsidRDefault="005D52A1" w:rsidP="005D52A1">
      <w:pPr>
        <w:pStyle w:val="Indien"/>
      </w:pPr>
      <w:r w:rsidRPr="008235C4">
        <w:t>Indien in een overigens juist antwoord de oplossing van glucose en</w:t>
      </w:r>
      <w:r>
        <w:t xml:space="preserve"> </w:t>
      </w:r>
      <w:r w:rsidRPr="008235C4">
        <w:t>NaHCO</w:t>
      </w:r>
      <w:r w:rsidRPr="008235C4">
        <w:rPr>
          <w:vertAlign w:val="subscript"/>
        </w:rPr>
        <w:t>3</w:t>
      </w:r>
      <w:r w:rsidRPr="008235C4">
        <w:t xml:space="preserve"> en de bacteriën niet of onjuist is aangegeven</w:t>
      </w:r>
      <w:r w:rsidRPr="008235C4">
        <w:tab/>
      </w:r>
      <w:r w:rsidRPr="0014627C">
        <w:t>3</w:t>
      </w:r>
      <w:r>
        <w:rPr>
          <w:rFonts w:ascii="Arial" w:hAnsi="Arial" w:cs="Arial"/>
          <w:sz w:val="21"/>
          <w:szCs w:val="21"/>
        </w:rPr>
        <w:br/>
      </w:r>
      <w:r w:rsidRPr="008235C4">
        <w:t>Indien in een overigens juist antwoord de plus- en min-pool niet of onjuist</w:t>
      </w:r>
      <w:r>
        <w:t xml:space="preserve"> </w:t>
      </w:r>
      <w:r w:rsidRPr="008235C4">
        <w:t>zijn aangegeven</w:t>
      </w:r>
      <w:r w:rsidRPr="008235C4">
        <w:tab/>
      </w:r>
      <w:r w:rsidRPr="0014627C">
        <w:t>3</w:t>
      </w:r>
      <w:r w:rsidRPr="008235C4">
        <w:rPr>
          <w:rFonts w:ascii="Arial" w:hAnsi="Arial" w:cs="Arial"/>
          <w:sz w:val="21"/>
          <w:szCs w:val="21"/>
        </w:rPr>
        <w:br/>
      </w:r>
      <w:r w:rsidRPr="008235C4">
        <w:t>Indien in een overigens juist antwoord de aanvoer van lucht en/of stikstof</w:t>
      </w:r>
      <w:r>
        <w:t xml:space="preserve"> </w:t>
      </w:r>
      <w:r w:rsidRPr="008235C4">
        <w:t>en koolstofdioxide niet of onjuist is/zijn aangegeven</w:t>
      </w:r>
      <w:r w:rsidRPr="008235C4">
        <w:tab/>
      </w:r>
      <w:r w:rsidRPr="0014627C">
        <w:t>3</w:t>
      </w:r>
      <w:r w:rsidRPr="008235C4">
        <w:rPr>
          <w:rFonts w:ascii="Arial" w:hAnsi="Arial" w:cs="Arial"/>
          <w:sz w:val="21"/>
          <w:szCs w:val="21"/>
        </w:rPr>
        <w:br/>
      </w:r>
      <w:r w:rsidRPr="008235C4">
        <w:t>Indien in een overigens juist antwoord geen membraan of poreuze wand</w:t>
      </w:r>
      <w:r>
        <w:t xml:space="preserve"> </w:t>
      </w:r>
      <w:r w:rsidRPr="008235C4">
        <w:t>tussen de beide halfcellen is getekend</w:t>
      </w:r>
      <w:r w:rsidRPr="008235C4">
        <w:tab/>
      </w:r>
      <w:r w:rsidRPr="0014627C">
        <w:t>3</w:t>
      </w:r>
      <w:r w:rsidRPr="008235C4">
        <w:rPr>
          <w:rFonts w:ascii="Arial" w:hAnsi="Arial" w:cs="Arial"/>
          <w:sz w:val="21"/>
          <w:szCs w:val="21"/>
        </w:rPr>
        <w:br/>
      </w:r>
      <w:r w:rsidRPr="008235C4">
        <w:t>Indien in een overigens juiste tekening een uitwendige gelijkstroombron is</w:t>
      </w:r>
      <w:r>
        <w:t xml:space="preserve"> </w:t>
      </w:r>
      <w:r w:rsidRPr="008235C4">
        <w:t>opgenomen</w:t>
      </w:r>
      <w:r w:rsidRPr="008235C4">
        <w:tab/>
      </w:r>
      <w:r w:rsidRPr="0014627C">
        <w:t>3</w:t>
      </w:r>
      <w:r w:rsidRPr="008235C4">
        <w:rPr>
          <w:rFonts w:ascii="Arial" w:hAnsi="Arial" w:cs="Arial"/>
          <w:sz w:val="21"/>
          <w:szCs w:val="21"/>
        </w:rPr>
        <w:br/>
      </w:r>
      <w:r w:rsidRPr="008235C4">
        <w:t>Indien een tekening is gegeven waarin twee van bovenstaande fouten zijn</w:t>
      </w:r>
      <w:r>
        <w:t xml:space="preserve"> </w:t>
      </w:r>
      <w:r w:rsidRPr="008235C4">
        <w:t>gemaakt</w:t>
      </w:r>
      <w:r w:rsidRPr="008235C4">
        <w:tab/>
      </w:r>
      <w:r w:rsidRPr="0014627C">
        <w:t>2</w:t>
      </w:r>
      <w:r w:rsidRPr="008235C4">
        <w:rPr>
          <w:rFonts w:ascii="Arial" w:hAnsi="Arial" w:cs="Arial"/>
          <w:sz w:val="21"/>
          <w:szCs w:val="21"/>
        </w:rPr>
        <w:br/>
      </w:r>
      <w:r w:rsidRPr="008235C4">
        <w:t>Indien een tekening is gegeven waarin drie van bovenstaande fouten zijn</w:t>
      </w:r>
      <w:r>
        <w:t xml:space="preserve"> </w:t>
      </w:r>
      <w:r w:rsidRPr="008235C4">
        <w:t>gemaakt</w:t>
      </w:r>
      <w:r w:rsidRPr="008235C4">
        <w:tab/>
      </w:r>
      <w:r w:rsidRPr="0014627C">
        <w:t>1</w:t>
      </w:r>
      <w:r w:rsidRPr="008235C4">
        <w:rPr>
          <w:rFonts w:ascii="Arial" w:hAnsi="Arial" w:cs="Arial"/>
          <w:sz w:val="21"/>
          <w:szCs w:val="21"/>
        </w:rPr>
        <w:br/>
      </w:r>
      <w:r w:rsidRPr="008235C4">
        <w:t>Indien een tekening is gegeven waarin meer dan drie van bovenstaande</w:t>
      </w:r>
      <w:r>
        <w:t xml:space="preserve"> </w:t>
      </w:r>
      <w:r w:rsidRPr="008235C4">
        <w:t>fouten zijn gemaakt</w:t>
      </w:r>
      <w:r w:rsidRPr="008235C4">
        <w:tab/>
      </w:r>
      <w:r w:rsidRPr="0014627C">
        <w:t>0</w:t>
      </w:r>
    </w:p>
    <w:p w:rsidR="005D52A1" w:rsidRPr="008235C4" w:rsidRDefault="005D52A1" w:rsidP="005D52A1">
      <w:pPr>
        <w:pStyle w:val="OpmCurs"/>
      </w:pPr>
      <w:r w:rsidRPr="008235C4">
        <w:t>Opmerkingen</w:t>
      </w:r>
    </w:p>
    <w:p w:rsidR="005D52A1" w:rsidRPr="00F17909" w:rsidRDefault="005D52A1" w:rsidP="005D52A1">
      <w:pPr>
        <w:pStyle w:val="OpsomCurs"/>
        <w:tabs>
          <w:tab w:val="clear" w:pos="9639"/>
          <w:tab w:val="right" w:pos="9769"/>
        </w:tabs>
        <w:spacing w:before="0"/>
      </w:pPr>
      <w:r w:rsidRPr="00F17909">
        <w:t>Wanneer een opstelling als hierboven is getekend, bestaande uit twee afzonderlijke oplossingen, verbonden door middel van een zoutbrug (in plaats van een membraan of poreuze wand), dit goed rekenen.</w:t>
      </w:r>
    </w:p>
    <w:p w:rsidR="005D52A1" w:rsidRPr="008235C4" w:rsidRDefault="005D52A1" w:rsidP="005D52A1">
      <w:pPr>
        <w:pStyle w:val="OpsomCurs"/>
        <w:tabs>
          <w:tab w:val="clear" w:pos="9639"/>
          <w:tab w:val="right" w:pos="9769"/>
        </w:tabs>
        <w:spacing w:before="0"/>
      </w:pPr>
      <w:r w:rsidRPr="008235C4">
        <w:t>Wanneer een juiste tekening is gegeven waarin de elektroden met</w:t>
      </w:r>
      <w:r>
        <w:t xml:space="preserve"> </w:t>
      </w:r>
      <w:r w:rsidRPr="008235C4">
        <w:t>elkaar zijn verbonden, al dan niet via een ampèremeter of een lampje of een LED, dit goed rekenen.</w:t>
      </w:r>
    </w:p>
    <w:p w:rsidR="005D52A1" w:rsidRPr="008235C4" w:rsidRDefault="005D52A1" w:rsidP="005D52A1">
      <w:pPr>
        <w:pStyle w:val="OpsomCurs"/>
        <w:tabs>
          <w:tab w:val="clear" w:pos="9639"/>
          <w:tab w:val="right" w:pos="9769"/>
        </w:tabs>
        <w:spacing w:before="0"/>
      </w:pPr>
      <w:r w:rsidRPr="008235C4">
        <w:t>Wanneer langs de positieve elektrode zuurstof in plaats van lucht wordt geleid, dit goed rekenen.</w:t>
      </w:r>
    </w:p>
    <w:p w:rsidR="005D52A1" w:rsidRPr="008235C4" w:rsidRDefault="005D52A1" w:rsidP="005D52A1">
      <w:pPr>
        <w:pStyle w:val="OpsomCurs"/>
        <w:tabs>
          <w:tab w:val="clear" w:pos="9639"/>
          <w:tab w:val="right" w:pos="9769"/>
        </w:tabs>
        <w:spacing w:before="0"/>
      </w:pPr>
      <w:r w:rsidRPr="008235C4">
        <w:t>Wanneer is vermeld dat de oplossing waar lucht doorheen wordt geleid ook opgelost NaHCO</w:t>
      </w:r>
      <w:r w:rsidRPr="008235C4">
        <w:rPr>
          <w:vertAlign w:val="subscript"/>
        </w:rPr>
        <w:t>3</w:t>
      </w:r>
      <w:r w:rsidRPr="008235C4">
        <w:t xml:space="preserve"> bevat, dit niet aanrekenen.</w:t>
      </w:r>
    </w:p>
    <w:p w:rsidR="005D52A1" w:rsidRPr="008235C4" w:rsidRDefault="005D52A1" w:rsidP="005D52A1">
      <w:pPr>
        <w:pStyle w:val="OpsomCurs"/>
        <w:tabs>
          <w:tab w:val="clear" w:pos="9639"/>
          <w:tab w:val="right" w:pos="9769"/>
        </w:tabs>
        <w:spacing w:before="0"/>
      </w:pPr>
      <w:r w:rsidRPr="008235C4">
        <w:t>Wanneer niet is aangegeven dat de oplossingen in beide</w:t>
      </w:r>
      <w:r>
        <w:t xml:space="preserve"> </w:t>
      </w:r>
      <w:r w:rsidRPr="008235C4">
        <w:t>compartimenten bufferoplossingen zijn, dit niet aanrekenen.</w:t>
      </w:r>
    </w:p>
    <w:p w:rsidR="005D52A1" w:rsidRPr="008235C4" w:rsidRDefault="005D52A1" w:rsidP="005D52A1">
      <w:pPr>
        <w:pStyle w:val="OpsomCurs"/>
        <w:tabs>
          <w:tab w:val="clear" w:pos="9639"/>
          <w:tab w:val="right" w:pos="9769"/>
        </w:tabs>
        <w:spacing w:before="0"/>
      </w:pPr>
      <w:r w:rsidRPr="008235C4">
        <w:t>Wanneer niet is vermeld dat de oplossingen in beide compartimenten pH = 6,90 hebben, dit niet aanrekenen.</w:t>
      </w:r>
    </w:p>
    <w:p w:rsidR="005D52A1" w:rsidRPr="008235C4" w:rsidRDefault="005D52A1" w:rsidP="005D52A1">
      <w:pPr>
        <w:pStyle w:val="OpsomCurs"/>
        <w:tabs>
          <w:tab w:val="clear" w:pos="9639"/>
          <w:tab w:val="right" w:pos="9769"/>
        </w:tabs>
        <w:spacing w:before="0"/>
      </w:pPr>
      <w:r w:rsidRPr="008235C4">
        <w:t>Wanneer een tekening is gegeven met een scheiding tussen beide</w:t>
      </w:r>
      <w:r>
        <w:t xml:space="preserve"> </w:t>
      </w:r>
      <w:r w:rsidRPr="008235C4">
        <w:t>oplossingen, maar die scheiding wordt niet ‘membraan’ of ‘poreuze wand’ genoemd, dit niet aanrekenen.</w:t>
      </w:r>
    </w:p>
    <w:p w:rsidR="005D52A1" w:rsidRDefault="005D52A1" w:rsidP="005D52A1">
      <w:pPr>
        <w:rPr>
          <w:spacing w:val="4"/>
        </w:rPr>
      </w:pPr>
      <w:r>
        <w:br w:type="page"/>
      </w:r>
    </w:p>
    <w:p w:rsidR="005D52A1" w:rsidRPr="00037504" w:rsidRDefault="005D52A1" w:rsidP="00DA713D">
      <w:pPr>
        <w:pStyle w:val="Maximumscore"/>
      </w:pPr>
      <w:r w:rsidRPr="00037504">
        <w:lastRenderedPageBreak/>
        <w:t>maximumscore 5</w:t>
      </w:r>
    </w:p>
    <w:p w:rsidR="005D52A1" w:rsidRPr="00037504" w:rsidRDefault="005D52A1" w:rsidP="005D52A1">
      <w:r w:rsidRPr="00037504">
        <w:t>Een juiste berekening leidt tot de uitkomst 4,0·10</w:t>
      </w:r>
      <w:r w:rsidRPr="00037504">
        <w:rPr>
          <w:vertAlign w:val="superscript"/>
        </w:rPr>
        <w:t>–2</w:t>
      </w:r>
      <w:r w:rsidRPr="00037504">
        <w:t xml:space="preserve"> (g).</w:t>
      </w:r>
    </w:p>
    <w:p w:rsidR="005D52A1" w:rsidRPr="0014627C" w:rsidRDefault="005D52A1" w:rsidP="007C171F">
      <w:pPr>
        <w:pStyle w:val="Stip"/>
        <w:numPr>
          <w:ilvl w:val="0"/>
          <w:numId w:val="9"/>
        </w:numPr>
        <w:tabs>
          <w:tab w:val="clear" w:pos="9639"/>
          <w:tab w:val="right" w:pos="9769"/>
        </w:tabs>
        <w:ind w:left="0" w:hanging="142"/>
      </w:pPr>
      <w:r w:rsidRPr="0014627C">
        <w:t xml:space="preserve">berekening van het aantal coulomb: 600 (uur) </w:t>
      </w:r>
      <w:r w:rsidRPr="008E63FF">
        <w:t>vermenigvuldigen</w:t>
      </w:r>
      <w:r w:rsidRPr="0014627C">
        <w:t xml:space="preserve"> met 3600 (s uur</w:t>
      </w:r>
      <w:r w:rsidRPr="0014627C">
        <w:rPr>
          <w:vertAlign w:val="superscript"/>
        </w:rPr>
        <w:t>–1</w:t>
      </w:r>
      <w:r w:rsidRPr="0014627C">
        <w:t xml:space="preserve">) en met </w:t>
      </w:r>
      <w:r w:rsidRPr="0014627C">
        <w:br/>
        <w:t>0,20·10</w:t>
      </w:r>
      <w:r w:rsidRPr="0014627C">
        <w:rPr>
          <w:vertAlign w:val="superscript"/>
        </w:rPr>
        <w:t>–3</w:t>
      </w:r>
      <w:r w:rsidRPr="0014627C">
        <w:t xml:space="preserve"> (C s</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coulomb naar het aantal mol elektronen: delen door 9,65·10</w:t>
      </w:r>
      <w:r w:rsidRPr="008E63FF">
        <w:rPr>
          <w:vertAlign w:val="superscript"/>
        </w:rPr>
        <w:t>4</w:t>
      </w:r>
      <w:r w:rsidRPr="0014627C">
        <w:t xml:space="preserve"> (C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elektronen naar het aantal mol glucose: delen door 24 (elektronen per mol glucose)</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glucose naar het aantal gram glucose dat bij de stroomlevering heeft gereageerd: vermenigvuldigen met de massa van een mol glucose (bijvoorbeeld via Binas-tabel 98: 180,2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glucose dat bij de stroomlevering heeft gereageerd naar het totale aantal mol glucose dat is omgezet: delen door 83(%) en vermenigvuldigen met 100(%)</w:t>
      </w:r>
      <w:r w:rsidRPr="0014627C">
        <w:tab/>
        <w:t>1</w:t>
      </w:r>
    </w:p>
    <w:p w:rsidR="005D52A1" w:rsidRPr="00037504" w:rsidRDefault="005D52A1" w:rsidP="005D52A1">
      <w:pPr>
        <w:pStyle w:val="OpmCurs"/>
      </w:pPr>
      <w:r w:rsidRPr="00037504">
        <w:t>Opmerking</w:t>
      </w:r>
      <w:r>
        <w:br/>
      </w:r>
      <w:r w:rsidRPr="00037504">
        <w:t xml:space="preserve">Wanneer in het antwoord op vraag </w:t>
      </w:r>
      <w:r w:rsidR="00DA713D">
        <w:fldChar w:fldCharType="begin"/>
      </w:r>
      <w:r w:rsidR="00DA713D">
        <w:instrText xml:space="preserve"> REF _Ref495490040 \r \h </w:instrText>
      </w:r>
      <w:r w:rsidR="00DA713D">
        <w:fldChar w:fldCharType="separate"/>
      </w:r>
      <w:r w:rsidR="00DA713D">
        <w:t>3 </w:t>
      </w:r>
      <w:r w:rsidR="00DA713D">
        <w:t xml:space="preserve"> </w:t>
      </w:r>
      <w:r w:rsidR="00DA713D">
        <w:fldChar w:fldCharType="end"/>
      </w:r>
      <w:r w:rsidRPr="00037504">
        <w:t>een onjuist aantal elektronen in de vergelijking van de halfreactie voorkomt, en daarmee hier op juiste wijze verder is gerekend, dit goed rekenen.</w:t>
      </w:r>
    </w:p>
    <w:bookmarkStart w:id="5" w:name="_Toc495150641"/>
    <w:bookmarkStart w:id="6" w:name="_Toc495315220"/>
    <w:p w:rsidR="005D52A1" w:rsidRPr="00037504" w:rsidRDefault="005D52A1" w:rsidP="005D52A1">
      <w:pPr>
        <w:pStyle w:val="Kop2"/>
      </w:pPr>
      <w:r>
        <w:rPr>
          <w:noProof/>
          <w:sz w:val="24"/>
          <w:szCs w:val="24"/>
        </w:rPr>
        <mc:AlternateContent>
          <mc:Choice Requires="wps">
            <w:drawing>
              <wp:anchor distT="0" distB="0" distL="0" distR="0" simplePos="0" relativeHeight="251662336" behindDoc="0" locked="0" layoutInCell="0" allowOverlap="1">
                <wp:simplePos x="0" y="0"/>
                <wp:positionH relativeFrom="column">
                  <wp:posOffset>-93980</wp:posOffset>
                </wp:positionH>
                <wp:positionV relativeFrom="paragraph">
                  <wp:posOffset>412115</wp:posOffset>
                </wp:positionV>
                <wp:extent cx="6215380" cy="0"/>
                <wp:effectExtent l="34290" t="33020" r="36830" b="33655"/>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1F7A" id="Rechte verbindingslijn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32.45pt" to="48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" o:allowincell="f" strokecolor="silver" strokeweight="4.8pt">
                <w10:wrap type="square"/>
              </v:line>
            </w:pict>
          </mc:Fallback>
        </mc:AlternateContent>
      </w:r>
      <w:r w:rsidRPr="00037504">
        <w:t>Epoxypropaan</w:t>
      </w:r>
      <w:r>
        <w:tab/>
        <w:t>2009Sk2-I(II)</w:t>
      </w:r>
      <w:bookmarkEnd w:id="5"/>
      <w:bookmarkEnd w:id="6"/>
    </w:p>
    <w:p w:rsidR="005D52A1" w:rsidRPr="00037504" w:rsidRDefault="005D52A1" w:rsidP="00DA713D">
      <w:pPr>
        <w:pStyle w:val="Maximumscore"/>
      </w:pPr>
      <w:r w:rsidRPr="00037504">
        <w:t>maximumscore 4</w:t>
      </w:r>
    </w:p>
    <w:p w:rsidR="005D52A1" w:rsidRPr="00037504" w:rsidRDefault="005D52A1" w:rsidP="005D52A1">
      <w:r w:rsidRPr="00037504">
        <w:t>Een voorbeeld van een juiste berekening is:</w:t>
      </w:r>
    </w:p>
    <w:p w:rsidR="005D52A1" w:rsidRPr="00037504" w:rsidRDefault="005D52A1" w:rsidP="005D52A1">
      <w:r w:rsidRPr="00037504">
        <w:t>0,18·10</w:t>
      </w:r>
      <w:r w:rsidRPr="00037504">
        <w:rPr>
          <w:vertAlign w:val="superscript"/>
        </w:rPr>
        <w:t>5</w:t>
      </w:r>
      <w:r w:rsidRPr="00037504">
        <w:t xml:space="preserve"> – 1,88·10</w:t>
      </w:r>
      <w:r w:rsidRPr="00037504">
        <w:rPr>
          <w:vertAlign w:val="superscript"/>
        </w:rPr>
        <w:t>5</w:t>
      </w:r>
      <w:r w:rsidRPr="00037504">
        <w:t xml:space="preserve"> + 2,86·10</w:t>
      </w:r>
      <w:r w:rsidRPr="00037504">
        <w:rPr>
          <w:vertAlign w:val="superscript"/>
        </w:rPr>
        <w:t>5</w:t>
      </w:r>
      <w:r w:rsidRPr="00037504">
        <w:t xml:space="preserve"> – 2,09·10</w:t>
      </w:r>
      <w:r w:rsidRPr="00037504">
        <w:rPr>
          <w:vertAlign w:val="superscript"/>
        </w:rPr>
        <w:t>5</w:t>
      </w:r>
      <w:r w:rsidRPr="00037504">
        <w:t xml:space="preserve"> = – 0,93·10</w:t>
      </w:r>
      <w:r w:rsidRPr="00037504">
        <w:rPr>
          <w:vertAlign w:val="superscript"/>
        </w:rPr>
        <w:t>5</w:t>
      </w:r>
      <w:r w:rsidRPr="00037504">
        <w:t xml:space="preserve"> (J per mol 1,2-epoxypropaan).</w:t>
      </w:r>
    </w:p>
    <w:p w:rsidR="005D52A1" w:rsidRPr="0014627C" w:rsidRDefault="005D52A1" w:rsidP="007C171F">
      <w:pPr>
        <w:pStyle w:val="Stip"/>
        <w:numPr>
          <w:ilvl w:val="0"/>
          <w:numId w:val="9"/>
        </w:numPr>
        <w:tabs>
          <w:tab w:val="clear" w:pos="9639"/>
          <w:tab w:val="right" w:pos="9769"/>
        </w:tabs>
        <w:ind w:left="0" w:hanging="142"/>
      </w:pPr>
      <w:r w:rsidRPr="0014627C">
        <w:t>verwerking van de vormingswarmte van propeen: + (+ 0,18·10</w:t>
      </w:r>
      <w:r w:rsidRPr="0014627C">
        <w:rPr>
          <w:vertAlign w:val="superscript"/>
        </w:rPr>
        <w:t>5</w:t>
      </w:r>
      <w:r w:rsidRPr="0014627C">
        <w:t>) (J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verwerking van de vormingswarmte van waterstofperoxide: + (– 1,88·10</w:t>
      </w:r>
      <w:r w:rsidRPr="0014627C">
        <w:rPr>
          <w:vertAlign w:val="superscript"/>
        </w:rPr>
        <w:t>5</w:t>
      </w:r>
      <w:r w:rsidRPr="0014627C">
        <w:t>) (J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verwerking van de vormingswarmte van water: – (– 2,86·10</w:t>
      </w:r>
      <w:r w:rsidRPr="0014627C">
        <w:rPr>
          <w:vertAlign w:val="superscript"/>
        </w:rPr>
        <w:t>5</w:t>
      </w:r>
      <w:r w:rsidRPr="0014627C">
        <w:t>) (J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verwerking van de reactiewarmte: + (– 2,09·10</w:t>
      </w:r>
      <w:r w:rsidRPr="0014627C">
        <w:rPr>
          <w:vertAlign w:val="superscript"/>
        </w:rPr>
        <w:t>5</w:t>
      </w:r>
      <w:r w:rsidRPr="0014627C">
        <w:t>) (J mol</w:t>
      </w:r>
      <w:r w:rsidRPr="0014627C">
        <w:rPr>
          <w:vertAlign w:val="superscript"/>
        </w:rPr>
        <w:t>–1</w:t>
      </w:r>
      <w:r w:rsidRPr="0014627C">
        <w:t>) en juiste sommering</w:t>
      </w:r>
      <w:r w:rsidRPr="0014627C">
        <w:tab/>
        <w:t>1</w:t>
      </w:r>
    </w:p>
    <w:p w:rsidR="005D52A1" w:rsidRPr="00037504" w:rsidRDefault="005D52A1" w:rsidP="005D52A1">
      <w:pPr>
        <w:pStyle w:val="Indien"/>
        <w:rPr>
          <w:rFonts w:ascii="Arial" w:hAnsi="Arial" w:cs="Arial"/>
          <w:sz w:val="21"/>
          <w:szCs w:val="21"/>
        </w:rPr>
      </w:pPr>
      <w:r w:rsidRPr="00037504">
        <w:t>Indien in een overigens juist antwoord de factor 10</w:t>
      </w:r>
      <w:r w:rsidRPr="00037504">
        <w:rPr>
          <w:vertAlign w:val="superscript"/>
        </w:rPr>
        <w:t>5</w:t>
      </w:r>
      <w:r w:rsidRPr="00037504">
        <w:t xml:space="preserve"> niet is vermeld</w:t>
      </w:r>
      <w:r w:rsidRPr="00037504">
        <w:tab/>
      </w:r>
      <w:r w:rsidRPr="00037504">
        <w:rPr>
          <w:rFonts w:ascii="Arial" w:hAnsi="Arial" w:cs="Arial"/>
          <w:sz w:val="21"/>
          <w:szCs w:val="21"/>
        </w:rPr>
        <w:t>3</w:t>
      </w:r>
      <w:r>
        <w:rPr>
          <w:rFonts w:ascii="Arial" w:hAnsi="Arial" w:cs="Arial"/>
          <w:sz w:val="21"/>
          <w:szCs w:val="21"/>
        </w:rPr>
        <w:br/>
      </w:r>
      <w:r w:rsidRPr="00037504">
        <w:t>Indien in een overigens juist antwoord één plus- of minteken verkeerd is</w:t>
      </w:r>
      <w:r w:rsidRPr="00037504">
        <w:tab/>
      </w:r>
      <w:r w:rsidRPr="00037504">
        <w:rPr>
          <w:rFonts w:ascii="Arial" w:hAnsi="Arial" w:cs="Arial"/>
          <w:sz w:val="21"/>
          <w:szCs w:val="21"/>
        </w:rPr>
        <w:t>3</w:t>
      </w:r>
      <w:r>
        <w:rPr>
          <w:rFonts w:ascii="Arial" w:hAnsi="Arial" w:cs="Arial"/>
          <w:sz w:val="21"/>
          <w:szCs w:val="21"/>
        </w:rPr>
        <w:br/>
      </w:r>
      <w:r w:rsidRPr="00037504">
        <w:t>Indien in een overigens juist antwoord alle plus- en mintekens verkeerd zijn</w:t>
      </w:r>
      <w:r w:rsidRPr="00037504">
        <w:tab/>
      </w:r>
      <w:r w:rsidRPr="00037504">
        <w:rPr>
          <w:rFonts w:ascii="Arial" w:hAnsi="Arial" w:cs="Arial"/>
          <w:sz w:val="21"/>
          <w:szCs w:val="21"/>
        </w:rPr>
        <w:t>3</w:t>
      </w:r>
      <w:r>
        <w:rPr>
          <w:rFonts w:ascii="Arial" w:hAnsi="Arial" w:cs="Arial"/>
          <w:sz w:val="21"/>
          <w:szCs w:val="21"/>
        </w:rPr>
        <w:br/>
      </w:r>
      <w:r w:rsidRPr="00037504">
        <w:t>Indien in een overigens juist antwoord twee plus- of mintekens verkeerd</w:t>
      </w:r>
      <w:r>
        <w:t xml:space="preserve"> </w:t>
      </w:r>
      <w:r w:rsidRPr="00037504">
        <w:t>zijn</w:t>
      </w:r>
      <w:r w:rsidRPr="00037504">
        <w:tab/>
      </w:r>
      <w:r w:rsidRPr="00037504">
        <w:rPr>
          <w:rFonts w:ascii="Arial" w:hAnsi="Arial" w:cs="Arial"/>
          <w:sz w:val="21"/>
          <w:szCs w:val="21"/>
        </w:rPr>
        <w:t>2</w:t>
      </w:r>
      <w:r>
        <w:rPr>
          <w:rFonts w:ascii="Arial" w:hAnsi="Arial" w:cs="Arial"/>
          <w:sz w:val="21"/>
          <w:szCs w:val="21"/>
        </w:rPr>
        <w:br/>
      </w:r>
      <w:r w:rsidRPr="00037504">
        <w:t>Indien in een overigens juist antwoord drie plus- of mintekens verkeerd zijn</w:t>
      </w:r>
      <w:r w:rsidRPr="00037504">
        <w:tab/>
      </w:r>
      <w:r w:rsidRPr="00037504">
        <w:rPr>
          <w:rFonts w:ascii="Arial" w:hAnsi="Arial" w:cs="Arial"/>
          <w:sz w:val="21"/>
          <w:szCs w:val="21"/>
        </w:rPr>
        <w:t>1</w:t>
      </w:r>
    </w:p>
    <w:p w:rsidR="005D52A1" w:rsidRDefault="005D52A1" w:rsidP="005D52A1">
      <w:pPr>
        <w:pStyle w:val="OpmCurs"/>
      </w:pPr>
      <w:r w:rsidRPr="00037504">
        <w:t>Opmerking</w:t>
      </w:r>
      <w:r>
        <w:br/>
      </w:r>
      <w:r w:rsidRPr="00037504">
        <w:t>Wanneer een antwoord is gegeven als:</w:t>
      </w:r>
      <w:r>
        <w:br/>
      </w:r>
      <w:r w:rsidRPr="00037504">
        <w:t>„0,18 – 1,88 + 2,86 – 2,09 = – 0,93·10</w:t>
      </w:r>
      <w:r w:rsidRPr="00037504">
        <w:rPr>
          <w:vertAlign w:val="superscript"/>
        </w:rPr>
        <w:t>5</w:t>
      </w:r>
      <w:r w:rsidRPr="00037504">
        <w:t xml:space="preserve"> (J per mol 1,2-epoxypropaan)”, dit goed rekenen.</w:t>
      </w:r>
    </w:p>
    <w:p w:rsidR="005D52A1" w:rsidRPr="00037504" w:rsidRDefault="005D52A1" w:rsidP="00DA713D">
      <w:pPr>
        <w:pStyle w:val="Maximumscore"/>
      </w:pPr>
      <w:r w:rsidRPr="00037504">
        <w:t>maximumscore 2</w:t>
      </w:r>
    </w:p>
    <w:p w:rsidR="005D52A1" w:rsidRPr="008235C4" w:rsidRDefault="005D52A1" w:rsidP="005D52A1">
      <w:r w:rsidRPr="008235C4">
        <w:t>Een juist antwoord kan er als volgt uitzien:</w:t>
      </w:r>
    </w:p>
    <w:p w:rsidR="005D52A1" w:rsidRDefault="005D52A1" w:rsidP="005D52A1">
      <w:r>
        <w:rPr>
          <w:noProof/>
          <w:lang w:eastAsia="nl-NL"/>
        </w:rPr>
        <w:drawing>
          <wp:inline distT="0" distB="0" distL="0" distR="0" wp14:anchorId="2C2096D5" wp14:editId="79472D43">
            <wp:extent cx="3507798" cy="636422"/>
            <wp:effectExtent l="19050" t="0" r="0" b="0"/>
            <wp:docPr id="95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507430" cy="636355"/>
                    </a:xfrm>
                    <a:prstGeom prst="rect">
                      <a:avLst/>
                    </a:prstGeom>
                    <a:noFill/>
                    <a:ln w="9525">
                      <a:noFill/>
                      <a:miter lim="800000"/>
                      <a:headEnd/>
                      <a:tailEnd/>
                    </a:ln>
                  </pic:spPr>
                </pic:pic>
              </a:graphicData>
            </a:graphic>
          </wp:inline>
        </w:drawing>
      </w:r>
    </w:p>
    <w:p w:rsidR="005D52A1" w:rsidRPr="0014627C" w:rsidRDefault="005D52A1" w:rsidP="007C171F">
      <w:pPr>
        <w:pStyle w:val="Stip"/>
        <w:numPr>
          <w:ilvl w:val="0"/>
          <w:numId w:val="9"/>
        </w:numPr>
        <w:tabs>
          <w:tab w:val="clear" w:pos="9639"/>
          <w:tab w:val="right" w:pos="9769"/>
        </w:tabs>
        <w:ind w:left="0" w:hanging="142"/>
      </w:pPr>
      <w:r w:rsidRPr="0014627C">
        <w:t>juiste structuurformule van methaanzuur voor de pijl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H</w:t>
      </w:r>
      <w:r w:rsidRPr="0014627C">
        <w:rPr>
          <w:vertAlign w:val="subscript"/>
        </w:rPr>
        <w:t>2</w:t>
      </w:r>
      <w:r w:rsidRPr="0014627C">
        <w:t>O na de pijl</w:t>
      </w:r>
      <w:r w:rsidRPr="0014627C">
        <w:tab/>
        <w:t>1</w:t>
      </w:r>
    </w:p>
    <w:p w:rsidR="005D52A1" w:rsidRPr="008235C4" w:rsidRDefault="005D52A1" w:rsidP="005D52A1">
      <w:pPr>
        <w:pStyle w:val="OpmCurs"/>
      </w:pPr>
      <w:r w:rsidRPr="008235C4">
        <w:t>Opmerking</w:t>
      </w:r>
      <w:r>
        <w:br/>
      </w:r>
      <w:r w:rsidRPr="008235C4">
        <w:t>Wanneer een niet-kloppende reactievergelijking is gegeven, een punt aftrekken.</w:t>
      </w:r>
    </w:p>
    <w:p w:rsidR="005D52A1" w:rsidRPr="008235C4" w:rsidRDefault="005D52A1" w:rsidP="00DA713D">
      <w:pPr>
        <w:pStyle w:val="Maximumscore"/>
      </w:pPr>
      <w:r w:rsidRPr="008235C4">
        <w:t>maximumscore 2</w:t>
      </w:r>
    </w:p>
    <w:p w:rsidR="005D52A1" w:rsidRPr="008235C4" w:rsidRDefault="005D52A1" w:rsidP="005D52A1">
      <w:r w:rsidRPr="008235C4">
        <w:t>Een voorbeeld van een juist antwoord is:</w:t>
      </w:r>
    </w:p>
    <w:p w:rsidR="005D52A1" w:rsidRPr="008235C4" w:rsidRDefault="005D52A1" w:rsidP="005D52A1">
      <w:r w:rsidRPr="008235C4">
        <w:t>Methanol (is een ‘primaire’ alcohol die via methanal) kan worden omgezet tot methaanzuur. / Methanol kan worden geoxideerd tot methaanzuur. / Methanol is een reductor (en kan worden omgezet tot methaanzuur). Waterstofperoxide treedt daarbij als oxidator op.</w:t>
      </w:r>
    </w:p>
    <w:p w:rsidR="005D52A1" w:rsidRPr="0014627C" w:rsidRDefault="005D52A1" w:rsidP="007C171F">
      <w:pPr>
        <w:pStyle w:val="Stip"/>
        <w:numPr>
          <w:ilvl w:val="0"/>
          <w:numId w:val="9"/>
        </w:numPr>
        <w:tabs>
          <w:tab w:val="clear" w:pos="9639"/>
          <w:tab w:val="right" w:pos="9769"/>
        </w:tabs>
        <w:ind w:left="0" w:hanging="142"/>
      </w:pPr>
      <w:r w:rsidRPr="0014627C">
        <w:lastRenderedPageBreak/>
        <w:t>methanol (is een ‘primaire’ alcohol die via methanal) kan worden omgezet tot een alkaanzuur / geoxideerd tot methaanzuur / methanol is een reductor (en kan worden omgezet tot methaanzuur)</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waterstofperoxide reageert als oxidator</w:t>
      </w:r>
      <w:r w:rsidRPr="0014627C">
        <w:tab/>
        <w:t>1</w:t>
      </w:r>
    </w:p>
    <w:p w:rsidR="005D52A1" w:rsidRPr="00037504" w:rsidRDefault="005D52A1" w:rsidP="00DA713D">
      <w:pPr>
        <w:pStyle w:val="Maximumscore"/>
      </w:pPr>
      <w:r w:rsidRPr="00037504">
        <w:t>maximumscore 4</w:t>
      </w:r>
    </w:p>
    <w:p w:rsidR="005D52A1" w:rsidRDefault="005D52A1" w:rsidP="005D52A1">
      <w:r w:rsidRPr="00037504">
        <w:t>Voorbeelden van juiste antwoorden zijn:</w:t>
      </w:r>
    </w:p>
    <w:p w:rsidR="005D52A1" w:rsidRPr="00037504" w:rsidRDefault="005D52A1" w:rsidP="005D52A1">
      <w:r>
        <w:rPr>
          <w:noProof/>
          <w:lang w:eastAsia="nl-NL"/>
        </w:rPr>
        <w:drawing>
          <wp:inline distT="0" distB="0" distL="0" distR="0" wp14:anchorId="3AA052E9" wp14:editId="339979F4">
            <wp:extent cx="4680000" cy="1279611"/>
            <wp:effectExtent l="0" t="0" r="6350" b="0"/>
            <wp:docPr id="62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680000" cy="1279611"/>
                    </a:xfrm>
                    <a:prstGeom prst="rect">
                      <a:avLst/>
                    </a:prstGeom>
                    <a:noFill/>
                    <a:ln w="9525">
                      <a:noFill/>
                      <a:miter lim="800000"/>
                      <a:headEnd/>
                      <a:tailEnd/>
                    </a:ln>
                  </pic:spPr>
                </pic:pic>
              </a:graphicData>
            </a:graphic>
          </wp:inline>
        </w:drawing>
      </w:r>
    </w:p>
    <w:p w:rsidR="005D52A1" w:rsidRPr="00037504" w:rsidRDefault="005D52A1" w:rsidP="005D52A1">
      <w:pPr>
        <w:pStyle w:val="Vergelijking"/>
      </w:pPr>
      <w:r w:rsidRPr="00037504">
        <w:t>en</w:t>
      </w:r>
    </w:p>
    <w:p w:rsidR="005D52A1" w:rsidRDefault="005D52A1" w:rsidP="005D52A1">
      <w:r>
        <w:rPr>
          <w:noProof/>
          <w:lang w:eastAsia="nl-NL"/>
        </w:rPr>
        <w:drawing>
          <wp:inline distT="0" distB="0" distL="0" distR="0" wp14:anchorId="21E86028" wp14:editId="6ABDA230">
            <wp:extent cx="4680000" cy="1166568"/>
            <wp:effectExtent l="0" t="0" r="6350" b="0"/>
            <wp:docPr id="6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680000" cy="1166568"/>
                    </a:xfrm>
                    <a:prstGeom prst="rect">
                      <a:avLst/>
                    </a:prstGeom>
                    <a:noFill/>
                    <a:ln w="9525">
                      <a:noFill/>
                      <a:miter lim="800000"/>
                      <a:headEnd/>
                      <a:tailEnd/>
                    </a:ln>
                  </pic:spPr>
                </pic:pic>
              </a:graphicData>
            </a:graphic>
          </wp:inline>
        </w:drawing>
      </w:r>
    </w:p>
    <w:p w:rsidR="005D52A1" w:rsidRPr="0014627C" w:rsidRDefault="005D52A1" w:rsidP="007C171F">
      <w:pPr>
        <w:pStyle w:val="Stip"/>
        <w:numPr>
          <w:ilvl w:val="0"/>
          <w:numId w:val="9"/>
        </w:numPr>
        <w:tabs>
          <w:tab w:val="clear" w:pos="9639"/>
          <w:tab w:val="right" w:pos="9769"/>
        </w:tabs>
        <w:ind w:left="0" w:hanging="142"/>
      </w:pPr>
      <w:r w:rsidRPr="0014627C">
        <w:t>een derde blok getekend met water als uitstroom</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een vierde blok getekend met methylmethanoaat als uitstroom en methanol als uitstroom</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alle methanol uit het vierde blok gerecirculeerd naar de reactor</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extra toevoer van methanol naar de reactor aangegeven</w:t>
      </w:r>
      <w:r w:rsidRPr="0014627C">
        <w:tab/>
        <w:t>1</w:t>
      </w:r>
    </w:p>
    <w:p w:rsidR="005D52A1" w:rsidRDefault="005D52A1" w:rsidP="005D52A1">
      <w:pPr>
        <w:pStyle w:val="Indien"/>
      </w:pPr>
      <w:r w:rsidRPr="00037504">
        <w:t>Indien in een overigens juist antwoord een (of meer) extra stofstroom</w:t>
      </w:r>
      <w:r>
        <w:t xml:space="preserve"> </w:t>
      </w:r>
      <w:r w:rsidRPr="00037504">
        <w:t>(stofstromen) is (zijn) getekend</w:t>
      </w:r>
      <w:r w:rsidRPr="00037504">
        <w:tab/>
      </w:r>
      <w:r w:rsidRPr="008E63FF">
        <w:t>3</w:t>
      </w:r>
      <w:r>
        <w:br/>
      </w:r>
      <w:r w:rsidRPr="00037504">
        <w:t>Indien het volgende antwoord is gegeven:</w:t>
      </w:r>
      <w:r w:rsidRPr="00037504">
        <w:tab/>
      </w:r>
      <w:r w:rsidRPr="008E63FF">
        <w:t>3</w:t>
      </w:r>
      <w:r>
        <w:br/>
      </w:r>
      <w:r>
        <w:rPr>
          <w:noProof/>
          <w:lang w:eastAsia="nl-NL"/>
        </w:rPr>
        <w:drawing>
          <wp:inline distT="0" distB="0" distL="0" distR="0" wp14:anchorId="08040C78" wp14:editId="1E5F02D4">
            <wp:extent cx="4680000" cy="1231332"/>
            <wp:effectExtent l="0" t="0" r="6350" b="6985"/>
            <wp:docPr id="95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680000" cy="1231332"/>
                    </a:xfrm>
                    <a:prstGeom prst="rect">
                      <a:avLst/>
                    </a:prstGeom>
                    <a:noFill/>
                    <a:ln w="9525">
                      <a:noFill/>
                      <a:miter lim="800000"/>
                      <a:headEnd/>
                      <a:tailEnd/>
                    </a:ln>
                  </pic:spPr>
                </pic:pic>
              </a:graphicData>
            </a:graphic>
          </wp:inline>
        </w:drawing>
      </w:r>
      <w:r>
        <w:br/>
      </w:r>
      <w:r w:rsidRPr="008E63FF">
        <w:t>Indien het volgende antwoord is gegeven:</w:t>
      </w:r>
      <w:r w:rsidRPr="008E63FF">
        <w:tab/>
        <w:t>2</w:t>
      </w:r>
      <w:r w:rsidRPr="008E63FF">
        <w:br/>
      </w:r>
      <w:r>
        <w:rPr>
          <w:noProof/>
          <w:lang w:eastAsia="nl-NL"/>
        </w:rPr>
        <w:drawing>
          <wp:inline distT="0" distB="0" distL="0" distR="0" wp14:anchorId="3DFC5170" wp14:editId="13CD0809">
            <wp:extent cx="4680000" cy="1235668"/>
            <wp:effectExtent l="0" t="0" r="6350" b="3175"/>
            <wp:docPr id="960"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680000" cy="1235668"/>
                    </a:xfrm>
                    <a:prstGeom prst="rect">
                      <a:avLst/>
                    </a:prstGeom>
                    <a:noFill/>
                    <a:ln w="9525">
                      <a:noFill/>
                      <a:miter lim="800000"/>
                      <a:headEnd/>
                      <a:tailEnd/>
                    </a:ln>
                  </pic:spPr>
                </pic:pic>
              </a:graphicData>
            </a:graphic>
          </wp:inline>
        </w:drawing>
      </w:r>
    </w:p>
    <w:p w:rsidR="005D52A1" w:rsidRPr="00037504" w:rsidRDefault="005D52A1" w:rsidP="005D52A1">
      <w:pPr>
        <w:pStyle w:val="OpmCurs"/>
      </w:pPr>
      <w:r w:rsidRPr="00037504">
        <w:t>Opmerkingen</w:t>
      </w:r>
    </w:p>
    <w:p w:rsidR="005D52A1" w:rsidRDefault="005D52A1" w:rsidP="005D52A1">
      <w:pPr>
        <w:pStyle w:val="OpsomCurs"/>
        <w:tabs>
          <w:tab w:val="clear" w:pos="9639"/>
          <w:tab w:val="right" w:pos="9769"/>
        </w:tabs>
        <w:spacing w:before="0"/>
      </w:pPr>
      <w:r w:rsidRPr="00F34FE3">
        <w:t>Wanneer in plaats van namen formules zijn gebruikt, dit goed rekenen.</w:t>
      </w:r>
    </w:p>
    <w:p w:rsidR="005D52A1" w:rsidRPr="00F34FE3" w:rsidRDefault="005D52A1" w:rsidP="005D52A1">
      <w:pPr>
        <w:pStyle w:val="OpsomCurs"/>
        <w:tabs>
          <w:tab w:val="clear" w:pos="9639"/>
          <w:tab w:val="right" w:pos="9769"/>
        </w:tabs>
        <w:spacing w:before="0"/>
      </w:pPr>
      <w:r w:rsidRPr="00F34FE3">
        <w:t>Wanneer in een overigens juist antwoord (onjuiste) namen en/of</w:t>
      </w:r>
      <w:r>
        <w:t xml:space="preserve"> </w:t>
      </w:r>
      <w:r w:rsidRPr="00F34FE3">
        <w:t>formules van stoffen bij de stofstromen tussen de blokken zijn gezet, dit</w:t>
      </w:r>
      <w:r>
        <w:t xml:space="preserve"> </w:t>
      </w:r>
      <w:r w:rsidRPr="00F34FE3">
        <w:t>niet aanrekenen.</w:t>
      </w:r>
    </w:p>
    <w:p w:rsidR="005D52A1" w:rsidRPr="00F34FE3" w:rsidRDefault="005D52A1" w:rsidP="005D52A1">
      <w:pPr>
        <w:pStyle w:val="OpsomCurs"/>
        <w:tabs>
          <w:tab w:val="clear" w:pos="9639"/>
          <w:tab w:val="right" w:pos="9769"/>
        </w:tabs>
        <w:spacing w:before="0"/>
      </w:pPr>
      <w:r w:rsidRPr="00F34FE3">
        <w:t>Wanneer bij de uitstroom van methanol uit destillatieruimte 3 niet het bijschrift ‘methanol’ is gezet, maar deze stofstroom is wel aangesloten op de aanvoer van methanol naar de reactor, dit niet aanrekenen.</w:t>
      </w:r>
    </w:p>
    <w:p w:rsidR="005D52A1" w:rsidRPr="00037504" w:rsidRDefault="005D52A1" w:rsidP="00DA713D">
      <w:pPr>
        <w:pStyle w:val="Maximumscore"/>
      </w:pPr>
      <w:bookmarkStart w:id="7" w:name="_Ref495490175"/>
      <w:r w:rsidRPr="00037504">
        <w:lastRenderedPageBreak/>
        <w:t>maximumscore 3</w:t>
      </w:r>
      <w:bookmarkEnd w:id="7"/>
    </w:p>
    <w:p w:rsidR="005D52A1" w:rsidRPr="008235C4" w:rsidRDefault="005D52A1" w:rsidP="005D52A1">
      <w:r w:rsidRPr="008235C4">
        <w:t>Een juiste berekening leidt tot de uitkomst 3,1·10</w:t>
      </w:r>
      <w:r w:rsidRPr="008235C4">
        <w:rPr>
          <w:vertAlign w:val="superscript"/>
        </w:rPr>
        <w:t>2</w:t>
      </w:r>
      <w:r w:rsidRPr="008235C4">
        <w:t xml:space="preserve"> (ton).</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mol waterstofperoxide dat met propeen reageert (is gelijk aan het aantal mol 1,2-epoxypropaan dat ontstaat): 5,0·10</w:t>
      </w:r>
      <w:r w:rsidRPr="0014627C">
        <w:rPr>
          <w:vertAlign w:val="superscript"/>
        </w:rPr>
        <w:t>3</w:t>
      </w:r>
      <w:r w:rsidRPr="0014627C">
        <w:t xml:space="preserve"> (ton) vermenigvuldigen met 10</w:t>
      </w:r>
      <w:r w:rsidRPr="0014627C">
        <w:rPr>
          <w:vertAlign w:val="superscript"/>
        </w:rPr>
        <w:t>6</w:t>
      </w:r>
      <w:r w:rsidRPr="0014627C">
        <w:t xml:space="preserve"> (g ton</w:t>
      </w:r>
      <w:r w:rsidRPr="0014627C">
        <w:rPr>
          <w:vertAlign w:val="superscript"/>
        </w:rPr>
        <w:t>–1</w:t>
      </w:r>
      <w:r w:rsidRPr="0014627C">
        <w:t>) en delen door de massa van een mol 1,2-epoxypropaan (bijvoorbeeld via Binas-tabel 99: 58,08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waterstofperoxide dat met propeen reageert naar het aantal mol methanol dat wordt omgezet (is gelijk aan het aantal mol waterstofperoxide dat met methanol reageert): delen door 90(%) en vermenigvuldigen met 10(%)</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methanol dat wordt omgezet naar het aantal ton methanol: vermenigvuldigen met de massa van een mol methanol (bijvoorbeeld via Binas-tabel 99: 32,04 g) en delen door 10</w:t>
      </w:r>
      <w:r w:rsidRPr="0014627C">
        <w:rPr>
          <w:vertAlign w:val="superscript"/>
        </w:rPr>
        <w:t>6</w:t>
      </w:r>
      <w:r w:rsidRPr="0014627C">
        <w:t xml:space="preserve"> (g ton</w:t>
      </w:r>
      <w:r w:rsidRPr="0014627C">
        <w:rPr>
          <w:vertAlign w:val="superscript"/>
        </w:rPr>
        <w:t>–1</w:t>
      </w:r>
      <w:r w:rsidRPr="0014627C">
        <w:t>)</w:t>
      </w:r>
      <w:r w:rsidRPr="0014627C">
        <w:tab/>
        <w:t>1</w:t>
      </w:r>
    </w:p>
    <w:p w:rsidR="005D52A1" w:rsidRPr="008235C4" w:rsidRDefault="005D52A1" w:rsidP="005D52A1">
      <w:pPr>
        <w:pStyle w:val="OpmCurs"/>
      </w:pPr>
      <w:r w:rsidRPr="008235C4">
        <w:t>Opmerking</w:t>
      </w:r>
      <w:r>
        <w:br/>
      </w:r>
      <w:r w:rsidRPr="008235C4">
        <w:t>Wanneer in een overigens juist antwoord twee fouten zijn gemaakt die elkaar opheffen, bijvoorbeeld dat bij de omrekening van ton naar gram is</w:t>
      </w:r>
      <w:r>
        <w:t xml:space="preserve"> </w:t>
      </w:r>
      <w:r w:rsidRPr="008235C4">
        <w:t>vermenigvuldigd met 10</w:t>
      </w:r>
      <w:r w:rsidRPr="008235C4">
        <w:rPr>
          <w:vertAlign w:val="superscript"/>
        </w:rPr>
        <w:t>3</w:t>
      </w:r>
      <w:r w:rsidRPr="008235C4">
        <w:t xml:space="preserve"> en bij de omgekeerde omrekening is gedeeld door 10</w:t>
      </w:r>
      <w:r w:rsidRPr="008235C4">
        <w:rPr>
          <w:vertAlign w:val="superscript"/>
        </w:rPr>
        <w:t>3</w:t>
      </w:r>
      <w:r w:rsidRPr="008235C4">
        <w:t>, leidend tot de juiste uitkomst, dit in dit geval niet aanrekenen.</w:t>
      </w:r>
    </w:p>
    <w:bookmarkStart w:id="8" w:name="_Toc495150642"/>
    <w:bookmarkStart w:id="9" w:name="_Toc495315221"/>
    <w:p w:rsidR="005D52A1" w:rsidRPr="00037504" w:rsidRDefault="00DA713D" w:rsidP="005D52A1">
      <w:pPr>
        <w:pStyle w:val="Kop2"/>
      </w:pPr>
      <w:r>
        <w:rPr>
          <w:noProof/>
          <w:sz w:val="24"/>
          <w:szCs w:val="24"/>
        </w:rPr>
        <mc:AlternateContent>
          <mc:Choice Requires="wps">
            <w:drawing>
              <wp:anchor distT="0" distB="0" distL="0" distR="0" simplePos="0" relativeHeight="251669504" behindDoc="0" locked="0" layoutInCell="0" allowOverlap="1">
                <wp:simplePos x="0" y="0"/>
                <wp:positionH relativeFrom="margin">
                  <wp:align>center</wp:align>
                </wp:positionH>
                <wp:positionV relativeFrom="paragraph">
                  <wp:posOffset>404485</wp:posOffset>
                </wp:positionV>
                <wp:extent cx="6172835" cy="0"/>
                <wp:effectExtent l="0" t="19050" r="56515" b="38100"/>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D3A1" id="Rechte verbindingslijn 3"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2IgIAADsEAAAOAAAAZHJzL2Uyb0RvYy54bWysU8GO2yAQvVfqPyDuie3Em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" o:allowincell="f" strokecolor="silver" strokeweight="4.8pt">
                <w10:wrap type="square" anchorx="margin"/>
              </v:line>
            </w:pict>
          </mc:Fallback>
        </mc:AlternateContent>
      </w:r>
      <w:r w:rsidR="005D52A1" w:rsidRPr="00037504">
        <w:t>Nenatal</w:t>
      </w:r>
      <w:r w:rsidR="005D52A1" w:rsidRPr="00037504">
        <w:rPr>
          <w:vertAlign w:val="superscript"/>
        </w:rPr>
        <w:t>®</w:t>
      </w:r>
      <w:r w:rsidR="005D52A1">
        <w:tab/>
        <w:t>2009Sk2-I(III)</w:t>
      </w:r>
      <w:bookmarkEnd w:id="8"/>
      <w:bookmarkEnd w:id="9"/>
    </w:p>
    <w:p w:rsidR="005D52A1" w:rsidRPr="008235C4" w:rsidRDefault="005D52A1" w:rsidP="00DA713D">
      <w:pPr>
        <w:pStyle w:val="Maximumscore"/>
      </w:pPr>
      <w:bookmarkStart w:id="10" w:name="_Ref495490152"/>
      <w:r w:rsidRPr="008235C4">
        <w:t>maximumscore 2</w:t>
      </w:r>
      <w:bookmarkEnd w:id="10"/>
    </w:p>
    <w:p w:rsidR="005D52A1" w:rsidRPr="0014627C" w:rsidRDefault="005D52A1" w:rsidP="007C171F">
      <w:pPr>
        <w:pStyle w:val="Stip"/>
        <w:numPr>
          <w:ilvl w:val="0"/>
          <w:numId w:val="9"/>
        </w:numPr>
        <w:tabs>
          <w:tab w:val="clear" w:pos="9639"/>
          <w:tab w:val="right" w:pos="9769"/>
        </w:tabs>
        <w:ind w:left="0" w:hanging="142"/>
      </w:pPr>
      <w:r w:rsidRPr="0014627C">
        <w:t>‘C 20’ betekent 20 koolstofatomen en ‘(:) 4’ betekent vier dubbele bindingen (tussen C atomen in het molecuul)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‘ω-6’ betekent dat de laatste dubbele binding zit bij het zesde koolstofatoom gerekend vanaf de CH</w:t>
      </w:r>
      <w:r w:rsidRPr="0014627C">
        <w:rPr>
          <w:vertAlign w:val="subscript"/>
        </w:rPr>
        <w:t>3</w:t>
      </w:r>
      <w:r w:rsidRPr="0014627C">
        <w:t xml:space="preserve"> groep / het eind van de koolstofketen</w:t>
      </w:r>
      <w:r w:rsidRPr="0014627C">
        <w:tab/>
        <w:t>1</w:t>
      </w:r>
    </w:p>
    <w:p w:rsidR="005D52A1" w:rsidRPr="008E63FF" w:rsidRDefault="005D52A1" w:rsidP="005D52A1">
      <w:pPr>
        <w:pStyle w:val="Indien"/>
      </w:pPr>
      <w:r w:rsidRPr="008E63FF">
        <w:t>Indien in een overigens juist antwoord is vermeld dat ‘(:) 4’ betekent dat er vier dubbelgebonden koolstofatomen (in het molecuul) zijn</w:t>
      </w:r>
      <w:r w:rsidRPr="008E63FF">
        <w:tab/>
        <w:t>1</w:t>
      </w:r>
      <w:r w:rsidRPr="008E63FF">
        <w:br/>
        <w:t>Indien in een overigens juist antwoord is vermeld dat ‘ω-6’ de plaats van de dubbele binding aangeeft</w:t>
      </w:r>
      <w:r w:rsidRPr="008E63FF">
        <w:tab/>
        <w:t>1</w:t>
      </w:r>
      <w:r w:rsidRPr="008E63FF">
        <w:br/>
        <w:t>Indien in een overigens juist antwoord is vermeld dat ‘ω-6’ betekent dat de eerste dubbele binding bij C atoom 6 / het zesde koolstofatoom zit</w:t>
      </w:r>
      <w:r w:rsidRPr="008E63FF">
        <w:tab/>
        <w:t>1</w:t>
      </w:r>
    </w:p>
    <w:p w:rsidR="005D52A1" w:rsidRPr="008235C4" w:rsidRDefault="005D52A1" w:rsidP="005D52A1">
      <w:pPr>
        <w:pStyle w:val="OpmCurs"/>
      </w:pPr>
      <w:r w:rsidRPr="008235C4">
        <w:t>Opmerkingen</w:t>
      </w:r>
    </w:p>
    <w:p w:rsidR="005D52A1" w:rsidRPr="008235C4" w:rsidRDefault="005D52A1" w:rsidP="005D52A1">
      <w:pPr>
        <w:pStyle w:val="OpsomCurs"/>
        <w:tabs>
          <w:tab w:val="clear" w:pos="9639"/>
          <w:tab w:val="right" w:pos="9769"/>
        </w:tabs>
        <w:spacing w:before="0"/>
      </w:pPr>
      <w:r w:rsidRPr="008235C4">
        <w:t>Wanneer in een antwoord is vermeld dat ‘ω-6’ betekent dat de eerste / meest linkse dubbele binding zit bij het zesde koolstofatoom gerekend vanaf de CH</w:t>
      </w:r>
      <w:r w:rsidRPr="008235C4">
        <w:rPr>
          <w:vertAlign w:val="subscript"/>
        </w:rPr>
        <w:t>3</w:t>
      </w:r>
      <w:r w:rsidRPr="008235C4">
        <w:t xml:space="preserve"> groep, dit goed rekenen.</w:t>
      </w:r>
    </w:p>
    <w:p w:rsidR="005D52A1" w:rsidRPr="008235C4" w:rsidRDefault="005D52A1" w:rsidP="005D52A1">
      <w:pPr>
        <w:pStyle w:val="OpsomCurs"/>
        <w:tabs>
          <w:tab w:val="clear" w:pos="9639"/>
          <w:tab w:val="right" w:pos="9769"/>
        </w:tabs>
        <w:spacing w:before="0"/>
      </w:pPr>
      <w:r w:rsidRPr="008235C4">
        <w:t>Wanneer in een overigens juist antwoord is vermeld dat (de 6 in) ‘ω-6’ het aantal C atomen tot de eerste / na de laatste dubbele binding aangeeft, dit goed rekenen.</w:t>
      </w:r>
    </w:p>
    <w:p w:rsidR="005D52A1" w:rsidRPr="008235C4" w:rsidRDefault="005D52A1" w:rsidP="00DA713D">
      <w:pPr>
        <w:pStyle w:val="Maximumscore"/>
      </w:pPr>
      <w:r w:rsidRPr="008235C4">
        <w:t>maximumscore 2</w:t>
      </w:r>
    </w:p>
    <w:p w:rsidR="005D52A1" w:rsidRPr="008235C4" w:rsidRDefault="005D52A1" w:rsidP="005D52A1">
      <w:r w:rsidRPr="008235C4">
        <w:t>Voorbeelden van juiste antwoorden zijn:</w:t>
      </w:r>
    </w:p>
    <w:p w:rsidR="005D52A1" w:rsidRPr="004F7317" w:rsidRDefault="005D52A1" w:rsidP="007C171F">
      <w:pPr>
        <w:pStyle w:val="Opsomming"/>
        <w:numPr>
          <w:ilvl w:val="0"/>
          <w:numId w:val="11"/>
        </w:numPr>
        <w:ind w:left="142" w:hanging="142"/>
      </w:pPr>
      <w:r w:rsidRPr="004F7317">
        <w:t>De plaats van de andere dubbele bindingen is niet in de code aangegeven. Dat is (kennelijk) niet nodig, want als je naar (de structuurformules van) andere meervoudig onverzadigde vetzuren / linolzuur en α-linoleenzuur kijkt, zie je daarin dat tussen twee dubbele bindingen steeds twee enkelvoudige bindingen voorkomen / dubbele en enkelvoudige bindingen in een vast patroon voorkomen.</w:t>
      </w:r>
    </w:p>
    <w:p w:rsidR="005D52A1" w:rsidRPr="004F7317" w:rsidRDefault="005D52A1" w:rsidP="007C171F">
      <w:pPr>
        <w:pStyle w:val="Opsomming"/>
        <w:numPr>
          <w:ilvl w:val="0"/>
          <w:numId w:val="11"/>
        </w:numPr>
        <w:ind w:left="142" w:hanging="142"/>
      </w:pPr>
      <w:r w:rsidRPr="004F7317">
        <w:t>In de code is het aantal CH</w:t>
      </w:r>
      <w:r w:rsidRPr="004F7317">
        <w:rPr>
          <w:vertAlign w:val="subscript"/>
        </w:rPr>
        <w:t>2</w:t>
      </w:r>
      <w:r w:rsidRPr="004F7317">
        <w:t xml:space="preserve"> groepen tussen de C = C groepen niet</w:t>
      </w:r>
      <w:r>
        <w:t xml:space="preserve"> </w:t>
      </w:r>
      <w:r w:rsidRPr="004F7317">
        <w:t>aangegeven. Dat is (kennelijk) niet nodig, want als je naar (de structuurformules van) andere meervoudig onverzadigde vetzuren / linolzuur en α-linoleenzuur kijkt, zie je daarin dat tussen twee dubbele bindingen steeds één CH</w:t>
      </w:r>
      <w:r w:rsidRPr="00046498">
        <w:rPr>
          <w:vertAlign w:val="subscript"/>
        </w:rPr>
        <w:t>2</w:t>
      </w:r>
      <w:r w:rsidRPr="004F7317">
        <w:t xml:space="preserve"> groep voorkomt.</w:t>
      </w:r>
    </w:p>
    <w:p w:rsidR="005D52A1" w:rsidRPr="004F7317" w:rsidRDefault="005D52A1" w:rsidP="007C171F">
      <w:pPr>
        <w:pStyle w:val="Opsomming"/>
        <w:numPr>
          <w:ilvl w:val="0"/>
          <w:numId w:val="11"/>
        </w:numPr>
        <w:ind w:left="142" w:hanging="142"/>
      </w:pPr>
      <w:r w:rsidRPr="004F7317">
        <w:t xml:space="preserve">In de code is niet aangegeven of de vetzuren rondom de dubbele binding de </w:t>
      </w:r>
      <w:r w:rsidRPr="00046498">
        <w:rPr>
          <w:i/>
        </w:rPr>
        <w:t>cis</w:t>
      </w:r>
      <w:r w:rsidRPr="004F7317">
        <w:t xml:space="preserve">- of de </w:t>
      </w:r>
      <w:r w:rsidRPr="00046498">
        <w:rPr>
          <w:i/>
        </w:rPr>
        <w:t>trans</w:t>
      </w:r>
      <w:r w:rsidRPr="004F7317">
        <w:t xml:space="preserve">-vorm hebben. Dat is (kennelijk) niet nodig, want als je naar (de structuurformules van) andere meervoudig onverzadigde vetzuren / linolzuur en α-linoleenzuur kijkt, zie je daarin dat die allemaal in de </w:t>
      </w:r>
      <w:r w:rsidRPr="00046498">
        <w:rPr>
          <w:i/>
        </w:rPr>
        <w:t>cis</w:t>
      </w:r>
      <w:r w:rsidRPr="004F7317">
        <w:t>-vorm voorkomen.</w:t>
      </w:r>
    </w:p>
    <w:p w:rsidR="005D52A1" w:rsidRPr="004F7317" w:rsidRDefault="005D52A1" w:rsidP="007C171F">
      <w:pPr>
        <w:pStyle w:val="Opsomming"/>
        <w:numPr>
          <w:ilvl w:val="0"/>
          <w:numId w:val="11"/>
        </w:numPr>
        <w:ind w:left="142" w:hanging="142"/>
      </w:pPr>
      <w:r w:rsidRPr="004F7317">
        <w:t>In de code is niet aangegeven of de koolstofketen vertakt is. Dat is (kennelijk) niet nodig, want als je naar (de structuurformules van) andere meervoudig onverzadigde vetzuren / linolzuur en α-linoleenzuur kijkt, zie je daarin dat die allemaal een onvertakte koolstofketen hebben.</w:t>
      </w:r>
    </w:p>
    <w:p w:rsidR="005D52A1" w:rsidRPr="004F7317" w:rsidRDefault="005D52A1" w:rsidP="007C171F">
      <w:pPr>
        <w:pStyle w:val="Opsomming"/>
        <w:numPr>
          <w:ilvl w:val="0"/>
          <w:numId w:val="11"/>
        </w:numPr>
        <w:ind w:left="142" w:hanging="142"/>
      </w:pPr>
      <w:r w:rsidRPr="004F7317">
        <w:lastRenderedPageBreak/>
        <w:t>In de code is niet aangegeven of in de moleculen ringstructuren voorkomen. Dat is (kennelijk) niet nodig, want als je naar (de structuurformules van) andere meervoudig onverzadigde vetzuren / linolzuur en α-linoleenzuur kijkt, zie je daarin dat die geen van alle een ringstructuur bezitten.</w:t>
      </w:r>
    </w:p>
    <w:p w:rsidR="005D52A1" w:rsidRPr="0014627C" w:rsidRDefault="005D52A1" w:rsidP="007C171F">
      <w:pPr>
        <w:pStyle w:val="Stip"/>
        <w:numPr>
          <w:ilvl w:val="0"/>
          <w:numId w:val="9"/>
        </w:numPr>
        <w:tabs>
          <w:tab w:val="clear" w:pos="9639"/>
          <w:tab w:val="right" w:pos="9769"/>
        </w:tabs>
        <w:ind w:left="0" w:hanging="142"/>
      </w:pPr>
      <w:r w:rsidRPr="0014627C">
        <w:t xml:space="preserve">de </w:t>
      </w:r>
      <w:r w:rsidRPr="008E63FF">
        <w:t>plaats</w:t>
      </w:r>
      <w:r w:rsidRPr="0014627C">
        <w:t xml:space="preserve"> van de overige dubbele bindingen is niet in de code aangegeven / in de code is het aantal CH</w:t>
      </w:r>
      <w:r w:rsidRPr="0014627C">
        <w:rPr>
          <w:vertAlign w:val="subscript"/>
        </w:rPr>
        <w:t>2</w:t>
      </w:r>
      <w:r w:rsidRPr="0014627C">
        <w:t xml:space="preserve"> groepen tussen de C = C groepen niet aangegeven / in de code is niet aangegeven of de vetzuren rondom de dubbele binding de </w:t>
      </w:r>
      <w:r w:rsidRPr="0014627C">
        <w:rPr>
          <w:i/>
          <w:iCs/>
        </w:rPr>
        <w:t>cis</w:t>
      </w:r>
      <w:r w:rsidRPr="0014627C">
        <w:t xml:space="preserve">- of de </w:t>
      </w:r>
      <w:r w:rsidRPr="0014627C">
        <w:rPr>
          <w:i/>
          <w:iCs/>
        </w:rPr>
        <w:t>trans</w:t>
      </w:r>
      <w:r w:rsidRPr="0014627C">
        <w:t>-vorm hebben / in de code is niet aangegeven of de koolstofketen vertakt is / in de code is niet aangegeven of in de moleculen ringstructuren voorkomen</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juiste verklaring waarom dat niet is aangegeven</w:t>
      </w:r>
      <w:r w:rsidRPr="0014627C">
        <w:tab/>
        <w:t>1</w:t>
      </w:r>
    </w:p>
    <w:p w:rsidR="005D52A1" w:rsidRPr="00037B46" w:rsidRDefault="005D52A1" w:rsidP="005D52A1">
      <w:pPr>
        <w:pStyle w:val="Indien"/>
      </w:pPr>
      <w:r w:rsidRPr="00037B46">
        <w:t>Indien in een overigens juist antwoord in de verklaring niet is verwezen naar (de structuurformules van) andere vetzuren</w:t>
      </w:r>
      <w:r w:rsidRPr="00037B46">
        <w:tab/>
        <w:t>1</w:t>
      </w:r>
      <w:r w:rsidRPr="00037B46">
        <w:br/>
        <w:t xml:space="preserve">Indien een antwoord is gegeven als: </w:t>
      </w:r>
      <w:r>
        <w:t>‘</w:t>
      </w:r>
      <w:r w:rsidRPr="00037B46">
        <w:t>Het aantal waterstofatomen in het molecuul is niet in de code aangegeven. Dat is niet nodig, want dat volgt uit het aantal koolstofatomen en het aantal dubbele bindingen.</w:t>
      </w:r>
      <w:r>
        <w:t>’</w:t>
      </w:r>
      <w:r w:rsidRPr="00037B46">
        <w:tab/>
        <w:t>1</w:t>
      </w:r>
      <w:r w:rsidRPr="00037B46">
        <w:br/>
      </w:r>
      <w:r w:rsidRPr="007D2D6D">
        <w:rPr>
          <w:spacing w:val="-4"/>
        </w:rPr>
        <w:t>Indien een antwoord is gegeven als: ‘In de code is niet aangegeven dat de moleculen een zuurgroep / twee O atomen bevatten. Dat is niet nodig, want ze bevatten allemaal een zuurgroep / twee O atomen.’</w:t>
      </w:r>
      <w:r w:rsidRPr="00037B46">
        <w:tab/>
        <w:t>0</w:t>
      </w:r>
      <w:r w:rsidRPr="00037B46">
        <w:br/>
        <w:t xml:space="preserve">Indien een antwoord is gegeven als: </w:t>
      </w:r>
      <w:r w:rsidR="00DA713D">
        <w:t>‘</w:t>
      </w:r>
      <w:r w:rsidRPr="00037B46">
        <w:t>In de code is niet aangegeven dat de moleculen een zig-zag structuur bezitten. Dat is niet nodig, want dat hebben ze allemaal.</w:t>
      </w:r>
      <w:r w:rsidR="00DA713D">
        <w:t>’</w:t>
      </w:r>
      <w:r w:rsidRPr="00037B46">
        <w:tab/>
        <w:t>0</w:t>
      </w:r>
    </w:p>
    <w:p w:rsidR="005D52A1" w:rsidRPr="008235C4" w:rsidRDefault="005D52A1" w:rsidP="005D52A1">
      <w:pPr>
        <w:pStyle w:val="OpmCurs"/>
      </w:pPr>
      <w:r w:rsidRPr="008235C4">
        <w:t>Opmerkingen</w:t>
      </w:r>
    </w:p>
    <w:p w:rsidR="005D52A1" w:rsidRPr="008235C4" w:rsidRDefault="005D52A1" w:rsidP="005D52A1">
      <w:pPr>
        <w:pStyle w:val="OpsomCurs"/>
        <w:tabs>
          <w:tab w:val="clear" w:pos="9639"/>
          <w:tab w:val="right" w:pos="9769"/>
        </w:tabs>
        <w:spacing w:before="0"/>
      </w:pPr>
      <w:r w:rsidRPr="008235C4">
        <w:t>Wanneer in een overigens juist antwoord is vermeld dat in de moleculen van meervoudig onverzadigde vetzuren de dubbele en enkelvoudige bindingen ‘om en om’ voorkomen, dit goed rekenen.</w:t>
      </w:r>
    </w:p>
    <w:p w:rsidR="005D52A1" w:rsidRPr="008235C4" w:rsidRDefault="005D52A1" w:rsidP="005D52A1">
      <w:pPr>
        <w:pStyle w:val="OpsomCurs"/>
        <w:tabs>
          <w:tab w:val="clear" w:pos="9639"/>
          <w:tab w:val="right" w:pos="9769"/>
        </w:tabs>
        <w:spacing w:before="0"/>
      </w:pPr>
      <w:r w:rsidRPr="008235C4">
        <w:t xml:space="preserve">Wanneer een onjuist antwoord op vraag </w:t>
      </w:r>
      <w:r w:rsidR="00DA713D">
        <w:fldChar w:fldCharType="begin"/>
      </w:r>
      <w:r w:rsidR="00DA713D">
        <w:instrText xml:space="preserve"> REF _Ref495490152 \r \h </w:instrText>
      </w:r>
      <w:r w:rsidR="00DA713D">
        <w:fldChar w:fldCharType="separate"/>
      </w:r>
      <w:r w:rsidR="00DA713D">
        <w:t>12 </w:t>
      </w:r>
      <w:r w:rsidR="00DA713D">
        <w:t xml:space="preserve"> </w:t>
      </w:r>
      <w:r w:rsidR="00DA713D">
        <w:fldChar w:fldCharType="end"/>
      </w:r>
      <w:r w:rsidRPr="008235C4">
        <w:t xml:space="preserve"> het consequente gevolg is van een onjuist antwoord op vraag </w:t>
      </w:r>
      <w:r w:rsidR="00DA713D">
        <w:fldChar w:fldCharType="begin"/>
      </w:r>
      <w:r w:rsidR="00DA713D">
        <w:instrText xml:space="preserve"> REF _Ref495490175 \r \h </w:instrText>
      </w:r>
      <w:r w:rsidR="00DA713D">
        <w:fldChar w:fldCharType="separate"/>
      </w:r>
      <w:r w:rsidR="00DA713D">
        <w:t>11 </w:t>
      </w:r>
      <w:r w:rsidR="00DA713D">
        <w:t xml:space="preserve"> </w:t>
      </w:r>
      <w:r w:rsidR="00DA713D">
        <w:fldChar w:fldCharType="end"/>
      </w:r>
      <w:r w:rsidRPr="008235C4">
        <w:t xml:space="preserve">, dit antwoord op vraag </w:t>
      </w:r>
      <w:r w:rsidR="00DA713D">
        <w:fldChar w:fldCharType="begin"/>
      </w:r>
      <w:r w:rsidR="00DA713D">
        <w:instrText xml:space="preserve"> REF _Ref495490152 \r \h </w:instrText>
      </w:r>
      <w:r w:rsidR="00DA713D">
        <w:fldChar w:fldCharType="separate"/>
      </w:r>
      <w:r w:rsidR="00DA713D">
        <w:t>12 </w:t>
      </w:r>
      <w:r w:rsidR="00DA713D">
        <w:t xml:space="preserve"> </w:t>
      </w:r>
      <w:r w:rsidR="00DA713D">
        <w:fldChar w:fldCharType="end"/>
      </w:r>
      <w:r w:rsidRPr="008235C4">
        <w:t xml:space="preserve"> goed rekenen.</w:t>
      </w:r>
    </w:p>
    <w:p w:rsidR="005D52A1" w:rsidRPr="008235C4" w:rsidRDefault="005D52A1" w:rsidP="00DA713D">
      <w:pPr>
        <w:pStyle w:val="Maximumscore"/>
      </w:pPr>
      <w:r w:rsidRPr="008235C4">
        <w:t>maximumscore 3</w:t>
      </w:r>
    </w:p>
    <w:p w:rsidR="005D52A1" w:rsidRPr="008235C4" w:rsidRDefault="005D52A1" w:rsidP="005D52A1">
      <w:r w:rsidRPr="008235C4">
        <w:t xml:space="preserve">Een juiste berekening leidt tot de uitkomst </w:t>
      </w:r>
      <w:r>
        <w:t xml:space="preserve">dat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Z</m:t>
                    </m:r>
                  </m:e>
                  <m:sup>
                    <m:r>
                      <w:rPr>
                        <w:rFonts w:ascii="Cambria Math" w:hAnsi="Cambria Math"/>
                      </w:rPr>
                      <m:t>-</m:t>
                    </m:r>
                  </m:sup>
                </m:sSup>
              </m:e>
            </m:d>
          </m:num>
          <m:den>
            <m:d>
              <m:dPr>
                <m:begChr m:val="["/>
                <m:endChr m:val="]"/>
                <m:ctrlPr>
                  <w:rPr>
                    <w:rFonts w:ascii="Cambria Math" w:hAnsi="Cambria Math"/>
                    <w:i/>
                  </w:rPr>
                </m:ctrlPr>
              </m:dPr>
              <m:e>
                <m:r>
                  <m:rPr>
                    <m:sty m:val="p"/>
                  </m:rPr>
                  <w:rPr>
                    <w:rFonts w:ascii="Cambria Math" w:hAnsi="Cambria Math"/>
                  </w:rPr>
                  <m:t>HZ</m:t>
                </m:r>
              </m:e>
            </m:d>
          </m:den>
        </m:f>
      </m:oMath>
      <w:r>
        <w:rPr>
          <w:rFonts w:eastAsiaTheme="minorEastAsia"/>
        </w:rPr>
        <w:t xml:space="preserve"> = 3</w:t>
      </w:r>
      <w:r>
        <w:rPr>
          <w:rFonts w:eastAsiaTheme="minorEastAsia"/>
        </w:rPr>
        <w:sym w:font="Symbol" w:char="F0D7"/>
      </w:r>
      <w:r>
        <w:rPr>
          <w:rFonts w:eastAsiaTheme="minorEastAsia"/>
        </w:rPr>
        <w:t>10</w:t>
      </w:r>
      <w:r>
        <w:rPr>
          <w:rFonts w:eastAsiaTheme="minorEastAsia"/>
          <w:vertAlign w:val="superscript"/>
        </w:rPr>
        <w:t>2</w:t>
      </w:r>
      <w:r>
        <w:rPr>
          <w:rFonts w:eastAsiaTheme="minorEastAsia"/>
        </w:rPr>
        <w:t xml:space="preserve"> </w:t>
      </w:r>
      <w:r w:rsidRPr="008235C4">
        <w:t>(en de</w:t>
      </w:r>
      <w:r>
        <w:t xml:space="preserve"> </w:t>
      </w:r>
      <w:r w:rsidRPr="008235C4">
        <w:t>conclusie dat het zuur vrijwel volledig is omgezet tot de geconjugeerde</w:t>
      </w:r>
      <w:r>
        <w:t xml:space="preserve"> </w:t>
      </w:r>
      <w:r w:rsidRPr="008235C4">
        <w:t>base van het zuur).</w:t>
      </w:r>
    </w:p>
    <w:p w:rsidR="005D52A1" w:rsidRPr="0014627C" w:rsidRDefault="005D52A1" w:rsidP="007C171F">
      <w:pPr>
        <w:pStyle w:val="Stip"/>
        <w:numPr>
          <w:ilvl w:val="0"/>
          <w:numId w:val="9"/>
        </w:numPr>
        <w:tabs>
          <w:tab w:val="clear" w:pos="9639"/>
          <w:tab w:val="right" w:pos="9769"/>
        </w:tabs>
        <w:ind w:left="0" w:hanging="142"/>
      </w:pPr>
      <w:r w:rsidRPr="0014627C">
        <w:t>berekening [H</w:t>
      </w:r>
      <w:r w:rsidRPr="0014627C">
        <w:rPr>
          <w:vertAlign w:val="subscript"/>
        </w:rPr>
        <w:t>3</w:t>
      </w:r>
      <w:r w:rsidRPr="0014627C">
        <w:t>O</w:t>
      </w:r>
      <w:r w:rsidRPr="0014627C">
        <w:rPr>
          <w:vertAlign w:val="superscript"/>
        </w:rPr>
        <w:t>+</w:t>
      </w:r>
      <w:r w:rsidRPr="0014627C">
        <w:t xml:space="preserve">] en </w:t>
      </w:r>
      <w:r w:rsidRPr="0014627C">
        <w:rPr>
          <w:i/>
          <w:iCs/>
        </w:rPr>
        <w:t>K</w:t>
      </w:r>
      <w:r w:rsidRPr="0014627C">
        <w:rPr>
          <w:sz w:val="16"/>
          <w:szCs w:val="15"/>
        </w:rPr>
        <w:t>z</w:t>
      </w:r>
      <w:r w:rsidRPr="0014627C">
        <w:t>: 10</w:t>
      </w:r>
      <w:r w:rsidRPr="0014627C">
        <w:rPr>
          <w:vertAlign w:val="superscript"/>
        </w:rPr>
        <w:t>–8,0</w:t>
      </w:r>
      <w:r w:rsidRPr="0014627C">
        <w:t xml:space="preserve"> respectievelijk 10</w:t>
      </w:r>
      <w:r w:rsidRPr="0014627C">
        <w:rPr>
          <w:vertAlign w:val="superscript"/>
        </w:rPr>
        <w:t>–5,5</w:t>
      </w:r>
      <w:r w:rsidRPr="0014627C">
        <w:tab/>
        <w:t>1</w:t>
      </w:r>
    </w:p>
    <w:p w:rsidR="005D52A1" w:rsidRPr="0014627C" w:rsidRDefault="005D52A1" w:rsidP="007C171F">
      <w:pPr>
        <w:pStyle w:val="Stip"/>
        <w:numPr>
          <w:ilvl w:val="0"/>
          <w:numId w:val="9"/>
        </w:numPr>
        <w:tabs>
          <w:tab w:val="clear" w:pos="9639"/>
          <w:tab w:val="right" w:pos="9769"/>
        </w:tabs>
        <w:ind w:left="0" w:hanging="142"/>
        <w:rPr>
          <w:w w:val="115"/>
        </w:rPr>
      </w:pPr>
      <w:r w:rsidRPr="0014627C">
        <w:t xml:space="preserve">juiste evenwichtsvoorwaarde, bijvoorbeeld genoteerd als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rPr>
                      <m:t>H</m:t>
                    </m:r>
                  </m:e>
                  <m:sub>
                    <m:r>
                      <w:rPr>
                        <w:rFonts w:ascii="Cambria Math"/>
                      </w:rPr>
                      <m:t>3</m:t>
                    </m:r>
                  </m:sub>
                </m:sSub>
                <m:sSup>
                  <m:sSupPr>
                    <m:ctrlPr>
                      <w:rPr>
                        <w:rFonts w:ascii="Cambria Math" w:hAnsi="Cambria Math"/>
                        <w:i/>
                      </w:rPr>
                    </m:ctrlPr>
                  </m:sSupPr>
                  <m:e>
                    <m:r>
                      <m:rPr>
                        <m:sty m:val="p"/>
                      </m:rPr>
                      <w:rPr>
                        <w:rFonts w:ascii="Cambria Math"/>
                      </w:rPr>
                      <m:t>O</m:t>
                    </m:r>
                  </m:e>
                  <m:sup>
                    <m:r>
                      <w:rPr>
                        <w:rFonts w:asci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rPr>
                      <m:t>Z</m:t>
                    </m:r>
                  </m:e>
                  <m:sup>
                    <m:r>
                      <w:rPr>
                        <w:rFonts w:ascii="Cambria Math" w:hAnsi="Cambria Math"/>
                      </w:rPr>
                      <m:t>-</m:t>
                    </m:r>
                  </m:sup>
                </m:sSup>
              </m:e>
            </m:d>
          </m:num>
          <m:den>
            <m:d>
              <m:dPr>
                <m:begChr m:val="["/>
                <m:endChr m:val="]"/>
                <m:ctrlPr>
                  <w:rPr>
                    <w:rFonts w:ascii="Cambria Math" w:hAnsi="Cambria Math"/>
                    <w:i/>
                  </w:rPr>
                </m:ctrlPr>
              </m:dPr>
              <m:e>
                <m:r>
                  <m:rPr>
                    <m:sty m:val="p"/>
                  </m:rPr>
                  <w:rPr>
                    <w:rFonts w:ascii="Cambria Math"/>
                  </w:rPr>
                  <m:t>HZ</m:t>
                </m:r>
              </m:e>
            </m:d>
          </m:den>
        </m:f>
      </m:oMath>
      <w:r w:rsidRPr="0014627C">
        <w:rPr>
          <w:rFonts w:eastAsiaTheme="minorEastAsia"/>
        </w:rPr>
        <w:t xml:space="preserve"> = </w:t>
      </w:r>
      <w:r w:rsidRPr="0014627C">
        <w:rPr>
          <w:i/>
          <w:iCs/>
          <w:spacing w:val="2"/>
          <w:w w:val="105"/>
        </w:rPr>
        <w:t>K</w:t>
      </w:r>
      <w:r w:rsidRPr="0014627C">
        <w:rPr>
          <w:iCs/>
          <w:spacing w:val="2"/>
          <w:w w:val="105"/>
          <w:vertAlign w:val="subscript"/>
        </w:rPr>
        <w:t>z</w:t>
      </w:r>
      <w:r w:rsidRPr="0014627C">
        <w:rPr>
          <w:i/>
          <w:iCs/>
          <w:spacing w:val="2"/>
          <w:w w:val="105"/>
        </w:rPr>
        <w:t xml:space="preserve"> </w:t>
      </w:r>
      <w:r w:rsidRPr="0014627C">
        <w:rPr>
          <w:spacing w:val="2"/>
          <w:w w:val="105"/>
        </w:rPr>
        <w:t>(eventueel reeds gedeeltelijk ingevuld)</w:t>
      </w:r>
      <w:r w:rsidRPr="0014627C">
        <w:rPr>
          <w:spacing w:val="2"/>
          <w:w w:val="105"/>
        </w:rPr>
        <w:tab/>
      </w:r>
      <w:r w:rsidRPr="0014627C">
        <w:rPr>
          <w:w w:val="115"/>
        </w:rPr>
        <w:t>1</w:t>
      </w:r>
    </w:p>
    <w:p w:rsidR="005D52A1" w:rsidRPr="0014627C" w:rsidRDefault="005D52A1" w:rsidP="007C171F">
      <w:pPr>
        <w:pStyle w:val="Stip"/>
        <w:numPr>
          <w:ilvl w:val="0"/>
          <w:numId w:val="9"/>
        </w:numPr>
        <w:tabs>
          <w:tab w:val="clear" w:pos="9639"/>
          <w:tab w:val="right" w:pos="9769"/>
        </w:tabs>
        <w:ind w:left="0" w:hanging="142"/>
        <w:rPr>
          <w:w w:val="115"/>
        </w:rPr>
      </w:pPr>
      <w:r w:rsidRPr="007D2D6D">
        <w:t xml:space="preserve">(verdere) invulling van de evenwichtsvoorwaarde en berekening van de verhouding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rPr>
                      <m:t>Z</m:t>
                    </m:r>
                  </m:e>
                  <m:sup>
                    <m:r>
                      <w:rPr>
                        <w:rFonts w:ascii="Cambria Math" w:hAnsi="Cambria Math"/>
                      </w:rPr>
                      <m:t>-</m:t>
                    </m:r>
                  </m:sup>
                </m:sSup>
              </m:e>
            </m:d>
          </m:num>
          <m:den>
            <m:d>
              <m:dPr>
                <m:begChr m:val="["/>
                <m:endChr m:val="]"/>
                <m:ctrlPr>
                  <w:rPr>
                    <w:rFonts w:ascii="Cambria Math" w:hAnsi="Cambria Math"/>
                    <w:i/>
                  </w:rPr>
                </m:ctrlPr>
              </m:dPr>
              <m:e>
                <m:r>
                  <m:rPr>
                    <m:sty m:val="p"/>
                  </m:rPr>
                  <w:rPr>
                    <w:rFonts w:ascii="Cambria Math"/>
                  </w:rPr>
                  <m:t>HZ</m:t>
                </m:r>
              </m:e>
            </m:d>
          </m:den>
        </m:f>
      </m:oMath>
      <w:r w:rsidRPr="007D2D6D">
        <w:rPr>
          <w:rFonts w:eastAsiaTheme="minorEastAsia"/>
        </w:rPr>
        <w:t xml:space="preserve"> </w:t>
      </w:r>
      <w:r w:rsidRPr="007D2D6D">
        <w:rPr>
          <w:w w:val="105"/>
        </w:rPr>
        <w:t>(en conclusie)</w:t>
      </w:r>
      <w:r w:rsidRPr="0014627C">
        <w:rPr>
          <w:spacing w:val="-6"/>
          <w:w w:val="105"/>
        </w:rPr>
        <w:tab/>
      </w:r>
      <w:r w:rsidRPr="0014627C">
        <w:rPr>
          <w:w w:val="115"/>
        </w:rPr>
        <w:t>1</w:t>
      </w:r>
    </w:p>
    <w:p w:rsidR="005D52A1" w:rsidRPr="008235C4" w:rsidRDefault="005D52A1" w:rsidP="005D52A1">
      <w:pPr>
        <w:pStyle w:val="OpmCurs"/>
      </w:pPr>
      <w:r w:rsidRPr="008235C4">
        <w:t>Opmerkingen</w:t>
      </w:r>
    </w:p>
    <w:p w:rsidR="005D52A1" w:rsidRPr="008235C4" w:rsidRDefault="005D52A1" w:rsidP="005D52A1">
      <w:pPr>
        <w:pStyle w:val="OpsomCurs"/>
        <w:tabs>
          <w:tab w:val="clear" w:pos="9639"/>
          <w:tab w:val="right" w:pos="9769"/>
        </w:tabs>
        <w:spacing w:before="0"/>
      </w:pPr>
      <w:r w:rsidRPr="008235C4">
        <w:t>Wanneer een juiste berekening is gegeven waarin [H</w:t>
      </w:r>
      <w:r w:rsidRPr="008235C4">
        <w:rPr>
          <w:vertAlign w:val="subscript"/>
        </w:rPr>
        <w:t>3</w:t>
      </w:r>
      <w:r w:rsidRPr="008235C4">
        <w:t>O</w:t>
      </w:r>
      <w:r w:rsidRPr="008235C4">
        <w:rPr>
          <w:vertAlign w:val="superscript"/>
        </w:rPr>
        <w:t>+</w:t>
      </w:r>
      <w:r w:rsidRPr="008235C4">
        <w:t>] = [Z</w:t>
      </w:r>
      <w:r w:rsidRPr="008235C4">
        <w:rPr>
          <w:vertAlign w:val="superscript"/>
        </w:rPr>
        <w:t>–</w:t>
      </w:r>
      <w:r w:rsidRPr="008235C4">
        <w:t>] is gesteld, dit goed rekenen.</w:t>
      </w:r>
    </w:p>
    <w:p w:rsidR="005D52A1" w:rsidRPr="008235C4" w:rsidRDefault="005D52A1" w:rsidP="005D52A1">
      <w:pPr>
        <w:pStyle w:val="OpsomCurs"/>
        <w:tabs>
          <w:tab w:val="clear" w:pos="9639"/>
          <w:tab w:val="right" w:pos="9769"/>
        </w:tabs>
        <w:spacing w:before="0"/>
      </w:pPr>
      <w:r w:rsidRPr="008235C4">
        <w:t>Wanneer de uitkomst van de berekening niet in het juiste aantal</w:t>
      </w:r>
      <w:r>
        <w:t xml:space="preserve"> </w:t>
      </w:r>
      <w:r w:rsidRPr="008235C4">
        <w:t>significante cijfers is gegeven, hiervoor geen punt aftrekken.</w:t>
      </w:r>
    </w:p>
    <w:p w:rsidR="005D52A1" w:rsidRPr="00CA18A4" w:rsidRDefault="005D52A1" w:rsidP="00DA713D">
      <w:pPr>
        <w:pStyle w:val="Maximumscore"/>
      </w:pPr>
      <w:r w:rsidRPr="00CA18A4">
        <w:t>maximumscore 3</w:t>
      </w:r>
    </w:p>
    <w:p w:rsidR="005D52A1" w:rsidRPr="00CA18A4" w:rsidRDefault="005D52A1" w:rsidP="005D52A1">
      <w:pPr>
        <w:rPr>
          <w:lang w:val="en-US"/>
        </w:rPr>
      </w:pPr>
      <w:r w:rsidRPr="00CA18A4">
        <w:rPr>
          <w:lang w:val="en-US"/>
        </w:rPr>
        <w:t>Ca</w:t>
      </w:r>
      <w:r w:rsidRPr="00CA18A4">
        <w:rPr>
          <w:vertAlign w:val="superscript"/>
          <w:lang w:val="en-US"/>
        </w:rPr>
        <w:t>2+</w:t>
      </w:r>
      <w:r w:rsidRPr="00CA18A4">
        <w:rPr>
          <w:lang w:val="en-US"/>
        </w:rPr>
        <w:t xml:space="preserve"> + 2 C</w:t>
      </w:r>
      <w:r w:rsidRPr="00CA18A4">
        <w:rPr>
          <w:vertAlign w:val="subscript"/>
          <w:lang w:val="en-US"/>
        </w:rPr>
        <w:t>15</w:t>
      </w:r>
      <w:r w:rsidRPr="00CA18A4">
        <w:rPr>
          <w:lang w:val="en-US"/>
        </w:rPr>
        <w:t>H</w:t>
      </w:r>
      <w:r w:rsidRPr="00CA18A4">
        <w:rPr>
          <w:vertAlign w:val="subscript"/>
          <w:lang w:val="en-US"/>
        </w:rPr>
        <w:t>31</w:t>
      </w:r>
      <w:r w:rsidRPr="00CA18A4">
        <w:rPr>
          <w:lang w:val="en-US"/>
        </w:rPr>
        <w:t>COO</w:t>
      </w:r>
      <w:r w:rsidRPr="00CA18A4">
        <w:rPr>
          <w:vertAlign w:val="superscript"/>
          <w:lang w:val="en-US"/>
        </w:rPr>
        <w:t>–</w:t>
      </w:r>
      <w:r w:rsidRPr="00CA18A4">
        <w:rPr>
          <w:lang w:val="en-US"/>
        </w:rPr>
        <w:t xml:space="preserve"> → Ca(C</w:t>
      </w:r>
      <w:r w:rsidRPr="00CA18A4">
        <w:rPr>
          <w:vertAlign w:val="subscript"/>
          <w:lang w:val="en-US"/>
        </w:rPr>
        <w:t>15</w:t>
      </w:r>
      <w:r w:rsidRPr="00CA18A4">
        <w:rPr>
          <w:lang w:val="en-US"/>
        </w:rPr>
        <w:t>H</w:t>
      </w:r>
      <w:r w:rsidRPr="00CA18A4">
        <w:rPr>
          <w:vertAlign w:val="subscript"/>
          <w:lang w:val="en-US"/>
        </w:rPr>
        <w:t>31</w:t>
      </w:r>
      <w:r w:rsidRPr="00CA18A4">
        <w:rPr>
          <w:lang w:val="en-US"/>
        </w:rPr>
        <w:t>COO)</w:t>
      </w:r>
      <w:r w:rsidRPr="00CA18A4">
        <w:rPr>
          <w:vertAlign w:val="subscript"/>
          <w:lang w:val="en-US"/>
        </w:rPr>
        <w:t>2</w:t>
      </w:r>
    </w:p>
    <w:p w:rsidR="005D52A1" w:rsidRPr="0014627C" w:rsidRDefault="005D52A1" w:rsidP="007C171F">
      <w:pPr>
        <w:pStyle w:val="Stip"/>
        <w:numPr>
          <w:ilvl w:val="0"/>
          <w:numId w:val="9"/>
        </w:numPr>
        <w:tabs>
          <w:tab w:val="clear" w:pos="9639"/>
          <w:tab w:val="right" w:pos="9769"/>
        </w:tabs>
        <w:ind w:left="0" w:hanging="142"/>
      </w:pPr>
      <w:r w:rsidRPr="0014627C">
        <w:t>Ca</w:t>
      </w:r>
      <w:r w:rsidRPr="0014627C">
        <w:rPr>
          <w:vertAlign w:val="superscript"/>
        </w:rPr>
        <w:t>2+</w:t>
      </w:r>
      <w:r w:rsidRPr="0014627C">
        <w:t xml:space="preserve"> voor de pijl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C</w:t>
      </w:r>
      <w:r w:rsidRPr="0014627C">
        <w:rPr>
          <w:vertAlign w:val="subscript"/>
        </w:rPr>
        <w:t>15</w:t>
      </w:r>
      <w:r w:rsidRPr="0014627C">
        <w:t>H</w:t>
      </w:r>
      <w:r w:rsidRPr="0014627C">
        <w:rPr>
          <w:vertAlign w:val="subscript"/>
        </w:rPr>
        <w:t>31</w:t>
      </w:r>
      <w:r w:rsidRPr="0014627C">
        <w:t>COO</w:t>
      </w:r>
      <w:r w:rsidRPr="0014627C">
        <w:rPr>
          <w:vertAlign w:val="superscript"/>
        </w:rPr>
        <w:t>–</w:t>
      </w:r>
      <w:r w:rsidRPr="0014627C">
        <w:t xml:space="preserve"> voor de pijl en Ca(C</w:t>
      </w:r>
      <w:r w:rsidRPr="0014627C">
        <w:rPr>
          <w:vertAlign w:val="subscript"/>
        </w:rPr>
        <w:t>15</w:t>
      </w:r>
      <w:r w:rsidRPr="0014627C">
        <w:t>H</w:t>
      </w:r>
      <w:r w:rsidRPr="0014627C">
        <w:rPr>
          <w:vertAlign w:val="subscript"/>
        </w:rPr>
        <w:t>31</w:t>
      </w:r>
      <w:r w:rsidRPr="0014627C">
        <w:t>COO)</w:t>
      </w:r>
      <w:r w:rsidRPr="0014627C">
        <w:rPr>
          <w:vertAlign w:val="subscript"/>
        </w:rPr>
        <w:t>2</w:t>
      </w:r>
      <w:r w:rsidRPr="0014627C">
        <w:t xml:space="preserve"> na de pijl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juiste coëfficiënten</w:t>
      </w:r>
      <w:r w:rsidRPr="0014627C">
        <w:tab/>
        <w:t>1</w:t>
      </w:r>
    </w:p>
    <w:p w:rsidR="005D52A1" w:rsidRPr="00ED4297" w:rsidRDefault="005D52A1" w:rsidP="005D52A1">
      <w:pPr>
        <w:pStyle w:val="Indien"/>
      </w:pPr>
      <w:r w:rsidRPr="00ED4297">
        <w:t>Indien de vergelijking Ca + 2 C</w:t>
      </w:r>
      <w:r w:rsidRPr="00ED4297">
        <w:rPr>
          <w:vertAlign w:val="subscript"/>
        </w:rPr>
        <w:t>15</w:t>
      </w:r>
      <w:r w:rsidRPr="00ED4297">
        <w:t>H</w:t>
      </w:r>
      <w:r w:rsidRPr="00ED4297">
        <w:rPr>
          <w:vertAlign w:val="subscript"/>
        </w:rPr>
        <w:t>31</w:t>
      </w:r>
      <w:r w:rsidRPr="00ED4297">
        <w:t>COO</w:t>
      </w:r>
      <w:r w:rsidRPr="00ED4297">
        <w:rPr>
          <w:vertAlign w:val="superscript"/>
        </w:rPr>
        <w:t>–</w:t>
      </w:r>
      <w:r w:rsidRPr="00ED4297">
        <w:t xml:space="preserve"> → Ca(C</w:t>
      </w:r>
      <w:r w:rsidRPr="00ED4297">
        <w:rPr>
          <w:vertAlign w:val="subscript"/>
        </w:rPr>
        <w:t>15</w:t>
      </w:r>
      <w:r w:rsidRPr="00ED4297">
        <w:t>H</w:t>
      </w:r>
      <w:r w:rsidRPr="00ED4297">
        <w:rPr>
          <w:vertAlign w:val="subscript"/>
        </w:rPr>
        <w:t>31</w:t>
      </w:r>
      <w:r w:rsidRPr="00ED4297">
        <w:t>COO)</w:t>
      </w:r>
      <w:r w:rsidRPr="00ED4297">
        <w:rPr>
          <w:vertAlign w:val="subscript"/>
        </w:rPr>
        <w:t>2</w:t>
      </w:r>
      <w:r w:rsidRPr="00ED4297">
        <w:t xml:space="preserve"> is</w:t>
      </w:r>
      <w:r>
        <w:t xml:space="preserve"> </w:t>
      </w:r>
      <w:r w:rsidRPr="00ED4297">
        <w:t>gegeven</w:t>
      </w:r>
      <w:r w:rsidRPr="00ED4297">
        <w:tab/>
        <w:t>2</w:t>
      </w:r>
      <w:r>
        <w:br/>
      </w:r>
      <w:r w:rsidRPr="00ED4297">
        <w:t>Indien de vergelijking Ca + 2 C</w:t>
      </w:r>
      <w:r w:rsidRPr="00ED4297">
        <w:rPr>
          <w:vertAlign w:val="subscript"/>
        </w:rPr>
        <w:t>15</w:t>
      </w:r>
      <w:r w:rsidRPr="00ED4297">
        <w:t>H</w:t>
      </w:r>
      <w:r w:rsidRPr="00ED4297">
        <w:rPr>
          <w:vertAlign w:val="subscript"/>
        </w:rPr>
        <w:t>31</w:t>
      </w:r>
      <w:r w:rsidRPr="00ED4297">
        <w:t>COOH → Ca(C</w:t>
      </w:r>
      <w:r w:rsidRPr="00ED4297">
        <w:rPr>
          <w:vertAlign w:val="subscript"/>
        </w:rPr>
        <w:t>15</w:t>
      </w:r>
      <w:r w:rsidRPr="00ED4297">
        <w:t>H</w:t>
      </w:r>
      <w:r w:rsidRPr="00ED4297">
        <w:rPr>
          <w:vertAlign w:val="subscript"/>
        </w:rPr>
        <w:t>31</w:t>
      </w:r>
      <w:r w:rsidRPr="00ED4297">
        <w:t>COO)</w:t>
      </w:r>
      <w:r w:rsidRPr="00ED4297">
        <w:rPr>
          <w:vertAlign w:val="subscript"/>
        </w:rPr>
        <w:t>2</w:t>
      </w:r>
      <w:r w:rsidRPr="00ED4297">
        <w:t xml:space="preserve"> + H</w:t>
      </w:r>
      <w:r w:rsidRPr="00ED4297">
        <w:rPr>
          <w:vertAlign w:val="subscript"/>
        </w:rPr>
        <w:t>2</w:t>
      </w:r>
      <w:r w:rsidRPr="00ED4297">
        <w:t xml:space="preserve"> is gegeven</w:t>
      </w:r>
      <w:r w:rsidRPr="00ED4297">
        <w:tab/>
        <w:t>1</w:t>
      </w:r>
    </w:p>
    <w:p w:rsidR="005D52A1" w:rsidRPr="00ED4297" w:rsidRDefault="005D52A1" w:rsidP="005D52A1">
      <w:pPr>
        <w:pStyle w:val="OpmCurs"/>
      </w:pPr>
      <w:r w:rsidRPr="00ED4297">
        <w:t>Opmerking</w:t>
      </w:r>
      <w:r>
        <w:br/>
      </w:r>
      <w:r w:rsidRPr="00ED4297">
        <w:t>Wanneer de vergelijking Ca</w:t>
      </w:r>
      <w:r w:rsidRPr="00ED4297">
        <w:rPr>
          <w:vertAlign w:val="superscript"/>
        </w:rPr>
        <w:t>2+</w:t>
      </w:r>
      <w:r w:rsidRPr="00ED4297">
        <w:t xml:space="preserve"> + 2 C</w:t>
      </w:r>
      <w:r w:rsidRPr="00ED4297">
        <w:rPr>
          <w:vertAlign w:val="subscript"/>
        </w:rPr>
        <w:t>16</w:t>
      </w:r>
      <w:r w:rsidRPr="00ED4297">
        <w:t>H</w:t>
      </w:r>
      <w:r w:rsidRPr="00ED4297">
        <w:rPr>
          <w:vertAlign w:val="subscript"/>
        </w:rPr>
        <w:t>31</w:t>
      </w:r>
      <w:r w:rsidRPr="00ED4297">
        <w:t>O</w:t>
      </w:r>
      <w:r w:rsidRPr="00ED4297">
        <w:rPr>
          <w:vertAlign w:val="subscript"/>
        </w:rPr>
        <w:t>2</w:t>
      </w:r>
      <w:r w:rsidRPr="00ED4297">
        <w:rPr>
          <w:vertAlign w:val="superscript"/>
        </w:rPr>
        <w:t>–</w:t>
      </w:r>
      <w:r w:rsidRPr="00ED4297">
        <w:t xml:space="preserve"> → Ca(C</w:t>
      </w:r>
      <w:r w:rsidRPr="00ED4297">
        <w:rPr>
          <w:vertAlign w:val="subscript"/>
        </w:rPr>
        <w:t>16</w:t>
      </w:r>
      <w:r w:rsidRPr="00ED4297">
        <w:t>H</w:t>
      </w:r>
      <w:r w:rsidRPr="00ED4297">
        <w:rPr>
          <w:vertAlign w:val="subscript"/>
        </w:rPr>
        <w:t>31</w:t>
      </w:r>
      <w:r w:rsidRPr="00ED4297">
        <w:t>O</w:t>
      </w:r>
      <w:r w:rsidRPr="00ED4297">
        <w:rPr>
          <w:vertAlign w:val="subscript"/>
        </w:rPr>
        <w:t>2</w:t>
      </w:r>
      <w:r w:rsidRPr="00ED4297">
        <w:t>)</w:t>
      </w:r>
      <w:r w:rsidRPr="00ED4297">
        <w:rPr>
          <w:vertAlign w:val="subscript"/>
        </w:rPr>
        <w:t>2</w:t>
      </w:r>
      <w:r w:rsidRPr="00ED4297">
        <w:t xml:space="preserve"> is gegeven, dit goed rekenen.</w:t>
      </w:r>
    </w:p>
    <w:p w:rsidR="005D52A1" w:rsidRDefault="005D52A1" w:rsidP="005D52A1">
      <w:pPr>
        <w:rPr>
          <w:spacing w:val="4"/>
        </w:rPr>
      </w:pPr>
      <w:r>
        <w:br w:type="page"/>
      </w:r>
    </w:p>
    <w:p w:rsidR="005D52A1" w:rsidRDefault="005D52A1" w:rsidP="00DA713D">
      <w:pPr>
        <w:pStyle w:val="Maximumscore"/>
      </w:pPr>
      <w:r w:rsidRPr="008235C4">
        <w:lastRenderedPageBreak/>
        <w:t>maximumscore 2</w:t>
      </w:r>
    </w:p>
    <w:p w:rsidR="005D52A1" w:rsidRPr="008235C4" w:rsidRDefault="005D52A1" w:rsidP="005D52A1">
      <w:r w:rsidRPr="008235C4">
        <w:t>calciumstearaat</w:t>
      </w:r>
    </w:p>
    <w:p w:rsidR="005D52A1" w:rsidRPr="008235C4" w:rsidRDefault="005D52A1" w:rsidP="005D52A1">
      <w:pPr>
        <w:pStyle w:val="Indien"/>
        <w:rPr>
          <w:rFonts w:ascii="Arial" w:hAnsi="Arial" w:cs="Arial"/>
          <w:sz w:val="21"/>
          <w:szCs w:val="21"/>
        </w:rPr>
      </w:pPr>
      <w:r w:rsidRPr="008235C4">
        <w:t>Indien de juiste naam of omschrijving van de naam is gegeven van het calciumzout van een onverzadigd vetzuur met 16 of meer C atomen in het molecuul, zoals calciumlinolaat of het calciumzout van linolzuur</w:t>
      </w:r>
      <w:r w:rsidRPr="008235C4">
        <w:tab/>
      </w:r>
      <w:r w:rsidRPr="008235C4">
        <w:rPr>
          <w:rFonts w:ascii="Arial" w:hAnsi="Arial" w:cs="Arial"/>
          <w:sz w:val="21"/>
          <w:szCs w:val="21"/>
        </w:rPr>
        <w:t>1</w:t>
      </w:r>
      <w:r w:rsidRPr="008235C4">
        <w:rPr>
          <w:rFonts w:ascii="Arial" w:hAnsi="Arial" w:cs="Arial"/>
          <w:sz w:val="21"/>
          <w:szCs w:val="21"/>
        </w:rPr>
        <w:br/>
      </w:r>
      <w:r w:rsidRPr="008235C4">
        <w:t>Indien de juiste naam of omschrijving van de naam is gegeven van het</w:t>
      </w:r>
      <w:r>
        <w:t xml:space="preserve"> </w:t>
      </w:r>
      <w:r w:rsidRPr="008235C4">
        <w:t>calciumzout van een verzadigd vetzuur met minder dan 16 C atomen in het molecuul, zoals calciumcaprylaat of het calciumzout van caprylzuur</w:t>
      </w:r>
      <w:r w:rsidRPr="008235C4">
        <w:tab/>
      </w:r>
      <w:r w:rsidRPr="008235C4">
        <w:rPr>
          <w:rFonts w:ascii="Arial" w:hAnsi="Arial" w:cs="Arial"/>
          <w:sz w:val="21"/>
          <w:szCs w:val="21"/>
        </w:rPr>
        <w:t>1</w:t>
      </w:r>
    </w:p>
    <w:p w:rsidR="005D52A1" w:rsidRPr="008235C4" w:rsidRDefault="005D52A1" w:rsidP="005D52A1">
      <w:pPr>
        <w:pStyle w:val="OpmCurs"/>
      </w:pPr>
      <w:r w:rsidRPr="008235C4">
        <w:t>Opmerking</w:t>
      </w:r>
      <w:r>
        <w:br/>
      </w:r>
      <w:r w:rsidRPr="008235C4">
        <w:t>Wanneer een juiste omschrijving van de naam is gegeven, zoals het calciumzout van stearinezuur, dit goed rekenen.</w:t>
      </w:r>
    </w:p>
    <w:p w:rsidR="005D52A1" w:rsidRPr="00037504" w:rsidRDefault="005D52A1" w:rsidP="00DA713D">
      <w:pPr>
        <w:pStyle w:val="Maximumscore"/>
      </w:pPr>
      <w:r w:rsidRPr="00037504">
        <w:t>maximumscore 5</w:t>
      </w:r>
    </w:p>
    <w:p w:rsidR="005D52A1" w:rsidRPr="00037504" w:rsidRDefault="005D52A1" w:rsidP="005D52A1">
      <w:r w:rsidRPr="00037504">
        <w:t>Een juiste berekening leidt tot de uitkomst 105.</w:t>
      </w:r>
    </w:p>
    <w:p w:rsidR="005D52A1" w:rsidRPr="0014627C" w:rsidRDefault="005D52A1" w:rsidP="007C171F">
      <w:pPr>
        <w:pStyle w:val="Stip"/>
        <w:numPr>
          <w:ilvl w:val="0"/>
          <w:numId w:val="9"/>
        </w:numPr>
        <w:tabs>
          <w:tab w:val="clear" w:pos="9639"/>
          <w:tab w:val="right" w:pos="9769"/>
        </w:tabs>
        <w:ind w:left="0" w:hanging="142"/>
      </w:pPr>
      <w:r w:rsidRPr="0014627C">
        <w:t>berekening van de gemiddelde (molecuul)formule van de vetten in Nenatal: C</w:t>
      </w:r>
      <w:r w:rsidRPr="0014627C">
        <w:rPr>
          <w:vertAlign w:val="subscript"/>
        </w:rPr>
        <w:t>51,3</w:t>
      </w:r>
      <w:r w:rsidRPr="0014627C">
        <w:t>H</w:t>
      </w:r>
      <w:r w:rsidRPr="0014627C">
        <w:rPr>
          <w:vertAlign w:val="subscript"/>
        </w:rPr>
        <w:t>94,4</w:t>
      </w:r>
      <w:r w:rsidRPr="0014627C">
        <w:t>O</w:t>
      </w:r>
      <w:r w:rsidRPr="0014627C">
        <w:rPr>
          <w:vertAlign w:val="subscript"/>
        </w:rPr>
        <w:t>6</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de gemiddelde massa van een mol van de vetten in Nenatal uit de berekende gemiddelde (molecuul)formule (bijvoorbeeld via Binas-tabel 99): 807,3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mol vetzuren: 100 (g) delen door de gemiddelde massa van een mol vetzuren (256,4 g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vetzuren naar het aantal mol vet: delen door 3</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 naar het aantal gram vet:</w:t>
      </w:r>
      <w:r w:rsidRPr="0014627C">
        <w:br/>
        <w:t>vermenigvuldigen met de berekende gemiddelde massa van een mol vet</w:t>
      </w:r>
      <w:r w:rsidRPr="0014627C">
        <w:tab/>
        <w:t>1</w:t>
      </w:r>
    </w:p>
    <w:p w:rsidR="005D52A1" w:rsidRPr="00495197" w:rsidRDefault="005D52A1" w:rsidP="005D52A1">
      <w:pPr>
        <w:pStyle w:val="Vergelijking"/>
      </w:pPr>
      <w:r>
        <w:t>of</w:t>
      </w:r>
    </w:p>
    <w:p w:rsidR="005D52A1" w:rsidRPr="0014627C" w:rsidRDefault="005D52A1" w:rsidP="007C171F">
      <w:pPr>
        <w:pStyle w:val="Stip"/>
        <w:numPr>
          <w:ilvl w:val="0"/>
          <w:numId w:val="9"/>
        </w:numPr>
        <w:tabs>
          <w:tab w:val="clear" w:pos="9639"/>
          <w:tab w:val="right" w:pos="9769"/>
        </w:tabs>
        <w:ind w:left="0" w:hanging="142"/>
      </w:pPr>
      <w:r w:rsidRPr="0014627C">
        <w:t>berekening van de som van een mol glycerol en de gemiddelde massa van drie mol van de vetzuren in Nenatal: (bijvoorbeeld via Binas-tabel 99:) 92,09 (g) plus 3 × 256,4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de gemiddelde massa van een mol van de vetten in Nenatal: de som van een mol glycerol en de gemiddelde massa van drie mol van de vetzuren in Nenatal minus drie maal de massa van een mol H</w:t>
      </w:r>
      <w:r w:rsidRPr="0014627C">
        <w:rPr>
          <w:vertAlign w:val="subscript"/>
        </w:rPr>
        <w:t>2</w:t>
      </w:r>
      <w:r w:rsidRPr="0014627C">
        <w:t>O (bijvoorbeeld via Binas-tabel 98: 18,02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mol vetzuren: 100 (g) delen door de gemiddelde massa van een mol vetzuren (256,4 g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vetzuren naar het aantal mol vet: delen door 3</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 naar het aantal gram vet:</w:t>
      </w:r>
      <w:r w:rsidRPr="0014627C">
        <w:br/>
        <w:t>vermenigvuldigen met de berekende gemiddelde massa van een mol vet</w:t>
      </w:r>
      <w:r w:rsidRPr="0014627C">
        <w:tab/>
        <w:t>1</w:t>
      </w:r>
    </w:p>
    <w:p w:rsidR="005D52A1" w:rsidRPr="00037504" w:rsidRDefault="005D52A1" w:rsidP="005D52A1">
      <w:pPr>
        <w:pStyle w:val="Vergelijking"/>
      </w:pPr>
      <w:r w:rsidRPr="00037504">
        <w:t>of</w:t>
      </w:r>
    </w:p>
    <w:p w:rsidR="005D52A1" w:rsidRPr="0014627C" w:rsidRDefault="005D52A1" w:rsidP="007C171F">
      <w:pPr>
        <w:pStyle w:val="Stip"/>
        <w:numPr>
          <w:ilvl w:val="0"/>
          <w:numId w:val="9"/>
        </w:numPr>
        <w:tabs>
          <w:tab w:val="clear" w:pos="9639"/>
          <w:tab w:val="right" w:pos="9769"/>
        </w:tabs>
        <w:ind w:left="0" w:hanging="142"/>
      </w:pPr>
      <w:r w:rsidRPr="0014627C">
        <w:t>berekening van de massa van het ‘glyceroldeel’ en de gemiddelde massa van het ‘vetzuurdeel’ in een vetzuurmolecuul: (bijvoorbeeld via Binas-tabel 99:) 41,07 (u) en 255,4 (u) of 89,07 (u) en 239,4 (u)</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de gemiddelde molecuulmassa van de vetten in Nenatal: de massa van het ‘glyceroldeel’ vermeerderen met drie keer de gemiddelde massa van het ‘vetzuurdeel’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mol vetzuren: 100 (g) delen door de gemiddelde massa van een mol vetzuren (256,4 g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vetzuren naar het aantal mol vet: delen door 3</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 naar het aantal gram vet:</w:t>
      </w:r>
      <w:r w:rsidRPr="0014627C">
        <w:br/>
        <w:t>vermenigvuldigen met de berekende gemiddelde massa van een mol vet</w:t>
      </w:r>
      <w:r w:rsidRPr="0014627C">
        <w:tab/>
        <w:t>1</w:t>
      </w:r>
    </w:p>
    <w:p w:rsidR="005D52A1" w:rsidRPr="00037504" w:rsidRDefault="005D52A1" w:rsidP="005D52A1">
      <w:pPr>
        <w:pStyle w:val="Vergelijking"/>
      </w:pPr>
      <w:r w:rsidRPr="00037504">
        <w:t>of</w:t>
      </w:r>
    </w:p>
    <w:p w:rsidR="005D52A1" w:rsidRDefault="005D52A1" w:rsidP="005D52A1">
      <w:r>
        <w:br w:type="page"/>
      </w:r>
    </w:p>
    <w:p w:rsidR="005D52A1" w:rsidRPr="0014627C" w:rsidRDefault="005D52A1" w:rsidP="007C171F">
      <w:pPr>
        <w:pStyle w:val="Stip"/>
        <w:numPr>
          <w:ilvl w:val="0"/>
          <w:numId w:val="9"/>
        </w:numPr>
        <w:tabs>
          <w:tab w:val="clear" w:pos="9639"/>
          <w:tab w:val="right" w:pos="9769"/>
        </w:tabs>
        <w:ind w:left="0" w:hanging="142"/>
      </w:pPr>
      <w:r w:rsidRPr="0014627C">
        <w:lastRenderedPageBreak/>
        <w:t>berekening van het aantal mol vetzuren in 100 g: 100 (g) delen door de gemiddelde massa van een mol vetzuren (256,4 g 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vetzuren in 100 g naar het aantal mol glycerol dat daarmee reageert bij de vorming van het vet: delen door 3</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mol glycerol dat reageert bij de vorming van het vet naar het aantal gram glycerol: vermenigvuldigen met de massa van een mol glycerol</w:t>
      </w:r>
      <w:r>
        <w:br/>
      </w:r>
      <w:r w:rsidRPr="0014627C">
        <w:t>(bijvoorbeeld via Binas-tabel 99: 92,09 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gram water dat bij de vorming van het vet ontstaat: het aantal mol water (is gelijk aan het aantal mol vetzuren) vermenigvuldigen met de massa van een mol water (bijvoorbeeld via Binas-tabel 99: 18,02 g)</w:t>
      </w:r>
      <w:r w:rsidRPr="0014627C">
        <w:tab/>
        <w:t>1</w:t>
      </w:r>
    </w:p>
    <w:p w:rsidR="005D52A1" w:rsidRDefault="005D52A1" w:rsidP="007C171F">
      <w:pPr>
        <w:pStyle w:val="Stip"/>
        <w:numPr>
          <w:ilvl w:val="0"/>
          <w:numId w:val="9"/>
        </w:numPr>
        <w:tabs>
          <w:tab w:val="clear" w:pos="9639"/>
          <w:tab w:val="right" w:pos="9769"/>
        </w:tabs>
        <w:ind w:left="0" w:hanging="142"/>
      </w:pPr>
      <w:r w:rsidRPr="0014627C">
        <w:t>berekening van het getal dat op de puntjes komt te staan: 100 plus het aantal gram glycerol</w:t>
      </w:r>
    </w:p>
    <w:p w:rsidR="005D52A1" w:rsidRPr="0014627C" w:rsidRDefault="005D52A1" w:rsidP="007C171F">
      <w:pPr>
        <w:pStyle w:val="Stip"/>
        <w:numPr>
          <w:ilvl w:val="0"/>
          <w:numId w:val="9"/>
        </w:numPr>
        <w:tabs>
          <w:tab w:val="clear" w:pos="9639"/>
          <w:tab w:val="right" w:pos="9769"/>
        </w:tabs>
        <w:ind w:left="0" w:hanging="142"/>
      </w:pPr>
      <w:r w:rsidRPr="0014627C">
        <w:t>minus het aantal gram water</w:t>
      </w:r>
      <w:r w:rsidRPr="0014627C">
        <w:tab/>
        <w:t>1</w:t>
      </w:r>
    </w:p>
    <w:p w:rsidR="005D52A1" w:rsidRPr="008235C4" w:rsidRDefault="005D52A1" w:rsidP="00DA713D">
      <w:pPr>
        <w:pStyle w:val="Maximumscore"/>
      </w:pPr>
      <w:r w:rsidRPr="008235C4">
        <w:t>maximumscore 3</w:t>
      </w:r>
    </w:p>
    <w:p w:rsidR="005D52A1" w:rsidRPr="008235C4" w:rsidRDefault="005D52A1" w:rsidP="005D52A1">
      <w:r w:rsidRPr="008235C4">
        <w:t>Een voorbeeld van een juist antwoord is:</w:t>
      </w:r>
    </w:p>
    <w:p w:rsidR="005D52A1" w:rsidRPr="008235C4" w:rsidRDefault="005D52A1" w:rsidP="005D52A1">
      <w:r w:rsidRPr="008235C4">
        <w:t>Uit het mengsel dat in reactor 1 is ontstaan, moet het palmitinezuur worden verwijderd, omdat dit anders in de reactie die in de regels 40 t/m 42 is beschreven weer op de α-posities kan worden gebonden.</w:t>
      </w:r>
    </w:p>
    <w:p w:rsidR="005D52A1" w:rsidRPr="008235C4" w:rsidRDefault="005D52A1" w:rsidP="005D52A1">
      <w:r w:rsidRPr="008235C4">
        <w:t>Uit het mengsel dat in reactor 2 is ontstaan, moet(en) het glycerol (en het palmitinezuur) worden verwijderd, omdat als je glycerol niet verwijdert, daarmee vetten ontstaan zonder palmitaat op de</w:t>
      </w:r>
      <w:r>
        <w:br/>
      </w:r>
      <w:r w:rsidRPr="008235C4">
        <w:t>β-positie in de reactie die</w:t>
      </w:r>
      <w:r>
        <w:t xml:space="preserve"> </w:t>
      </w:r>
      <w:r w:rsidRPr="008235C4">
        <w:t>in de regels 40 t/m 42 is beschreven (en als je palmitinezuur niet verwijdert, kan dat in de reactie die in de regels 40 t/m 42 is beschreven weer op de α-posities worden gebonden).</w:t>
      </w:r>
    </w:p>
    <w:p w:rsidR="005D52A1" w:rsidRPr="0014627C" w:rsidRDefault="005D52A1" w:rsidP="007C171F">
      <w:pPr>
        <w:pStyle w:val="Stip"/>
        <w:numPr>
          <w:ilvl w:val="0"/>
          <w:numId w:val="9"/>
        </w:numPr>
        <w:tabs>
          <w:tab w:val="clear" w:pos="9639"/>
          <w:tab w:val="right" w:pos="9769"/>
        </w:tabs>
        <w:ind w:left="0" w:hanging="142"/>
      </w:pPr>
      <w:r w:rsidRPr="0014627C">
        <w:t>uit het mengsel dat in reactor 1 is ontstaan, moet het palmitinezuur worden verwijderd en uit het mengsel dat in reactor 2 is ontstaan, moet(en) het glycerol (en het palmitinezuur) worden verwijderd</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juiste reden waarom palmitinezuur uit het mengsel dat in reactor 1 is ontstaan, moet worden verwijderd</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juiste reden waarom glycerol (en palmitinezuur) uit het mengsel dat in reactor 2 is ontstaan, moet(en) worden verwijderd</w:t>
      </w:r>
      <w:r w:rsidRPr="0014627C">
        <w:tab/>
        <w:t>1</w:t>
      </w:r>
    </w:p>
    <w:p w:rsidR="005D52A1" w:rsidRPr="008235C4" w:rsidRDefault="005D52A1" w:rsidP="005D52A1">
      <w:pPr>
        <w:pStyle w:val="Indien"/>
        <w:rPr>
          <w:rFonts w:ascii="Arial" w:hAnsi="Arial" w:cs="Arial"/>
          <w:sz w:val="21"/>
          <w:szCs w:val="21"/>
        </w:rPr>
      </w:pPr>
      <w:r w:rsidRPr="008235C4">
        <w:t>Indien een antwoord is gegeven als:</w:t>
      </w:r>
      <w:r w:rsidRPr="008235C4">
        <w:tab/>
      </w:r>
      <w:r w:rsidRPr="008235C4">
        <w:rPr>
          <w:rFonts w:ascii="Arial" w:hAnsi="Arial" w:cs="Arial"/>
          <w:sz w:val="21"/>
          <w:szCs w:val="21"/>
        </w:rPr>
        <w:t>1</w:t>
      </w:r>
    </w:p>
    <w:p w:rsidR="005D52A1" w:rsidRPr="008235C4" w:rsidRDefault="005D52A1" w:rsidP="005D52A1">
      <w:r>
        <w:t>‘</w:t>
      </w:r>
      <w:r w:rsidRPr="008235C4">
        <w:t>Uit het mengsel dat in reactor 1 is ontstaan, moet palmitinezuur worden verwijderd, omdat je glyceryl-2-palmitaat moet overhouden.</w:t>
      </w:r>
    </w:p>
    <w:p w:rsidR="005D52A1" w:rsidRPr="008235C4" w:rsidRDefault="005D52A1" w:rsidP="005D52A1">
      <w:r w:rsidRPr="008235C4">
        <w:t>Uit het mengsel dat in reactor 2 is ontstaan, moet glycerol worden verwijderd, omdat je de vrije vetzuren moet overhouden.</w:t>
      </w:r>
      <w:r>
        <w:t>’</w:t>
      </w:r>
    </w:p>
    <w:p w:rsidR="005D52A1" w:rsidRPr="008235C4" w:rsidRDefault="005D52A1" w:rsidP="005D52A1">
      <w:pPr>
        <w:pStyle w:val="Vergelijking"/>
      </w:pPr>
      <w:r w:rsidRPr="008235C4">
        <w:t>of</w:t>
      </w:r>
    </w:p>
    <w:p w:rsidR="005D52A1" w:rsidRPr="008235C4" w:rsidRDefault="005D52A1" w:rsidP="005D52A1">
      <w:r>
        <w:t>‘</w:t>
      </w:r>
      <w:r w:rsidRPr="008235C4">
        <w:t>Uit het mengsel dat in reactor 1 is ontstaan, moet palmitinezuur worden verwijderd, omdat je dat niet meer nodig hebt.</w:t>
      </w:r>
    </w:p>
    <w:p w:rsidR="005D52A1" w:rsidRPr="008235C4" w:rsidRDefault="005D52A1" w:rsidP="005D52A1">
      <w:r w:rsidRPr="008235C4">
        <w:t>Uit het mengsel dat in reactor 2 is ontstaan, moet glycerol worden verwijderd, omdat je dat niet meer nodig hebt.</w:t>
      </w:r>
      <w:r>
        <w:t>’</w:t>
      </w:r>
    </w:p>
    <w:p w:rsidR="005D52A1" w:rsidRPr="008235C4" w:rsidRDefault="005D52A1" w:rsidP="005D52A1">
      <w:pPr>
        <w:pStyle w:val="OpmCurs"/>
      </w:pPr>
      <w:r w:rsidRPr="008235C4">
        <w:t>Opmerkingen</w:t>
      </w:r>
    </w:p>
    <w:p w:rsidR="005D52A1" w:rsidRPr="008235C4" w:rsidRDefault="005D52A1" w:rsidP="005D52A1">
      <w:pPr>
        <w:pStyle w:val="OpsomCurs"/>
        <w:tabs>
          <w:tab w:val="clear" w:pos="9639"/>
          <w:tab w:val="right" w:pos="9769"/>
        </w:tabs>
        <w:spacing w:before="0"/>
      </w:pPr>
      <w:r w:rsidRPr="008235C4">
        <w:t>Wanneer is vermeld dat, behalve palmitinezuur, ook α-lipase moet worden verwijderd uit het mengsel dat in reactor 1 is ontstaan, dit niet aanrekenen.</w:t>
      </w:r>
    </w:p>
    <w:p w:rsidR="005D52A1" w:rsidRPr="008235C4" w:rsidRDefault="005D52A1" w:rsidP="005D52A1">
      <w:pPr>
        <w:pStyle w:val="OpsomCurs"/>
        <w:tabs>
          <w:tab w:val="clear" w:pos="9639"/>
          <w:tab w:val="right" w:pos="9769"/>
        </w:tabs>
        <w:spacing w:before="0"/>
      </w:pPr>
      <w:r w:rsidRPr="008235C4">
        <w:t>Wanneer is vermeld dat (de overmaat) water moet worden verwijderd</w:t>
      </w:r>
      <w:r>
        <w:t xml:space="preserve"> </w:t>
      </w:r>
      <w:r w:rsidRPr="008235C4">
        <w:t>uit het mengsel dat in reactor 1 is ontstaan en/of het mengsel dat in reactor 2 is ontstaan, bijvoorbeeld omdat je daar in het vervolg van het proces niets aan hebt, hiervoor geen punten toekennen.</w:t>
      </w:r>
    </w:p>
    <w:p w:rsidR="005D52A1" w:rsidRDefault="005D52A1" w:rsidP="005D52A1">
      <w:pPr>
        <w:rPr>
          <w:noProof/>
          <w:sz w:val="28"/>
          <w:szCs w:val="28"/>
        </w:rPr>
      </w:pPr>
      <w:r>
        <w:br w:type="page"/>
      </w:r>
    </w:p>
    <w:bookmarkStart w:id="11" w:name="_Toc495150643"/>
    <w:bookmarkStart w:id="12" w:name="_Toc495315222"/>
    <w:p w:rsidR="005D52A1" w:rsidRPr="00037504" w:rsidRDefault="005D52A1" w:rsidP="005D52A1">
      <w:pPr>
        <w:pStyle w:val="Kop2"/>
      </w:pPr>
      <w:r>
        <w:rPr>
          <w:noProof/>
          <w:sz w:val="24"/>
          <w:szCs w:val="24"/>
        </w:rPr>
        <w:lastRenderedPageBreak/>
        <mc:AlternateContent>
          <mc:Choice Requires="wps">
            <w:drawing>
              <wp:anchor distT="0" distB="0" distL="0" distR="0" simplePos="0" relativeHeight="251670528" behindDoc="0" locked="0" layoutInCell="0" allowOverlap="1">
                <wp:simplePos x="0" y="0"/>
                <wp:positionH relativeFrom="column">
                  <wp:posOffset>-36195</wp:posOffset>
                </wp:positionH>
                <wp:positionV relativeFrom="paragraph">
                  <wp:posOffset>252095</wp:posOffset>
                </wp:positionV>
                <wp:extent cx="6172835" cy="0"/>
                <wp:effectExtent l="34925" t="37465" r="31115" b="3873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CDBA" id="Rechte verbindingslijn 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pt,19.85pt" to="48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" o:allowincell="f" strokecolor="silver" strokeweight="4.8pt">
                <w10:wrap type="square"/>
              </v:line>
            </w:pict>
          </mc:Fallback>
        </mc:AlternateContent>
      </w:r>
      <w:r w:rsidRPr="00037504">
        <w:t>Stikstofbepaling</w:t>
      </w:r>
      <w:r>
        <w:tab/>
        <w:t>2009Sk2-I(IV)</w:t>
      </w:r>
      <w:bookmarkEnd w:id="11"/>
      <w:bookmarkEnd w:id="12"/>
    </w:p>
    <w:p w:rsidR="005D52A1" w:rsidRPr="008235C4" w:rsidRDefault="005D52A1" w:rsidP="00DA713D">
      <w:pPr>
        <w:pStyle w:val="Maximumscore"/>
      </w:pPr>
      <w:r w:rsidRPr="008235C4">
        <w:t>maximumscore 2</w:t>
      </w:r>
    </w:p>
    <w:p w:rsidR="005D52A1" w:rsidRPr="00ED4297" w:rsidRDefault="005D52A1" w:rsidP="005D52A1">
      <w:r w:rsidRPr="00ED4297">
        <w:t>Een voorbeeld van een juist antwoord is:</w:t>
      </w:r>
    </w:p>
    <w:p w:rsidR="005D52A1" w:rsidRPr="00ED4297" w:rsidRDefault="005D52A1" w:rsidP="005D52A1">
      <w:r w:rsidRPr="00ED4297">
        <w:t>(HCO</w:t>
      </w:r>
      <w:r w:rsidRPr="00ED4297">
        <w:rPr>
          <w:vertAlign w:val="subscript"/>
        </w:rPr>
        <w:t>3</w:t>
      </w:r>
      <w:r w:rsidRPr="00ED4297">
        <w:rPr>
          <w:vertAlign w:val="superscript"/>
        </w:rPr>
        <w:t>–</w:t>
      </w:r>
      <w:r w:rsidRPr="00ED4297">
        <w:t xml:space="preserve"> is een amfolyt.) De </w:t>
      </w:r>
      <w:r w:rsidRPr="00ED4297">
        <w:rPr>
          <w:i/>
          <w:iCs/>
        </w:rPr>
        <w:t>K</w:t>
      </w:r>
      <w:r w:rsidRPr="00ED4297">
        <w:rPr>
          <w:vertAlign w:val="subscript"/>
        </w:rPr>
        <w:t>z</w:t>
      </w:r>
      <w:r w:rsidRPr="00ED4297">
        <w:t xml:space="preserve"> van HCO</w:t>
      </w:r>
      <w:r w:rsidRPr="0073673F">
        <w:rPr>
          <w:vertAlign w:val="subscript"/>
        </w:rPr>
        <w:t>3</w:t>
      </w:r>
      <w:r w:rsidRPr="0073673F">
        <w:rPr>
          <w:vertAlign w:val="superscript"/>
        </w:rPr>
        <w:t>–</w:t>
      </w:r>
      <w:r w:rsidRPr="00ED4297">
        <w:t xml:space="preserve"> is 4,7·10</w:t>
      </w:r>
      <w:r w:rsidRPr="00ED4297">
        <w:rPr>
          <w:vertAlign w:val="superscript"/>
        </w:rPr>
        <w:t>–11</w:t>
      </w:r>
      <w:r w:rsidRPr="00ED4297">
        <w:t xml:space="preserve"> en de </w:t>
      </w:r>
      <w:r w:rsidRPr="00ED4297">
        <w:rPr>
          <w:i/>
          <w:iCs/>
        </w:rPr>
        <w:t>K</w:t>
      </w:r>
      <w:r w:rsidRPr="00ED4297">
        <w:rPr>
          <w:vertAlign w:val="subscript"/>
        </w:rPr>
        <w:t>b</w:t>
      </w:r>
      <w:r w:rsidRPr="00ED4297">
        <w:t xml:space="preserve"> is 2,2·10</w:t>
      </w:r>
      <w:r w:rsidRPr="00ED4297">
        <w:rPr>
          <w:vertAlign w:val="superscript"/>
        </w:rPr>
        <w:t>–8</w:t>
      </w:r>
      <w:r w:rsidRPr="00ED4297">
        <w:t>. Dus HCO</w:t>
      </w:r>
      <w:r w:rsidRPr="0073673F">
        <w:rPr>
          <w:vertAlign w:val="subscript"/>
        </w:rPr>
        <w:t>3</w:t>
      </w:r>
      <w:r w:rsidRPr="0073673F">
        <w:rPr>
          <w:vertAlign w:val="superscript"/>
        </w:rPr>
        <w:t>–</w:t>
      </w:r>
      <w:r w:rsidRPr="00ED4297">
        <w:t xml:space="preserve"> is als base sterker dan als zuur. (Daardoor is een oplossing van KHCO</w:t>
      </w:r>
      <w:r w:rsidRPr="00ED4297">
        <w:rPr>
          <w:vertAlign w:val="subscript"/>
        </w:rPr>
        <w:t>3</w:t>
      </w:r>
      <w:r w:rsidRPr="00ED4297">
        <w:t xml:space="preserve"> basisch.)</w:t>
      </w:r>
    </w:p>
    <w:p w:rsidR="005D52A1" w:rsidRPr="0014627C" w:rsidRDefault="005D52A1" w:rsidP="007C171F">
      <w:pPr>
        <w:pStyle w:val="Stip"/>
        <w:numPr>
          <w:ilvl w:val="0"/>
          <w:numId w:val="9"/>
        </w:numPr>
        <w:tabs>
          <w:tab w:val="clear" w:pos="9639"/>
          <w:tab w:val="right" w:pos="9769"/>
        </w:tabs>
        <w:ind w:left="0" w:hanging="142"/>
      </w:pPr>
      <w:r w:rsidRPr="0014627C">
        <w:t xml:space="preserve">vermelding van de waarden van </w:t>
      </w:r>
      <w:r w:rsidRPr="0014627C">
        <w:rPr>
          <w:i/>
          <w:iCs/>
        </w:rPr>
        <w:t>K</w:t>
      </w:r>
      <w:r w:rsidRPr="0014627C">
        <w:rPr>
          <w:vertAlign w:val="subscript"/>
        </w:rPr>
        <w:t>z</w:t>
      </w:r>
      <w:r w:rsidRPr="0014627C">
        <w:t xml:space="preserve"> en </w:t>
      </w:r>
      <w:r w:rsidRPr="0014627C">
        <w:rPr>
          <w:i/>
          <w:iCs/>
        </w:rPr>
        <w:t>K</w:t>
      </w:r>
      <w:r w:rsidRPr="0014627C">
        <w:rPr>
          <w:vertAlign w:val="subscript"/>
        </w:rPr>
        <w:t>b</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dus is HCO</w:t>
      </w:r>
      <w:r w:rsidRPr="0014627C">
        <w:rPr>
          <w:vertAlign w:val="subscript"/>
        </w:rPr>
        <w:t>3</w:t>
      </w:r>
      <w:r w:rsidRPr="0014627C">
        <w:rPr>
          <w:vertAlign w:val="superscript"/>
        </w:rPr>
        <w:t>–</w:t>
      </w:r>
      <w:r w:rsidRPr="0014627C">
        <w:t xml:space="preserve"> als base sterker dan als zuur (en is een oplossing van KHCO</w:t>
      </w:r>
      <w:r w:rsidRPr="0014627C">
        <w:rPr>
          <w:vertAlign w:val="subscript"/>
        </w:rPr>
        <w:t>3</w:t>
      </w:r>
      <w:r w:rsidRPr="0014627C">
        <w:t xml:space="preserve"> basisch)</w:t>
      </w:r>
      <w:r w:rsidRPr="0014627C">
        <w:tab/>
        <w:t>1</w:t>
      </w:r>
    </w:p>
    <w:p w:rsidR="005D52A1" w:rsidRPr="00037B46" w:rsidRDefault="005D52A1" w:rsidP="005D52A1">
      <w:pPr>
        <w:pStyle w:val="Indien"/>
      </w:pPr>
      <w:r w:rsidRPr="00ED4297">
        <w:t xml:space="preserve">Indien slechts een antwoord is gegeven als: </w:t>
      </w:r>
      <w:r>
        <w:t>‘</w:t>
      </w:r>
      <w:r w:rsidRPr="00ED4297">
        <w:t>HCO</w:t>
      </w:r>
      <w:r w:rsidRPr="0073673F">
        <w:rPr>
          <w:vertAlign w:val="subscript"/>
        </w:rPr>
        <w:t>3</w:t>
      </w:r>
      <w:r w:rsidRPr="0073673F">
        <w:rPr>
          <w:vertAlign w:val="superscript"/>
        </w:rPr>
        <w:t>–</w:t>
      </w:r>
      <w:r w:rsidRPr="00ED4297">
        <w:t xml:space="preserve"> is als base sterker dan</w:t>
      </w:r>
      <w:r>
        <w:t xml:space="preserve"> </w:t>
      </w:r>
      <w:r w:rsidRPr="00ED4297">
        <w:t>als zuur.</w:t>
      </w:r>
      <w:r>
        <w:t>’</w:t>
      </w:r>
      <w:r w:rsidRPr="00ED4297">
        <w:tab/>
      </w:r>
      <w:r w:rsidRPr="00037B46">
        <w:t>1</w:t>
      </w:r>
      <w:r w:rsidRPr="00037B46">
        <w:br/>
        <w:t xml:space="preserve">Indien slechts een antwoord is gegeven als: </w:t>
      </w:r>
      <w:r>
        <w:t>‘</w:t>
      </w:r>
      <w:r w:rsidRPr="00037B46">
        <w:t>HCO</w:t>
      </w:r>
      <w:r w:rsidRPr="00037B46">
        <w:rPr>
          <w:vertAlign w:val="subscript"/>
        </w:rPr>
        <w:t>3</w:t>
      </w:r>
      <w:r w:rsidRPr="00037B46">
        <w:rPr>
          <w:vertAlign w:val="superscript"/>
        </w:rPr>
        <w:t>–</w:t>
      </w:r>
      <w:r w:rsidRPr="00037B46">
        <w:t xml:space="preserve"> is een base</w:t>
      </w:r>
      <w:r>
        <w:t>,’</w:t>
      </w:r>
      <w:r w:rsidRPr="00037B46">
        <w:t xml:space="preserve"> al dan niet vergezeld van de waarde van </w:t>
      </w:r>
      <w:r w:rsidRPr="00037B46">
        <w:rPr>
          <w:i/>
          <w:iCs/>
        </w:rPr>
        <w:t>K</w:t>
      </w:r>
      <w:r w:rsidRPr="00037B46">
        <w:rPr>
          <w:vertAlign w:val="subscript"/>
        </w:rPr>
        <w:t>b</w:t>
      </w:r>
      <w:r w:rsidRPr="00037B46">
        <w:tab/>
        <w:t>0</w:t>
      </w:r>
      <w:r w:rsidRPr="00037B46">
        <w:br/>
        <w:t xml:space="preserve">Indien een antwoord is gegeven als: </w:t>
      </w:r>
      <w:r>
        <w:t>‘</w:t>
      </w:r>
      <w:r w:rsidRPr="00037B46">
        <w:rPr>
          <w:i/>
          <w:iCs/>
        </w:rPr>
        <w:t>K</w:t>
      </w:r>
      <w:r w:rsidRPr="00037B46">
        <w:rPr>
          <w:vertAlign w:val="subscript"/>
        </w:rPr>
        <w:t>z</w:t>
      </w:r>
      <w:r w:rsidRPr="00037B46">
        <w:t xml:space="preserve"> van HCO</w:t>
      </w:r>
      <w:r w:rsidRPr="00037B46">
        <w:rPr>
          <w:vertAlign w:val="subscript"/>
        </w:rPr>
        <w:t>3</w:t>
      </w:r>
      <w:r w:rsidRPr="00037B46">
        <w:rPr>
          <w:vertAlign w:val="superscript"/>
        </w:rPr>
        <w:t>–</w:t>
      </w:r>
      <w:r w:rsidRPr="00037B46">
        <w:t xml:space="preserve"> is 4,7·10</w:t>
      </w:r>
      <w:r w:rsidRPr="00037B46">
        <w:rPr>
          <w:vertAlign w:val="superscript"/>
        </w:rPr>
        <w:t>–11</w:t>
      </w:r>
      <w:r w:rsidRPr="00037B46">
        <w:t xml:space="preserve"> en de </w:t>
      </w:r>
      <w:r w:rsidRPr="00037B46">
        <w:rPr>
          <w:i/>
          <w:iCs/>
        </w:rPr>
        <w:t>K</w:t>
      </w:r>
      <w:r w:rsidRPr="00037B46">
        <w:rPr>
          <w:vertAlign w:val="subscript"/>
        </w:rPr>
        <w:t>b</w:t>
      </w:r>
      <w:r w:rsidRPr="00037B46">
        <w:t xml:space="preserve"> van CO</w:t>
      </w:r>
      <w:r w:rsidRPr="00037B46">
        <w:rPr>
          <w:vertAlign w:val="subscript"/>
        </w:rPr>
        <w:t>3</w:t>
      </w:r>
      <w:r w:rsidRPr="00037B46">
        <w:rPr>
          <w:vertAlign w:val="superscript"/>
        </w:rPr>
        <w:t>2–</w:t>
      </w:r>
      <w:r w:rsidRPr="00037B46">
        <w:t xml:space="preserve"> is 2,1·10</w:t>
      </w:r>
      <w:r w:rsidRPr="00037B46">
        <w:rPr>
          <w:vertAlign w:val="superscript"/>
        </w:rPr>
        <w:t>–4</w:t>
      </w:r>
      <w:r w:rsidRPr="00037B46">
        <w:t>.</w:t>
      </w:r>
      <w:r>
        <w:br/>
      </w:r>
      <w:r w:rsidRPr="00037B46">
        <w:rPr>
          <w:i/>
          <w:iCs/>
        </w:rPr>
        <w:t>K</w:t>
      </w:r>
      <w:r w:rsidRPr="00037B46">
        <w:rPr>
          <w:vertAlign w:val="subscript"/>
        </w:rPr>
        <w:t>b</w:t>
      </w:r>
      <w:r w:rsidRPr="00037B46">
        <w:t xml:space="preserve"> &gt; </w:t>
      </w:r>
      <w:r w:rsidRPr="00037B46">
        <w:rPr>
          <w:i/>
          <w:iCs/>
        </w:rPr>
        <w:t>K</w:t>
      </w:r>
      <w:r w:rsidRPr="00037B46">
        <w:rPr>
          <w:vertAlign w:val="subscript"/>
        </w:rPr>
        <w:t>z</w:t>
      </w:r>
      <w:r w:rsidRPr="00037B46">
        <w:t>, daardoor is een oplossing van KHCO</w:t>
      </w:r>
      <w:r w:rsidRPr="00037B46">
        <w:rPr>
          <w:vertAlign w:val="subscript"/>
        </w:rPr>
        <w:t>3</w:t>
      </w:r>
      <w:r w:rsidRPr="00037B46">
        <w:t xml:space="preserve"> basisch.</w:t>
      </w:r>
      <w:r>
        <w:t>’</w:t>
      </w:r>
      <w:r w:rsidRPr="00037B46">
        <w:tab/>
        <w:t>0</w:t>
      </w:r>
    </w:p>
    <w:p w:rsidR="005D52A1" w:rsidRPr="00ED4297" w:rsidRDefault="005D52A1" w:rsidP="005D52A1">
      <w:pPr>
        <w:pStyle w:val="OpmCurs"/>
      </w:pPr>
      <w:r w:rsidRPr="00ED4297">
        <w:t>Opmerking</w:t>
      </w:r>
    </w:p>
    <w:p w:rsidR="005D52A1" w:rsidRPr="00ED4297" w:rsidRDefault="005D52A1" w:rsidP="005D52A1">
      <w:r w:rsidRPr="00ED4297">
        <w:t xml:space="preserve">Wanneer een antwoord is gegeven als: </w:t>
      </w:r>
      <w:r>
        <w:t>‘</w:t>
      </w:r>
      <w:r w:rsidRPr="00037B46">
        <w:rPr>
          <w:i/>
        </w:rPr>
        <w:t>K</w:t>
      </w:r>
      <w:r w:rsidRPr="00ED4297">
        <w:rPr>
          <w:vertAlign w:val="subscript"/>
        </w:rPr>
        <w:t>b</w:t>
      </w:r>
      <w:r w:rsidRPr="00ED4297">
        <w:t xml:space="preserve"> &gt; </w:t>
      </w:r>
      <w:r w:rsidRPr="00037B46">
        <w:rPr>
          <w:i/>
        </w:rPr>
        <w:t>K</w:t>
      </w:r>
      <w:r w:rsidRPr="00ED4297">
        <w:rPr>
          <w:vertAlign w:val="subscript"/>
        </w:rPr>
        <w:t>z</w:t>
      </w:r>
      <w:r w:rsidRPr="00ED4297">
        <w:t xml:space="preserve"> , dus is HCO</w:t>
      </w:r>
      <w:r w:rsidRPr="0073673F">
        <w:rPr>
          <w:vertAlign w:val="subscript"/>
        </w:rPr>
        <w:t>3</w:t>
      </w:r>
      <w:r w:rsidRPr="0073673F">
        <w:rPr>
          <w:vertAlign w:val="superscript"/>
        </w:rPr>
        <w:t>–</w:t>
      </w:r>
      <w:r w:rsidRPr="00ED4297">
        <w:t xml:space="preserve"> als base sterker dan als zuur (en is een oplossing van KHCO</w:t>
      </w:r>
      <w:r w:rsidRPr="00ED4297">
        <w:rPr>
          <w:vertAlign w:val="subscript"/>
        </w:rPr>
        <w:t>3</w:t>
      </w:r>
      <w:r w:rsidRPr="00ED4297">
        <w:t xml:space="preserve"> basisch).</w:t>
      </w:r>
      <w:r>
        <w:t>’</w:t>
      </w:r>
      <w:r w:rsidRPr="00ED4297">
        <w:t xml:space="preserve"> dit goed rekenen.</w:t>
      </w:r>
    </w:p>
    <w:p w:rsidR="005D52A1" w:rsidRPr="00ED4297" w:rsidRDefault="005D52A1" w:rsidP="00DA713D">
      <w:pPr>
        <w:pStyle w:val="Maximumscore"/>
      </w:pPr>
      <w:r w:rsidRPr="00ED4297">
        <w:t>maximumscore 2</w:t>
      </w:r>
    </w:p>
    <w:p w:rsidR="005D52A1" w:rsidRPr="00ED4297" w:rsidRDefault="005D52A1" w:rsidP="005D52A1">
      <w:r w:rsidRPr="00ED4297">
        <w:t>Een voorbeeld van een juist antwoord is:</w:t>
      </w:r>
    </w:p>
    <w:p w:rsidR="005D52A1" w:rsidRPr="008235C4" w:rsidRDefault="005D52A1" w:rsidP="005D52A1">
      <w:r w:rsidRPr="008235C4">
        <w:t>Omdat de reactie exotherm is, stijgt de temperatuur van de oplossing. Wanneer de temperatuur niet meer stijgt, (heeft alle ammoniak gereageerd</w:t>
      </w:r>
      <w:r>
        <w:t xml:space="preserve"> </w:t>
      </w:r>
      <w:r w:rsidRPr="008235C4">
        <w:t>en) is het eindpunt van de titratie bereikt. (Je moet dus tijdens de titratie de temperatuur volgen.)</w:t>
      </w:r>
    </w:p>
    <w:p w:rsidR="005D52A1" w:rsidRPr="0014627C" w:rsidRDefault="005D52A1" w:rsidP="007C171F">
      <w:pPr>
        <w:pStyle w:val="Stip"/>
        <w:numPr>
          <w:ilvl w:val="0"/>
          <w:numId w:val="9"/>
        </w:numPr>
        <w:tabs>
          <w:tab w:val="clear" w:pos="9639"/>
          <w:tab w:val="right" w:pos="9769"/>
        </w:tabs>
        <w:ind w:left="0" w:hanging="142"/>
      </w:pPr>
      <w:r w:rsidRPr="0014627C">
        <w:t>de temperatuur van de oplossing stijgt (omdat de reactie exotherm is)</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wanneer de temperatuur niet meer stijgt (heeft alle ammoniak</w:t>
      </w:r>
    </w:p>
    <w:p w:rsidR="005D52A1" w:rsidRPr="0014627C" w:rsidRDefault="005D52A1" w:rsidP="007C171F">
      <w:pPr>
        <w:pStyle w:val="Stip"/>
        <w:numPr>
          <w:ilvl w:val="0"/>
          <w:numId w:val="9"/>
        </w:numPr>
        <w:tabs>
          <w:tab w:val="clear" w:pos="9639"/>
          <w:tab w:val="right" w:pos="9769"/>
        </w:tabs>
        <w:ind w:left="0" w:hanging="142"/>
      </w:pPr>
      <w:r w:rsidRPr="0014627C">
        <w:t>gereageerd en) is het eindpunt van de titratie bereikt</w:t>
      </w:r>
      <w:r w:rsidRPr="0014627C">
        <w:tab/>
        <w:t>1</w:t>
      </w:r>
    </w:p>
    <w:p w:rsidR="005D52A1" w:rsidRPr="00037B46" w:rsidRDefault="005D52A1" w:rsidP="005D52A1">
      <w:pPr>
        <w:pStyle w:val="Indien"/>
        <w:rPr>
          <w:sz w:val="21"/>
          <w:szCs w:val="21"/>
        </w:rPr>
      </w:pPr>
      <w:r w:rsidRPr="008235C4">
        <w:t>Indien slechts is vermeld dat tijdens de titratie de temperatuurverandering</w:t>
      </w:r>
      <w:r>
        <w:t xml:space="preserve"> </w:t>
      </w:r>
      <w:r w:rsidRPr="008235C4">
        <w:t>moet worden gevolgd</w:t>
      </w:r>
      <w:r w:rsidRPr="008235C4">
        <w:tab/>
      </w:r>
      <w:r w:rsidRPr="00037B46">
        <w:rPr>
          <w:sz w:val="21"/>
          <w:szCs w:val="21"/>
        </w:rPr>
        <w:t>1</w:t>
      </w:r>
      <w:r w:rsidRPr="00037B46">
        <w:rPr>
          <w:sz w:val="21"/>
          <w:szCs w:val="21"/>
        </w:rPr>
        <w:br/>
      </w:r>
      <w:r w:rsidRPr="00037B46">
        <w:t>Indien een antwoord is gegeven als: ,,(Er komt warmte vrij.) Wanneer er geen warmte meer vrijkomt, is het eindpunt bereikt.”</w:t>
      </w:r>
      <w:r w:rsidRPr="00037B46">
        <w:tab/>
      </w:r>
      <w:r w:rsidRPr="00037B46">
        <w:rPr>
          <w:sz w:val="21"/>
          <w:szCs w:val="21"/>
        </w:rPr>
        <w:t>1</w:t>
      </w:r>
    </w:p>
    <w:p w:rsidR="005D52A1" w:rsidRPr="008235C4" w:rsidRDefault="005D52A1" w:rsidP="005D52A1">
      <w:pPr>
        <w:pStyle w:val="OpmCurs"/>
      </w:pPr>
      <w:r w:rsidRPr="008235C4">
        <w:t>Opmerking</w:t>
      </w:r>
      <w:r>
        <w:br/>
      </w:r>
      <w:r w:rsidRPr="008235C4">
        <w:t xml:space="preserve">Wanneer een antwoord is gegeven als: </w:t>
      </w:r>
      <w:r>
        <w:t>‘</w:t>
      </w:r>
      <w:r w:rsidRPr="008235C4">
        <w:t>Door het warmte-effect van de reactie verandert de temperatuur van de oplossing. Wanneer die temperatuurverandering ophoudt (heeft alle ammoniak gereageerd en) is het eindpunt van de titratie bereikt. (Je moet dus tijdens de titratie de temperatuur volgen.)</w:t>
      </w:r>
      <w:r>
        <w:t>’</w:t>
      </w:r>
      <w:r w:rsidRPr="008235C4">
        <w:t xml:space="preserve"> dit goed rekenen.</w:t>
      </w:r>
    </w:p>
    <w:p w:rsidR="005D52A1" w:rsidRPr="00037504" w:rsidRDefault="005D52A1" w:rsidP="00DA713D">
      <w:pPr>
        <w:pStyle w:val="Maximumscore"/>
      </w:pPr>
      <w:r w:rsidRPr="00037504">
        <w:t>maximumscore 2</w:t>
      </w:r>
    </w:p>
    <w:p w:rsidR="005D52A1" w:rsidRPr="008235C4" w:rsidRDefault="005D52A1" w:rsidP="005D52A1">
      <w:r w:rsidRPr="008235C4">
        <w:t>Een voorbeeld van een juist antwoord is:</w:t>
      </w:r>
    </w:p>
    <w:p w:rsidR="005D52A1" w:rsidRPr="008235C4" w:rsidRDefault="005D52A1" w:rsidP="005D52A1">
      <w:r w:rsidRPr="008235C4">
        <w:t>Doordat het chloor uit de oplossing ontwijkt, wordt het gehalte van het bleekwater in de loop van de tijd minder / verandert de samenstelling van het bleekwater.</w:t>
      </w:r>
    </w:p>
    <w:p w:rsidR="005D52A1" w:rsidRPr="0014627C" w:rsidRDefault="005D52A1" w:rsidP="007C171F">
      <w:pPr>
        <w:pStyle w:val="Stip"/>
        <w:numPr>
          <w:ilvl w:val="0"/>
          <w:numId w:val="9"/>
        </w:numPr>
        <w:tabs>
          <w:tab w:val="clear" w:pos="9639"/>
          <w:tab w:val="right" w:pos="9769"/>
        </w:tabs>
        <w:ind w:left="0" w:hanging="142"/>
      </w:pPr>
      <w:r w:rsidRPr="0014627C">
        <w:t>er kan chloor uit de oplossing ontwijken</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daardoor wordt het gehalte van het bleekwater minder / verandert de samenstelling van het bleekwater</w:t>
      </w:r>
      <w:r w:rsidRPr="0014627C">
        <w:tab/>
        <w:t>1</w:t>
      </w:r>
    </w:p>
    <w:p w:rsidR="005D52A1" w:rsidRPr="00037B46" w:rsidRDefault="005D52A1" w:rsidP="005D52A1">
      <w:pPr>
        <w:pStyle w:val="Indien"/>
        <w:rPr>
          <w:sz w:val="21"/>
          <w:szCs w:val="21"/>
        </w:rPr>
      </w:pPr>
      <w:r w:rsidRPr="008235C4">
        <w:t xml:space="preserve">Indien slechts een antwoord is gegeven als: </w:t>
      </w:r>
      <w:r>
        <w:t>‘</w:t>
      </w:r>
      <w:r w:rsidRPr="008235C4">
        <w:t>Het gehalte van het bleekwater</w:t>
      </w:r>
      <w:r>
        <w:t xml:space="preserve"> </w:t>
      </w:r>
      <w:r w:rsidRPr="008235C4">
        <w:t>kan in de loop van de tijd verlopen.</w:t>
      </w:r>
      <w:r>
        <w:t>’</w:t>
      </w:r>
      <w:r w:rsidRPr="008235C4">
        <w:tab/>
      </w:r>
      <w:r w:rsidRPr="00B42A7D">
        <w:rPr>
          <w:szCs w:val="21"/>
        </w:rPr>
        <w:t>1</w:t>
      </w:r>
      <w:r w:rsidRPr="00B42A7D">
        <w:rPr>
          <w:szCs w:val="21"/>
        </w:rPr>
        <w:br/>
      </w:r>
      <w:r w:rsidRPr="00037B46">
        <w:t xml:space="preserve">Indien een antwoord is gegeven als: </w:t>
      </w:r>
      <w:r>
        <w:t>‘</w:t>
      </w:r>
      <w:r w:rsidRPr="00037B46">
        <w:t>Het chloor ontwijkt, dus verschuift het evenwicht.</w:t>
      </w:r>
      <w:r>
        <w:t>’</w:t>
      </w:r>
      <w:r w:rsidRPr="00037B46">
        <w:tab/>
      </w:r>
      <w:r w:rsidRPr="00037B46">
        <w:rPr>
          <w:sz w:val="21"/>
          <w:szCs w:val="21"/>
        </w:rPr>
        <w:t>1</w:t>
      </w:r>
      <w:r w:rsidRPr="00037B46">
        <w:rPr>
          <w:sz w:val="21"/>
          <w:szCs w:val="21"/>
        </w:rPr>
        <w:br/>
      </w:r>
      <w:r w:rsidRPr="00037B46">
        <w:t xml:space="preserve">Indien een antwoord is gegeven als: </w:t>
      </w:r>
      <w:r>
        <w:t>‘</w:t>
      </w:r>
      <w:r w:rsidRPr="00037B46">
        <w:t>Als men te lang wacht, gaat het evenwicht (weer) verschuiven.</w:t>
      </w:r>
      <w:r>
        <w:t>’</w:t>
      </w:r>
      <w:r w:rsidRPr="00037B46">
        <w:tab/>
      </w:r>
      <w:r w:rsidRPr="00037B46">
        <w:rPr>
          <w:sz w:val="21"/>
          <w:szCs w:val="21"/>
        </w:rPr>
        <w:t>0</w:t>
      </w:r>
    </w:p>
    <w:p w:rsidR="005D52A1" w:rsidRPr="008235C4" w:rsidRDefault="005D52A1" w:rsidP="005D52A1">
      <w:pPr>
        <w:pStyle w:val="OpmCurs"/>
      </w:pPr>
      <w:r w:rsidRPr="008235C4">
        <w:t>Opmerking</w:t>
      </w:r>
      <w:r>
        <w:br/>
      </w:r>
      <w:r w:rsidRPr="008235C4">
        <w:t xml:space="preserve">Wanneer een antwoord is gegeven als: </w:t>
      </w:r>
      <w:r>
        <w:t>‘</w:t>
      </w:r>
      <w:r w:rsidRPr="008235C4">
        <w:t>Het gehalte van het bleekwater wordt in de loop van de tijd minder, doordat chloor met water reageert.</w:t>
      </w:r>
      <w:r>
        <w:t>’</w:t>
      </w:r>
      <w:r w:rsidRPr="008235C4">
        <w:t xml:space="preserve"> dit goed rekenen.</w:t>
      </w:r>
    </w:p>
    <w:p w:rsidR="005D52A1" w:rsidRDefault="005D52A1" w:rsidP="005D52A1">
      <w:pPr>
        <w:rPr>
          <w:spacing w:val="4"/>
        </w:rPr>
      </w:pPr>
      <w:r>
        <w:br w:type="page"/>
      </w:r>
    </w:p>
    <w:p w:rsidR="005D52A1" w:rsidRPr="00037504" w:rsidRDefault="005D52A1" w:rsidP="00DA713D">
      <w:pPr>
        <w:pStyle w:val="Maximumscore"/>
      </w:pPr>
      <w:r w:rsidRPr="00037504">
        <w:lastRenderedPageBreak/>
        <w:t>maximumscore 2</w:t>
      </w:r>
    </w:p>
    <w:p w:rsidR="005D52A1" w:rsidRPr="00037504" w:rsidRDefault="005D52A1" w:rsidP="005D52A1">
      <w:r w:rsidRPr="00037504">
        <w:t>Een voorbeeld van een juist antwoord is:</w:t>
      </w:r>
    </w:p>
    <w:p w:rsidR="005D52A1" w:rsidRPr="002B107B" w:rsidRDefault="005D52A1" w:rsidP="005D52A1">
      <w:r w:rsidRPr="002B107B">
        <w:t>Je maakt een aantal oplossingen met bekende hoeveelheden NH</w:t>
      </w:r>
      <w:r w:rsidRPr="002B107B">
        <w:rPr>
          <w:vertAlign w:val="subscript"/>
        </w:rPr>
        <w:t>4</w:t>
      </w:r>
      <w:r w:rsidRPr="002B107B">
        <w:rPr>
          <w:vertAlign w:val="superscript"/>
        </w:rPr>
        <w:t>+</w:t>
      </w:r>
      <w:r w:rsidRPr="002B107B">
        <w:t>. (Voeg</w:t>
      </w:r>
      <w:r>
        <w:t xml:space="preserve"> </w:t>
      </w:r>
      <w:r w:rsidRPr="002B107B">
        <w:t>daaraan de oplossing van KHCO</w:t>
      </w:r>
      <w:r w:rsidRPr="002B107B">
        <w:rPr>
          <w:vertAlign w:val="subscript"/>
        </w:rPr>
        <w:t>3</w:t>
      </w:r>
      <w:r w:rsidRPr="002B107B">
        <w:t xml:space="preserve"> en KBr toe.) Titreer deze oplossingen met het bleekwater dat ook bij de eigenlijke bepaling wordt gebruikt. (Zet vervolgens in een diagram het aantal mL gebruikt bleekwater uit tegen het aantal mmol NH</w:t>
      </w:r>
      <w:r w:rsidRPr="002B107B">
        <w:rPr>
          <w:vertAlign w:val="subscript"/>
        </w:rPr>
        <w:t>4</w:t>
      </w:r>
      <w:r w:rsidRPr="002B107B">
        <w:rPr>
          <w:vertAlign w:val="superscript"/>
        </w:rPr>
        <w:t>+</w:t>
      </w:r>
      <w:r w:rsidRPr="002B107B">
        <w:t>.)</w:t>
      </w:r>
    </w:p>
    <w:p w:rsidR="005D52A1" w:rsidRPr="0014627C" w:rsidRDefault="005D52A1" w:rsidP="007C171F">
      <w:pPr>
        <w:pStyle w:val="Stip"/>
        <w:numPr>
          <w:ilvl w:val="0"/>
          <w:numId w:val="9"/>
        </w:numPr>
        <w:tabs>
          <w:tab w:val="clear" w:pos="9639"/>
          <w:tab w:val="right" w:pos="9769"/>
        </w:tabs>
        <w:ind w:left="0" w:hanging="142"/>
      </w:pPr>
      <w:r w:rsidRPr="0014627C">
        <w:t>een aantal oplossingen met bekende hoeveelheden NH</w:t>
      </w:r>
      <w:r w:rsidRPr="0014627C">
        <w:rPr>
          <w:vertAlign w:val="subscript"/>
        </w:rPr>
        <w:t>4</w:t>
      </w:r>
      <w:r w:rsidRPr="0014627C">
        <w:rPr>
          <w:vertAlign w:val="superscript"/>
        </w:rPr>
        <w:t>+</w:t>
      </w:r>
      <w:r w:rsidRPr="0014627C">
        <w:t xml:space="preserve"> maken</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deze oplossingen titreren (met het bleekwater dat ook bij de eigenlijke bepaling wordt gebruikt)</w:t>
      </w:r>
      <w:r w:rsidRPr="0014627C">
        <w:tab/>
        <w:t>1</w:t>
      </w:r>
    </w:p>
    <w:p w:rsidR="005D52A1" w:rsidRPr="002B107B" w:rsidRDefault="005D52A1" w:rsidP="00DA713D">
      <w:pPr>
        <w:pStyle w:val="Maximumscore"/>
      </w:pPr>
      <w:r w:rsidRPr="002B107B">
        <w:t>maximumscore 5</w:t>
      </w:r>
    </w:p>
    <w:p w:rsidR="005D52A1" w:rsidRPr="008235C4" w:rsidRDefault="005D52A1" w:rsidP="005D52A1">
      <w:r w:rsidRPr="008235C4">
        <w:t>Een juiste berekening leidt tot de uitkomst 12,23 (massaprocent).</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mmol NH</w:t>
      </w:r>
      <w:r w:rsidRPr="0014627C">
        <w:rPr>
          <w:vertAlign w:val="subscript"/>
        </w:rPr>
        <w:t>4</w:t>
      </w:r>
      <w:r w:rsidRPr="0014627C">
        <w:rPr>
          <w:vertAlign w:val="superscript"/>
        </w:rPr>
        <w:t>+</w:t>
      </w:r>
      <w:r w:rsidRPr="0014627C">
        <w:t xml:space="preserve"> – N: 0,046 (mL) aftrekken van 3,928 (mL) en het verschil delen door 1,950 (mL mmol</w:t>
      </w:r>
      <w:r w:rsidRPr="0014627C">
        <w:rPr>
          <w:vertAlign w:val="superscript"/>
        </w:rPr>
        <w:t>–1</w:t>
      </w:r>
      <w:r w:rsidRPr="0014627C">
        <w:t>)</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mmol NH</w:t>
      </w:r>
      <w:r w:rsidRPr="0014627C">
        <w:rPr>
          <w:vertAlign w:val="subscript"/>
        </w:rPr>
        <w:t>4</w:t>
      </w:r>
      <w:r w:rsidRPr="0014627C">
        <w:rPr>
          <w:vertAlign w:val="superscript"/>
        </w:rPr>
        <w:t>+</w:t>
      </w:r>
      <w:r w:rsidRPr="0014627C">
        <w:t xml:space="preserve"> – N naar het aantal mg NH</w:t>
      </w:r>
      <w:r w:rsidRPr="0014627C">
        <w:rPr>
          <w:vertAlign w:val="subscript"/>
        </w:rPr>
        <w:t>4</w:t>
      </w:r>
      <w:r w:rsidRPr="0014627C">
        <w:rPr>
          <w:vertAlign w:val="superscript"/>
        </w:rPr>
        <w:t>+</w:t>
      </w:r>
      <w:r w:rsidRPr="0014627C">
        <w:t xml:space="preserve"> – N: vermenigvuldigen met de massa van een mmol N (bijvoorbeeld via Binas-tabel 99: 14,01 mg)</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omrekening van het aantal mg NH</w:t>
      </w:r>
      <w:r w:rsidRPr="0014627C">
        <w:rPr>
          <w:vertAlign w:val="subscript"/>
        </w:rPr>
        <w:t>4</w:t>
      </w:r>
      <w:r w:rsidRPr="0014627C">
        <w:rPr>
          <w:vertAlign w:val="superscript"/>
        </w:rPr>
        <w:t>+</w:t>
      </w:r>
      <w:r w:rsidRPr="0014627C">
        <w:t xml:space="preserve"> – N naar het totale aantal mg N (NH</w:t>
      </w:r>
      <w:r w:rsidRPr="0014627C">
        <w:rPr>
          <w:vertAlign w:val="subscript"/>
        </w:rPr>
        <w:t>4</w:t>
      </w:r>
      <w:r w:rsidRPr="0014627C">
        <w:rPr>
          <w:vertAlign w:val="superscript"/>
        </w:rPr>
        <w:t>+</w:t>
      </w:r>
      <w:r w:rsidRPr="0014627C">
        <w:t xml:space="preserve"> – N en NO</w:t>
      </w:r>
      <w:r w:rsidRPr="0014627C">
        <w:rPr>
          <w:vertAlign w:val="subscript"/>
        </w:rPr>
        <w:t>3</w:t>
      </w:r>
      <w:r w:rsidRPr="0014627C">
        <w:rPr>
          <w:vertAlign w:val="superscript"/>
        </w:rPr>
        <w:t>–</w:t>
      </w:r>
      <w:r w:rsidRPr="0014627C">
        <w:t xml:space="preserve"> – N): vermenigvuldigen met 2</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aantal mg kunstmest in de 10,00 mL oplossing die werd getitreerd: 4,561</w:t>
      </w:r>
      <w:r>
        <w:t> </w:t>
      </w:r>
      <w:r w:rsidRPr="0014627C">
        <w:t>(g) vermenigvuldigen met 10</w:t>
      </w:r>
      <w:r w:rsidRPr="0014627C">
        <w:rPr>
          <w:vertAlign w:val="superscript"/>
        </w:rPr>
        <w:t>3</w:t>
      </w:r>
      <w:r w:rsidRPr="0014627C">
        <w:t xml:space="preserve"> (mg g</w:t>
      </w:r>
      <w:r w:rsidRPr="0014627C">
        <w:rPr>
          <w:vertAlign w:val="superscript"/>
        </w:rPr>
        <w:t>–1</w:t>
      </w:r>
      <w:r w:rsidRPr="0014627C">
        <w:t>) en met 10,00 (mL) en delen door 100,0 (mL)</w:t>
      </w:r>
      <w:r w:rsidRPr="0014627C">
        <w:tab/>
        <w:t>1</w:t>
      </w:r>
    </w:p>
    <w:p w:rsidR="005D52A1" w:rsidRPr="0014627C" w:rsidRDefault="005D52A1" w:rsidP="007C171F">
      <w:pPr>
        <w:pStyle w:val="Stip"/>
        <w:numPr>
          <w:ilvl w:val="0"/>
          <w:numId w:val="9"/>
        </w:numPr>
        <w:tabs>
          <w:tab w:val="clear" w:pos="9639"/>
          <w:tab w:val="right" w:pos="9769"/>
        </w:tabs>
        <w:ind w:left="0" w:hanging="142"/>
      </w:pPr>
      <w:r w:rsidRPr="0014627C">
        <w:t>berekening van het massapercentage N in de onderzochte kunstmest:</w:t>
      </w:r>
      <w:r w:rsidRPr="0014627C">
        <w:br/>
        <w:t>het totale aantal mg N delen door het aantal mg kunstmest in de 10,00 mL die werd getitreerd en vermenigvuldigen met 10</w:t>
      </w:r>
      <w:r w:rsidRPr="0014627C">
        <w:rPr>
          <w:vertAlign w:val="superscript"/>
        </w:rPr>
        <w:t>2</w:t>
      </w:r>
      <w:r w:rsidRPr="0014627C">
        <w:t>(%)</w:t>
      </w:r>
      <w:r w:rsidRPr="0014627C">
        <w:tab/>
        <w:t>1</w:t>
      </w:r>
    </w:p>
    <w:p w:rsidR="005D52A1" w:rsidRPr="00037504" w:rsidRDefault="005D52A1" w:rsidP="005D52A1">
      <w:r>
        <w:rPr>
          <w:noProof/>
          <w:sz w:val="24"/>
          <w:szCs w:val="24"/>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179705</wp:posOffset>
                </wp:positionV>
                <wp:extent cx="6172835" cy="0"/>
                <wp:effectExtent l="33020" t="36195" r="33020" b="30480"/>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3392" id="Rechte verbindingslijn 1"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15pt" to="486.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" o:allowincell="f" strokecolor="silver" strokeweight="4.8pt">
                <w10:wrap type="square"/>
              </v:line>
            </w:pict>
          </mc:Fallback>
        </mc:AlternateContent>
      </w:r>
      <w:r w:rsidRPr="00037504">
        <w:t>Bronvermeldingen</w:t>
      </w:r>
    </w:p>
    <w:p w:rsidR="00BC18B7" w:rsidRDefault="005D52A1">
      <w:r w:rsidRPr="00037504">
        <w:t>Nenatal</w:t>
      </w:r>
      <w:r>
        <w:t xml:space="preserve"> </w:t>
      </w:r>
      <w:r w:rsidRPr="00037504">
        <w:tab/>
        <w:t>naar: De nieuwe generatie prematurenvoeding, Nutricia</w:t>
      </w:r>
    </w:p>
    <w:sectPr w:rsidR="00BC18B7" w:rsidSect="005D52A1">
      <w:footerReference w:type="default" r:id="rId1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47" w:rsidRDefault="009D4447" w:rsidP="005D52A1">
      <w:r>
        <w:separator/>
      </w:r>
    </w:p>
  </w:endnote>
  <w:endnote w:type="continuationSeparator" w:id="0">
    <w:p w:rsidR="009D4447" w:rsidRDefault="009D4447" w:rsidP="005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22703205"/>
      <w:docPartObj>
        <w:docPartGallery w:val="Page Numbers (Bottom of Page)"/>
        <w:docPartUnique/>
      </w:docPartObj>
    </w:sdtPr>
    <w:sdtEndPr/>
    <w:sdtContent>
      <w:sdt>
        <w:sdtPr>
          <w:rPr>
            <w:b w:val="0"/>
          </w:rPr>
          <w:id w:val="-1279943802"/>
          <w:docPartObj>
            <w:docPartGallery w:val="Page Numbers (Bottom of Page)"/>
            <w:docPartUnique/>
          </w:docPartObj>
        </w:sdtPr>
        <w:sdtEndPr/>
        <w:sdtContent>
          <w:p w:rsidR="005D52A1" w:rsidRPr="00D71964" w:rsidRDefault="005D52A1" w:rsidP="00D71964">
            <w:pPr>
              <w:pStyle w:val="Voettekst"/>
              <w:rPr>
                <w:b w:val="0"/>
              </w:rPr>
            </w:pPr>
            <w:r w:rsidRPr="00D71964">
              <w:t>Sk2-VWO 2000</w:t>
            </w:r>
            <w:r>
              <w:t>9</w:t>
            </w:r>
            <w:r w:rsidRPr="00D71964">
              <w:t>-I</w:t>
            </w:r>
            <w:r w:rsidRPr="00E121F2">
              <w:t> </w:t>
            </w:r>
            <w:r>
              <w:t>correctievoorschrift</w:t>
            </w:r>
            <w:r w:rsidRPr="00D71964">
              <w:t>_PdG, juli 2017</w:t>
            </w:r>
            <w:r w:rsidRPr="00D71964">
              <w:tab/>
            </w:r>
            <w:r w:rsidRPr="00E121F2">
              <w:rPr>
                <w:b w:val="0"/>
              </w:rPr>
              <w:fldChar w:fldCharType="begin"/>
            </w:r>
            <w:r w:rsidRPr="00D71964">
              <w:instrText>PAGE   \* MERGEFORMAT</w:instrText>
            </w:r>
            <w:r w:rsidRPr="00E121F2">
              <w:rPr>
                <w:b w:val="0"/>
              </w:rPr>
              <w:fldChar w:fldCharType="separate"/>
            </w:r>
            <w:r w:rsidR="00736F1F">
              <w:rPr>
                <w:noProof/>
              </w:rPr>
              <w:t>1</w:t>
            </w:r>
            <w:r w:rsidRPr="00E121F2">
              <w:rPr>
                <w:b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47" w:rsidRDefault="009D4447" w:rsidP="005D52A1">
      <w:r>
        <w:separator/>
      </w:r>
    </w:p>
  </w:footnote>
  <w:footnote w:type="continuationSeparator" w:id="0">
    <w:p w:rsidR="009D4447" w:rsidRDefault="009D4447" w:rsidP="005D5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7D06BBF4"/>
    <w:lvl w:ilvl="0" w:tplc="2E3AE13C">
      <w:start w:val="1"/>
      <w:numFmt w:val="decimal"/>
      <w:pStyle w:val="Maximumscore"/>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A1"/>
    <w:rsid w:val="000016CD"/>
    <w:rsid w:val="00095AFC"/>
    <w:rsid w:val="000C024B"/>
    <w:rsid w:val="002B24C5"/>
    <w:rsid w:val="00300992"/>
    <w:rsid w:val="00331832"/>
    <w:rsid w:val="0040277F"/>
    <w:rsid w:val="00407D6E"/>
    <w:rsid w:val="00443364"/>
    <w:rsid w:val="004A0569"/>
    <w:rsid w:val="005B4D14"/>
    <w:rsid w:val="005D52A1"/>
    <w:rsid w:val="00672ACD"/>
    <w:rsid w:val="007040CC"/>
    <w:rsid w:val="00710734"/>
    <w:rsid w:val="00736F1F"/>
    <w:rsid w:val="007C171F"/>
    <w:rsid w:val="007D0E50"/>
    <w:rsid w:val="00826564"/>
    <w:rsid w:val="008337B7"/>
    <w:rsid w:val="0086759D"/>
    <w:rsid w:val="0089555E"/>
    <w:rsid w:val="008B602B"/>
    <w:rsid w:val="0094045F"/>
    <w:rsid w:val="009C361C"/>
    <w:rsid w:val="009D4447"/>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A713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34BB5-F218-4843-A52B-07E3FAE9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52A1"/>
  </w:style>
  <w:style w:type="paragraph" w:styleId="Kop1">
    <w:name w:val="heading 1"/>
    <w:basedOn w:val="Standaard"/>
    <w:next w:val="Standaard"/>
    <w:link w:val="Kop1Char"/>
    <w:qFormat/>
    <w:rsid w:val="005D52A1"/>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5D52A1"/>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5D52A1"/>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5D52A1"/>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5D52A1"/>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A713D"/>
    <w:pPr>
      <w:numPr>
        <w:numId w:val="4"/>
      </w:numPr>
      <w:suppressAutoHyphens/>
      <w:kinsoku w:val="0"/>
      <w:overflowPunct w:val="0"/>
      <w:spacing w:before="120" w:after="60"/>
      <w:ind w:left="0" w:hanging="567"/>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5D52A1"/>
    <w:rPr>
      <w:rFonts w:eastAsia="Times New Roman"/>
      <w:b/>
      <w:sz w:val="30"/>
      <w:szCs w:val="24"/>
      <w:lang w:eastAsia="nl-NL"/>
    </w:rPr>
  </w:style>
  <w:style w:type="character" w:customStyle="1" w:styleId="Kop2Char">
    <w:name w:val="Kop 2 Char"/>
    <w:basedOn w:val="Standaardalinea-lettertype"/>
    <w:link w:val="Kop2"/>
    <w:rsid w:val="005D52A1"/>
    <w:rPr>
      <w:rFonts w:eastAsia="Times New Roman" w:cs="Arial"/>
      <w:b/>
      <w:bCs/>
      <w:i/>
      <w:iCs/>
      <w:sz w:val="28"/>
      <w:szCs w:val="28"/>
      <w:lang w:eastAsia="nl-NL"/>
    </w:rPr>
  </w:style>
  <w:style w:type="character" w:customStyle="1" w:styleId="Kop3Char">
    <w:name w:val="Kop 3 Char"/>
    <w:basedOn w:val="Standaardalinea-lettertype"/>
    <w:link w:val="Kop3"/>
    <w:rsid w:val="005D52A1"/>
    <w:rPr>
      <w:rFonts w:eastAsia="Times New Roman" w:cs="Arial"/>
      <w:b/>
      <w:bCs/>
      <w:sz w:val="26"/>
      <w:szCs w:val="26"/>
      <w:lang w:eastAsia="nl-NL"/>
    </w:rPr>
  </w:style>
  <w:style w:type="character" w:customStyle="1" w:styleId="Kop4Char">
    <w:name w:val="Kop 4 Char"/>
    <w:basedOn w:val="Standaardalinea-lettertype"/>
    <w:link w:val="Kop4"/>
    <w:rsid w:val="005D52A1"/>
    <w:rPr>
      <w:rFonts w:eastAsia="Times New Roman"/>
      <w:b/>
      <w:bCs/>
      <w:i/>
      <w:sz w:val="24"/>
      <w:szCs w:val="28"/>
      <w:lang w:eastAsia="nl-NL"/>
    </w:rPr>
  </w:style>
  <w:style w:type="character" w:customStyle="1" w:styleId="Kop5Char">
    <w:name w:val="Kop 5 Char"/>
    <w:basedOn w:val="Standaardalinea-lettertype"/>
    <w:link w:val="Kop5"/>
    <w:uiPriority w:val="9"/>
    <w:rsid w:val="005D52A1"/>
    <w:rPr>
      <w:rFonts w:eastAsiaTheme="majorEastAsia"/>
    </w:rPr>
  </w:style>
  <w:style w:type="character" w:customStyle="1" w:styleId="VraagChar">
    <w:name w:val="Vraag Char"/>
    <w:basedOn w:val="Standaardalinea-lettertype"/>
    <w:link w:val="Vraag"/>
    <w:rsid w:val="005D52A1"/>
    <w:rPr>
      <w:spacing w:val="4"/>
    </w:rPr>
  </w:style>
  <w:style w:type="character" w:customStyle="1" w:styleId="InterlinieChar">
    <w:name w:val="Interlinie Char"/>
    <w:basedOn w:val="Standaardalinea-lettertype"/>
    <w:link w:val="Interlinie"/>
    <w:rsid w:val="005D52A1"/>
  </w:style>
  <w:style w:type="paragraph" w:styleId="Koptekst">
    <w:name w:val="header"/>
    <w:basedOn w:val="Standaard"/>
    <w:link w:val="KoptekstChar"/>
    <w:rsid w:val="005D52A1"/>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5D52A1"/>
    <w:rPr>
      <w:rFonts w:eastAsia="Times New Roman"/>
      <w:szCs w:val="24"/>
      <w:lang w:eastAsia="nl-NL"/>
    </w:rPr>
  </w:style>
  <w:style w:type="paragraph" w:customStyle="1" w:styleId="VraagCE">
    <w:name w:val="VraagCE"/>
    <w:basedOn w:val="Standaard"/>
    <w:qFormat/>
    <w:rsid w:val="005D52A1"/>
    <w:pPr>
      <w:keepNext/>
      <w:spacing w:before="120"/>
      <w:ind w:hanging="851"/>
    </w:pPr>
    <w:rPr>
      <w:rFonts w:eastAsia="Times New Roman"/>
      <w:lang w:eastAsia="nl-NL"/>
    </w:rPr>
  </w:style>
  <w:style w:type="paragraph" w:styleId="Voetnoottekst">
    <w:name w:val="footnote text"/>
    <w:basedOn w:val="Standaard"/>
    <w:link w:val="VoetnoottekstChar"/>
    <w:semiHidden/>
    <w:rsid w:val="005D52A1"/>
    <w:rPr>
      <w:rFonts w:eastAsia="Times New Roman"/>
      <w:sz w:val="20"/>
      <w:szCs w:val="20"/>
      <w:lang w:eastAsia="nl-NL"/>
    </w:rPr>
  </w:style>
  <w:style w:type="character" w:customStyle="1" w:styleId="VoetnoottekstChar">
    <w:name w:val="Voetnoottekst Char"/>
    <w:basedOn w:val="Standaardalinea-lettertype"/>
    <w:link w:val="Voetnoottekst"/>
    <w:semiHidden/>
    <w:rsid w:val="005D52A1"/>
    <w:rPr>
      <w:rFonts w:eastAsia="Times New Roman"/>
      <w:sz w:val="20"/>
      <w:szCs w:val="20"/>
      <w:lang w:eastAsia="nl-NL"/>
    </w:rPr>
  </w:style>
  <w:style w:type="character" w:styleId="Voetnootmarkering">
    <w:name w:val="footnote reference"/>
    <w:basedOn w:val="Standaardalinea-lettertype"/>
    <w:semiHidden/>
    <w:rsid w:val="005D52A1"/>
    <w:rPr>
      <w:vertAlign w:val="superscript"/>
    </w:rPr>
  </w:style>
  <w:style w:type="table" w:styleId="Tabelraster">
    <w:name w:val="Table Grid"/>
    <w:basedOn w:val="Standaardtabel"/>
    <w:rsid w:val="005D52A1"/>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5D52A1"/>
    <w:pPr>
      <w:keepNext/>
      <w:spacing w:before="60"/>
    </w:pPr>
    <w:rPr>
      <w:rFonts w:eastAsia="Times New Roman"/>
      <w:b/>
      <w:bCs/>
      <w:i/>
      <w:sz w:val="18"/>
      <w:szCs w:val="20"/>
      <w:lang w:eastAsia="nl-NL"/>
    </w:rPr>
  </w:style>
  <w:style w:type="paragraph" w:customStyle="1" w:styleId="InterCurs">
    <w:name w:val="InterCurs"/>
    <w:basedOn w:val="Interlinie"/>
    <w:qFormat/>
    <w:rsid w:val="005D52A1"/>
    <w:pPr>
      <w:kinsoku/>
      <w:overflowPunct/>
      <w:textAlignment w:val="auto"/>
    </w:pPr>
    <w:rPr>
      <w:rFonts w:eastAsia="Times New Roman"/>
      <w:i/>
      <w:szCs w:val="20"/>
      <w:lang w:val="nl" w:eastAsia="nl-NL"/>
    </w:rPr>
  </w:style>
  <w:style w:type="character" w:styleId="Paginanummer">
    <w:name w:val="page number"/>
    <w:basedOn w:val="Standaardalinea-lettertype"/>
    <w:rsid w:val="005D52A1"/>
    <w:rPr>
      <w:rFonts w:ascii="Times New Roman" w:hAnsi="Times New Roman"/>
      <w:b/>
      <w:sz w:val="16"/>
    </w:rPr>
  </w:style>
  <w:style w:type="character" w:styleId="Tekstvantijdelijkeaanduiding">
    <w:name w:val="Placeholder Text"/>
    <w:basedOn w:val="Standaardalinea-lettertype"/>
    <w:uiPriority w:val="99"/>
    <w:semiHidden/>
    <w:rsid w:val="005D52A1"/>
    <w:rPr>
      <w:color w:val="808080"/>
    </w:rPr>
  </w:style>
  <w:style w:type="character" w:styleId="Hyperlink">
    <w:name w:val="Hyperlink"/>
    <w:basedOn w:val="Standaardalinea-lettertype"/>
    <w:uiPriority w:val="99"/>
    <w:unhideWhenUsed/>
    <w:rsid w:val="005D52A1"/>
    <w:rPr>
      <w:color w:val="0000FF"/>
      <w:u w:val="single"/>
    </w:rPr>
  </w:style>
  <w:style w:type="paragraph" w:styleId="Normaalweb">
    <w:name w:val="Normal (Web)"/>
    <w:basedOn w:val="Standaard"/>
    <w:uiPriority w:val="99"/>
    <w:semiHidden/>
    <w:unhideWhenUsed/>
    <w:rsid w:val="005D52A1"/>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5D52A1"/>
    <w:rPr>
      <w:b/>
      <w:bCs/>
    </w:rPr>
  </w:style>
  <w:style w:type="paragraph" w:customStyle="1" w:styleId="Uitspring">
    <w:name w:val="Uitspring"/>
    <w:basedOn w:val="Vraag"/>
    <w:qFormat/>
    <w:rsid w:val="005D52A1"/>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5D52A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5D52A1"/>
    <w:pPr>
      <w:spacing w:after="100"/>
      <w:ind w:left="220"/>
    </w:pPr>
  </w:style>
  <w:style w:type="paragraph" w:styleId="Inhopg1">
    <w:name w:val="toc 1"/>
    <w:basedOn w:val="Standaard"/>
    <w:next w:val="Standaard"/>
    <w:autoRedefine/>
    <w:uiPriority w:val="39"/>
    <w:unhideWhenUsed/>
    <w:rsid w:val="005D52A1"/>
    <w:pPr>
      <w:spacing w:after="100"/>
    </w:pPr>
  </w:style>
  <w:style w:type="paragraph" w:styleId="Inhopg3">
    <w:name w:val="toc 3"/>
    <w:basedOn w:val="Standaard"/>
    <w:next w:val="Standaard"/>
    <w:autoRedefine/>
    <w:uiPriority w:val="39"/>
    <w:unhideWhenUsed/>
    <w:rsid w:val="005D52A1"/>
    <w:pPr>
      <w:spacing w:after="100"/>
      <w:ind w:left="440"/>
    </w:pPr>
  </w:style>
  <w:style w:type="paragraph" w:styleId="Inhopg4">
    <w:name w:val="toc 4"/>
    <w:basedOn w:val="Standaard"/>
    <w:next w:val="Standaard"/>
    <w:autoRedefine/>
    <w:uiPriority w:val="39"/>
    <w:unhideWhenUsed/>
    <w:rsid w:val="005D52A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D52A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D52A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D52A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D52A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D52A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5D52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3812</Words>
  <Characters>20970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2017-11-18T22:17:00Z</dcterms:created>
  <dcterms:modified xsi:type="dcterms:W3CDTF">2017-11-18T22:17:00Z</dcterms:modified>
</cp:coreProperties>
</file>