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pPr>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5C3421" w:rsidRDefault="00E61E08" w:rsidP="00526441">
                                  <w:pPr>
                                    <w:spacing w:before="263" w:line="591" w:lineRule="exact"/>
                                    <w:ind w:right="225"/>
                                    <w:jc w:val="right"/>
                                    <w:textAlignment w:val="baseline"/>
                                    <w:rPr>
                                      <w:rFonts w:ascii="Arial" w:eastAsia="Garamond" w:hAnsi="Arial" w:cs="Arial"/>
                                      <w:b/>
                                      <w:color w:val="000000"/>
                                      <w:sz w:val="48"/>
                                      <w:szCs w:val="48"/>
                                    </w:rPr>
                                  </w:pPr>
                                  <w:r w:rsidRPr="005C3421">
                                    <w:rPr>
                                      <w:rFonts w:ascii="Arial" w:eastAsia="Garamond" w:hAnsi="Arial" w:cs="Arial"/>
                                      <w:b/>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5B6BA1">
                                    <w:rPr>
                                      <w:rFonts w:ascii="Arial" w:eastAsia="Verdana" w:hAnsi="Arial" w:cs="Arial"/>
                                      <w:color w:val="000000"/>
                                      <w:sz w:val="18"/>
                                      <w:szCs w:val="18"/>
                                    </w:rPr>
                                    <w:t>1</w:t>
                                  </w:r>
                                  <w:r w:rsidRPr="00526441">
                                    <w:rPr>
                                      <w:rFonts w:ascii="Arial" w:eastAsia="Verdana" w:hAnsi="Arial" w:cs="Arial"/>
                                      <w:color w:val="000000"/>
                                      <w:sz w:val="18"/>
                                      <w:szCs w:val="18"/>
                                    </w:rPr>
                                    <w:t xml:space="preserve"> VHBO Tijdvak </w:t>
                                  </w:r>
                                  <w:r w:rsidR="005B6BA1">
                                    <w:rPr>
                                      <w:rFonts w:ascii="Arial" w:eastAsia="Verdana" w:hAnsi="Arial" w:cs="Arial"/>
                                      <w:color w:val="000000"/>
                                      <w:sz w:val="18"/>
                                      <w:szCs w:val="18"/>
                                    </w:rPr>
                                    <w:t>2</w:t>
                                  </w:r>
                                  <w:r w:rsidRPr="00526441">
                                    <w:rPr>
                                      <w:rFonts w:ascii="Arial" w:eastAsia="Verdana" w:hAnsi="Arial" w:cs="Arial"/>
                                      <w:color w:val="000000"/>
                                      <w:sz w:val="18"/>
                                      <w:szCs w:val="18"/>
                                    </w:rPr>
                                    <w:t xml:space="preserve"> </w:t>
                                  </w:r>
                                  <w:r w:rsidR="005B6BA1">
                                    <w:rPr>
                                      <w:rFonts w:ascii="Arial" w:eastAsia="Verdana" w:hAnsi="Arial" w:cs="Arial"/>
                                      <w:color w:val="000000"/>
                                      <w:sz w:val="18"/>
                                      <w:szCs w:val="18"/>
                                    </w:rPr>
                                    <w:t>Dins</w:t>
                                  </w:r>
                                  <w:r w:rsidRPr="00526441">
                                    <w:rPr>
                                      <w:rFonts w:ascii="Arial" w:eastAsia="Verdana" w:hAnsi="Arial" w:cs="Arial"/>
                                      <w:color w:val="000000"/>
                                      <w:sz w:val="18"/>
                                      <w:szCs w:val="18"/>
                                    </w:rPr>
                                    <w:t xml:space="preserve">dag </w:t>
                                  </w:r>
                                  <w:r w:rsidR="005B6BA1">
                                    <w:rPr>
                                      <w:rFonts w:ascii="Arial" w:eastAsia="Verdana" w:hAnsi="Arial" w:cs="Arial"/>
                                      <w:color w:val="000000"/>
                                      <w:sz w:val="18"/>
                                      <w:szCs w:val="18"/>
                                    </w:rPr>
                                    <w:t>22 mei</w:t>
                                  </w:r>
                                  <w:r w:rsidRPr="00526441">
                                    <w:rPr>
                                      <w:rFonts w:ascii="Arial" w:eastAsia="Verdana" w:hAnsi="Arial" w:cs="Arial"/>
                                      <w:color w:val="000000"/>
                                      <w:sz w:val="18"/>
                                      <w:szCs w:val="18"/>
                                    </w:rPr>
                                    <w:t xml:space="preserve"> 1</w:t>
                                  </w:r>
                                  <w:r w:rsidR="005C3421">
                                    <w:rPr>
                                      <w:rFonts w:ascii="Arial" w:eastAsia="Verdana" w:hAnsi="Arial" w:cs="Arial"/>
                                      <w:color w:val="000000"/>
                                      <w:sz w:val="18"/>
                                      <w:szCs w:val="18"/>
                                    </w:rPr>
                                    <w:t>0.0</w:t>
                                  </w:r>
                                  <w:r w:rsidRPr="00526441">
                                    <w:rPr>
                                      <w:rFonts w:ascii="Arial" w:eastAsia="Verdana" w:hAnsi="Arial" w:cs="Arial"/>
                                      <w:color w:val="000000"/>
                                      <w:sz w:val="18"/>
                                      <w:szCs w:val="18"/>
                                    </w:rPr>
                                    <w:t>0-1</w:t>
                                  </w:r>
                                  <w:r w:rsidR="005C3421">
                                    <w:rPr>
                                      <w:rFonts w:ascii="Arial" w:eastAsia="Verdana" w:hAnsi="Arial" w:cs="Arial"/>
                                      <w:color w:val="000000"/>
                                      <w:sz w:val="18"/>
                                      <w:szCs w:val="18"/>
                                    </w:rPr>
                                    <w:t>3</w:t>
                                  </w:r>
                                  <w:r w:rsidRPr="00526441">
                                    <w:rPr>
                                      <w:rFonts w:ascii="Arial" w:eastAsia="Verdana" w:hAnsi="Arial" w:cs="Arial"/>
                                      <w:color w:val="000000"/>
                                      <w:sz w:val="18"/>
                                      <w:szCs w:val="18"/>
                                    </w:rPr>
                                    <w:t>.</w:t>
                                  </w:r>
                                  <w:r w:rsidR="005C3421">
                                    <w:rPr>
                                      <w:rFonts w:ascii="Arial" w:eastAsia="Verdana" w:hAnsi="Arial" w:cs="Arial"/>
                                      <w:color w:val="000000"/>
                                      <w:sz w:val="18"/>
                                      <w:szCs w:val="18"/>
                                    </w:rPr>
                                    <w:t>0</w:t>
                                  </w:r>
                                  <w:r w:rsidRPr="00526441">
                                    <w:rPr>
                                      <w:rFonts w:ascii="Arial" w:eastAsia="Verdana" w:hAnsi="Arial" w:cs="Arial"/>
                                      <w:color w:val="000000"/>
                                      <w:sz w:val="18"/>
                                      <w:szCs w:val="18"/>
                                    </w:rPr>
                                    <w:t>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2E4FCA">
                                  <w:pPr>
                                    <w:spacing w:after="911" w:line="1004" w:lineRule="exact"/>
                                    <w:jc w:val="center"/>
                                    <w:textAlignment w:val="baseline"/>
                                    <w:rPr>
                                      <w:rFonts w:ascii="Arial" w:eastAsia="Garamond" w:hAnsi="Arial" w:cs="Arial"/>
                                      <w:b/>
                                      <w:color w:val="000000"/>
                                      <w:sz w:val="96"/>
                                      <w:szCs w:val="96"/>
                                    </w:rPr>
                                  </w:pPr>
                                  <w:r>
                                    <w:rPr>
                                      <w:rFonts w:ascii="Arial" w:eastAsia="Garamond" w:hAnsi="Arial" w:cs="Arial"/>
                                      <w:b/>
                                      <w:color w:val="000000"/>
                                      <w:sz w:val="96"/>
                                      <w:szCs w:val="96"/>
                                    </w:rPr>
                                    <w:t>9</w:t>
                                  </w:r>
                                  <w:r w:rsidR="005C3421">
                                    <w:rPr>
                                      <w:rFonts w:ascii="Arial" w:eastAsia="Garamond" w:hAnsi="Arial" w:cs="Arial"/>
                                      <w:b/>
                                      <w:color w:val="000000"/>
                                      <w:sz w:val="96"/>
                                      <w:szCs w:val="96"/>
                                    </w:rPr>
                                    <w:t>0</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5C3421" w:rsidRDefault="00E61E08" w:rsidP="00526441">
                            <w:pPr>
                              <w:spacing w:before="263" w:line="591" w:lineRule="exact"/>
                              <w:ind w:right="225"/>
                              <w:jc w:val="right"/>
                              <w:textAlignment w:val="baseline"/>
                              <w:rPr>
                                <w:rFonts w:ascii="Arial" w:eastAsia="Garamond" w:hAnsi="Arial" w:cs="Arial"/>
                                <w:b/>
                                <w:color w:val="000000"/>
                                <w:sz w:val="48"/>
                                <w:szCs w:val="48"/>
                              </w:rPr>
                            </w:pPr>
                            <w:r w:rsidRPr="005C3421">
                              <w:rPr>
                                <w:rFonts w:ascii="Arial" w:eastAsia="Garamond" w:hAnsi="Arial" w:cs="Arial"/>
                                <w:b/>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w:t>
                            </w:r>
                            <w:r w:rsidR="005B6BA1">
                              <w:rPr>
                                <w:rFonts w:ascii="Arial" w:eastAsia="Verdana" w:hAnsi="Arial" w:cs="Arial"/>
                                <w:color w:val="000000"/>
                                <w:sz w:val="18"/>
                                <w:szCs w:val="18"/>
                              </w:rPr>
                              <w:t>1</w:t>
                            </w:r>
                            <w:r w:rsidRPr="00526441">
                              <w:rPr>
                                <w:rFonts w:ascii="Arial" w:eastAsia="Verdana" w:hAnsi="Arial" w:cs="Arial"/>
                                <w:color w:val="000000"/>
                                <w:sz w:val="18"/>
                                <w:szCs w:val="18"/>
                              </w:rPr>
                              <w:t xml:space="preserve"> VHBO Tijdvak </w:t>
                            </w:r>
                            <w:r w:rsidR="005B6BA1">
                              <w:rPr>
                                <w:rFonts w:ascii="Arial" w:eastAsia="Verdana" w:hAnsi="Arial" w:cs="Arial"/>
                                <w:color w:val="000000"/>
                                <w:sz w:val="18"/>
                                <w:szCs w:val="18"/>
                              </w:rPr>
                              <w:t>2</w:t>
                            </w:r>
                            <w:r w:rsidRPr="00526441">
                              <w:rPr>
                                <w:rFonts w:ascii="Arial" w:eastAsia="Verdana" w:hAnsi="Arial" w:cs="Arial"/>
                                <w:color w:val="000000"/>
                                <w:sz w:val="18"/>
                                <w:szCs w:val="18"/>
                              </w:rPr>
                              <w:t xml:space="preserve"> </w:t>
                            </w:r>
                            <w:r w:rsidR="005B6BA1">
                              <w:rPr>
                                <w:rFonts w:ascii="Arial" w:eastAsia="Verdana" w:hAnsi="Arial" w:cs="Arial"/>
                                <w:color w:val="000000"/>
                                <w:sz w:val="18"/>
                                <w:szCs w:val="18"/>
                              </w:rPr>
                              <w:t>Dins</w:t>
                            </w:r>
                            <w:r w:rsidRPr="00526441">
                              <w:rPr>
                                <w:rFonts w:ascii="Arial" w:eastAsia="Verdana" w:hAnsi="Arial" w:cs="Arial"/>
                                <w:color w:val="000000"/>
                                <w:sz w:val="18"/>
                                <w:szCs w:val="18"/>
                              </w:rPr>
                              <w:t xml:space="preserve">dag </w:t>
                            </w:r>
                            <w:r w:rsidR="005B6BA1">
                              <w:rPr>
                                <w:rFonts w:ascii="Arial" w:eastAsia="Verdana" w:hAnsi="Arial" w:cs="Arial"/>
                                <w:color w:val="000000"/>
                                <w:sz w:val="18"/>
                                <w:szCs w:val="18"/>
                              </w:rPr>
                              <w:t>22 mei</w:t>
                            </w:r>
                            <w:r w:rsidRPr="00526441">
                              <w:rPr>
                                <w:rFonts w:ascii="Arial" w:eastAsia="Verdana" w:hAnsi="Arial" w:cs="Arial"/>
                                <w:color w:val="000000"/>
                                <w:sz w:val="18"/>
                                <w:szCs w:val="18"/>
                              </w:rPr>
                              <w:t xml:space="preserve"> 1</w:t>
                            </w:r>
                            <w:r w:rsidR="005C3421">
                              <w:rPr>
                                <w:rFonts w:ascii="Arial" w:eastAsia="Verdana" w:hAnsi="Arial" w:cs="Arial"/>
                                <w:color w:val="000000"/>
                                <w:sz w:val="18"/>
                                <w:szCs w:val="18"/>
                              </w:rPr>
                              <w:t>0.0</w:t>
                            </w:r>
                            <w:r w:rsidRPr="00526441">
                              <w:rPr>
                                <w:rFonts w:ascii="Arial" w:eastAsia="Verdana" w:hAnsi="Arial" w:cs="Arial"/>
                                <w:color w:val="000000"/>
                                <w:sz w:val="18"/>
                                <w:szCs w:val="18"/>
                              </w:rPr>
                              <w:t>0-1</w:t>
                            </w:r>
                            <w:r w:rsidR="005C3421">
                              <w:rPr>
                                <w:rFonts w:ascii="Arial" w:eastAsia="Verdana" w:hAnsi="Arial" w:cs="Arial"/>
                                <w:color w:val="000000"/>
                                <w:sz w:val="18"/>
                                <w:szCs w:val="18"/>
                              </w:rPr>
                              <w:t>3</w:t>
                            </w:r>
                            <w:r w:rsidRPr="00526441">
                              <w:rPr>
                                <w:rFonts w:ascii="Arial" w:eastAsia="Verdana" w:hAnsi="Arial" w:cs="Arial"/>
                                <w:color w:val="000000"/>
                                <w:sz w:val="18"/>
                                <w:szCs w:val="18"/>
                              </w:rPr>
                              <w:t>.</w:t>
                            </w:r>
                            <w:r w:rsidR="005C3421">
                              <w:rPr>
                                <w:rFonts w:ascii="Arial" w:eastAsia="Verdana" w:hAnsi="Arial" w:cs="Arial"/>
                                <w:color w:val="000000"/>
                                <w:sz w:val="18"/>
                                <w:szCs w:val="18"/>
                              </w:rPr>
                              <w:t>0</w:t>
                            </w:r>
                            <w:r w:rsidRPr="00526441">
                              <w:rPr>
                                <w:rFonts w:ascii="Arial" w:eastAsia="Verdana" w:hAnsi="Arial" w:cs="Arial"/>
                                <w:color w:val="000000"/>
                                <w:sz w:val="18"/>
                                <w:szCs w:val="18"/>
                              </w:rPr>
                              <w:t>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2E4FCA">
                            <w:pPr>
                              <w:spacing w:after="911" w:line="1004" w:lineRule="exact"/>
                              <w:jc w:val="center"/>
                              <w:textAlignment w:val="baseline"/>
                              <w:rPr>
                                <w:rFonts w:ascii="Arial" w:eastAsia="Garamond" w:hAnsi="Arial" w:cs="Arial"/>
                                <w:b/>
                                <w:color w:val="000000"/>
                                <w:sz w:val="96"/>
                                <w:szCs w:val="96"/>
                              </w:rPr>
                            </w:pPr>
                            <w:r>
                              <w:rPr>
                                <w:rFonts w:ascii="Arial" w:eastAsia="Garamond" w:hAnsi="Arial" w:cs="Arial"/>
                                <w:b/>
                                <w:color w:val="000000"/>
                                <w:sz w:val="96"/>
                                <w:szCs w:val="96"/>
                              </w:rPr>
                              <w:t>9</w:t>
                            </w:r>
                            <w:r w:rsidR="005C3421">
                              <w:rPr>
                                <w:rFonts w:ascii="Arial" w:eastAsia="Garamond" w:hAnsi="Arial" w:cs="Arial"/>
                                <w:b/>
                                <w:color w:val="000000"/>
                                <w:sz w:val="96"/>
                                <w:szCs w:val="96"/>
                              </w:rPr>
                              <w:t>0</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B80C7C">
                                    <w:rPr>
                                      <w:rFonts w:ascii="Arial" w:eastAsia="Verdana" w:hAnsi="Arial" w:cs="Arial"/>
                                      <w:b/>
                                      <w:color w:val="000000"/>
                                      <w:sz w:val="18"/>
                                      <w:szCs w:val="18"/>
                                    </w:rPr>
                                    <w:t>6</w:t>
                                  </w:r>
                                  <w:r w:rsidRPr="00747E57">
                                    <w:rPr>
                                      <w:rFonts w:ascii="Arial" w:eastAsia="Verdana" w:hAnsi="Arial" w:cs="Arial"/>
                                      <w:b/>
                                      <w:color w:val="000000"/>
                                      <w:sz w:val="18"/>
                                      <w:szCs w:val="18"/>
                                    </w:rPr>
                                    <w:t xml:space="preserve"> vragen.</w:t>
                                  </w:r>
                                </w:p>
                                <w:p w:rsidR="00BB7FC4" w:rsidRPr="00747E57" w:rsidRDefault="00BB7FC4" w:rsidP="00747E57">
                                  <w:pPr>
                                    <w:ind w:left="1077"/>
                                    <w:textAlignment w:val="baseline"/>
                                    <w:rPr>
                                      <w:rFonts w:ascii="Arial" w:eastAsia="Verdana" w:hAnsi="Arial" w:cs="Arial"/>
                                      <w:b/>
                                      <w:color w:val="000000"/>
                                      <w:sz w:val="18"/>
                                      <w:szCs w:val="18"/>
                                    </w:rPr>
                                  </w:pPr>
                                </w:p>
                                <w:p w:rsidR="00BB7FC4" w:rsidRDefault="00BB7FC4" w:rsidP="00747E57">
                                  <w:pPr>
                                    <w:ind w:left="1077" w:right="396"/>
                                    <w:textAlignment w:val="baseline"/>
                                    <w:rPr>
                                      <w:rFonts w:ascii="Arial" w:eastAsia="Verdana" w:hAnsi="Arial" w:cs="Arial"/>
                                      <w:b/>
                                      <w:color w:val="000000"/>
                                      <w:sz w:val="18"/>
                                      <w:szCs w:val="18"/>
                                    </w:rPr>
                                  </w:pPr>
                                  <w:r>
                                    <w:rPr>
                                      <w:rFonts w:ascii="Arial" w:eastAsia="Verdana" w:hAnsi="Arial" w:cs="Arial"/>
                                      <w:b/>
                                      <w:color w:val="000000"/>
                                      <w:sz w:val="18"/>
                                      <w:szCs w:val="18"/>
                                    </w:rPr>
                                    <w:t xml:space="preserve">Vragen die NIET gemerkt zijn met een sterretje leveren bij goede beantwoording </w:t>
                                  </w:r>
                                </w:p>
                                <w:p w:rsidR="00EE3CCD" w:rsidRDefault="00BB7FC4" w:rsidP="00747E57">
                                  <w:pPr>
                                    <w:ind w:left="1077" w:right="396"/>
                                    <w:textAlignment w:val="baseline"/>
                                    <w:rPr>
                                      <w:rFonts w:ascii="Verdana" w:eastAsia="Verdana" w:hAnsi="Verdana"/>
                                      <w:b/>
                                      <w:color w:val="000000"/>
                                      <w:spacing w:val="-14"/>
                                      <w:sz w:val="17"/>
                                    </w:rPr>
                                  </w:pPr>
                                  <w:r>
                                    <w:rPr>
                                      <w:rFonts w:ascii="Arial" w:eastAsia="Verdana" w:hAnsi="Arial" w:cs="Arial"/>
                                      <w:b/>
                                      <w:color w:val="000000"/>
                                      <w:sz w:val="18"/>
                                      <w:szCs w:val="18"/>
                                    </w:rPr>
                                    <w:t>1 of 2 punten op, vragen die gemerkt zijn met een sterretje 3 of meer punten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w:t>
                            </w:r>
                            <w:r w:rsidR="00B80C7C">
                              <w:rPr>
                                <w:rFonts w:ascii="Arial" w:eastAsia="Verdana" w:hAnsi="Arial" w:cs="Arial"/>
                                <w:b/>
                                <w:color w:val="000000"/>
                                <w:sz w:val="18"/>
                                <w:szCs w:val="18"/>
                              </w:rPr>
                              <w:t>6</w:t>
                            </w:r>
                            <w:r w:rsidRPr="00747E57">
                              <w:rPr>
                                <w:rFonts w:ascii="Arial" w:eastAsia="Verdana" w:hAnsi="Arial" w:cs="Arial"/>
                                <w:b/>
                                <w:color w:val="000000"/>
                                <w:sz w:val="18"/>
                                <w:szCs w:val="18"/>
                              </w:rPr>
                              <w:t xml:space="preserve"> vragen.</w:t>
                            </w:r>
                          </w:p>
                          <w:p w:rsidR="00BB7FC4" w:rsidRPr="00747E57" w:rsidRDefault="00BB7FC4" w:rsidP="00747E57">
                            <w:pPr>
                              <w:ind w:left="1077"/>
                              <w:textAlignment w:val="baseline"/>
                              <w:rPr>
                                <w:rFonts w:ascii="Arial" w:eastAsia="Verdana" w:hAnsi="Arial" w:cs="Arial"/>
                                <w:b/>
                                <w:color w:val="000000"/>
                                <w:sz w:val="18"/>
                                <w:szCs w:val="18"/>
                              </w:rPr>
                            </w:pPr>
                          </w:p>
                          <w:p w:rsidR="00BB7FC4" w:rsidRDefault="00BB7FC4" w:rsidP="00747E57">
                            <w:pPr>
                              <w:ind w:left="1077" w:right="396"/>
                              <w:textAlignment w:val="baseline"/>
                              <w:rPr>
                                <w:rFonts w:ascii="Arial" w:eastAsia="Verdana" w:hAnsi="Arial" w:cs="Arial"/>
                                <w:b/>
                                <w:color w:val="000000"/>
                                <w:sz w:val="18"/>
                                <w:szCs w:val="18"/>
                              </w:rPr>
                            </w:pPr>
                            <w:r>
                              <w:rPr>
                                <w:rFonts w:ascii="Arial" w:eastAsia="Verdana" w:hAnsi="Arial" w:cs="Arial"/>
                                <w:b/>
                                <w:color w:val="000000"/>
                                <w:sz w:val="18"/>
                                <w:szCs w:val="18"/>
                              </w:rPr>
                              <w:t xml:space="preserve">Vragen die NIET gemerkt zijn met een sterretje leveren bij goede beantwoording </w:t>
                            </w:r>
                          </w:p>
                          <w:p w:rsidR="00EE3CCD" w:rsidRDefault="00BB7FC4" w:rsidP="00747E57">
                            <w:pPr>
                              <w:ind w:left="1077" w:right="396"/>
                              <w:textAlignment w:val="baseline"/>
                              <w:rPr>
                                <w:rFonts w:ascii="Verdana" w:eastAsia="Verdana" w:hAnsi="Verdana"/>
                                <w:b/>
                                <w:color w:val="000000"/>
                                <w:spacing w:val="-14"/>
                                <w:sz w:val="17"/>
                              </w:rPr>
                            </w:pPr>
                            <w:r>
                              <w:rPr>
                                <w:rFonts w:ascii="Arial" w:eastAsia="Verdana" w:hAnsi="Arial" w:cs="Arial"/>
                                <w:b/>
                                <w:color w:val="000000"/>
                                <w:sz w:val="18"/>
                                <w:szCs w:val="18"/>
                              </w:rPr>
                              <w:t>1 of 2 punten op, vragen die gemerkt zijn met een sterretje 3 of meer punten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315B9" w:rsidP="005315B9">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p>
    <w:p w:rsid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8001AA" w:rsidRPr="00584B84" w:rsidRDefault="008001AA" w:rsidP="008001AA">
      <w:pPr>
        <w:pStyle w:val="Plattetekst"/>
        <w:kinsoku w:val="0"/>
        <w:overflowPunct w:val="0"/>
        <w:ind w:left="0"/>
      </w:pPr>
      <w:r w:rsidRPr="00584B84">
        <w:t>Enige jaren geleden is in Brazilië een dodelijk ongeluk gebeurd met radioactief, poedervormig  cesiumchloride.</w:t>
      </w:r>
    </w:p>
    <w:p w:rsidR="008001AA" w:rsidRPr="00584B84" w:rsidRDefault="008001AA" w:rsidP="008001AA">
      <w:pPr>
        <w:pStyle w:val="Plattetekst"/>
        <w:kinsoku w:val="0"/>
        <w:overflowPunct w:val="0"/>
        <w:ind w:left="0"/>
      </w:pPr>
      <w:r w:rsidRPr="00584B84">
        <w:t>De radioactiviteit van het poeder werd veroorzaakt door de aanwezigheid van de isotoop cesium-137.</w:t>
      </w:r>
    </w:p>
    <w:p w:rsidR="008001AA" w:rsidRPr="00584B84" w:rsidRDefault="008001AA" w:rsidP="008001AA">
      <w:pPr>
        <w:pStyle w:val="Plattetekst"/>
        <w:kinsoku w:val="0"/>
        <w:overflowPunct w:val="0"/>
        <w:ind w:left="0"/>
      </w:pPr>
      <w:r w:rsidRPr="00584B84">
        <w:t xml:space="preserve">Het element cesium, symbool </w:t>
      </w:r>
      <w:r w:rsidRPr="008001AA">
        <w:rPr>
          <w:sz w:val="22"/>
          <w:szCs w:val="22"/>
        </w:rPr>
        <w:t>Cs</w:t>
      </w:r>
      <w:r w:rsidRPr="00584B84">
        <w:t>, heeft atoomnummer 55.</w:t>
      </w:r>
    </w:p>
    <w:p w:rsidR="008001AA" w:rsidRPr="00584B84" w:rsidRDefault="008001AA" w:rsidP="008001AA">
      <w:pPr>
        <w:kinsoku w:val="0"/>
        <w:overflowPunct w:val="0"/>
        <w:rPr>
          <w:szCs w:val="20"/>
        </w:rPr>
      </w:pPr>
    </w:p>
    <w:p w:rsidR="008001AA" w:rsidRPr="00584B84" w:rsidRDefault="008001AA" w:rsidP="008001AA">
      <w:pPr>
        <w:pStyle w:val="Plattetekst"/>
        <w:tabs>
          <w:tab w:val="left" w:pos="1142"/>
        </w:tabs>
        <w:kinsoku w:val="0"/>
        <w:overflowPunct w:val="0"/>
        <w:ind w:left="0" w:hanging="993"/>
      </w:pPr>
      <w:r>
        <w:rPr>
          <w:rFonts w:ascii="MS Reference Sans Serif" w:hAnsi="MS Reference Sans Serif"/>
          <w:b/>
          <w:sz w:val="18"/>
          <w:szCs w:val="18"/>
        </w:rPr>
        <w:t xml:space="preserve"> </w:t>
      </w:r>
      <w:r>
        <w:rPr>
          <w:rFonts w:ascii="Arial"/>
          <w:b/>
          <w:sz w:val="18"/>
          <w:szCs w:val="18"/>
        </w:rPr>
        <w:t xml:space="preserve">   1</w:t>
      </w:r>
      <w:r>
        <w:rPr>
          <w:rFonts w:ascii="Arial"/>
          <w:sz w:val="15"/>
        </w:rPr>
        <w:t xml:space="preserve">  </w:t>
      </w:r>
      <w:r>
        <w:rPr>
          <w:rFonts w:ascii="Arial"/>
          <w:i/>
          <w:sz w:val="15"/>
        </w:rPr>
        <w:t xml:space="preserve">  </w:t>
      </w:r>
      <w:r w:rsidRPr="00951224">
        <w:rPr>
          <w:rFonts w:ascii="WP TypographicSymbols" w:hAnsi="WP TypographicSymbols"/>
        </w:rPr>
        <w:t>G</w:t>
      </w:r>
      <w:r w:rsidRPr="00584B84">
        <w:rPr>
          <w:bCs/>
        </w:rPr>
        <w:tab/>
      </w:r>
      <w:r w:rsidRPr="00584B84">
        <w:t>Hoeveel protonen en hoeveel neutronen bevat een kern van de isotoop cesium-137?</w:t>
      </w:r>
    </w:p>
    <w:p w:rsidR="008001AA" w:rsidRPr="00584B84" w:rsidRDefault="008001AA" w:rsidP="008001AA">
      <w:pPr>
        <w:kinsoku w:val="0"/>
        <w:overflowPunct w:val="0"/>
        <w:rPr>
          <w:szCs w:val="20"/>
        </w:rPr>
      </w:pPr>
    </w:p>
    <w:p w:rsidR="008001AA" w:rsidRPr="00584B84" w:rsidRDefault="008001AA" w:rsidP="008001AA">
      <w:pPr>
        <w:pStyle w:val="Plattetekst"/>
        <w:kinsoku w:val="0"/>
        <w:overflowPunct w:val="0"/>
        <w:ind w:left="0"/>
      </w:pPr>
      <w:r w:rsidRPr="00584B84">
        <w:t>Op grond van de plaats in het periodiek systeem kan men de verhoudingsformule afleiden van cesiumchloride.</w:t>
      </w:r>
    </w:p>
    <w:p w:rsidR="008001AA" w:rsidRPr="00584B84" w:rsidRDefault="008001AA" w:rsidP="008001AA">
      <w:pPr>
        <w:kinsoku w:val="0"/>
        <w:overflowPunct w:val="0"/>
        <w:ind w:hanging="567"/>
        <w:rPr>
          <w:szCs w:val="20"/>
        </w:rPr>
      </w:pPr>
    </w:p>
    <w:p w:rsidR="008001AA" w:rsidRPr="00584B84" w:rsidRDefault="008001AA" w:rsidP="008001AA">
      <w:pPr>
        <w:pStyle w:val="Plattetekst"/>
        <w:tabs>
          <w:tab w:val="left" w:pos="1132"/>
        </w:tabs>
        <w:kinsoku w:val="0"/>
        <w:overflowPunct w:val="0"/>
        <w:ind w:left="0" w:hanging="993"/>
      </w:pPr>
      <w:r>
        <w:rPr>
          <w:rFonts w:ascii="MS Reference Sans Serif" w:hAnsi="MS Reference Sans Serif"/>
          <w:b/>
          <w:sz w:val="18"/>
          <w:szCs w:val="18"/>
        </w:rPr>
        <w:t xml:space="preserve"> </w:t>
      </w:r>
      <w:r>
        <w:rPr>
          <w:rFonts w:ascii="Arial"/>
          <w:b/>
          <w:sz w:val="18"/>
          <w:szCs w:val="18"/>
        </w:rPr>
        <w:t xml:space="preserve">   2</w:t>
      </w:r>
      <w:r>
        <w:rPr>
          <w:rFonts w:ascii="Arial"/>
          <w:sz w:val="15"/>
        </w:rPr>
        <w:t xml:space="preserve">  </w:t>
      </w:r>
      <w:r>
        <w:rPr>
          <w:rFonts w:ascii="Arial"/>
          <w:i/>
          <w:sz w:val="15"/>
        </w:rPr>
        <w:t xml:space="preserve">  </w:t>
      </w:r>
      <w:r w:rsidRPr="00951224">
        <w:rPr>
          <w:rFonts w:ascii="WP TypographicSymbols" w:hAnsi="WP TypographicSymbols"/>
        </w:rPr>
        <w:t>G</w:t>
      </w:r>
      <w:r w:rsidRPr="00584B84">
        <w:rPr>
          <w:bCs/>
        </w:rPr>
        <w:tab/>
      </w:r>
      <w:r w:rsidRPr="00584B84">
        <w:t>Geef de formule van het cesiumion en geef de verhoudingsformule van cesiumchloride.</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Pr="005315B9" w:rsidRDefault="008001AA"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2</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Pr="00F02177" w:rsidRDefault="008001AA" w:rsidP="008001AA">
      <w:pPr>
        <w:pStyle w:val="Plattetekst"/>
        <w:kinsoku w:val="0"/>
        <w:overflowPunct w:val="0"/>
        <w:ind w:left="0"/>
      </w:pPr>
      <w:r w:rsidRPr="00F02177">
        <w:t>Aardolie is een mengsel van stoffen. Van het feit dat deze stoffen in kookpunt verschillen maakt men in een olieraffinaderij gebruik om aardolie te scheiden in een aantal fracties.</w:t>
      </w:r>
    </w:p>
    <w:p w:rsidR="008001AA" w:rsidRPr="00F02177" w:rsidRDefault="008001AA" w:rsidP="008001AA">
      <w:pPr>
        <w:kinsoku w:val="0"/>
        <w:overflowPunct w:val="0"/>
        <w:rPr>
          <w:szCs w:val="20"/>
        </w:rPr>
      </w:pPr>
    </w:p>
    <w:p w:rsidR="008001AA" w:rsidRPr="00F02177" w:rsidRDefault="007F703C" w:rsidP="007F703C">
      <w:pPr>
        <w:pStyle w:val="Plattetekst"/>
        <w:kinsoku w:val="0"/>
        <w:overflowPunct w:val="0"/>
        <w:ind w:left="0" w:hanging="851"/>
      </w:pPr>
      <w:r>
        <w:rPr>
          <w:rFonts w:ascii="Arial"/>
          <w:b/>
          <w:sz w:val="18"/>
          <w:szCs w:val="18"/>
        </w:rPr>
        <w:t xml:space="preserve"> </w:t>
      </w:r>
      <w:r>
        <w:rPr>
          <w:rFonts w:ascii="Arial"/>
          <w:b/>
          <w:sz w:val="18"/>
          <w:szCs w:val="18"/>
        </w:rPr>
        <w:t>3</w:t>
      </w:r>
      <w:r>
        <w:rPr>
          <w:rFonts w:ascii="Arial"/>
          <w:sz w:val="15"/>
        </w:rPr>
        <w:t xml:space="preserve">  </w:t>
      </w:r>
      <w:r>
        <w:rPr>
          <w:rFonts w:ascii="Arial"/>
          <w:i/>
          <w:sz w:val="15"/>
        </w:rPr>
        <w:t xml:space="preserve">  </w:t>
      </w:r>
      <w:r w:rsidRPr="00951224">
        <w:rPr>
          <w:rFonts w:ascii="WP TypographicSymbols" w:hAnsi="WP TypographicSymbols"/>
        </w:rPr>
        <w:t>G</w:t>
      </w:r>
      <w:r w:rsidRPr="00584B84">
        <w:rPr>
          <w:bCs/>
        </w:rPr>
        <w:tab/>
      </w:r>
      <w:r w:rsidR="008001AA" w:rsidRPr="00F02177">
        <w:t>Geef de naam van deze scheidingsmethode.</w:t>
      </w:r>
    </w:p>
    <w:p w:rsidR="008001AA" w:rsidRPr="00F02177" w:rsidRDefault="008001AA" w:rsidP="008001AA">
      <w:pPr>
        <w:kinsoku w:val="0"/>
        <w:overflowPunct w:val="0"/>
        <w:rPr>
          <w:szCs w:val="20"/>
        </w:rPr>
      </w:pPr>
    </w:p>
    <w:p w:rsidR="008001AA" w:rsidRPr="00F02177" w:rsidRDefault="008001AA" w:rsidP="007F703C">
      <w:pPr>
        <w:pStyle w:val="Plattetekst"/>
        <w:kinsoku w:val="0"/>
        <w:overflowPunct w:val="0"/>
        <w:ind w:left="0" w:right="995"/>
      </w:pPr>
      <w:r w:rsidRPr="00F02177">
        <w:t>Een van de fracties wordt ruwe benzine genoemd. Dit mengsel is nog niet geschikt als brandstof in automotoren omdat het niet voldoende klopvast is.</w:t>
      </w:r>
    </w:p>
    <w:p w:rsidR="008001AA" w:rsidRPr="00F02177" w:rsidRDefault="008001AA" w:rsidP="007F703C">
      <w:pPr>
        <w:pStyle w:val="Plattetekst"/>
        <w:kinsoku w:val="0"/>
        <w:overflowPunct w:val="0"/>
        <w:ind w:left="0" w:right="995"/>
      </w:pPr>
      <w:r w:rsidRPr="00F02177">
        <w:t xml:space="preserve">Verbindingen met een benzeenring in hun molecuulstructuur zijn zeer klopvast. Om het gehalte aan dergelijke verbindingen te vergroten wordt de ruwe benzine in een afgesloten ruimte verhit. Er vinden verschillende reacties plaats. Bij een van de reacties wordt octaan, </w:t>
      </w:r>
      <w:r w:rsidRPr="007F703C">
        <w:rPr>
          <w:sz w:val="22"/>
          <w:szCs w:val="22"/>
        </w:rPr>
        <w:t>C</w:t>
      </w:r>
      <w:r w:rsidRPr="007F703C">
        <w:rPr>
          <w:position w:val="-2"/>
          <w:sz w:val="22"/>
          <w:szCs w:val="22"/>
          <w:vertAlign w:val="subscript"/>
        </w:rPr>
        <w:t>8</w:t>
      </w:r>
      <w:r w:rsidRPr="007F703C">
        <w:rPr>
          <w:sz w:val="22"/>
          <w:szCs w:val="22"/>
        </w:rPr>
        <w:t>H</w:t>
      </w:r>
      <w:r w:rsidRPr="007F703C">
        <w:rPr>
          <w:position w:val="-2"/>
          <w:sz w:val="22"/>
          <w:szCs w:val="22"/>
          <w:vertAlign w:val="subscript"/>
        </w:rPr>
        <w:t>18</w:t>
      </w:r>
      <w:r w:rsidRPr="00F02177">
        <w:t xml:space="preserve">, omgezet in 1,2-dimethylbenzeen en waterstof, </w:t>
      </w:r>
      <w:r w:rsidRPr="007F703C">
        <w:rPr>
          <w:sz w:val="22"/>
          <w:szCs w:val="22"/>
        </w:rPr>
        <w:t>H</w:t>
      </w:r>
      <w:r w:rsidRPr="007F703C">
        <w:rPr>
          <w:position w:val="-2"/>
          <w:sz w:val="22"/>
          <w:szCs w:val="22"/>
          <w:vertAlign w:val="subscript"/>
        </w:rPr>
        <w:t>2</w:t>
      </w:r>
      <w:r w:rsidRPr="00F02177">
        <w:t xml:space="preserve"> .</w:t>
      </w:r>
    </w:p>
    <w:p w:rsidR="008001AA" w:rsidRPr="00F02177" w:rsidRDefault="008001AA" w:rsidP="008001AA">
      <w:pPr>
        <w:pStyle w:val="Plattetekst"/>
        <w:tabs>
          <w:tab w:val="left" w:pos="758"/>
          <w:tab w:val="left" w:pos="1131"/>
        </w:tabs>
        <w:kinsoku w:val="0"/>
        <w:overflowPunct w:val="0"/>
        <w:ind w:left="0"/>
      </w:pPr>
    </w:p>
    <w:p w:rsidR="008001AA" w:rsidRPr="00F02177" w:rsidRDefault="007F703C" w:rsidP="007F703C">
      <w:pPr>
        <w:pStyle w:val="Plattetekst"/>
        <w:tabs>
          <w:tab w:val="left" w:pos="758"/>
          <w:tab w:val="left" w:pos="1131"/>
        </w:tabs>
        <w:kinsoku w:val="0"/>
        <w:overflowPunct w:val="0"/>
        <w:ind w:left="0" w:hanging="851"/>
      </w:pPr>
      <w:r>
        <w:rPr>
          <w:rFonts w:ascii="Arial"/>
          <w:b/>
          <w:sz w:val="18"/>
          <w:szCs w:val="18"/>
        </w:rPr>
        <w:t xml:space="preserve"> </w:t>
      </w:r>
      <w:r>
        <w:rPr>
          <w:rFonts w:ascii="Arial"/>
          <w:b/>
          <w:sz w:val="18"/>
          <w:szCs w:val="18"/>
        </w:rPr>
        <w:t>4</w:t>
      </w:r>
      <w:r>
        <w:rPr>
          <w:rFonts w:ascii="Arial"/>
          <w:sz w:val="15"/>
        </w:rPr>
        <w:t xml:space="preserve">  </w:t>
      </w:r>
      <w:r>
        <w:rPr>
          <w:rFonts w:ascii="Arial"/>
          <w:i/>
          <w:sz w:val="15"/>
        </w:rPr>
        <w:t xml:space="preserve">  </w:t>
      </w:r>
      <w:r w:rsidRPr="00951224">
        <w:rPr>
          <w:rFonts w:ascii="WP TypographicSymbols" w:hAnsi="WP TypographicSymbols"/>
        </w:rPr>
        <w:t>G</w:t>
      </w:r>
      <w:r w:rsidRPr="00584B84">
        <w:rPr>
          <w:bCs/>
        </w:rPr>
        <w:tab/>
      </w:r>
      <w:r w:rsidR="008001AA" w:rsidRPr="00F02177">
        <w:t>Geef de vergelijking van deze omzetting. Noteer hierbij 1,2-dimethylbenzeen in structuurformule.</w:t>
      </w:r>
    </w:p>
    <w:p w:rsidR="008001AA" w:rsidRPr="00F02177" w:rsidRDefault="008001AA" w:rsidP="008001AA">
      <w:pPr>
        <w:kinsoku w:val="0"/>
        <w:overflowPunct w:val="0"/>
        <w:rPr>
          <w:szCs w:val="20"/>
        </w:rPr>
      </w:pPr>
    </w:p>
    <w:p w:rsidR="008001AA" w:rsidRPr="00F02177" w:rsidRDefault="008001AA" w:rsidP="007F703C">
      <w:pPr>
        <w:pStyle w:val="Plattetekst"/>
        <w:kinsoku w:val="0"/>
        <w:overflowPunct w:val="0"/>
        <w:ind w:left="0" w:right="428"/>
      </w:pPr>
      <w:r w:rsidRPr="00F02177">
        <w:t>Bij het verhitten van ruwe benzine treden ook reacties op waarbij onvertakte verbindingen worden omgezet in vertakte verbindingen. Een voorbeeld hiervan is de reactie waarbij octaan omgezet wordt in iso-octaan.</w:t>
      </w:r>
    </w:p>
    <w:p w:rsidR="008001AA" w:rsidRPr="00F02177" w:rsidRDefault="007F703C" w:rsidP="008001AA">
      <w:pPr>
        <w:pStyle w:val="Plattetekst"/>
        <w:kinsoku w:val="0"/>
        <w:overflowPunct w:val="0"/>
        <w:ind w:left="0"/>
      </w:pPr>
      <w:r w:rsidRPr="00F02177">
        <w:rPr>
          <w:noProof/>
        </w:rPr>
        <w:drawing>
          <wp:anchor distT="0" distB="0" distL="114300" distR="114300" simplePos="0" relativeHeight="251665408" behindDoc="0" locked="0" layoutInCell="1" allowOverlap="1">
            <wp:simplePos x="0" y="0"/>
            <wp:positionH relativeFrom="column">
              <wp:posOffset>119289</wp:posOffset>
            </wp:positionH>
            <wp:positionV relativeFrom="paragraph">
              <wp:posOffset>289560</wp:posOffset>
            </wp:positionV>
            <wp:extent cx="1314450" cy="546735"/>
            <wp:effectExtent l="0" t="0" r="0" b="571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546735"/>
                    </a:xfrm>
                    <a:prstGeom prst="rect">
                      <a:avLst/>
                    </a:prstGeom>
                    <a:noFill/>
                    <a:ln>
                      <a:noFill/>
                    </a:ln>
                  </pic:spPr>
                </pic:pic>
              </a:graphicData>
            </a:graphic>
          </wp:anchor>
        </w:drawing>
      </w:r>
      <w:r w:rsidR="008001AA" w:rsidRPr="00F02177">
        <w:t>De structuurformule van iso-octaan is</w:t>
      </w:r>
    </w:p>
    <w:p w:rsidR="008001AA" w:rsidRPr="00F02177" w:rsidRDefault="008001AA" w:rsidP="008001AA">
      <w:pPr>
        <w:kinsoku w:val="0"/>
        <w:overflowPunct w:val="0"/>
        <w:rPr>
          <w:szCs w:val="20"/>
        </w:rPr>
      </w:pPr>
    </w:p>
    <w:p w:rsidR="008001AA" w:rsidRPr="00F02177" w:rsidRDefault="007F703C" w:rsidP="007F703C">
      <w:pPr>
        <w:pStyle w:val="Plattetekst"/>
        <w:tabs>
          <w:tab w:val="left" w:pos="748"/>
          <w:tab w:val="left" w:pos="1122"/>
        </w:tabs>
        <w:kinsoku w:val="0"/>
        <w:overflowPunct w:val="0"/>
        <w:ind w:left="0" w:hanging="993"/>
      </w:pPr>
      <w:r>
        <w:rPr>
          <w:rFonts w:ascii="Arial"/>
          <w:b/>
          <w:sz w:val="18"/>
          <w:szCs w:val="18"/>
        </w:rPr>
        <w:t xml:space="preserve"> </w:t>
      </w:r>
      <w:r>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Pr="00584B84">
        <w:rPr>
          <w:bCs/>
        </w:rPr>
        <w:tab/>
      </w:r>
      <w:r w:rsidR="008001AA" w:rsidRPr="00F02177">
        <w:t>Geef de systematische naam van iso-octaan.</w:t>
      </w:r>
    </w:p>
    <w:p w:rsidR="008001AA" w:rsidRPr="00F02177" w:rsidRDefault="008001AA" w:rsidP="008001AA">
      <w:pPr>
        <w:kinsoku w:val="0"/>
        <w:overflowPunct w:val="0"/>
        <w:rPr>
          <w:szCs w:val="20"/>
        </w:rPr>
      </w:pPr>
    </w:p>
    <w:p w:rsidR="008001AA" w:rsidRPr="00F02177" w:rsidRDefault="008001AA" w:rsidP="008001AA">
      <w:pPr>
        <w:pStyle w:val="Plattetekst"/>
        <w:kinsoku w:val="0"/>
        <w:overflowPunct w:val="0"/>
        <w:ind w:left="0"/>
      </w:pPr>
      <w:r w:rsidRPr="00F02177">
        <w:t>De enthalpieverandering van de omzetting van octaan in iso-octaan is positief.</w:t>
      </w:r>
    </w:p>
    <w:p w:rsidR="008001AA" w:rsidRPr="00F02177" w:rsidRDefault="008001AA" w:rsidP="008001AA">
      <w:pPr>
        <w:kinsoku w:val="0"/>
        <w:overflowPunct w:val="0"/>
        <w:rPr>
          <w:szCs w:val="20"/>
        </w:rPr>
      </w:pPr>
    </w:p>
    <w:p w:rsidR="007F703C" w:rsidRDefault="007F703C" w:rsidP="007F703C">
      <w:pPr>
        <w:pStyle w:val="Plattetekst"/>
        <w:tabs>
          <w:tab w:val="left" w:pos="748"/>
          <w:tab w:val="left" w:pos="1127"/>
        </w:tabs>
        <w:kinsoku w:val="0"/>
        <w:overflowPunct w:val="0"/>
        <w:ind w:left="0" w:hanging="993"/>
      </w:pPr>
      <w:r>
        <w:rPr>
          <w:rFonts w:ascii="Arial"/>
          <w:b/>
          <w:sz w:val="18"/>
          <w:szCs w:val="18"/>
        </w:rPr>
        <w:t xml:space="preserve"> </w:t>
      </w:r>
      <w:r>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Pr="00584B84">
        <w:rPr>
          <w:bCs/>
        </w:rPr>
        <w:tab/>
      </w:r>
      <w:r w:rsidR="008001AA" w:rsidRPr="00F02177">
        <w:t xml:space="preserve">Leg uit of bij de verbranding van een mol iso-octaan meer of minder energie vrijkomt </w:t>
      </w:r>
    </w:p>
    <w:p w:rsidR="008001AA" w:rsidRPr="00F02177" w:rsidRDefault="007F703C" w:rsidP="007F703C">
      <w:pPr>
        <w:pStyle w:val="Plattetekst"/>
        <w:tabs>
          <w:tab w:val="left" w:pos="748"/>
          <w:tab w:val="left" w:pos="1127"/>
        </w:tabs>
        <w:kinsoku w:val="0"/>
        <w:overflowPunct w:val="0"/>
        <w:ind w:left="0" w:hanging="1134"/>
      </w:pPr>
      <w:r>
        <w:tab/>
      </w:r>
      <w:r w:rsidR="008001AA" w:rsidRPr="00F02177">
        <w:t>dan bij de verbranding van een mol octaan.</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7F703C" w:rsidRDefault="007F703C">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3</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Pr="00747979" w:rsidRDefault="008001AA" w:rsidP="008001AA">
      <w:pPr>
        <w:pStyle w:val="Plattetekst"/>
        <w:kinsoku w:val="0"/>
        <w:overflowPunct w:val="0"/>
        <w:ind w:left="0"/>
      </w:pPr>
      <w:r w:rsidRPr="00747979">
        <w:t>Zinkjodide (</w:t>
      </w:r>
      <w:r w:rsidRPr="007F703C">
        <w:rPr>
          <w:sz w:val="22"/>
          <w:szCs w:val="22"/>
        </w:rPr>
        <w:t>Znl</w:t>
      </w:r>
      <w:r w:rsidRPr="007F703C">
        <w:rPr>
          <w:position w:val="-2"/>
          <w:sz w:val="22"/>
          <w:szCs w:val="22"/>
          <w:vertAlign w:val="subscript"/>
        </w:rPr>
        <w:t>2</w:t>
      </w:r>
      <w:r w:rsidRPr="007F703C">
        <w:rPr>
          <w:sz w:val="22"/>
          <w:szCs w:val="22"/>
        </w:rPr>
        <w:t>(s)</w:t>
      </w:r>
      <w:r w:rsidRPr="00747979">
        <w:t>) ontstaat wanneer men zink met jood laat reageren.</w:t>
      </w:r>
    </w:p>
    <w:p w:rsidR="008001AA" w:rsidRPr="00747979" w:rsidRDefault="007F703C" w:rsidP="007F703C">
      <w:pPr>
        <w:pStyle w:val="Plattetekst"/>
        <w:tabs>
          <w:tab w:val="left" w:pos="1145"/>
        </w:tabs>
        <w:kinsoku w:val="0"/>
        <w:overflowPunct w:val="0"/>
        <w:ind w:left="0" w:hanging="993"/>
      </w:pPr>
      <w:r>
        <w:rPr>
          <w:rFonts w:ascii="MS Reference Sans Serif" w:hAnsi="MS Reference Sans Serif"/>
          <w:b/>
          <w:sz w:val="18"/>
          <w:szCs w:val="18"/>
        </w:rPr>
        <w:t xml:space="preserve"> </w:t>
      </w:r>
      <w:r>
        <w:rPr>
          <w:rFonts w:ascii="Arial"/>
          <w:b/>
          <w:sz w:val="18"/>
          <w:szCs w:val="18"/>
        </w:rPr>
        <w:t xml:space="preserve">   7</w:t>
      </w:r>
      <w:r>
        <w:rPr>
          <w:rFonts w:ascii="Arial"/>
          <w:sz w:val="15"/>
        </w:rPr>
        <w:t xml:space="preserve">  </w:t>
      </w:r>
      <w:r>
        <w:rPr>
          <w:rFonts w:ascii="Arial"/>
          <w:i/>
          <w:sz w:val="15"/>
        </w:rPr>
        <w:t xml:space="preserve">  </w:t>
      </w:r>
      <w:r w:rsidRPr="00951224">
        <w:rPr>
          <w:rFonts w:ascii="WP TypographicSymbols" w:hAnsi="WP TypographicSymbols"/>
        </w:rPr>
        <w:t>G</w:t>
      </w:r>
      <w:r w:rsidRPr="00584B84">
        <w:rPr>
          <w:bCs/>
        </w:rPr>
        <w:tab/>
      </w:r>
      <w:r w:rsidR="008001AA" w:rsidRPr="00747979">
        <w:t>Leg uit welke stof bij deze reactie oxidator is.</w:t>
      </w:r>
    </w:p>
    <w:p w:rsidR="008001AA" w:rsidRPr="00747979" w:rsidRDefault="008001AA" w:rsidP="008001AA">
      <w:pPr>
        <w:kinsoku w:val="0"/>
        <w:overflowPunct w:val="0"/>
        <w:rPr>
          <w:szCs w:val="20"/>
        </w:rPr>
      </w:pPr>
    </w:p>
    <w:p w:rsidR="007F703C" w:rsidRDefault="008001AA" w:rsidP="008001AA">
      <w:pPr>
        <w:pStyle w:val="Plattetekst"/>
        <w:kinsoku w:val="0"/>
        <w:overflowPunct w:val="0"/>
        <w:ind w:left="0"/>
      </w:pPr>
      <w:r w:rsidRPr="00747979">
        <w:t xml:space="preserve">Een leerling moet bepalen in welke massaverhouding zink en jood met elkaar reageren. </w:t>
      </w:r>
    </w:p>
    <w:p w:rsidR="008001AA" w:rsidRPr="00747979" w:rsidRDefault="008001AA" w:rsidP="008001AA">
      <w:pPr>
        <w:pStyle w:val="Plattetekst"/>
        <w:kinsoku w:val="0"/>
        <w:overflowPunct w:val="0"/>
        <w:ind w:left="0"/>
      </w:pPr>
      <w:r w:rsidRPr="00747979">
        <w:t>Hij voert daartoe een experiment uit:</w:t>
      </w:r>
    </w:p>
    <w:p w:rsidR="008001AA" w:rsidRPr="00747979" w:rsidRDefault="008001AA" w:rsidP="007F703C">
      <w:pPr>
        <w:pStyle w:val="Plattetekst"/>
        <w:kinsoku w:val="0"/>
        <w:overflowPunct w:val="0"/>
        <w:ind w:left="142" w:right="712" w:hanging="142"/>
      </w:pPr>
      <w:r w:rsidRPr="00747979">
        <w:t>-</w:t>
      </w:r>
      <w:r w:rsidR="007F703C">
        <w:t xml:space="preserve"> </w:t>
      </w:r>
      <w:r w:rsidRPr="00747979">
        <w:t xml:space="preserve"> Eerst mengt hij in een bekerglas 0,50 gram zink en een hoeveelheid jood. Er vindt een heftige reactie plaats, waarbij een deel van het jood verdampt .</w:t>
      </w:r>
    </w:p>
    <w:p w:rsidR="008001AA" w:rsidRPr="00747979" w:rsidRDefault="008001AA" w:rsidP="007F703C">
      <w:pPr>
        <w:pStyle w:val="Plattetekst"/>
        <w:kinsoku w:val="0"/>
        <w:overflowPunct w:val="0"/>
        <w:ind w:left="142" w:right="995" w:hanging="142"/>
      </w:pPr>
      <w:r w:rsidRPr="00747979">
        <w:t>-</w:t>
      </w:r>
      <w:r w:rsidR="007F703C">
        <w:t xml:space="preserve">  </w:t>
      </w:r>
      <w:r w:rsidRPr="00747979">
        <w:t>Als al het zink gereageerd heeft, voegt hij alcohol (ethanol) toe aan het gevormde mengsel van zinkjodide en jood. Het jood lost op, maar het zinkjodide niet.</w:t>
      </w:r>
    </w:p>
    <w:p w:rsidR="008001AA" w:rsidRPr="00747979" w:rsidRDefault="008001AA" w:rsidP="007F703C">
      <w:pPr>
        <w:pStyle w:val="Plattetekst"/>
        <w:kinsoku w:val="0"/>
        <w:overflowPunct w:val="0"/>
        <w:ind w:left="142" w:right="570" w:hanging="142"/>
      </w:pPr>
      <w:r w:rsidRPr="00747979">
        <w:t xml:space="preserve">- </w:t>
      </w:r>
      <w:r w:rsidR="007F703C">
        <w:t xml:space="preserve"> </w:t>
      </w:r>
      <w:r w:rsidRPr="00747979">
        <w:t>Vervolgens verricht hij nog een aantal handelingen waardoor hij voldoende gegevens verkrijgt om de gevraagde massaverhouding te kunnen berekenen.</w:t>
      </w:r>
    </w:p>
    <w:p w:rsidR="008001AA" w:rsidRPr="00747979" w:rsidRDefault="008001AA" w:rsidP="008001AA">
      <w:pPr>
        <w:kinsoku w:val="0"/>
        <w:overflowPunct w:val="0"/>
        <w:rPr>
          <w:szCs w:val="20"/>
        </w:rPr>
      </w:pPr>
    </w:p>
    <w:p w:rsidR="008001AA" w:rsidRPr="00747979" w:rsidRDefault="007F703C" w:rsidP="00224262">
      <w:pPr>
        <w:pStyle w:val="Plattetekst"/>
        <w:tabs>
          <w:tab w:val="left" w:pos="1135"/>
        </w:tabs>
        <w:kinsoku w:val="0"/>
        <w:overflowPunct w:val="0"/>
        <w:ind w:left="0" w:right="995" w:hanging="1134"/>
      </w:pPr>
      <w:r>
        <w:rPr>
          <w:rFonts w:ascii="MS Reference Sans Serif" w:hAnsi="MS Reference Sans Serif"/>
          <w:b/>
          <w:sz w:val="18"/>
          <w:szCs w:val="18"/>
        </w:rPr>
        <w:t>*</w:t>
      </w:r>
      <w:r>
        <w:rPr>
          <w:rFonts w:ascii="Arial"/>
          <w:b/>
          <w:sz w:val="18"/>
          <w:szCs w:val="18"/>
        </w:rPr>
        <w:t xml:space="preserve">   </w:t>
      </w:r>
      <w:r>
        <w:rPr>
          <w:rFonts w:ascii="Arial"/>
          <w:b/>
          <w:sz w:val="18"/>
          <w:szCs w:val="18"/>
        </w:rPr>
        <w:t>8</w:t>
      </w:r>
      <w:r>
        <w:rPr>
          <w:rFonts w:ascii="Arial"/>
          <w:sz w:val="15"/>
        </w:rPr>
        <w:t xml:space="preserve">  </w:t>
      </w:r>
      <w:r>
        <w:rPr>
          <w:rFonts w:ascii="Arial"/>
          <w:i/>
          <w:sz w:val="15"/>
        </w:rPr>
        <w:t xml:space="preserve">  </w:t>
      </w:r>
      <w:r w:rsidRPr="00951224">
        <w:rPr>
          <w:rFonts w:ascii="WP TypographicSymbols" w:hAnsi="WP TypographicSymbols"/>
        </w:rPr>
        <w:t>G</w:t>
      </w:r>
      <w:r w:rsidR="008001AA" w:rsidRPr="00747979">
        <w:rPr>
          <w:b/>
        </w:rPr>
        <w:tab/>
      </w:r>
      <w:r w:rsidR="008001AA" w:rsidRPr="00747979">
        <w:t>Beschrijf de handelingen die de leerling nog heeft moeten verrichten en leg uit hoe hij daarna met de gegevens van deze proef de gevraagde massaverhouding kan berekenen.</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Default="008001AA" w:rsidP="002E4FCA">
      <w:pPr>
        <w:widowControl w:val="0"/>
        <w:kinsoku w:val="0"/>
        <w:overflowPunct w:val="0"/>
        <w:autoSpaceDE w:val="0"/>
        <w:autoSpaceDN w:val="0"/>
        <w:adjustRightInd w:val="0"/>
        <w:spacing w:line="264" w:lineRule="auto"/>
        <w:rPr>
          <w:rFonts w:eastAsia="Times New Roman"/>
          <w:szCs w:val="40"/>
          <w:lang w:eastAsia="nl-NL"/>
        </w:rPr>
      </w:pPr>
    </w:p>
    <w:p w:rsidR="007F703C" w:rsidRPr="005315B9" w:rsidRDefault="007F703C"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4</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Pr="0019119E" w:rsidRDefault="008001AA" w:rsidP="000F1D8A">
      <w:pPr>
        <w:pStyle w:val="Plattetekst"/>
        <w:kinsoku w:val="0"/>
        <w:overflowPunct w:val="0"/>
        <w:ind w:left="0" w:right="1137"/>
      </w:pPr>
      <w:r w:rsidRPr="0019119E">
        <w:t xml:space="preserve">In melk komt lactose </w:t>
      </w:r>
      <w:r w:rsidRPr="000F1D8A">
        <w:rPr>
          <w:sz w:val="22"/>
          <w:szCs w:val="22"/>
        </w:rPr>
        <w:t>(C</w:t>
      </w:r>
      <w:r w:rsidRPr="000F1D8A">
        <w:rPr>
          <w:position w:val="-2"/>
          <w:sz w:val="22"/>
          <w:szCs w:val="22"/>
          <w:vertAlign w:val="subscript"/>
        </w:rPr>
        <w:t>12</w:t>
      </w:r>
      <w:r w:rsidRPr="000F1D8A">
        <w:rPr>
          <w:sz w:val="22"/>
          <w:szCs w:val="22"/>
        </w:rPr>
        <w:t>H</w:t>
      </w:r>
      <w:r w:rsidRPr="000F1D8A">
        <w:rPr>
          <w:position w:val="-2"/>
          <w:sz w:val="22"/>
          <w:szCs w:val="22"/>
          <w:vertAlign w:val="subscript"/>
        </w:rPr>
        <w:t>22</w:t>
      </w:r>
      <w:r w:rsidRPr="000F1D8A">
        <w:rPr>
          <w:sz w:val="22"/>
          <w:szCs w:val="22"/>
        </w:rPr>
        <w:t>O</w:t>
      </w:r>
      <w:r w:rsidRPr="000F1D8A">
        <w:rPr>
          <w:position w:val="-2"/>
          <w:sz w:val="22"/>
          <w:szCs w:val="22"/>
          <w:vertAlign w:val="subscript"/>
        </w:rPr>
        <w:t>11</w:t>
      </w:r>
      <w:r w:rsidRPr="000F1D8A">
        <w:rPr>
          <w:sz w:val="22"/>
          <w:szCs w:val="22"/>
        </w:rPr>
        <w:t>)</w:t>
      </w:r>
      <w:r w:rsidRPr="0019119E">
        <w:t xml:space="preserve"> voor. Lactose kan door reactie met water omgezet worden in melkzuur</w:t>
      </w:r>
      <w:r w:rsidRPr="000F1D8A">
        <w:rPr>
          <w:sz w:val="22"/>
          <w:szCs w:val="22"/>
        </w:rPr>
        <w:t xml:space="preserve"> (C</w:t>
      </w:r>
      <w:r w:rsidRPr="000F1D8A">
        <w:rPr>
          <w:position w:val="-2"/>
          <w:sz w:val="22"/>
          <w:szCs w:val="22"/>
          <w:vertAlign w:val="subscript"/>
        </w:rPr>
        <w:t>3</w:t>
      </w:r>
      <w:r w:rsidRPr="000F1D8A">
        <w:rPr>
          <w:sz w:val="22"/>
          <w:szCs w:val="22"/>
        </w:rPr>
        <w:t>H</w:t>
      </w:r>
      <w:r w:rsidRPr="000F1D8A">
        <w:rPr>
          <w:position w:val="-2"/>
          <w:sz w:val="22"/>
          <w:szCs w:val="22"/>
          <w:vertAlign w:val="subscript"/>
        </w:rPr>
        <w:t>6</w:t>
      </w:r>
      <w:r w:rsidRPr="000F1D8A">
        <w:rPr>
          <w:sz w:val="22"/>
          <w:szCs w:val="22"/>
        </w:rPr>
        <w:t>O</w:t>
      </w:r>
      <w:r w:rsidRPr="000F1D8A">
        <w:rPr>
          <w:position w:val="-2"/>
          <w:sz w:val="22"/>
          <w:szCs w:val="22"/>
          <w:vertAlign w:val="subscript"/>
        </w:rPr>
        <w:t>3</w:t>
      </w:r>
      <w:r w:rsidRPr="000F1D8A">
        <w:rPr>
          <w:sz w:val="22"/>
          <w:szCs w:val="22"/>
        </w:rPr>
        <w:t>).</w:t>
      </w:r>
    </w:p>
    <w:p w:rsidR="008001AA" w:rsidRPr="0019119E" w:rsidRDefault="008001AA" w:rsidP="008001AA">
      <w:pPr>
        <w:pStyle w:val="Plattetekst"/>
        <w:tabs>
          <w:tab w:val="left" w:pos="1127"/>
        </w:tabs>
        <w:kinsoku w:val="0"/>
        <w:overflowPunct w:val="0"/>
        <w:ind w:left="0"/>
      </w:pPr>
    </w:p>
    <w:p w:rsidR="008001AA" w:rsidRPr="0019119E" w:rsidRDefault="000F1D8A" w:rsidP="000F1D8A">
      <w:pPr>
        <w:pStyle w:val="Plattetekst"/>
        <w:tabs>
          <w:tab w:val="left" w:pos="1127"/>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9</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19119E">
        <w:rPr>
          <w:b/>
        </w:rPr>
        <w:tab/>
      </w:r>
      <w:r w:rsidR="008001AA" w:rsidRPr="0019119E">
        <w:t>Geef de vergelijking in molecuulformules van deze omzetting.</w:t>
      </w:r>
    </w:p>
    <w:p w:rsidR="008001AA" w:rsidRPr="0019119E" w:rsidRDefault="008001AA" w:rsidP="008001AA">
      <w:pPr>
        <w:kinsoku w:val="0"/>
        <w:overflowPunct w:val="0"/>
        <w:rPr>
          <w:szCs w:val="20"/>
        </w:rPr>
      </w:pPr>
    </w:p>
    <w:p w:rsidR="008001AA" w:rsidRPr="0019119E" w:rsidRDefault="008001AA" w:rsidP="008001AA">
      <w:pPr>
        <w:pStyle w:val="Plattetekst"/>
        <w:kinsoku w:val="0"/>
        <w:overflowPunct w:val="0"/>
        <w:ind w:left="0"/>
      </w:pPr>
      <w:r w:rsidRPr="0019119E">
        <w:t>Behalve het door deze reactie gevormde melkzuur zijn in melk nog andere zwakke zuren aanwezig. De totale hoeveelheid zuur is niet steeds hetzelfde: hoe verser de melk is, des te minder zuur is aanwezig.</w:t>
      </w:r>
    </w:p>
    <w:p w:rsidR="008001AA" w:rsidRPr="0019119E" w:rsidRDefault="008001AA" w:rsidP="000F1D8A">
      <w:pPr>
        <w:pStyle w:val="Plattetekst"/>
        <w:kinsoku w:val="0"/>
        <w:overflowPunct w:val="0"/>
        <w:ind w:left="0" w:right="712"/>
      </w:pPr>
      <w:r w:rsidRPr="0019119E">
        <w:t>Joris wil de totale hoeveelheid zuur in een liter melk bepalen. Hij meet de pH van deze melk en vindt daarvoor de waarde 4. Hij concludeert hieruit dat in deze melk de totale hoeveelheid zuur 10</w:t>
      </w:r>
      <w:r w:rsidRPr="0019119E">
        <w:rPr>
          <w:vertAlign w:val="superscript"/>
        </w:rPr>
        <w:t>–4</w:t>
      </w:r>
      <w:r w:rsidRPr="0019119E">
        <w:t xml:space="preserve"> mol per liter bedraagt. Deze conclusie over de hoeveelheid zuur is echter niet juist.</w:t>
      </w:r>
    </w:p>
    <w:p w:rsidR="008001AA" w:rsidRPr="0019119E" w:rsidRDefault="008001AA" w:rsidP="008001AA">
      <w:pPr>
        <w:kinsoku w:val="0"/>
        <w:overflowPunct w:val="0"/>
        <w:rPr>
          <w:szCs w:val="20"/>
        </w:rPr>
      </w:pPr>
    </w:p>
    <w:p w:rsidR="008001AA" w:rsidRPr="0019119E" w:rsidRDefault="000F1D8A" w:rsidP="000F1D8A">
      <w:pPr>
        <w:pStyle w:val="Plattetekst"/>
        <w:tabs>
          <w:tab w:val="left" w:pos="1127"/>
        </w:tabs>
        <w:kinsoku w:val="0"/>
        <w:overflowPunct w:val="0"/>
        <w:ind w:left="0" w:hanging="1134"/>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 xml:space="preserve">10 </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19119E">
        <w:rPr>
          <w:b/>
        </w:rPr>
        <w:tab/>
      </w:r>
      <w:r w:rsidR="008001AA" w:rsidRPr="0019119E">
        <w:t>Waarom is deze conclusie niet juist?</w:t>
      </w:r>
    </w:p>
    <w:p w:rsidR="008001AA" w:rsidRPr="0019119E" w:rsidRDefault="008001AA" w:rsidP="008001AA">
      <w:pPr>
        <w:kinsoku w:val="0"/>
        <w:overflowPunct w:val="0"/>
        <w:rPr>
          <w:szCs w:val="20"/>
        </w:rPr>
      </w:pPr>
    </w:p>
    <w:p w:rsidR="008001AA" w:rsidRPr="0019119E" w:rsidRDefault="008001AA" w:rsidP="000F1D8A">
      <w:pPr>
        <w:pStyle w:val="Plattetekst"/>
        <w:kinsoku w:val="0"/>
        <w:overflowPunct w:val="0"/>
        <w:ind w:left="0" w:right="1137"/>
      </w:pPr>
      <w:r w:rsidRPr="0019119E">
        <w:t>De Warenwet schrijft voor dat de totale hoeveelheid zuur in melk bepaald moet worden door titratie met natronloog. De Warenwet stelt de volgende eis aan melk: Voor de titratie van 100 mL melk mag maximaal 8,0 mL 0,25 M natronloog nodig zijn.</w:t>
      </w:r>
    </w:p>
    <w:p w:rsidR="008001AA" w:rsidRPr="0019119E" w:rsidRDefault="008001AA" w:rsidP="008001AA">
      <w:pPr>
        <w:pStyle w:val="Plattetekst"/>
        <w:kinsoku w:val="0"/>
        <w:overflowPunct w:val="0"/>
        <w:ind w:left="0"/>
      </w:pPr>
      <w:r w:rsidRPr="0019119E">
        <w:t>Joris bepaalt de totale hoeveelheid zuur in melk als volgt: Hij titreert 10,0 mL melk met</w:t>
      </w:r>
    </w:p>
    <w:p w:rsidR="000F1D8A" w:rsidRDefault="008001AA" w:rsidP="008001AA">
      <w:pPr>
        <w:pStyle w:val="Plattetekst"/>
        <w:kinsoku w:val="0"/>
        <w:overflowPunct w:val="0"/>
        <w:ind w:left="0"/>
      </w:pPr>
      <w:r w:rsidRPr="0019119E">
        <w:t xml:space="preserve">0,100 M natronloog. </w:t>
      </w:r>
    </w:p>
    <w:p w:rsidR="008001AA" w:rsidRPr="0019119E" w:rsidRDefault="008001AA" w:rsidP="008001AA">
      <w:pPr>
        <w:pStyle w:val="Plattetekst"/>
        <w:kinsoku w:val="0"/>
        <w:overflowPunct w:val="0"/>
        <w:ind w:left="0"/>
      </w:pPr>
      <w:r w:rsidRPr="0019119E">
        <w:t>Hij heeft 3,20 m</w:t>
      </w:r>
      <w:r w:rsidR="000F1D8A">
        <w:t>l</w:t>
      </w:r>
      <w:r w:rsidRPr="0019119E">
        <w:t xml:space="preserve"> natronloog nodig.</w:t>
      </w:r>
    </w:p>
    <w:p w:rsidR="008001AA" w:rsidRPr="0019119E" w:rsidRDefault="008001AA" w:rsidP="008001AA">
      <w:pPr>
        <w:kinsoku w:val="0"/>
        <w:overflowPunct w:val="0"/>
        <w:rPr>
          <w:szCs w:val="20"/>
        </w:rPr>
      </w:pPr>
    </w:p>
    <w:p w:rsidR="008001AA" w:rsidRPr="0019119E" w:rsidRDefault="00A50945" w:rsidP="000F1D8A">
      <w:pPr>
        <w:pStyle w:val="Plattetekst"/>
        <w:tabs>
          <w:tab w:val="left" w:pos="1127"/>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0F1D8A">
        <w:rPr>
          <w:rFonts w:ascii="Arial"/>
          <w:b/>
          <w:sz w:val="18"/>
          <w:szCs w:val="18"/>
        </w:rPr>
        <w:t>11</w:t>
      </w:r>
      <w:r>
        <w:rPr>
          <w:rFonts w:ascii="Arial"/>
          <w:sz w:val="15"/>
        </w:rPr>
        <w:t xml:space="preserve"> </w:t>
      </w:r>
      <w:r>
        <w:rPr>
          <w:rFonts w:ascii="Arial"/>
          <w:i/>
          <w:sz w:val="15"/>
        </w:rPr>
        <w:t xml:space="preserve">  </w:t>
      </w:r>
      <w:r w:rsidRPr="00951224">
        <w:rPr>
          <w:rFonts w:ascii="WP TypographicSymbols" w:hAnsi="WP TypographicSymbols"/>
        </w:rPr>
        <w:t>G</w:t>
      </w:r>
      <w:r w:rsidR="008001AA" w:rsidRPr="0019119E">
        <w:rPr>
          <w:b/>
        </w:rPr>
        <w:tab/>
      </w:r>
      <w:r w:rsidR="008001AA" w:rsidRPr="0019119E">
        <w:t>Laat met een berekening zien of deze melk aan de bovengenoemde eis van de Warenwet voldoet.</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0F1D8A" w:rsidRDefault="000F1D8A">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5</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Pr="00C762E2" w:rsidRDefault="008001AA" w:rsidP="008001AA">
      <w:pPr>
        <w:pStyle w:val="Plattetekst"/>
        <w:kinsoku w:val="0"/>
        <w:overflowPunct w:val="0"/>
        <w:ind w:left="0"/>
      </w:pPr>
      <w:r w:rsidRPr="00C762E2">
        <w:t>Zure regen bevat opgelost salpeterzuur.</w:t>
      </w:r>
    </w:p>
    <w:p w:rsidR="008001AA" w:rsidRPr="00C762E2" w:rsidRDefault="008001AA" w:rsidP="008001AA">
      <w:pPr>
        <w:kinsoku w:val="0"/>
        <w:overflowPunct w:val="0"/>
        <w:rPr>
          <w:szCs w:val="20"/>
        </w:rPr>
      </w:pPr>
    </w:p>
    <w:p w:rsidR="008001AA" w:rsidRPr="00C762E2" w:rsidRDefault="000F1D8A" w:rsidP="000F1D8A">
      <w:pPr>
        <w:pStyle w:val="Plattetekst"/>
        <w:tabs>
          <w:tab w:val="left" w:pos="782"/>
          <w:tab w:val="left" w:pos="1155"/>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12</w:t>
      </w:r>
      <w:r w:rsidR="00A50945">
        <w:rPr>
          <w:rFonts w:ascii="Arial"/>
          <w:sz w:val="15"/>
        </w:rPr>
        <w:t xml:space="preserve"> </w:t>
      </w:r>
      <w:r w:rsidR="00A50945">
        <w:rPr>
          <w:rFonts w:ascii="Arial"/>
          <w:i/>
          <w:sz w:val="15"/>
        </w:rPr>
        <w:t xml:space="preserve"> </w:t>
      </w:r>
      <w:r>
        <w:rPr>
          <w:rFonts w:ascii="Arial"/>
          <w:i/>
          <w:sz w:val="15"/>
        </w:rPr>
        <w:t xml:space="preserve"> </w:t>
      </w:r>
      <w:r w:rsidR="00A50945">
        <w:rPr>
          <w:rFonts w:ascii="Arial"/>
          <w:i/>
          <w:sz w:val="15"/>
        </w:rPr>
        <w:t xml:space="preserve"> </w:t>
      </w:r>
      <w:r w:rsidR="00A50945" w:rsidRPr="00951224">
        <w:rPr>
          <w:rFonts w:ascii="WP TypographicSymbols" w:hAnsi="WP TypographicSymbols"/>
        </w:rPr>
        <w:t>G</w:t>
      </w:r>
      <w:r w:rsidR="008001AA" w:rsidRPr="00C762E2">
        <w:rPr>
          <w:b/>
        </w:rPr>
        <w:tab/>
      </w:r>
      <w:r w:rsidR="008001AA" w:rsidRPr="00C762E2">
        <w:t>Geef de juiste notatie van opgelost salpeterzuur.</w:t>
      </w:r>
    </w:p>
    <w:p w:rsidR="008001AA" w:rsidRPr="00C762E2" w:rsidRDefault="008001AA" w:rsidP="008001AA">
      <w:pPr>
        <w:kinsoku w:val="0"/>
        <w:overflowPunct w:val="0"/>
        <w:rPr>
          <w:szCs w:val="20"/>
        </w:rPr>
      </w:pPr>
    </w:p>
    <w:p w:rsidR="008001AA" w:rsidRPr="00C762E2" w:rsidRDefault="008001AA" w:rsidP="000F1D8A">
      <w:pPr>
        <w:pStyle w:val="Plattetekst"/>
        <w:kinsoku w:val="0"/>
        <w:overflowPunct w:val="0"/>
        <w:ind w:left="0" w:right="853"/>
      </w:pPr>
      <w:r w:rsidRPr="00C762E2">
        <w:t>Salpeterzuur ontstaat in de atmosfeer uit stikstofdioxide. Dit stikstofdioxide ontstaat bij verbranding met lucht. Dit komt o.a. doordat in brandstof vaak stikstofverbindingen voorkomen, die bij verbranding worden omgezet in onder meer stikstofdioxide. Maar ook als vóór de verbranding geen stikstofverbindingen aanwezig zijn kan bij verbranding met lucht stikstofdioxide ontstaan.</w:t>
      </w:r>
    </w:p>
    <w:p w:rsidR="008001AA" w:rsidRPr="00C762E2" w:rsidRDefault="008001AA" w:rsidP="008001AA">
      <w:pPr>
        <w:kinsoku w:val="0"/>
        <w:overflowPunct w:val="0"/>
        <w:rPr>
          <w:szCs w:val="20"/>
        </w:rPr>
      </w:pPr>
    </w:p>
    <w:p w:rsidR="008001AA" w:rsidRPr="00C762E2" w:rsidRDefault="000F1D8A" w:rsidP="000F1D8A">
      <w:pPr>
        <w:pStyle w:val="Plattetekst"/>
        <w:tabs>
          <w:tab w:val="left" w:pos="772"/>
          <w:tab w:val="left" w:pos="1146"/>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 xml:space="preserve">13 </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C762E2">
        <w:rPr>
          <w:b/>
        </w:rPr>
        <w:tab/>
      </w:r>
      <w:r w:rsidR="008001AA" w:rsidRPr="00C762E2">
        <w:t>Geef de oorzaak daarvoor.</w:t>
      </w:r>
    </w:p>
    <w:p w:rsidR="008001AA" w:rsidRPr="00C762E2" w:rsidRDefault="008001AA" w:rsidP="008001AA">
      <w:pPr>
        <w:kinsoku w:val="0"/>
        <w:overflowPunct w:val="0"/>
        <w:rPr>
          <w:szCs w:val="20"/>
        </w:rPr>
      </w:pPr>
    </w:p>
    <w:p w:rsidR="008001AA" w:rsidRPr="00C762E2" w:rsidRDefault="008001AA" w:rsidP="008001AA">
      <w:pPr>
        <w:pStyle w:val="Plattetekst"/>
        <w:kinsoku w:val="0"/>
        <w:overflowPunct w:val="0"/>
        <w:ind w:left="0"/>
      </w:pPr>
      <w:r w:rsidRPr="00C762E2">
        <w:t>De gassen die bij verbrandingen met lucht ontstaan in bijvoorbeeld elektriciteitscentrales, noemt men rookgassen. Rookgasreiniging is een proces waarbij onder andere stikstofdioxide in het rookgas wordt omgezet in onschadelijke stoffen.</w:t>
      </w:r>
    </w:p>
    <w:p w:rsidR="008001AA" w:rsidRPr="00C762E2" w:rsidRDefault="008001AA" w:rsidP="008001AA">
      <w:pPr>
        <w:pStyle w:val="Plattetekst"/>
        <w:kinsoku w:val="0"/>
        <w:overflowPunct w:val="0"/>
        <w:ind w:left="0"/>
      </w:pPr>
      <w:r w:rsidRPr="00C762E2">
        <w:t>In een krantenartikel wordt deze rookgasreiniging schematisch weergegeven (figuur l):</w:t>
      </w:r>
    </w:p>
    <w:p w:rsidR="008001AA" w:rsidRPr="00C762E2" w:rsidRDefault="000F1D8A" w:rsidP="008001AA">
      <w:pPr>
        <w:kinsoku w:val="0"/>
        <w:overflowPunct w:val="0"/>
        <w:rPr>
          <w:szCs w:val="20"/>
        </w:rPr>
      </w:pPr>
      <w:r w:rsidRPr="00C762E2">
        <w:rPr>
          <w:noProof/>
          <w:szCs w:val="20"/>
        </w:rPr>
        <w:drawing>
          <wp:anchor distT="0" distB="0" distL="114300" distR="114300" simplePos="0" relativeHeight="251666432" behindDoc="0" locked="0" layoutInCell="1" allowOverlap="1">
            <wp:simplePos x="0" y="0"/>
            <wp:positionH relativeFrom="column">
              <wp:posOffset>209368</wp:posOffset>
            </wp:positionH>
            <wp:positionV relativeFrom="paragraph">
              <wp:posOffset>237490</wp:posOffset>
            </wp:positionV>
            <wp:extent cx="3143250" cy="2705735"/>
            <wp:effectExtent l="0" t="0" r="254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2705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01AA" w:rsidRPr="000F1D8A" w:rsidRDefault="008001AA" w:rsidP="000F1D8A">
      <w:pPr>
        <w:kinsoku w:val="0"/>
        <w:overflowPunct w:val="0"/>
        <w:ind w:hanging="709"/>
        <w:rPr>
          <w:rFonts w:ascii="Arial" w:hAnsi="Arial" w:cs="Arial"/>
          <w:sz w:val="12"/>
          <w:szCs w:val="12"/>
        </w:rPr>
      </w:pPr>
      <w:r w:rsidRPr="000F1D8A">
        <w:rPr>
          <w:rFonts w:ascii="Arial" w:hAnsi="Arial" w:cs="Arial"/>
          <w:sz w:val="12"/>
          <w:szCs w:val="12"/>
        </w:rPr>
        <w:t>figuur 1</w:t>
      </w:r>
    </w:p>
    <w:p w:rsidR="008001AA" w:rsidRPr="00C762E2" w:rsidRDefault="008001AA" w:rsidP="008001AA">
      <w:pPr>
        <w:kinsoku w:val="0"/>
        <w:overflowPunct w:val="0"/>
        <w:rPr>
          <w:szCs w:val="20"/>
        </w:rPr>
      </w:pPr>
    </w:p>
    <w:p w:rsidR="008001AA" w:rsidRPr="00C762E2" w:rsidRDefault="008001AA" w:rsidP="008001AA">
      <w:pPr>
        <w:kinsoku w:val="0"/>
        <w:overflowPunct w:val="0"/>
        <w:rPr>
          <w:szCs w:val="20"/>
        </w:rPr>
      </w:pPr>
    </w:p>
    <w:p w:rsidR="008001AA" w:rsidRPr="00C762E2" w:rsidRDefault="000F1D8A" w:rsidP="008001AA">
      <w:pPr>
        <w:pStyle w:val="Plattetekst"/>
        <w:tabs>
          <w:tab w:val="left" w:pos="753"/>
          <w:tab w:val="left" w:pos="1127"/>
        </w:tabs>
        <w:kinsoku w:val="0"/>
        <w:overflowPunct w:val="0"/>
        <w:ind w:left="0" w:hanging="567"/>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 xml:space="preserve">14 </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C762E2">
        <w:rPr>
          <w:b/>
        </w:rPr>
        <w:tab/>
      </w:r>
      <w:r w:rsidR="008001AA" w:rsidRPr="00C762E2">
        <w:t>Geef de hierboven geschetste rookgasreiniging met behulp van een reactievergelijking weer.</w:t>
      </w:r>
    </w:p>
    <w:p w:rsidR="008001AA" w:rsidRPr="00C762E2" w:rsidRDefault="008001AA" w:rsidP="008001AA">
      <w:pPr>
        <w:pStyle w:val="Plattetekst"/>
        <w:kinsoku w:val="0"/>
        <w:overflowPunct w:val="0"/>
        <w:ind w:left="0"/>
      </w:pPr>
    </w:p>
    <w:p w:rsidR="004850DB" w:rsidRDefault="004850DB" w:rsidP="008001AA">
      <w:pPr>
        <w:pStyle w:val="Plattetekst"/>
        <w:kinsoku w:val="0"/>
        <w:overflowPunct w:val="0"/>
        <w:ind w:left="0"/>
      </w:pPr>
      <w:r>
        <w:rPr>
          <w:noProof/>
        </w:rPr>
        <w:drawing>
          <wp:anchor distT="0" distB="0" distL="114300" distR="114300" simplePos="0" relativeHeight="251667456" behindDoc="0" locked="0" layoutInCell="1" allowOverlap="1">
            <wp:simplePos x="0" y="0"/>
            <wp:positionH relativeFrom="column">
              <wp:posOffset>3019243</wp:posOffset>
            </wp:positionH>
            <wp:positionV relativeFrom="paragraph">
              <wp:posOffset>74295</wp:posOffset>
            </wp:positionV>
            <wp:extent cx="2355850" cy="2030095"/>
            <wp:effectExtent l="0" t="0" r="6350" b="825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5850" cy="2030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1AA" w:rsidRPr="00C762E2">
        <w:t xml:space="preserve">Het inwendige van de installatie voor </w:t>
      </w:r>
      <w:r>
        <w:tab/>
        <w:t xml:space="preserve">           </w:t>
      </w:r>
      <w:r w:rsidRPr="004850DB">
        <w:rPr>
          <w:rFonts w:ascii="Arial" w:hAnsi="Arial" w:cs="Arial"/>
          <w:sz w:val="12"/>
          <w:szCs w:val="12"/>
        </w:rPr>
        <w:t>figuur 2</w:t>
      </w:r>
    </w:p>
    <w:p w:rsidR="004850DB" w:rsidRDefault="008001AA" w:rsidP="008001AA">
      <w:pPr>
        <w:pStyle w:val="Plattetekst"/>
        <w:kinsoku w:val="0"/>
        <w:overflowPunct w:val="0"/>
        <w:ind w:left="0"/>
      </w:pPr>
      <w:r w:rsidRPr="00C762E2">
        <w:t xml:space="preserve">rookgasreiniging wordt wel 'honingraat' </w:t>
      </w:r>
    </w:p>
    <w:p w:rsidR="004850DB" w:rsidRDefault="008001AA" w:rsidP="008001AA">
      <w:pPr>
        <w:pStyle w:val="Plattetekst"/>
        <w:kinsoku w:val="0"/>
        <w:overflowPunct w:val="0"/>
        <w:ind w:left="0"/>
      </w:pPr>
      <w:r w:rsidRPr="00C762E2">
        <w:t xml:space="preserve">genoemd (zie figuur 2). </w:t>
      </w:r>
    </w:p>
    <w:p w:rsidR="008001AA" w:rsidRDefault="008001AA" w:rsidP="008001AA">
      <w:pPr>
        <w:pStyle w:val="Plattetekst"/>
        <w:kinsoku w:val="0"/>
        <w:overflowPunct w:val="0"/>
        <w:ind w:left="0"/>
      </w:pPr>
      <w:r w:rsidRPr="00C762E2">
        <w:t>Het artikel schrijft hierover:</w:t>
      </w:r>
      <w:r w:rsidR="004850DB">
        <w:t xml:space="preserve"> </w:t>
      </w:r>
      <w:r w:rsidR="004850DB">
        <w:tab/>
      </w:r>
      <w:r w:rsidR="004850DB">
        <w:tab/>
      </w:r>
    </w:p>
    <w:p w:rsidR="000F1D8A" w:rsidRDefault="000F1D8A" w:rsidP="008001AA">
      <w:pPr>
        <w:pStyle w:val="Plattetekst"/>
        <w:kinsoku w:val="0"/>
        <w:overflowPunct w:val="0"/>
        <w:ind w:left="0"/>
      </w:pPr>
      <w:r>
        <w:rPr>
          <w:noProof/>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151130</wp:posOffset>
                </wp:positionV>
                <wp:extent cx="2522220" cy="1330325"/>
                <wp:effectExtent l="0" t="0" r="11430" b="22225"/>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330325"/>
                        </a:xfrm>
                        <a:prstGeom prst="rect">
                          <a:avLst/>
                        </a:prstGeom>
                        <a:solidFill>
                          <a:srgbClr val="FFFFFF"/>
                        </a:solidFill>
                        <a:ln w="9525">
                          <a:solidFill>
                            <a:schemeClr val="bg1">
                              <a:lumMod val="65000"/>
                              <a:lumOff val="0"/>
                            </a:schemeClr>
                          </a:solidFill>
                          <a:miter lim="800000"/>
                          <a:headEnd/>
                          <a:tailEnd/>
                        </a:ln>
                      </wps:spPr>
                      <wps:txbx>
                        <w:txbxContent>
                          <w:p w:rsidR="008001AA" w:rsidRPr="004850DB" w:rsidRDefault="008001AA" w:rsidP="008001AA">
                            <w:pPr>
                              <w:pStyle w:val="Plattetekst"/>
                              <w:kinsoku w:val="0"/>
                              <w:overflowPunct w:val="0"/>
                              <w:spacing w:line="264" w:lineRule="auto"/>
                              <w:ind w:left="0"/>
                              <w:rPr>
                                <w:rFonts w:ascii="Arial" w:hAnsi="Arial" w:cs="Arial"/>
                                <w:sz w:val="18"/>
                                <w:szCs w:val="18"/>
                              </w:rPr>
                            </w:pPr>
                            <w:r w:rsidRPr="004850DB">
                              <w:rPr>
                                <w:rFonts w:ascii="Arial" w:hAnsi="Arial" w:cs="Arial"/>
                                <w:sz w:val="18"/>
                                <w:szCs w:val="18"/>
                              </w:rPr>
                              <w:t>Om een volledige chemische reactie te krijgen, worden de gassen door een honingraat van keramisch materiaal geleid. Het materiaal bestaat uit aluminiumoxide, waarop fijnverdeelde metalen zijn aangebracht, waaronder vanadium. Dit metaal werkt als .......... en versnelt de chemische reactie.</w:t>
                            </w: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28" type="#_x0000_t202" style="position:absolute;margin-left:.55pt;margin-top:11.9pt;width:198.6pt;height:1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" strokecolor="#a5a5a5 [2092]">
                <v:textbox inset="7.09pt,3.69pt,7.09pt,3.69pt">
                  <w:txbxContent>
                    <w:p w:rsidR="008001AA" w:rsidRPr="004850DB" w:rsidRDefault="008001AA" w:rsidP="008001AA">
                      <w:pPr>
                        <w:pStyle w:val="Plattetekst"/>
                        <w:kinsoku w:val="0"/>
                        <w:overflowPunct w:val="0"/>
                        <w:spacing w:line="264" w:lineRule="auto"/>
                        <w:ind w:left="0"/>
                        <w:rPr>
                          <w:rFonts w:ascii="Arial" w:hAnsi="Arial" w:cs="Arial"/>
                          <w:sz w:val="18"/>
                          <w:szCs w:val="18"/>
                        </w:rPr>
                      </w:pPr>
                      <w:r w:rsidRPr="004850DB">
                        <w:rPr>
                          <w:rFonts w:ascii="Arial" w:hAnsi="Arial" w:cs="Arial"/>
                          <w:sz w:val="18"/>
                          <w:szCs w:val="18"/>
                        </w:rPr>
                        <w:t>Om een volledige chemische reactie te krijgen, worden de gassen door een honingraat van keramisch materiaal geleid. Het materiaal bestaat uit aluminiumoxide, waarop fijnverdeelde metalen zijn aangebracht, waaronder vanadium. Dit metaal werkt als .......... en versnelt de chemische reactie.</w:t>
                      </w:r>
                    </w:p>
                  </w:txbxContent>
                </v:textbox>
                <w10:wrap type="topAndBottom"/>
              </v:shape>
            </w:pict>
          </mc:Fallback>
        </mc:AlternateContent>
      </w:r>
    </w:p>
    <w:p w:rsidR="000F1D8A" w:rsidRPr="00C762E2" w:rsidRDefault="000F1D8A" w:rsidP="008001AA">
      <w:pPr>
        <w:pStyle w:val="Plattetekst"/>
        <w:kinsoku w:val="0"/>
        <w:overflowPunct w:val="0"/>
        <w:ind w:left="0"/>
      </w:pPr>
    </w:p>
    <w:p w:rsidR="008001AA" w:rsidRPr="00C762E2" w:rsidRDefault="008001AA" w:rsidP="008001AA">
      <w:pPr>
        <w:pStyle w:val="Plattetekst"/>
        <w:kinsoku w:val="0"/>
        <w:overflowPunct w:val="0"/>
        <w:ind w:left="0"/>
      </w:pPr>
    </w:p>
    <w:p w:rsidR="008001AA" w:rsidRPr="00C762E2" w:rsidRDefault="004850DB" w:rsidP="004850DB">
      <w:pPr>
        <w:pStyle w:val="Plattetekst"/>
        <w:tabs>
          <w:tab w:val="left" w:pos="976"/>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15</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C762E2">
        <w:rPr>
          <w:b/>
        </w:rPr>
        <w:tab/>
      </w:r>
      <w:r w:rsidR="008001AA" w:rsidRPr="00C762E2">
        <w:t>Geef het woord dat op de plaats van de stippeltjes heeft gestaan.</w:t>
      </w:r>
    </w:p>
    <w:p w:rsidR="008001AA" w:rsidRDefault="008001AA" w:rsidP="008001AA">
      <w:pPr>
        <w:kinsoku w:val="0"/>
        <w:overflowPunct w:val="0"/>
        <w:rPr>
          <w:szCs w:val="20"/>
        </w:rPr>
      </w:pPr>
    </w:p>
    <w:p w:rsidR="008001AA" w:rsidRPr="00C762E2" w:rsidRDefault="008001AA" w:rsidP="004850DB">
      <w:pPr>
        <w:kinsoku w:val="0"/>
        <w:overflowPunct w:val="0"/>
        <w:ind w:right="226"/>
        <w:rPr>
          <w:szCs w:val="20"/>
        </w:rPr>
      </w:pPr>
      <w:r>
        <w:rPr>
          <w:noProof/>
        </w:rPr>
        <w:lastRenderedPageBreak/>
        <mc:AlternateContent>
          <mc:Choice Requires="wps">
            <w:drawing>
              <wp:anchor distT="0" distB="0" distL="114300" distR="114300" simplePos="0" relativeHeight="251660288" behindDoc="1" locked="0" layoutInCell="0" allowOverlap="1">
                <wp:simplePos x="0" y="0"/>
                <wp:positionH relativeFrom="page">
                  <wp:posOffset>4791710</wp:posOffset>
                </wp:positionH>
                <wp:positionV relativeFrom="page">
                  <wp:posOffset>1341120</wp:posOffset>
                </wp:positionV>
                <wp:extent cx="2298700" cy="1981200"/>
                <wp:effectExtent l="635" t="0" r="0" b="1905"/>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AA" w:rsidRDefault="008001AA" w:rsidP="008001AA">
                            <w:pPr>
                              <w:spacing w:line="3120" w:lineRule="atLeast"/>
                            </w:pPr>
                          </w:p>
                          <w:p w:rsidR="008001AA" w:rsidRDefault="008001AA" w:rsidP="008001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7" o:spid="_x0000_s1029" style="position:absolute;margin-left:377.3pt;margin-top:105.6pt;width:181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" o:allowincell="f" filled="f" stroked="f">
                <v:textbox inset="0,0,0,0">
                  <w:txbxContent>
                    <w:p w:rsidR="008001AA" w:rsidRDefault="008001AA" w:rsidP="008001AA">
                      <w:pPr>
                        <w:spacing w:line="3120" w:lineRule="atLeast"/>
                      </w:pPr>
                    </w:p>
                    <w:p w:rsidR="008001AA" w:rsidRDefault="008001AA" w:rsidP="008001AA"/>
                  </w:txbxContent>
                </v:textbox>
                <w10:wrap anchorx="page" anchory="page"/>
              </v:rect>
            </w:pict>
          </mc:Fallback>
        </mc:AlternateContent>
      </w:r>
      <w:r w:rsidRPr="00C762E2">
        <w:rPr>
          <w:szCs w:val="20"/>
        </w:rPr>
        <w:t>Lage concentraties van stoffen worden vaak in ppm (parts per million) uitgedrukt. Wanneer bijvoorbeeld 1,0 dm</w:t>
      </w:r>
      <w:r w:rsidRPr="00C762E2">
        <w:rPr>
          <w:szCs w:val="20"/>
          <w:vertAlign w:val="superscript"/>
        </w:rPr>
        <w:t>3</w:t>
      </w:r>
      <w:r w:rsidRPr="00C762E2">
        <w:rPr>
          <w:szCs w:val="20"/>
        </w:rPr>
        <w:t xml:space="preserve"> gasmengsel 1,0</w:t>
      </w:r>
      <w:r w:rsidRPr="004850DB">
        <w:rPr>
          <w:sz w:val="4"/>
          <w:szCs w:val="4"/>
        </w:rPr>
        <w:t xml:space="preserve"> </w:t>
      </w:r>
      <w:r w:rsidRPr="00C762E2">
        <w:rPr>
          <w:szCs w:val="20"/>
        </w:rPr>
        <w:t>·</w:t>
      </w:r>
      <w:r w:rsidRPr="004850DB">
        <w:rPr>
          <w:sz w:val="4"/>
          <w:szCs w:val="4"/>
        </w:rPr>
        <w:t xml:space="preserve"> </w:t>
      </w:r>
      <w:r w:rsidRPr="00C762E2">
        <w:rPr>
          <w:szCs w:val="20"/>
        </w:rPr>
        <w:t>10</w:t>
      </w:r>
      <w:r w:rsidRPr="00C762E2">
        <w:rPr>
          <w:szCs w:val="20"/>
          <w:vertAlign w:val="superscript"/>
        </w:rPr>
        <w:t>–6</w:t>
      </w:r>
      <w:r w:rsidRPr="00C762E2">
        <w:rPr>
          <w:szCs w:val="20"/>
        </w:rPr>
        <w:t xml:space="preserve"> dm</w:t>
      </w:r>
      <w:r w:rsidRPr="00C762E2">
        <w:rPr>
          <w:szCs w:val="20"/>
          <w:vertAlign w:val="superscript"/>
        </w:rPr>
        <w:t>3</w:t>
      </w:r>
      <w:r w:rsidRPr="00C762E2">
        <w:rPr>
          <w:szCs w:val="20"/>
        </w:rPr>
        <w:t xml:space="preserve"> (één miljoenste dm</w:t>
      </w:r>
      <w:r w:rsidRPr="00C762E2">
        <w:rPr>
          <w:szCs w:val="20"/>
          <w:vertAlign w:val="superscript"/>
        </w:rPr>
        <w:t>3</w:t>
      </w:r>
      <w:r w:rsidRPr="00C762E2">
        <w:rPr>
          <w:szCs w:val="20"/>
        </w:rPr>
        <w:t>) stikstofdioxide bevat, zegt men dat het stikstofdioxidegehalte 1,0 ppm bedraagt.</w:t>
      </w:r>
    </w:p>
    <w:p w:rsidR="008001AA" w:rsidRPr="00C762E2" w:rsidRDefault="008001AA" w:rsidP="004850DB">
      <w:pPr>
        <w:pStyle w:val="Plattetekst"/>
        <w:kinsoku w:val="0"/>
        <w:overflowPunct w:val="0"/>
        <w:ind w:left="0" w:right="226"/>
      </w:pPr>
      <w:r w:rsidRPr="00C762E2">
        <w:t>De elektriciteitcentrales in Nederland produceren per dag 24,0</w:t>
      </w:r>
      <w:r w:rsidRPr="004850DB">
        <w:rPr>
          <w:sz w:val="4"/>
          <w:szCs w:val="4"/>
        </w:rPr>
        <w:t xml:space="preserve"> </w:t>
      </w:r>
      <w:r w:rsidRPr="00C762E2">
        <w:t>·</w:t>
      </w:r>
      <w:r w:rsidRPr="004850DB">
        <w:rPr>
          <w:sz w:val="4"/>
          <w:szCs w:val="4"/>
        </w:rPr>
        <w:t xml:space="preserve"> </w:t>
      </w:r>
      <w:r w:rsidRPr="00C762E2">
        <w:t>10</w:t>
      </w:r>
      <w:r w:rsidRPr="00C762E2">
        <w:rPr>
          <w:vertAlign w:val="superscript"/>
        </w:rPr>
        <w:t>9</w:t>
      </w:r>
      <w:r w:rsidRPr="00C762E2">
        <w:t xml:space="preserve"> dm</w:t>
      </w:r>
      <w:r w:rsidRPr="00C762E2">
        <w:rPr>
          <w:vertAlign w:val="superscript"/>
        </w:rPr>
        <w:t>3</w:t>
      </w:r>
      <w:r w:rsidRPr="00C762E2">
        <w:t xml:space="preserve"> rookgas. Rookgas heeft gemiddeld een stikstofdioxidegehalte van 435 ppm.</w:t>
      </w:r>
    </w:p>
    <w:p w:rsidR="008001AA" w:rsidRPr="00C762E2" w:rsidRDefault="008001AA" w:rsidP="008001AA">
      <w:pPr>
        <w:kinsoku w:val="0"/>
        <w:overflowPunct w:val="0"/>
        <w:rPr>
          <w:szCs w:val="20"/>
        </w:rPr>
      </w:pPr>
    </w:p>
    <w:p w:rsidR="008001AA" w:rsidRPr="00C762E2" w:rsidRDefault="00A50945" w:rsidP="004850DB">
      <w:pPr>
        <w:pStyle w:val="Plattetekst"/>
        <w:tabs>
          <w:tab w:val="left" w:pos="971"/>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4850DB">
        <w:rPr>
          <w:rFonts w:ascii="Arial"/>
          <w:b/>
          <w:sz w:val="18"/>
          <w:szCs w:val="18"/>
        </w:rPr>
        <w:t>16</w:t>
      </w:r>
      <w:r>
        <w:rPr>
          <w:rFonts w:ascii="Arial"/>
          <w:sz w:val="15"/>
        </w:rPr>
        <w:t xml:space="preserve"> </w:t>
      </w:r>
      <w:r>
        <w:rPr>
          <w:rFonts w:ascii="Arial"/>
          <w:i/>
          <w:sz w:val="15"/>
        </w:rPr>
        <w:t xml:space="preserve">  </w:t>
      </w:r>
      <w:r w:rsidRPr="00951224">
        <w:rPr>
          <w:rFonts w:ascii="WP TypographicSymbols" w:hAnsi="WP TypographicSymbols"/>
        </w:rPr>
        <w:t>G</w:t>
      </w:r>
      <w:r w:rsidR="008001AA" w:rsidRPr="00C762E2">
        <w:rPr>
          <w:b/>
        </w:rPr>
        <w:tab/>
      </w:r>
      <w:r w:rsidR="008001AA" w:rsidRPr="00C762E2">
        <w:t>Bereken hoeveel kg stikstofdioxide door de elektriciteitscentrales in Nederland per dag wordt geproduceerd.</w:t>
      </w:r>
    </w:p>
    <w:p w:rsidR="008001AA" w:rsidRPr="00C762E2" w:rsidRDefault="008001AA" w:rsidP="008001AA">
      <w:pPr>
        <w:pStyle w:val="Plattetekst"/>
        <w:kinsoku w:val="0"/>
        <w:overflowPunct w:val="0"/>
        <w:ind w:left="0"/>
      </w:pPr>
      <w:r w:rsidRPr="00C762E2">
        <w:t>Neem aan dat het volume van een mol gas gelijk is aan 25,0 dm</w:t>
      </w:r>
      <w:r w:rsidRPr="00C762E2">
        <w:rPr>
          <w:vertAlign w:val="superscript"/>
        </w:rPr>
        <w:t>3</w:t>
      </w:r>
      <w:r w:rsidRPr="00C762E2">
        <w:t xml:space="preserve"> .</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Pr="005315B9" w:rsidRDefault="008001AA"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6</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Pr="001B6995" w:rsidRDefault="008001AA" w:rsidP="004850DB">
      <w:pPr>
        <w:pStyle w:val="Plattetekst"/>
        <w:kinsoku w:val="0"/>
        <w:overflowPunct w:val="0"/>
        <w:ind w:left="0" w:right="84"/>
      </w:pPr>
      <w:r w:rsidRPr="001B6995">
        <w:t>De Romeinen maakten de kunstmatige zoetstof 'sapa' door druivesap zo lang in loden pannen te koken dat het sap werd geconcentreerd tot een zeer zoete siroop. De zoete smaak van sapa wordt veroorzaakt door intens zoet smakende stoffen, die tijdens het koken zijn gevormd door reactie tussen het lood en bestanddelen van het druivesap.</w:t>
      </w:r>
    </w:p>
    <w:p w:rsidR="008001AA" w:rsidRPr="001B6995" w:rsidRDefault="008001AA" w:rsidP="004850DB">
      <w:pPr>
        <w:pStyle w:val="Plattetekst"/>
        <w:kinsoku w:val="0"/>
        <w:overflowPunct w:val="0"/>
        <w:ind w:left="0" w:right="226"/>
      </w:pPr>
      <w:r w:rsidRPr="001B6995">
        <w:t>In een artikel over zoetstoffen staat hierover de volgende zin: "Vanwege het giftige lood is sapa waarschijnlijk de ongezondste zoetstof ooit gemaakt." De uitdrukking "het giftige lood" in deze zin is chemisch gezien niet juist.</w:t>
      </w:r>
      <w:r w:rsidRPr="001B6995">
        <w:tab/>
        <w:t>·</w:t>
      </w:r>
    </w:p>
    <w:p w:rsidR="008001AA" w:rsidRPr="001B6995" w:rsidRDefault="008001AA" w:rsidP="008001AA">
      <w:pPr>
        <w:kinsoku w:val="0"/>
        <w:overflowPunct w:val="0"/>
        <w:rPr>
          <w:szCs w:val="20"/>
        </w:rPr>
      </w:pPr>
    </w:p>
    <w:p w:rsidR="008001AA" w:rsidRPr="001B6995" w:rsidRDefault="000912C9" w:rsidP="000912C9">
      <w:pPr>
        <w:pStyle w:val="Plattetekst"/>
        <w:tabs>
          <w:tab w:val="left" w:pos="757"/>
          <w:tab w:val="left" w:pos="1135"/>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17</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1B6995">
        <w:rPr>
          <w:b/>
        </w:rPr>
        <w:tab/>
      </w:r>
      <w:r w:rsidR="008001AA" w:rsidRPr="001B6995">
        <w:t>Geef aan wat er dan wel had moeten staan.</w:t>
      </w:r>
    </w:p>
    <w:p w:rsidR="008001AA" w:rsidRPr="001B6995" w:rsidRDefault="008001AA" w:rsidP="008001AA">
      <w:pPr>
        <w:kinsoku w:val="0"/>
        <w:overflowPunct w:val="0"/>
        <w:rPr>
          <w:szCs w:val="20"/>
        </w:rPr>
      </w:pPr>
    </w:p>
    <w:p w:rsidR="008001AA" w:rsidRPr="001B6995" w:rsidRDefault="008001AA" w:rsidP="008001AA">
      <w:pPr>
        <w:pStyle w:val="Plattetekst"/>
        <w:kinsoku w:val="0"/>
        <w:overflowPunct w:val="0"/>
        <w:ind w:left="0"/>
      </w:pPr>
      <w:r w:rsidRPr="001B6995">
        <w:t>Een van de in sapa voorkomende stoffen, lood(Il)acetaat, werd zelfs loodsuiker genoemd. In gekristalliseerde toestand bevat loodsuiker kristalwater, en wel per mol lood(Il)acetaat drie mol watermoleculen.</w:t>
      </w:r>
    </w:p>
    <w:p w:rsidR="008001AA" w:rsidRPr="001B6995" w:rsidRDefault="008001AA" w:rsidP="008001AA">
      <w:pPr>
        <w:kinsoku w:val="0"/>
        <w:overflowPunct w:val="0"/>
        <w:rPr>
          <w:szCs w:val="20"/>
        </w:rPr>
      </w:pPr>
    </w:p>
    <w:p w:rsidR="008001AA" w:rsidRPr="001B6995" w:rsidRDefault="000912C9" w:rsidP="000912C9">
      <w:pPr>
        <w:pStyle w:val="Plattetekst"/>
        <w:tabs>
          <w:tab w:val="left" w:pos="757"/>
          <w:tab w:val="left" w:pos="1131"/>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 xml:space="preserve">18 </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1B6995">
        <w:rPr>
          <w:b/>
        </w:rPr>
        <w:tab/>
      </w:r>
      <w:r w:rsidR="008001AA" w:rsidRPr="001B6995">
        <w:t>Geef de verhoudingsformule van gekristalliseerd lood(II)acetaat. (Voor acetaat mag de schrijfwijze Ac gebruikt worden).</w:t>
      </w:r>
    </w:p>
    <w:p w:rsidR="008001AA" w:rsidRPr="001B6995" w:rsidRDefault="008001AA" w:rsidP="008001AA">
      <w:pPr>
        <w:kinsoku w:val="0"/>
        <w:overflowPunct w:val="0"/>
        <w:rPr>
          <w:szCs w:val="20"/>
        </w:rPr>
      </w:pPr>
    </w:p>
    <w:p w:rsidR="008001AA" w:rsidRPr="001B6995" w:rsidRDefault="008001AA" w:rsidP="008001AA">
      <w:pPr>
        <w:pStyle w:val="Plattetekst"/>
        <w:kinsoku w:val="0"/>
        <w:overflowPunct w:val="0"/>
        <w:ind w:left="0"/>
      </w:pPr>
      <w:r w:rsidRPr="001B6995">
        <w:t>Een kunstmatige zoetstof die tegenwoordig veel gebruikt wordt is aspartaam.</w:t>
      </w:r>
    </w:p>
    <w:p w:rsidR="008001AA" w:rsidRPr="001B6995" w:rsidRDefault="000912C9" w:rsidP="008001AA">
      <w:pPr>
        <w:pStyle w:val="Plattetekst"/>
        <w:kinsoku w:val="0"/>
        <w:overflowPunct w:val="0"/>
        <w:ind w:left="0"/>
      </w:pPr>
      <w:r w:rsidRPr="001B6995">
        <w:rPr>
          <w:noProof/>
        </w:rPr>
        <w:drawing>
          <wp:anchor distT="0" distB="0" distL="114300" distR="114300" simplePos="0" relativeHeight="251668480" behindDoc="0" locked="0" layoutInCell="1" allowOverlap="1">
            <wp:simplePos x="0" y="0"/>
            <wp:positionH relativeFrom="column">
              <wp:posOffset>64044</wp:posOffset>
            </wp:positionH>
            <wp:positionV relativeFrom="paragraph">
              <wp:posOffset>243387</wp:posOffset>
            </wp:positionV>
            <wp:extent cx="1657350" cy="783590"/>
            <wp:effectExtent l="0" t="0" r="0" b="0"/>
            <wp:wrapTopAndBottom/>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783590"/>
                    </a:xfrm>
                    <a:prstGeom prst="rect">
                      <a:avLst/>
                    </a:prstGeom>
                    <a:noFill/>
                    <a:ln>
                      <a:noFill/>
                    </a:ln>
                  </pic:spPr>
                </pic:pic>
              </a:graphicData>
            </a:graphic>
          </wp:anchor>
        </w:drawing>
      </w:r>
      <w:r w:rsidR="008001AA" w:rsidRPr="001B6995">
        <w:t>Een van de uitgangsstoffen bij de bereiding van aspartaam is de stof met formule:</w:t>
      </w:r>
    </w:p>
    <w:p w:rsidR="008001AA" w:rsidRPr="001B6995" w:rsidRDefault="008001AA" w:rsidP="008001AA">
      <w:pPr>
        <w:kinsoku w:val="0"/>
        <w:overflowPunct w:val="0"/>
        <w:rPr>
          <w:szCs w:val="20"/>
        </w:rPr>
      </w:pPr>
    </w:p>
    <w:p w:rsidR="008001AA" w:rsidRPr="001B6995" w:rsidRDefault="008001AA" w:rsidP="000912C9">
      <w:pPr>
        <w:pStyle w:val="Plattetekst"/>
        <w:kinsoku w:val="0"/>
        <w:overflowPunct w:val="0"/>
        <w:ind w:left="0" w:right="226"/>
      </w:pPr>
      <w:r w:rsidRPr="001B6995">
        <w:t>Men bereidt stof A door het aminozuur Phe (Binas tabel 67c, nummer 14) te laten reageren met een andere stof.</w:t>
      </w:r>
    </w:p>
    <w:p w:rsidR="008001AA" w:rsidRPr="001B6995" w:rsidRDefault="008001AA" w:rsidP="008001AA">
      <w:pPr>
        <w:kinsoku w:val="0"/>
        <w:overflowPunct w:val="0"/>
        <w:rPr>
          <w:szCs w:val="20"/>
        </w:rPr>
      </w:pPr>
    </w:p>
    <w:p w:rsidR="008001AA" w:rsidRPr="001B6995" w:rsidRDefault="000912C9" w:rsidP="000912C9">
      <w:pPr>
        <w:pStyle w:val="Plattetekst"/>
        <w:tabs>
          <w:tab w:val="left" w:pos="748"/>
          <w:tab w:val="left" w:pos="1126"/>
        </w:tabs>
        <w:kinsoku w:val="0"/>
        <w:overflowPunct w:val="0"/>
        <w:ind w:left="0" w:right="226" w:hanging="1134"/>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 xml:space="preserve">19 </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1B6995">
        <w:rPr>
          <w:b/>
        </w:rPr>
        <w:tab/>
      </w:r>
      <w:r w:rsidR="008001AA" w:rsidRPr="001B6995">
        <w:t>Geef de formule van de stof waarmee men het aminozuur Phe moet laten reageren om stof A te maken.</w:t>
      </w:r>
    </w:p>
    <w:p w:rsidR="008001AA" w:rsidRPr="001B6995" w:rsidRDefault="008001AA" w:rsidP="008001AA">
      <w:pPr>
        <w:kinsoku w:val="0"/>
        <w:overflowPunct w:val="0"/>
        <w:rPr>
          <w:szCs w:val="20"/>
        </w:rPr>
      </w:pPr>
    </w:p>
    <w:p w:rsidR="008001AA" w:rsidRPr="001B6995" w:rsidRDefault="008001AA" w:rsidP="008001AA">
      <w:pPr>
        <w:pStyle w:val="Plattetekst"/>
        <w:kinsoku w:val="0"/>
        <w:overflowPunct w:val="0"/>
        <w:ind w:left="0"/>
      </w:pPr>
      <w:r w:rsidRPr="001B6995">
        <w:t xml:space="preserve">Aspartaam wordt gemaakt door stof A met het aminozuur Asp (Binas tabel 67c, </w:t>
      </w:r>
    </w:p>
    <w:p w:rsidR="008001AA" w:rsidRPr="001B6995" w:rsidRDefault="000912C9" w:rsidP="008001AA">
      <w:pPr>
        <w:pStyle w:val="Plattetekst"/>
        <w:kinsoku w:val="0"/>
        <w:overflowPunct w:val="0"/>
        <w:ind w:left="0"/>
      </w:pPr>
      <w:r w:rsidRPr="001B6995">
        <w:rPr>
          <w:noProof/>
        </w:rPr>
        <w:drawing>
          <wp:anchor distT="0" distB="0" distL="114300" distR="114300" simplePos="0" relativeHeight="251669504" behindDoc="0" locked="0" layoutInCell="1" allowOverlap="1">
            <wp:simplePos x="0" y="0"/>
            <wp:positionH relativeFrom="column">
              <wp:posOffset>104866</wp:posOffset>
            </wp:positionH>
            <wp:positionV relativeFrom="paragraph">
              <wp:posOffset>398599</wp:posOffset>
            </wp:positionV>
            <wp:extent cx="1853565" cy="661035"/>
            <wp:effectExtent l="0" t="0" r="0" b="5715"/>
            <wp:wrapTopAndBottom/>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3565" cy="661035"/>
                    </a:xfrm>
                    <a:prstGeom prst="rect">
                      <a:avLst/>
                    </a:prstGeom>
                    <a:noFill/>
                    <a:ln>
                      <a:noFill/>
                    </a:ln>
                  </pic:spPr>
                </pic:pic>
              </a:graphicData>
            </a:graphic>
          </wp:anchor>
        </w:drawing>
      </w:r>
      <w:r w:rsidR="008001AA" w:rsidRPr="001B6995">
        <w:t>nummer 4) te laten reageren. Daarbij ontstaat ook water. Aspartaam kan men als volgt weergeven:</w:t>
      </w:r>
    </w:p>
    <w:p w:rsidR="008001AA" w:rsidRPr="001B6995" w:rsidRDefault="008001AA" w:rsidP="008001AA">
      <w:pPr>
        <w:kinsoku w:val="0"/>
        <w:overflowPunct w:val="0"/>
        <w:rPr>
          <w:szCs w:val="20"/>
        </w:rPr>
      </w:pPr>
    </w:p>
    <w:p w:rsidR="008001AA" w:rsidRPr="001B6995" w:rsidRDefault="008001AA" w:rsidP="008001AA">
      <w:pPr>
        <w:kinsoku w:val="0"/>
        <w:overflowPunct w:val="0"/>
        <w:rPr>
          <w:szCs w:val="20"/>
        </w:rPr>
      </w:pPr>
    </w:p>
    <w:p w:rsidR="008001AA" w:rsidRPr="001B6995" w:rsidRDefault="000912C9" w:rsidP="000912C9">
      <w:pPr>
        <w:pStyle w:val="Plattetekst"/>
        <w:tabs>
          <w:tab w:val="left" w:pos="743"/>
          <w:tab w:val="left" w:pos="1116"/>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2</w:t>
      </w:r>
      <w:r>
        <w:rPr>
          <w:rFonts w:ascii="Arial"/>
          <w:b/>
          <w:sz w:val="18"/>
          <w:szCs w:val="18"/>
        </w:rPr>
        <w:t>0</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1B6995">
        <w:rPr>
          <w:b/>
        </w:rPr>
        <w:tab/>
      </w:r>
      <w:r w:rsidR="008001AA" w:rsidRPr="001B6995">
        <w:t>Geef met een formule aan welke groep in deze structuurformule is weergegeven met X en geef met een formule aan welke groep is weergegeven met Y.</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0912C9" w:rsidRDefault="000912C9">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7</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790361" w:rsidRDefault="008001AA" w:rsidP="008001AA">
      <w:pPr>
        <w:pStyle w:val="Plattetekst"/>
        <w:kinsoku w:val="0"/>
        <w:overflowPunct w:val="0"/>
        <w:ind w:left="0"/>
      </w:pPr>
      <w:r w:rsidRPr="00A067D6">
        <w:t xml:space="preserve">Als men paraffineolie mengt met water ontstaat geen oplossing maar een emulsie. </w:t>
      </w:r>
    </w:p>
    <w:p w:rsidR="008001AA" w:rsidRPr="00A067D6" w:rsidRDefault="008001AA" w:rsidP="008001AA">
      <w:pPr>
        <w:pStyle w:val="Plattetekst"/>
        <w:kinsoku w:val="0"/>
        <w:overflowPunct w:val="0"/>
        <w:ind w:left="0"/>
      </w:pPr>
      <w:r w:rsidRPr="00A067D6">
        <w:t>De emulsie zal na enige tijd ontmengen. Er ontstaat dan een laag water en een laag paraffineolie.</w:t>
      </w:r>
    </w:p>
    <w:p w:rsidR="008001AA" w:rsidRPr="00A067D6" w:rsidRDefault="008001AA" w:rsidP="008001AA">
      <w:pPr>
        <w:kinsoku w:val="0"/>
        <w:overflowPunct w:val="0"/>
        <w:rPr>
          <w:szCs w:val="20"/>
        </w:rPr>
      </w:pPr>
    </w:p>
    <w:p w:rsidR="008001AA" w:rsidRPr="00A067D6" w:rsidRDefault="00790361" w:rsidP="00790361">
      <w:pPr>
        <w:pStyle w:val="Plattetekst"/>
        <w:tabs>
          <w:tab w:val="left" w:pos="1166"/>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2</w:t>
      </w:r>
      <w:r>
        <w:rPr>
          <w:rFonts w:ascii="Arial"/>
          <w:b/>
          <w:sz w:val="18"/>
          <w:szCs w:val="18"/>
        </w:rPr>
        <w:t>1</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A067D6">
        <w:rPr>
          <w:bCs/>
        </w:rPr>
        <w:tab/>
      </w:r>
      <w:r w:rsidR="008001AA" w:rsidRPr="00A067D6">
        <w:t>Noem een oorzaak voor het feit dat paraffineolie en water geen oplossing vormen.</w:t>
      </w:r>
    </w:p>
    <w:p w:rsidR="008001AA" w:rsidRPr="00A067D6" w:rsidRDefault="008001AA" w:rsidP="008001AA">
      <w:pPr>
        <w:kinsoku w:val="0"/>
        <w:overflowPunct w:val="0"/>
        <w:rPr>
          <w:szCs w:val="20"/>
        </w:rPr>
      </w:pPr>
    </w:p>
    <w:p w:rsidR="00790361" w:rsidRDefault="008001AA" w:rsidP="008001AA">
      <w:pPr>
        <w:pStyle w:val="Plattetekst"/>
        <w:kinsoku w:val="0"/>
        <w:overflowPunct w:val="0"/>
        <w:ind w:left="0"/>
      </w:pPr>
      <w:r w:rsidRPr="00A067D6">
        <w:t xml:space="preserve">Sommige cosmetische crèmes zijn mengsels van onder andere paraffineolie en water. </w:t>
      </w:r>
    </w:p>
    <w:p w:rsidR="008001AA" w:rsidRPr="00A067D6" w:rsidRDefault="008001AA" w:rsidP="008001AA">
      <w:pPr>
        <w:pStyle w:val="Plattetekst"/>
        <w:kinsoku w:val="0"/>
        <w:overflowPunct w:val="0"/>
        <w:ind w:left="0"/>
      </w:pPr>
      <w:r w:rsidRPr="00A067D6">
        <w:t xml:space="preserve">Om te voorkomen dat de emulsie ontmengt, zorgt men ervoor dat 'zeepachtige' ionen aanwezig zijn in de crème. Tijdens de bereiding van de crème ontstaan deze ionen uit natriumboraat </w:t>
      </w:r>
      <w:r w:rsidRPr="00790361">
        <w:rPr>
          <w:sz w:val="22"/>
          <w:szCs w:val="22"/>
        </w:rPr>
        <w:t>(Na</w:t>
      </w:r>
      <w:r w:rsidRPr="00790361">
        <w:rPr>
          <w:position w:val="-2"/>
          <w:sz w:val="22"/>
          <w:szCs w:val="22"/>
          <w:vertAlign w:val="subscript"/>
        </w:rPr>
        <w:t>2</w:t>
      </w:r>
      <w:r w:rsidRPr="00790361">
        <w:rPr>
          <w:sz w:val="22"/>
          <w:szCs w:val="22"/>
        </w:rPr>
        <w:t>B</w:t>
      </w:r>
      <w:r w:rsidRPr="00790361">
        <w:rPr>
          <w:position w:val="-2"/>
          <w:sz w:val="22"/>
          <w:szCs w:val="22"/>
          <w:vertAlign w:val="subscript"/>
        </w:rPr>
        <w:t>4</w:t>
      </w:r>
      <w:r w:rsidRPr="00790361">
        <w:rPr>
          <w:sz w:val="22"/>
          <w:szCs w:val="22"/>
        </w:rPr>
        <w:t>O</w:t>
      </w:r>
      <w:r w:rsidRPr="00790361">
        <w:rPr>
          <w:position w:val="-2"/>
          <w:sz w:val="22"/>
          <w:szCs w:val="22"/>
          <w:vertAlign w:val="subscript"/>
        </w:rPr>
        <w:t>7</w:t>
      </w:r>
      <w:r w:rsidRPr="00790361">
        <w:rPr>
          <w:sz w:val="22"/>
          <w:szCs w:val="22"/>
        </w:rPr>
        <w:t>)</w:t>
      </w:r>
      <w:r w:rsidRPr="00A067D6">
        <w:t>, water en bijenwas.</w:t>
      </w:r>
    </w:p>
    <w:p w:rsidR="008001AA" w:rsidRPr="00A067D6" w:rsidRDefault="008001AA" w:rsidP="008001AA">
      <w:pPr>
        <w:pStyle w:val="Plattetekst"/>
        <w:kinsoku w:val="0"/>
        <w:overflowPunct w:val="0"/>
        <w:ind w:left="0"/>
      </w:pPr>
      <w:r w:rsidRPr="00A067D6">
        <w:t>Eerst lost men natriumboraat op in water. Hierbij treedt een reactie op tussen</w:t>
      </w:r>
    </w:p>
    <w:p w:rsidR="008001AA" w:rsidRPr="00A067D6" w:rsidRDefault="008001AA" w:rsidP="008001AA">
      <w:pPr>
        <w:pStyle w:val="Plattetekst"/>
        <w:kinsoku w:val="0"/>
        <w:overflowPunct w:val="0"/>
        <w:ind w:left="0"/>
      </w:pPr>
      <w:r w:rsidRPr="00A067D6">
        <w:t>boraationen en water waarbij het boraation één proton opneemt en de oplossing basisch wordt.</w:t>
      </w:r>
    </w:p>
    <w:p w:rsidR="008001AA" w:rsidRPr="00A067D6" w:rsidRDefault="008001AA" w:rsidP="008001AA">
      <w:pPr>
        <w:pStyle w:val="Plattetekst"/>
        <w:tabs>
          <w:tab w:val="left" w:pos="1151"/>
        </w:tabs>
        <w:kinsoku w:val="0"/>
        <w:overflowPunct w:val="0"/>
        <w:ind w:left="0"/>
      </w:pPr>
    </w:p>
    <w:p w:rsidR="008001AA" w:rsidRPr="00A067D6" w:rsidRDefault="00A50945" w:rsidP="00790361">
      <w:pPr>
        <w:pStyle w:val="Plattetekst"/>
        <w:tabs>
          <w:tab w:val="left" w:pos="1151"/>
        </w:tabs>
        <w:kinsoku w:val="0"/>
        <w:overflowPunct w:val="0"/>
        <w:ind w:left="0" w:hanging="993"/>
      </w:pPr>
      <w:r>
        <w:rPr>
          <w:rFonts w:ascii="MS Reference Sans Serif" w:hAnsi="MS Reference Sans Serif"/>
          <w:b/>
          <w:sz w:val="18"/>
          <w:szCs w:val="18"/>
        </w:rPr>
        <w:t>*</w:t>
      </w:r>
      <w:r>
        <w:rPr>
          <w:rFonts w:ascii="Arial"/>
          <w:b/>
          <w:sz w:val="18"/>
          <w:szCs w:val="18"/>
        </w:rPr>
        <w:t xml:space="preserve">   2</w:t>
      </w:r>
      <w:r w:rsidR="00790361">
        <w:rPr>
          <w:rFonts w:ascii="Arial"/>
          <w:b/>
          <w:sz w:val="18"/>
          <w:szCs w:val="18"/>
        </w:rPr>
        <w:t>2</w:t>
      </w:r>
      <w:r>
        <w:rPr>
          <w:rFonts w:ascii="Arial"/>
          <w:sz w:val="15"/>
        </w:rPr>
        <w:t xml:space="preserve">  </w:t>
      </w:r>
      <w:r>
        <w:rPr>
          <w:rFonts w:ascii="Arial"/>
          <w:i/>
          <w:sz w:val="15"/>
        </w:rPr>
        <w:t xml:space="preserve">  </w:t>
      </w:r>
      <w:r w:rsidRPr="00951224">
        <w:rPr>
          <w:rFonts w:ascii="WP TypographicSymbols" w:hAnsi="WP TypographicSymbols"/>
        </w:rPr>
        <w:t>G</w:t>
      </w:r>
      <w:r w:rsidR="008001AA" w:rsidRPr="00A067D6">
        <w:rPr>
          <w:b/>
        </w:rPr>
        <w:tab/>
      </w:r>
      <w:r w:rsidR="008001AA" w:rsidRPr="00A067D6">
        <w:t>Geef de vergelijking voor deze reactie.</w:t>
      </w:r>
    </w:p>
    <w:p w:rsidR="008001AA" w:rsidRPr="00A067D6" w:rsidRDefault="008001AA" w:rsidP="008001AA">
      <w:pPr>
        <w:pStyle w:val="Plattetekst"/>
        <w:kinsoku w:val="0"/>
        <w:overflowPunct w:val="0"/>
        <w:ind w:left="0"/>
      </w:pPr>
    </w:p>
    <w:p w:rsidR="00790361" w:rsidRDefault="00790361" w:rsidP="008001AA">
      <w:pPr>
        <w:pStyle w:val="Plattetekst"/>
        <w:kinsoku w:val="0"/>
        <w:overflowPunct w:val="0"/>
        <w:ind w:left="0"/>
      </w:pPr>
      <w:r w:rsidRPr="00A067D6">
        <w:rPr>
          <w:noProof/>
        </w:rPr>
        <w:drawing>
          <wp:anchor distT="0" distB="0" distL="114300" distR="114300" simplePos="0" relativeHeight="251670528" behindDoc="0" locked="0" layoutInCell="1" allowOverlap="1">
            <wp:simplePos x="0" y="0"/>
            <wp:positionH relativeFrom="column">
              <wp:posOffset>31750</wp:posOffset>
            </wp:positionH>
            <wp:positionV relativeFrom="paragraph">
              <wp:posOffset>373380</wp:posOffset>
            </wp:positionV>
            <wp:extent cx="1343025" cy="415925"/>
            <wp:effectExtent l="0" t="0" r="9525" b="3175"/>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1AA" w:rsidRPr="00A067D6">
        <w:t xml:space="preserve">Vervolgens wordt bijenwas toegevoegd. Bijenwas bestaat hoofdzakelijk uit esters. </w:t>
      </w:r>
    </w:p>
    <w:p w:rsidR="008001AA" w:rsidRPr="00A067D6" w:rsidRDefault="008001AA" w:rsidP="008001AA">
      <w:pPr>
        <w:pStyle w:val="Plattetekst"/>
        <w:kinsoku w:val="0"/>
        <w:overflowPunct w:val="0"/>
        <w:ind w:left="0"/>
      </w:pPr>
      <w:r w:rsidRPr="00A067D6">
        <w:t>Een van deze esters is hieronder met een verkorte schrijfwijze weergegeven:</w:t>
      </w:r>
    </w:p>
    <w:p w:rsidR="008001AA" w:rsidRPr="00A067D6" w:rsidRDefault="008001AA" w:rsidP="008001AA">
      <w:pPr>
        <w:kinsoku w:val="0"/>
        <w:overflowPunct w:val="0"/>
        <w:rPr>
          <w:szCs w:val="20"/>
        </w:rPr>
      </w:pPr>
    </w:p>
    <w:p w:rsidR="008001AA" w:rsidRPr="00A067D6" w:rsidRDefault="008001AA" w:rsidP="008001AA">
      <w:pPr>
        <w:pStyle w:val="Plattetekst"/>
        <w:kinsoku w:val="0"/>
        <w:overflowPunct w:val="0"/>
        <w:ind w:left="0"/>
      </w:pPr>
      <w:r w:rsidRPr="00A067D6">
        <w:t>Uit een mole</w:t>
      </w:r>
      <w:r w:rsidR="00790361">
        <w:t>k</w:t>
      </w:r>
      <w:r w:rsidRPr="00A067D6">
        <w:t>uul van deze ester ontstaan in de basische oplossing het zeepachtige ion en een ander deeltje.</w:t>
      </w:r>
    </w:p>
    <w:p w:rsidR="008001AA" w:rsidRPr="00A067D6" w:rsidRDefault="008001AA" w:rsidP="008001AA">
      <w:pPr>
        <w:kinsoku w:val="0"/>
        <w:overflowPunct w:val="0"/>
        <w:rPr>
          <w:szCs w:val="20"/>
        </w:rPr>
      </w:pPr>
    </w:p>
    <w:p w:rsidR="008001AA" w:rsidRPr="00A067D6" w:rsidRDefault="00790361" w:rsidP="00790361">
      <w:pPr>
        <w:pStyle w:val="Plattetekst"/>
        <w:tabs>
          <w:tab w:val="left" w:pos="1147"/>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2</w:t>
      </w:r>
      <w:r>
        <w:rPr>
          <w:rFonts w:ascii="Arial"/>
          <w:b/>
          <w:sz w:val="18"/>
          <w:szCs w:val="18"/>
        </w:rPr>
        <w:t>3</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A067D6">
        <w:rPr>
          <w:b/>
        </w:rPr>
        <w:tab/>
      </w:r>
      <w:r w:rsidR="008001AA" w:rsidRPr="00A067D6">
        <w:t>Geef de formule van het zeepachtige ion. Gebruik hierbij de verkorte schrijfwijze.</w:t>
      </w:r>
    </w:p>
    <w:p w:rsidR="008001AA" w:rsidRPr="00A067D6" w:rsidRDefault="008001AA" w:rsidP="008001AA">
      <w:pPr>
        <w:kinsoku w:val="0"/>
        <w:overflowPunct w:val="0"/>
        <w:rPr>
          <w:szCs w:val="20"/>
        </w:rPr>
      </w:pPr>
    </w:p>
    <w:p w:rsidR="008001AA" w:rsidRPr="00A067D6" w:rsidRDefault="008001AA" w:rsidP="008001AA">
      <w:pPr>
        <w:pStyle w:val="Plattetekst"/>
        <w:tabs>
          <w:tab w:val="left" w:pos="3158"/>
        </w:tabs>
        <w:kinsoku w:val="0"/>
        <w:overflowPunct w:val="0"/>
        <w:ind w:left="0"/>
      </w:pPr>
      <w:r w:rsidRPr="00A067D6">
        <w:t xml:space="preserve">In figuur 3 is een zeepachtige ion weergegeven op de grens van paraffineolie en water. Hierin stelt  </w:t>
      </w:r>
      <w:r w:rsidRPr="00A067D6">
        <w:rPr>
          <w:noProof/>
        </w:rPr>
        <w:drawing>
          <wp:inline distT="0" distB="0" distL="0" distR="0">
            <wp:extent cx="530860" cy="89535"/>
            <wp:effectExtent l="0" t="0" r="2540" b="571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860" cy="89535"/>
                    </a:xfrm>
                    <a:prstGeom prst="rect">
                      <a:avLst/>
                    </a:prstGeom>
                    <a:noFill/>
                    <a:ln>
                      <a:noFill/>
                    </a:ln>
                  </pic:spPr>
                </pic:pic>
              </a:graphicData>
            </a:graphic>
          </wp:inline>
        </w:drawing>
      </w:r>
      <w:r w:rsidRPr="00A067D6">
        <w:t xml:space="preserve">  het zeepachtige ion voor.</w:t>
      </w:r>
    </w:p>
    <w:p w:rsidR="008001AA" w:rsidRPr="00A067D6" w:rsidRDefault="008001AA" w:rsidP="008001AA">
      <w:pPr>
        <w:kinsoku w:val="0"/>
        <w:overflowPunct w:val="0"/>
        <w:rPr>
          <w:szCs w:val="20"/>
        </w:rPr>
      </w:pPr>
    </w:p>
    <w:p w:rsidR="008001AA" w:rsidRPr="00790361" w:rsidRDefault="00790361" w:rsidP="00790361">
      <w:pPr>
        <w:kinsoku w:val="0"/>
        <w:overflowPunct w:val="0"/>
        <w:ind w:hanging="851"/>
        <w:rPr>
          <w:rFonts w:ascii="Arial" w:hAnsi="Arial" w:cs="Arial"/>
          <w:b/>
          <w:sz w:val="12"/>
          <w:szCs w:val="12"/>
        </w:rPr>
      </w:pPr>
      <w:r w:rsidRPr="00A067D6">
        <w:rPr>
          <w:noProof/>
        </w:rPr>
        <w:drawing>
          <wp:anchor distT="0" distB="0" distL="114300" distR="114300" simplePos="0" relativeHeight="251671552" behindDoc="0" locked="0" layoutInCell="1" allowOverlap="1">
            <wp:simplePos x="0" y="0"/>
            <wp:positionH relativeFrom="column">
              <wp:posOffset>-1270</wp:posOffset>
            </wp:positionH>
            <wp:positionV relativeFrom="paragraph">
              <wp:posOffset>126546</wp:posOffset>
            </wp:positionV>
            <wp:extent cx="2131060" cy="1102360"/>
            <wp:effectExtent l="0" t="0" r="2540" b="254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1060" cy="1102360"/>
                    </a:xfrm>
                    <a:prstGeom prst="rect">
                      <a:avLst/>
                    </a:prstGeom>
                    <a:noFill/>
                    <a:ln>
                      <a:noFill/>
                    </a:ln>
                  </pic:spPr>
                </pic:pic>
              </a:graphicData>
            </a:graphic>
          </wp:anchor>
        </w:drawing>
      </w:r>
      <w:r w:rsidR="008001AA" w:rsidRPr="00790361">
        <w:rPr>
          <w:rFonts w:ascii="Arial" w:hAnsi="Arial" w:cs="Arial"/>
          <w:b/>
          <w:sz w:val="12"/>
          <w:szCs w:val="12"/>
        </w:rPr>
        <w:t>figuur 3</w:t>
      </w:r>
    </w:p>
    <w:p w:rsidR="008001AA" w:rsidRPr="00A067D6" w:rsidRDefault="008001AA" w:rsidP="008001AA">
      <w:pPr>
        <w:pStyle w:val="Plattetekst"/>
        <w:tabs>
          <w:tab w:val="left" w:pos="1142"/>
        </w:tabs>
        <w:kinsoku w:val="0"/>
        <w:overflowPunct w:val="0"/>
        <w:ind w:left="0"/>
        <w:rPr>
          <w:b/>
          <w:bCs/>
        </w:rPr>
      </w:pPr>
    </w:p>
    <w:p w:rsidR="008001AA" w:rsidRPr="00A067D6" w:rsidRDefault="008001AA" w:rsidP="008001AA">
      <w:pPr>
        <w:pStyle w:val="Plattetekst"/>
        <w:tabs>
          <w:tab w:val="left" w:pos="1142"/>
        </w:tabs>
        <w:kinsoku w:val="0"/>
        <w:overflowPunct w:val="0"/>
        <w:ind w:left="0"/>
        <w:rPr>
          <w:b/>
          <w:bCs/>
        </w:rPr>
      </w:pPr>
    </w:p>
    <w:p w:rsidR="008001AA" w:rsidRPr="00A067D6" w:rsidRDefault="00790361" w:rsidP="00790361">
      <w:pPr>
        <w:pStyle w:val="Plattetekst"/>
        <w:tabs>
          <w:tab w:val="left" w:pos="1142"/>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2</w:t>
      </w:r>
      <w:r>
        <w:rPr>
          <w:rFonts w:ascii="Arial"/>
          <w:b/>
          <w:sz w:val="18"/>
          <w:szCs w:val="18"/>
        </w:rPr>
        <w:t>4</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A067D6">
        <w:rPr>
          <w:bCs/>
        </w:rPr>
        <w:tab/>
      </w:r>
      <w:r w:rsidR="008001AA" w:rsidRPr="00A067D6">
        <w:t>Leg uit of hierboven een druppel paraffineolie in water of een druppel water in paraffineolie is getekend.</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790361" w:rsidRDefault="00790361" w:rsidP="002E4FCA">
      <w:pPr>
        <w:widowControl w:val="0"/>
        <w:kinsoku w:val="0"/>
        <w:overflowPunct w:val="0"/>
        <w:autoSpaceDE w:val="0"/>
        <w:autoSpaceDN w:val="0"/>
        <w:adjustRightInd w:val="0"/>
        <w:spacing w:line="264" w:lineRule="auto"/>
        <w:rPr>
          <w:rFonts w:eastAsia="Times New Roman"/>
          <w:szCs w:val="40"/>
          <w:lang w:eastAsia="nl-NL"/>
        </w:rPr>
      </w:pPr>
    </w:p>
    <w:p w:rsidR="008001AA" w:rsidRPr="005315B9" w:rsidRDefault="008001AA"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8</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547EF8" w:rsidRDefault="008001AA" w:rsidP="008001AA">
      <w:pPr>
        <w:pStyle w:val="Plattetekst"/>
        <w:kinsoku w:val="0"/>
        <w:overflowPunct w:val="0"/>
        <w:ind w:left="0"/>
      </w:pPr>
      <w:r w:rsidRPr="008933C7">
        <w:t xml:space="preserve">Chloorgas en waterdamp kunnen onder bepaalde omstandigheden met elkaar reageren. </w:t>
      </w:r>
    </w:p>
    <w:p w:rsidR="008001AA" w:rsidRPr="008933C7" w:rsidRDefault="008001AA" w:rsidP="008001AA">
      <w:pPr>
        <w:pStyle w:val="Plattetekst"/>
        <w:kinsoku w:val="0"/>
        <w:overflowPunct w:val="0"/>
        <w:ind w:left="0"/>
      </w:pPr>
      <w:r w:rsidRPr="008933C7">
        <w:t>Het volgende evenwicht stelt zich dan in:</w:t>
      </w:r>
    </w:p>
    <w:p w:rsidR="008001AA" w:rsidRPr="008933C7" w:rsidRDefault="008001AA" w:rsidP="008001AA">
      <w:pPr>
        <w:kinsoku w:val="0"/>
        <w:overflowPunct w:val="0"/>
        <w:rPr>
          <w:szCs w:val="20"/>
        </w:rPr>
      </w:pPr>
    </w:p>
    <w:p w:rsidR="008001AA" w:rsidRPr="00547EF8" w:rsidRDefault="008001AA" w:rsidP="00547EF8">
      <w:pPr>
        <w:ind w:left="426"/>
        <w:rPr>
          <w:position w:val="-2"/>
          <w:sz w:val="22"/>
          <w:lang w:val="en-CA"/>
        </w:rPr>
      </w:pPr>
      <w:r w:rsidRPr="00547EF8">
        <w:rPr>
          <w:sz w:val="22"/>
          <w:lang w:val="en-CA"/>
        </w:rPr>
        <w:t>2 Cl</w:t>
      </w:r>
      <w:r w:rsidRPr="00547EF8">
        <w:rPr>
          <w:position w:val="-2"/>
          <w:sz w:val="22"/>
          <w:vertAlign w:val="subscript"/>
          <w:lang w:val="en-CA"/>
        </w:rPr>
        <w:t>2</w:t>
      </w:r>
      <w:r w:rsidR="00547EF8" w:rsidRPr="00547EF8">
        <w:rPr>
          <w:position w:val="-2"/>
          <w:sz w:val="22"/>
          <w:vertAlign w:val="subscript"/>
          <w:lang w:val="en-CA"/>
        </w:rPr>
        <w:t xml:space="preserve"> </w:t>
      </w:r>
      <w:r w:rsidRPr="00547EF8">
        <w:rPr>
          <w:sz w:val="22"/>
          <w:lang w:val="en-CA"/>
        </w:rPr>
        <w:t xml:space="preserve">(g) </w:t>
      </w:r>
      <w:r w:rsidR="00547EF8">
        <w:rPr>
          <w:sz w:val="22"/>
          <w:lang w:val="en-CA"/>
        </w:rPr>
        <w:t xml:space="preserve">  </w:t>
      </w:r>
      <w:r w:rsidRPr="00547EF8">
        <w:rPr>
          <w:sz w:val="22"/>
          <w:lang w:val="en-CA"/>
        </w:rPr>
        <w:t xml:space="preserve"> +</w:t>
      </w:r>
      <w:r w:rsidR="00547EF8">
        <w:rPr>
          <w:sz w:val="22"/>
          <w:lang w:val="en-CA"/>
        </w:rPr>
        <w:t xml:space="preserve">  </w:t>
      </w:r>
      <w:r w:rsidRPr="00547EF8">
        <w:rPr>
          <w:sz w:val="22"/>
          <w:lang w:val="en-CA"/>
        </w:rPr>
        <w:t xml:space="preserve">  2 H</w:t>
      </w:r>
      <w:r w:rsidRPr="00547EF8">
        <w:rPr>
          <w:position w:val="-2"/>
          <w:sz w:val="22"/>
          <w:vertAlign w:val="subscript"/>
          <w:lang w:val="en-CA"/>
        </w:rPr>
        <w:t>2</w:t>
      </w:r>
      <w:r w:rsidRPr="00547EF8">
        <w:rPr>
          <w:sz w:val="22"/>
          <w:lang w:val="en-CA"/>
        </w:rPr>
        <w:t>O</w:t>
      </w:r>
      <w:r w:rsidR="00547EF8">
        <w:rPr>
          <w:sz w:val="22"/>
          <w:lang w:val="en-CA"/>
        </w:rPr>
        <w:t xml:space="preserve"> </w:t>
      </w:r>
      <w:r w:rsidRPr="00547EF8">
        <w:rPr>
          <w:sz w:val="22"/>
          <w:lang w:val="en-CA"/>
        </w:rPr>
        <w:t xml:space="preserve">(g)   </w:t>
      </w:r>
      <w:r w:rsidRPr="00547EF8">
        <w:rPr>
          <w:position w:val="-2"/>
          <w:sz w:val="22"/>
          <w:lang w:val="en-CA"/>
        </w:rPr>
        <w:t xml:space="preserve">  </w:t>
      </w:r>
      <w:r w:rsidRPr="00547EF8">
        <w:rPr>
          <w:spacing w:val="-240"/>
          <w:position w:val="8"/>
          <w:sz w:val="22"/>
        </w:rPr>
        <w:sym w:font="Symbol" w:char="F0AE"/>
      </w:r>
      <w:r w:rsidRPr="00547EF8">
        <w:rPr>
          <w:position w:val="-2"/>
          <w:sz w:val="22"/>
        </w:rPr>
        <w:sym w:font="Symbol" w:char="F0AC"/>
      </w:r>
      <w:r w:rsidRPr="00547EF8">
        <w:rPr>
          <w:position w:val="-2"/>
          <w:sz w:val="22"/>
          <w:lang w:val="en-CA"/>
        </w:rPr>
        <w:t xml:space="preserve"> </w:t>
      </w:r>
      <w:r w:rsidR="00547EF8">
        <w:rPr>
          <w:position w:val="-2"/>
          <w:sz w:val="22"/>
          <w:lang w:val="en-CA"/>
        </w:rPr>
        <w:t xml:space="preserve">  </w:t>
      </w:r>
      <w:r w:rsidRPr="00547EF8">
        <w:rPr>
          <w:position w:val="-2"/>
          <w:sz w:val="22"/>
          <w:lang w:val="en-CA"/>
        </w:rPr>
        <w:t xml:space="preserve">  4 HCl</w:t>
      </w:r>
      <w:r w:rsidR="00547EF8">
        <w:rPr>
          <w:position w:val="-2"/>
          <w:sz w:val="22"/>
          <w:lang w:val="en-CA"/>
        </w:rPr>
        <w:t xml:space="preserve"> </w:t>
      </w:r>
      <w:r w:rsidRPr="00547EF8">
        <w:rPr>
          <w:position w:val="-2"/>
          <w:sz w:val="22"/>
          <w:lang w:val="en-CA"/>
        </w:rPr>
        <w:t>(g)</w:t>
      </w:r>
      <w:r w:rsidR="00547EF8">
        <w:rPr>
          <w:position w:val="-2"/>
          <w:sz w:val="22"/>
          <w:lang w:val="en-CA"/>
        </w:rPr>
        <w:t xml:space="preserve"> </w:t>
      </w:r>
      <w:r w:rsidRPr="00547EF8">
        <w:rPr>
          <w:position w:val="-2"/>
          <w:sz w:val="22"/>
          <w:lang w:val="en-CA"/>
        </w:rPr>
        <w:t xml:space="preserve">  +</w:t>
      </w:r>
      <w:r w:rsidR="00547EF8">
        <w:rPr>
          <w:position w:val="-2"/>
          <w:sz w:val="22"/>
          <w:lang w:val="en-CA"/>
        </w:rPr>
        <w:t xml:space="preserve">  </w:t>
      </w:r>
      <w:r w:rsidRPr="00547EF8">
        <w:rPr>
          <w:position w:val="-2"/>
          <w:sz w:val="22"/>
          <w:lang w:val="en-CA"/>
        </w:rPr>
        <w:t xml:space="preserve">  O</w:t>
      </w:r>
      <w:r w:rsidRPr="00547EF8">
        <w:rPr>
          <w:position w:val="-2"/>
          <w:sz w:val="22"/>
          <w:vertAlign w:val="subscript"/>
          <w:lang w:val="en-CA"/>
        </w:rPr>
        <w:t>2</w:t>
      </w:r>
      <w:r w:rsidR="00547EF8">
        <w:rPr>
          <w:position w:val="-2"/>
          <w:sz w:val="22"/>
          <w:vertAlign w:val="subscript"/>
          <w:lang w:val="en-CA"/>
        </w:rPr>
        <w:t xml:space="preserve"> </w:t>
      </w:r>
      <w:r w:rsidRPr="00547EF8">
        <w:rPr>
          <w:position w:val="-2"/>
          <w:sz w:val="22"/>
          <w:lang w:val="en-CA"/>
        </w:rPr>
        <w:t xml:space="preserve">(g) </w:t>
      </w:r>
    </w:p>
    <w:p w:rsidR="008001AA" w:rsidRPr="00547EF8" w:rsidRDefault="008001AA" w:rsidP="008001AA">
      <w:pPr>
        <w:kinsoku w:val="0"/>
        <w:overflowPunct w:val="0"/>
        <w:rPr>
          <w:szCs w:val="20"/>
          <w:lang w:val="en-CA"/>
        </w:rPr>
      </w:pPr>
    </w:p>
    <w:p w:rsidR="008001AA" w:rsidRPr="008933C7" w:rsidRDefault="008001AA" w:rsidP="008001AA">
      <w:pPr>
        <w:pStyle w:val="Plattetekst"/>
        <w:kinsoku w:val="0"/>
        <w:overflowPunct w:val="0"/>
        <w:ind w:left="0"/>
      </w:pPr>
      <w:r w:rsidRPr="008933C7">
        <w:t>Men wil bij een bepaalde temperatuur de evenwichtsconstante K van bovenstaand evenwicht bepalen.</w:t>
      </w:r>
    </w:p>
    <w:p w:rsidR="00547EF8" w:rsidRDefault="008001AA" w:rsidP="008001AA">
      <w:pPr>
        <w:pStyle w:val="Plattetekst"/>
        <w:kinsoku w:val="0"/>
        <w:overflowPunct w:val="0"/>
        <w:ind w:left="0"/>
      </w:pPr>
      <w:r w:rsidRPr="008933C7">
        <w:t xml:space="preserve">In een afgesloten ruimte brengt men 2,0 mol chloorgas en 2,0 mol waterdamp. </w:t>
      </w:r>
    </w:p>
    <w:p w:rsidR="008001AA" w:rsidRPr="008933C7" w:rsidRDefault="008001AA" w:rsidP="008001AA">
      <w:pPr>
        <w:pStyle w:val="Plattetekst"/>
        <w:kinsoku w:val="0"/>
        <w:overflowPunct w:val="0"/>
        <w:ind w:left="0"/>
      </w:pPr>
      <w:r w:rsidRPr="008933C7">
        <w:t>Als het evenwicht is ingesteld, blijkt nog 1,2 mol Cl</w:t>
      </w:r>
      <w:r w:rsidRPr="008933C7">
        <w:rPr>
          <w:position w:val="-2"/>
          <w:vertAlign w:val="subscript"/>
        </w:rPr>
        <w:t>2</w:t>
      </w:r>
      <w:r w:rsidRPr="008933C7">
        <w:t xml:space="preserve"> aanwezig te zijn.</w:t>
      </w:r>
    </w:p>
    <w:p w:rsidR="008001AA" w:rsidRPr="008933C7" w:rsidRDefault="008001AA" w:rsidP="008001AA">
      <w:pPr>
        <w:kinsoku w:val="0"/>
        <w:overflowPunct w:val="0"/>
        <w:rPr>
          <w:szCs w:val="20"/>
        </w:rPr>
      </w:pPr>
    </w:p>
    <w:p w:rsidR="00547EF8" w:rsidRDefault="008001AA" w:rsidP="008001AA">
      <w:pPr>
        <w:pStyle w:val="Plattetekst"/>
        <w:kinsoku w:val="0"/>
        <w:overflowPunct w:val="0"/>
        <w:ind w:left="0"/>
      </w:pPr>
      <w:r w:rsidRPr="008933C7">
        <w:lastRenderedPageBreak/>
        <w:t xml:space="preserve">In onderstaande tabel zijn deze hoeveelheden aangegeven. </w:t>
      </w:r>
    </w:p>
    <w:p w:rsidR="008001AA" w:rsidRPr="008933C7" w:rsidRDefault="008001AA" w:rsidP="008001AA">
      <w:pPr>
        <w:pStyle w:val="Plattetekst"/>
        <w:kinsoku w:val="0"/>
        <w:overflowPunct w:val="0"/>
        <w:ind w:left="0"/>
      </w:pPr>
      <w:r w:rsidRPr="008933C7">
        <w:t>In de tabel ontbreken enkele waarden. Deze zijn aangegeven met x, y en z.</w:t>
      </w:r>
    </w:p>
    <w:p w:rsidR="008001AA" w:rsidRPr="008933C7" w:rsidRDefault="008001AA" w:rsidP="008001AA">
      <w:pPr>
        <w:kinsoku w:val="0"/>
        <w:overflowPunct w:val="0"/>
        <w:spacing w:line="264" w:lineRule="auto"/>
        <w:rPr>
          <w:szCs w:val="20"/>
        </w:rPr>
      </w:pPr>
    </w:p>
    <w:p w:rsidR="008001AA" w:rsidRPr="00547EF8" w:rsidRDefault="00547EF8" w:rsidP="00547EF8">
      <w:pPr>
        <w:pStyle w:val="Plattetekst"/>
        <w:tabs>
          <w:tab w:val="left" w:pos="2418"/>
          <w:tab w:val="left" w:pos="3445"/>
          <w:tab w:val="left" w:pos="4467"/>
          <w:tab w:val="left" w:pos="5490"/>
        </w:tabs>
        <w:kinsoku w:val="0"/>
        <w:overflowPunct w:val="0"/>
        <w:spacing w:line="264" w:lineRule="auto"/>
        <w:ind w:left="0" w:hanging="709"/>
        <w:rPr>
          <w:rFonts w:ascii="Arial" w:hAnsi="Arial" w:cs="Arial"/>
          <w:b/>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108585</wp:posOffset>
                </wp:positionV>
                <wp:extent cx="3583940" cy="783590"/>
                <wp:effectExtent l="0" t="0" r="0" b="0"/>
                <wp:wrapTopAndBottom/>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783590"/>
                        </a:xfrm>
                        <a:prstGeom prst="rect">
                          <a:avLst/>
                        </a:prstGeom>
                        <a:solidFill>
                          <a:srgbClr val="FFFFFF"/>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tbl>
                            <w:tblPr>
                              <w:tblStyle w:val="Tabelraster"/>
                              <w:tblW w:w="0" w:type="auto"/>
                              <w:tblLook w:val="04A0" w:firstRow="1" w:lastRow="0" w:firstColumn="1" w:lastColumn="0" w:noHBand="0" w:noVBand="1"/>
                            </w:tblPr>
                            <w:tblGrid>
                              <w:gridCol w:w="1244"/>
                              <w:gridCol w:w="862"/>
                              <w:gridCol w:w="967"/>
                              <w:gridCol w:w="946"/>
                              <w:gridCol w:w="816"/>
                            </w:tblGrid>
                            <w:tr w:rsidR="00547EF8" w:rsidTr="00547EF8">
                              <w:tc>
                                <w:tcPr>
                                  <w:tcW w:w="1244" w:type="dxa"/>
                                </w:tcPr>
                                <w:p w:rsidR="008001AA" w:rsidRDefault="008001AA" w:rsidP="00D76A5F">
                                  <w:pPr>
                                    <w:pStyle w:val="Plattetekst"/>
                                    <w:tabs>
                                      <w:tab w:val="left" w:pos="2418"/>
                                      <w:tab w:val="left" w:pos="3445"/>
                                      <w:tab w:val="left" w:pos="4467"/>
                                      <w:tab w:val="left" w:pos="5490"/>
                                    </w:tabs>
                                    <w:kinsoku w:val="0"/>
                                    <w:overflowPunct w:val="0"/>
                                    <w:spacing w:line="264" w:lineRule="auto"/>
                                    <w:ind w:left="0"/>
                                    <w:rPr>
                                      <w:rFonts w:ascii="Arial" w:hAnsi="Arial" w:cs="Arial"/>
                                      <w:sz w:val="22"/>
                                    </w:rPr>
                                  </w:pPr>
                                </w:p>
                              </w:tc>
                              <w:tc>
                                <w:tcPr>
                                  <w:tcW w:w="0" w:type="auto"/>
                                </w:tcPr>
                                <w:p w:rsidR="008001AA" w:rsidRPr="00547EF8" w:rsidRDefault="008001AA" w:rsidP="00D76A5F">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mol Cl</w:t>
                                  </w:r>
                                  <w:r w:rsidRPr="00547EF8">
                                    <w:rPr>
                                      <w:rFonts w:ascii="Times New Roman" w:hAnsi="Times New Roman"/>
                                      <w:position w:val="-2"/>
                                      <w:vertAlign w:val="subscript"/>
                                    </w:rPr>
                                    <w:t>2</w:t>
                                  </w:r>
                                </w:p>
                              </w:tc>
                              <w:tc>
                                <w:tcPr>
                                  <w:tcW w:w="0" w:type="auto"/>
                                </w:tcPr>
                                <w:p w:rsidR="008001AA" w:rsidRPr="00547EF8" w:rsidRDefault="008001AA" w:rsidP="00D76A5F">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mol H</w:t>
                                  </w:r>
                                  <w:r w:rsidRPr="00547EF8">
                                    <w:rPr>
                                      <w:rFonts w:ascii="Times New Roman" w:hAnsi="Times New Roman"/>
                                      <w:position w:val="-2"/>
                                      <w:vertAlign w:val="subscript"/>
                                    </w:rPr>
                                    <w:t>2</w:t>
                                  </w:r>
                                  <w:r w:rsidRPr="00547EF8">
                                    <w:rPr>
                                      <w:rFonts w:ascii="Times New Roman" w:hAnsi="Times New Roman"/>
                                    </w:rPr>
                                    <w:t>O</w:t>
                                  </w:r>
                                </w:p>
                              </w:tc>
                              <w:tc>
                                <w:tcPr>
                                  <w:tcW w:w="0" w:type="auto"/>
                                </w:tcPr>
                                <w:p w:rsidR="008001AA" w:rsidRPr="00547EF8" w:rsidRDefault="008001AA" w:rsidP="00D76A5F">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mol HCl</w:t>
                                  </w:r>
                                </w:p>
                              </w:tc>
                              <w:tc>
                                <w:tcPr>
                                  <w:tcW w:w="0" w:type="auto"/>
                                </w:tcPr>
                                <w:p w:rsidR="008001AA" w:rsidRPr="00547EF8" w:rsidRDefault="008001AA" w:rsidP="00D76A5F">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mol O</w:t>
                                  </w:r>
                                  <w:r w:rsidRPr="00547EF8">
                                    <w:rPr>
                                      <w:rFonts w:ascii="Times New Roman" w:hAnsi="Times New Roman"/>
                                      <w:position w:val="-2"/>
                                      <w:vertAlign w:val="subscript"/>
                                    </w:rPr>
                                    <w:t>2</w:t>
                                  </w:r>
                                </w:p>
                              </w:tc>
                            </w:tr>
                            <w:tr w:rsidR="00547EF8" w:rsidTr="00547EF8">
                              <w:tc>
                                <w:tcPr>
                                  <w:tcW w:w="1244" w:type="dxa"/>
                                  <w:vAlign w:val="center"/>
                                </w:tcPr>
                                <w:p w:rsidR="00547EF8" w:rsidRPr="00547EF8" w:rsidRDefault="008001AA" w:rsidP="00547EF8">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begin</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2,0</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2,0</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0</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0</w:t>
                                  </w:r>
                                </w:p>
                              </w:tc>
                            </w:tr>
                            <w:tr w:rsidR="00547EF8" w:rsidTr="00547EF8">
                              <w:tc>
                                <w:tcPr>
                                  <w:tcW w:w="1244" w:type="dxa"/>
                                  <w:vAlign w:val="center"/>
                                </w:tcPr>
                                <w:p w:rsidR="00547EF8" w:rsidRPr="00547EF8" w:rsidRDefault="008001AA" w:rsidP="00547EF8">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evenwicht</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1,2</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x</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y</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z</w:t>
                                  </w:r>
                                </w:p>
                              </w:tc>
                            </w:tr>
                          </w:tbl>
                          <w:p w:rsidR="008001AA" w:rsidRPr="005C6719" w:rsidRDefault="008001AA" w:rsidP="008001AA">
                            <w:pPr>
                              <w:pStyle w:val="Plattetekst"/>
                              <w:tabs>
                                <w:tab w:val="left" w:pos="2418"/>
                                <w:tab w:val="left" w:pos="3445"/>
                                <w:tab w:val="left" w:pos="4467"/>
                                <w:tab w:val="left" w:pos="5490"/>
                              </w:tabs>
                              <w:kinsoku w:val="0"/>
                              <w:overflowPunct w:val="0"/>
                              <w:spacing w:line="264" w:lineRule="auto"/>
                              <w:rPr>
                                <w:rFonts w:ascii="Arial" w:hAnsi="Arial" w:cs="Arial"/>
                              </w:rPr>
                            </w:pPr>
                          </w:p>
                        </w:txbxContent>
                      </wps:txbx>
                      <wps:bodyPr rot="0" vert="horz" wrap="square" lIns="90043"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5" o:spid="_x0000_s1030" type="#_x0000_t202" style="position:absolute;margin-left:-3.95pt;margin-top:8.55pt;width:282.2pt;height:6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" stroked="f" strokecolor="#a5a5a5">
                <v:textbox inset="7.09pt,3.69pt,7.09pt,3.69pt">
                  <w:txbxContent>
                    <w:tbl>
                      <w:tblPr>
                        <w:tblStyle w:val="Tabelraster"/>
                        <w:tblW w:w="0" w:type="auto"/>
                        <w:tblLook w:val="04A0" w:firstRow="1" w:lastRow="0" w:firstColumn="1" w:lastColumn="0" w:noHBand="0" w:noVBand="1"/>
                      </w:tblPr>
                      <w:tblGrid>
                        <w:gridCol w:w="1244"/>
                        <w:gridCol w:w="862"/>
                        <w:gridCol w:w="967"/>
                        <w:gridCol w:w="946"/>
                        <w:gridCol w:w="816"/>
                      </w:tblGrid>
                      <w:tr w:rsidR="00547EF8" w:rsidTr="00547EF8">
                        <w:tc>
                          <w:tcPr>
                            <w:tcW w:w="1244" w:type="dxa"/>
                          </w:tcPr>
                          <w:p w:rsidR="008001AA" w:rsidRDefault="008001AA" w:rsidP="00D76A5F">
                            <w:pPr>
                              <w:pStyle w:val="Plattetekst"/>
                              <w:tabs>
                                <w:tab w:val="left" w:pos="2418"/>
                                <w:tab w:val="left" w:pos="3445"/>
                                <w:tab w:val="left" w:pos="4467"/>
                                <w:tab w:val="left" w:pos="5490"/>
                              </w:tabs>
                              <w:kinsoku w:val="0"/>
                              <w:overflowPunct w:val="0"/>
                              <w:spacing w:line="264" w:lineRule="auto"/>
                              <w:ind w:left="0"/>
                              <w:rPr>
                                <w:rFonts w:ascii="Arial" w:hAnsi="Arial" w:cs="Arial"/>
                                <w:sz w:val="22"/>
                              </w:rPr>
                            </w:pPr>
                          </w:p>
                        </w:tc>
                        <w:tc>
                          <w:tcPr>
                            <w:tcW w:w="0" w:type="auto"/>
                          </w:tcPr>
                          <w:p w:rsidR="008001AA" w:rsidRPr="00547EF8" w:rsidRDefault="008001AA" w:rsidP="00D76A5F">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mol Cl</w:t>
                            </w:r>
                            <w:r w:rsidRPr="00547EF8">
                              <w:rPr>
                                <w:rFonts w:ascii="Times New Roman" w:hAnsi="Times New Roman"/>
                                <w:position w:val="-2"/>
                                <w:vertAlign w:val="subscript"/>
                              </w:rPr>
                              <w:t>2</w:t>
                            </w:r>
                          </w:p>
                        </w:tc>
                        <w:tc>
                          <w:tcPr>
                            <w:tcW w:w="0" w:type="auto"/>
                          </w:tcPr>
                          <w:p w:rsidR="008001AA" w:rsidRPr="00547EF8" w:rsidRDefault="008001AA" w:rsidP="00D76A5F">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mol H</w:t>
                            </w:r>
                            <w:r w:rsidRPr="00547EF8">
                              <w:rPr>
                                <w:rFonts w:ascii="Times New Roman" w:hAnsi="Times New Roman"/>
                                <w:position w:val="-2"/>
                                <w:vertAlign w:val="subscript"/>
                              </w:rPr>
                              <w:t>2</w:t>
                            </w:r>
                            <w:r w:rsidRPr="00547EF8">
                              <w:rPr>
                                <w:rFonts w:ascii="Times New Roman" w:hAnsi="Times New Roman"/>
                              </w:rPr>
                              <w:t>O</w:t>
                            </w:r>
                          </w:p>
                        </w:tc>
                        <w:tc>
                          <w:tcPr>
                            <w:tcW w:w="0" w:type="auto"/>
                          </w:tcPr>
                          <w:p w:rsidR="008001AA" w:rsidRPr="00547EF8" w:rsidRDefault="008001AA" w:rsidP="00D76A5F">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mol HCl</w:t>
                            </w:r>
                          </w:p>
                        </w:tc>
                        <w:tc>
                          <w:tcPr>
                            <w:tcW w:w="0" w:type="auto"/>
                          </w:tcPr>
                          <w:p w:rsidR="008001AA" w:rsidRPr="00547EF8" w:rsidRDefault="008001AA" w:rsidP="00D76A5F">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mol O</w:t>
                            </w:r>
                            <w:r w:rsidRPr="00547EF8">
                              <w:rPr>
                                <w:rFonts w:ascii="Times New Roman" w:hAnsi="Times New Roman"/>
                                <w:position w:val="-2"/>
                                <w:vertAlign w:val="subscript"/>
                              </w:rPr>
                              <w:t>2</w:t>
                            </w:r>
                          </w:p>
                        </w:tc>
                      </w:tr>
                      <w:tr w:rsidR="00547EF8" w:rsidTr="00547EF8">
                        <w:tc>
                          <w:tcPr>
                            <w:tcW w:w="1244" w:type="dxa"/>
                            <w:vAlign w:val="center"/>
                          </w:tcPr>
                          <w:p w:rsidR="00547EF8" w:rsidRPr="00547EF8" w:rsidRDefault="008001AA" w:rsidP="00547EF8">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begin</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2,0</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2,0</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0</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0</w:t>
                            </w:r>
                          </w:p>
                        </w:tc>
                      </w:tr>
                      <w:tr w:rsidR="00547EF8" w:rsidTr="00547EF8">
                        <w:tc>
                          <w:tcPr>
                            <w:tcW w:w="1244" w:type="dxa"/>
                            <w:vAlign w:val="center"/>
                          </w:tcPr>
                          <w:p w:rsidR="00547EF8" w:rsidRPr="00547EF8" w:rsidRDefault="008001AA" w:rsidP="00547EF8">
                            <w:pPr>
                              <w:pStyle w:val="Plattetekst"/>
                              <w:tabs>
                                <w:tab w:val="left" w:pos="2418"/>
                                <w:tab w:val="left" w:pos="3445"/>
                                <w:tab w:val="left" w:pos="4467"/>
                                <w:tab w:val="left" w:pos="5490"/>
                              </w:tabs>
                              <w:kinsoku w:val="0"/>
                              <w:overflowPunct w:val="0"/>
                              <w:spacing w:line="264" w:lineRule="auto"/>
                              <w:ind w:left="0"/>
                              <w:rPr>
                                <w:rFonts w:ascii="Times New Roman" w:hAnsi="Times New Roman"/>
                              </w:rPr>
                            </w:pPr>
                            <w:r w:rsidRPr="00547EF8">
                              <w:rPr>
                                <w:rFonts w:ascii="Times New Roman" w:hAnsi="Times New Roman"/>
                              </w:rPr>
                              <w:t>evenwicht</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1,2</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x</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y</w:t>
                            </w:r>
                          </w:p>
                        </w:tc>
                        <w:tc>
                          <w:tcPr>
                            <w:tcW w:w="0" w:type="auto"/>
                            <w:vAlign w:val="center"/>
                          </w:tcPr>
                          <w:p w:rsidR="008001AA" w:rsidRPr="00547EF8" w:rsidRDefault="008001AA" w:rsidP="00547EF8">
                            <w:pPr>
                              <w:pStyle w:val="Plattetekst"/>
                              <w:tabs>
                                <w:tab w:val="left" w:pos="2418"/>
                                <w:tab w:val="left" w:pos="3445"/>
                                <w:tab w:val="left" w:pos="4467"/>
                                <w:tab w:val="left" w:pos="5490"/>
                              </w:tabs>
                              <w:kinsoku w:val="0"/>
                              <w:overflowPunct w:val="0"/>
                              <w:spacing w:line="264" w:lineRule="auto"/>
                              <w:ind w:left="0"/>
                              <w:jc w:val="center"/>
                              <w:rPr>
                                <w:rFonts w:ascii="Times New Roman" w:hAnsi="Times New Roman"/>
                              </w:rPr>
                            </w:pPr>
                            <w:r w:rsidRPr="00547EF8">
                              <w:rPr>
                                <w:rFonts w:ascii="Times New Roman" w:hAnsi="Times New Roman"/>
                              </w:rPr>
                              <w:t>z</w:t>
                            </w:r>
                          </w:p>
                        </w:tc>
                      </w:tr>
                    </w:tbl>
                    <w:p w:rsidR="008001AA" w:rsidRPr="005C6719" w:rsidRDefault="008001AA" w:rsidP="008001AA">
                      <w:pPr>
                        <w:pStyle w:val="Plattetekst"/>
                        <w:tabs>
                          <w:tab w:val="left" w:pos="2418"/>
                          <w:tab w:val="left" w:pos="3445"/>
                          <w:tab w:val="left" w:pos="4467"/>
                          <w:tab w:val="left" w:pos="5490"/>
                        </w:tabs>
                        <w:kinsoku w:val="0"/>
                        <w:overflowPunct w:val="0"/>
                        <w:spacing w:line="264" w:lineRule="auto"/>
                        <w:rPr>
                          <w:rFonts w:ascii="Arial" w:hAnsi="Arial" w:cs="Arial"/>
                        </w:rPr>
                      </w:pPr>
                    </w:p>
                  </w:txbxContent>
                </v:textbox>
                <w10:wrap type="topAndBottom"/>
              </v:shape>
            </w:pict>
          </mc:Fallback>
        </mc:AlternateContent>
      </w:r>
      <w:r w:rsidR="008001AA" w:rsidRPr="00547EF8">
        <w:rPr>
          <w:rFonts w:ascii="Arial" w:hAnsi="Arial" w:cs="Arial"/>
          <w:b/>
          <w:sz w:val="12"/>
          <w:szCs w:val="12"/>
        </w:rPr>
        <w:t>tabel</w:t>
      </w:r>
      <w:r w:rsidR="008001AA" w:rsidRPr="00547EF8">
        <w:rPr>
          <w:rFonts w:ascii="Arial" w:hAnsi="Arial" w:cs="Arial"/>
          <w:b/>
          <w:sz w:val="12"/>
          <w:szCs w:val="12"/>
        </w:rPr>
        <w:tab/>
      </w:r>
      <w:r w:rsidR="008001AA" w:rsidRPr="00547EF8">
        <w:rPr>
          <w:rFonts w:ascii="Arial" w:hAnsi="Arial" w:cs="Arial"/>
          <w:b/>
          <w:sz w:val="12"/>
          <w:szCs w:val="12"/>
        </w:rPr>
        <w:tab/>
        <w:t xml:space="preserve"> </w:t>
      </w:r>
    </w:p>
    <w:p w:rsidR="008001AA" w:rsidRPr="008933C7" w:rsidRDefault="00A50945" w:rsidP="00547EF8">
      <w:pPr>
        <w:pStyle w:val="Plattetekst"/>
        <w:tabs>
          <w:tab w:val="left" w:pos="422"/>
          <w:tab w:val="left" w:pos="1131"/>
        </w:tabs>
        <w:kinsoku w:val="0"/>
        <w:overflowPunct w:val="0"/>
        <w:ind w:left="0" w:hanging="1134"/>
      </w:pPr>
      <w:r>
        <w:rPr>
          <w:rFonts w:ascii="MS Reference Sans Serif" w:hAnsi="MS Reference Sans Serif"/>
          <w:b/>
          <w:sz w:val="18"/>
          <w:szCs w:val="18"/>
        </w:rPr>
        <w:t>*</w:t>
      </w:r>
      <w:r>
        <w:rPr>
          <w:rFonts w:ascii="Arial"/>
          <w:b/>
          <w:sz w:val="18"/>
          <w:szCs w:val="18"/>
        </w:rPr>
        <w:t xml:space="preserve">   2</w:t>
      </w:r>
      <w:r w:rsidR="00547EF8">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8001AA" w:rsidRPr="008933C7">
        <w:rPr>
          <w:b/>
        </w:rPr>
        <w:tab/>
      </w:r>
      <w:r w:rsidR="008001AA" w:rsidRPr="008933C7">
        <w:t>Geef de waarden voor x, y en z.</w:t>
      </w:r>
    </w:p>
    <w:p w:rsidR="008001AA" w:rsidRPr="008933C7" w:rsidRDefault="008001AA" w:rsidP="008001AA">
      <w:pPr>
        <w:pStyle w:val="Plattetekst"/>
        <w:kinsoku w:val="0"/>
        <w:overflowPunct w:val="0"/>
        <w:ind w:left="0"/>
      </w:pPr>
    </w:p>
    <w:p w:rsidR="008001AA" w:rsidRPr="008933C7" w:rsidRDefault="008001AA" w:rsidP="008001AA">
      <w:pPr>
        <w:pStyle w:val="Plattetekst"/>
        <w:kinsoku w:val="0"/>
        <w:overflowPunct w:val="0"/>
        <w:ind w:left="0"/>
      </w:pPr>
      <w:r w:rsidRPr="008933C7">
        <w:t>Behalve het aantal mol van elk van de bij dit evenwicht betrokken stoffen moet men over nog één gegeven beschikken om de waarde van de evenwichtsconstante K van dit evenwicht bij deze temperatuur te kunnen berekenen.</w:t>
      </w:r>
    </w:p>
    <w:p w:rsidR="008001AA" w:rsidRPr="008933C7" w:rsidRDefault="008001AA" w:rsidP="008001AA">
      <w:pPr>
        <w:kinsoku w:val="0"/>
        <w:overflowPunct w:val="0"/>
        <w:rPr>
          <w:szCs w:val="20"/>
        </w:rPr>
      </w:pPr>
    </w:p>
    <w:p w:rsidR="008001AA" w:rsidRPr="008933C7" w:rsidRDefault="00A50945" w:rsidP="00547EF8">
      <w:pPr>
        <w:pStyle w:val="Plattetekst"/>
        <w:tabs>
          <w:tab w:val="left" w:pos="422"/>
          <w:tab w:val="left" w:pos="1131"/>
        </w:tabs>
        <w:kinsoku w:val="0"/>
        <w:overflowPunct w:val="0"/>
        <w:ind w:left="0" w:hanging="1134"/>
      </w:pPr>
      <w:r>
        <w:rPr>
          <w:rFonts w:ascii="MS Reference Sans Serif" w:hAnsi="MS Reference Sans Serif"/>
          <w:b/>
          <w:sz w:val="18"/>
          <w:szCs w:val="18"/>
        </w:rPr>
        <w:t>*</w:t>
      </w:r>
      <w:r>
        <w:rPr>
          <w:rFonts w:ascii="Arial"/>
          <w:b/>
          <w:sz w:val="18"/>
          <w:szCs w:val="18"/>
        </w:rPr>
        <w:t xml:space="preserve">   2</w:t>
      </w:r>
      <w:r w:rsidR="00547EF8">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8001AA" w:rsidRPr="008933C7">
        <w:rPr>
          <w:b/>
        </w:rPr>
        <w:tab/>
      </w:r>
      <w:r w:rsidR="008001AA" w:rsidRPr="008933C7">
        <w:t>Geef de evenwichtsvoorwaarde voor bovenstaand evenwicht en noem het gegeven dat ook nog nodig is om de waarde van K bij deze temperatuur te kunnen berekenen.</w:t>
      </w:r>
      <w:r w:rsidR="008001AA" w:rsidRPr="008933C7">
        <w:tab/>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Default="008001AA" w:rsidP="002E4FCA">
      <w:pPr>
        <w:widowControl w:val="0"/>
        <w:kinsoku w:val="0"/>
        <w:overflowPunct w:val="0"/>
        <w:autoSpaceDE w:val="0"/>
        <w:autoSpaceDN w:val="0"/>
        <w:adjustRightInd w:val="0"/>
        <w:spacing w:line="264" w:lineRule="auto"/>
        <w:rPr>
          <w:rFonts w:eastAsia="Times New Roman"/>
          <w:szCs w:val="40"/>
          <w:lang w:eastAsia="nl-NL"/>
        </w:rPr>
      </w:pPr>
    </w:p>
    <w:p w:rsidR="00547EF8" w:rsidRPr="005315B9" w:rsidRDefault="00547EF8"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 xml:space="preserve">Opgave  </w:t>
      </w:r>
      <w:r>
        <w:rPr>
          <w:rFonts w:eastAsia="Times New Roman"/>
          <w:w w:val="110"/>
          <w:sz w:val="30"/>
          <w:szCs w:val="30"/>
          <w:lang w:eastAsia="nl-NL"/>
        </w:rPr>
        <w:t>9</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Pr="009803AE" w:rsidRDefault="008001AA" w:rsidP="008001AA">
      <w:pPr>
        <w:pStyle w:val="Plattetekst"/>
        <w:kinsoku w:val="0"/>
        <w:overflowPunct w:val="0"/>
        <w:ind w:left="0"/>
      </w:pPr>
      <w:r w:rsidRPr="009803AE">
        <w:t>Een veel gebruikt reinigingsmiddel is bleekwater. In bleekwater bestaat het volgende evenwicht:</w:t>
      </w:r>
    </w:p>
    <w:p w:rsidR="008001AA" w:rsidRPr="009803AE" w:rsidRDefault="008001AA" w:rsidP="008001AA">
      <w:pPr>
        <w:pStyle w:val="Plattetekst"/>
        <w:tabs>
          <w:tab w:val="left" w:pos="3719"/>
        </w:tabs>
        <w:kinsoku w:val="0"/>
        <w:overflowPunct w:val="0"/>
        <w:ind w:left="0"/>
      </w:pPr>
    </w:p>
    <w:p w:rsidR="008001AA" w:rsidRPr="00547EF8" w:rsidRDefault="008001AA" w:rsidP="008001AA">
      <w:pPr>
        <w:tabs>
          <w:tab w:val="left" w:pos="567"/>
        </w:tabs>
        <w:rPr>
          <w:sz w:val="22"/>
        </w:rPr>
      </w:pPr>
      <w:r w:rsidRPr="009803AE">
        <w:rPr>
          <w:szCs w:val="20"/>
        </w:rPr>
        <w:tab/>
      </w:r>
      <w:r w:rsidRPr="00547EF8">
        <w:rPr>
          <w:sz w:val="22"/>
        </w:rPr>
        <w:t>ClO</w:t>
      </w:r>
      <w:r w:rsidRPr="00547EF8">
        <w:rPr>
          <w:position w:val="4"/>
          <w:sz w:val="22"/>
          <w:vertAlign w:val="superscript"/>
        </w:rPr>
        <w:t>–</w:t>
      </w:r>
      <w:r w:rsidR="00547EF8">
        <w:rPr>
          <w:position w:val="4"/>
          <w:sz w:val="22"/>
          <w:vertAlign w:val="superscript"/>
        </w:rPr>
        <w:t xml:space="preserve"> </w:t>
      </w:r>
      <w:r w:rsidRPr="00547EF8">
        <w:rPr>
          <w:sz w:val="22"/>
        </w:rPr>
        <w:t xml:space="preserve">(aq) </w:t>
      </w:r>
      <w:r w:rsidR="00547EF8">
        <w:rPr>
          <w:sz w:val="22"/>
        </w:rPr>
        <w:t xml:space="preserve"> </w:t>
      </w:r>
      <w:r w:rsidRPr="00547EF8">
        <w:rPr>
          <w:sz w:val="22"/>
        </w:rPr>
        <w:t xml:space="preserve"> +</w:t>
      </w:r>
      <w:r w:rsidR="00547EF8">
        <w:rPr>
          <w:sz w:val="22"/>
        </w:rPr>
        <w:t xml:space="preserve"> </w:t>
      </w:r>
      <w:r w:rsidRPr="00547EF8">
        <w:rPr>
          <w:sz w:val="22"/>
        </w:rPr>
        <w:t xml:space="preserve">  H</w:t>
      </w:r>
      <w:r w:rsidRPr="00547EF8">
        <w:rPr>
          <w:position w:val="-2"/>
          <w:sz w:val="22"/>
          <w:vertAlign w:val="subscript"/>
        </w:rPr>
        <w:t>2</w:t>
      </w:r>
      <w:r w:rsidRPr="00547EF8">
        <w:rPr>
          <w:sz w:val="22"/>
        </w:rPr>
        <w:t>O</w:t>
      </w:r>
      <w:r w:rsidR="00547EF8">
        <w:rPr>
          <w:sz w:val="22"/>
        </w:rPr>
        <w:t xml:space="preserve"> </w:t>
      </w:r>
      <w:r w:rsidRPr="00547EF8">
        <w:rPr>
          <w:sz w:val="22"/>
        </w:rPr>
        <w:t xml:space="preserve">(l)      </w:t>
      </w:r>
      <w:r w:rsidRPr="00547EF8">
        <w:rPr>
          <w:spacing w:val="-240"/>
          <w:position w:val="6"/>
          <w:sz w:val="22"/>
        </w:rPr>
        <w:sym w:font="Symbol" w:char="F0AC"/>
      </w:r>
      <w:r w:rsidRPr="00547EF8">
        <w:rPr>
          <w:position w:val="-4"/>
          <w:sz w:val="22"/>
        </w:rPr>
        <w:sym w:font="Symbol" w:char="F0AE"/>
      </w:r>
      <w:r w:rsidRPr="00547EF8">
        <w:rPr>
          <w:sz w:val="22"/>
        </w:rPr>
        <w:t xml:space="preserve">      HClO</w:t>
      </w:r>
      <w:r w:rsidR="00547EF8">
        <w:rPr>
          <w:sz w:val="22"/>
        </w:rPr>
        <w:t xml:space="preserve"> </w:t>
      </w:r>
      <w:r w:rsidRPr="00547EF8">
        <w:rPr>
          <w:sz w:val="22"/>
        </w:rPr>
        <w:t>(aq)</w:t>
      </w:r>
      <w:r w:rsidR="00547EF8">
        <w:rPr>
          <w:sz w:val="22"/>
        </w:rPr>
        <w:t xml:space="preserve">  </w:t>
      </w:r>
      <w:r w:rsidRPr="00547EF8">
        <w:rPr>
          <w:sz w:val="22"/>
        </w:rPr>
        <w:t xml:space="preserve"> +</w:t>
      </w:r>
      <w:r w:rsidR="00547EF8">
        <w:rPr>
          <w:sz w:val="22"/>
        </w:rPr>
        <w:t xml:space="preserve">  </w:t>
      </w:r>
      <w:r w:rsidRPr="00547EF8">
        <w:rPr>
          <w:sz w:val="22"/>
        </w:rPr>
        <w:t xml:space="preserve"> OH</w:t>
      </w:r>
      <w:r w:rsidRPr="00547EF8">
        <w:rPr>
          <w:position w:val="4"/>
          <w:sz w:val="22"/>
          <w:vertAlign w:val="superscript"/>
        </w:rPr>
        <w:t>–</w:t>
      </w:r>
      <w:r w:rsidR="00547EF8">
        <w:rPr>
          <w:position w:val="4"/>
          <w:sz w:val="22"/>
          <w:vertAlign w:val="superscript"/>
        </w:rPr>
        <w:t xml:space="preserve"> </w:t>
      </w:r>
      <w:r w:rsidRPr="00547EF8">
        <w:rPr>
          <w:sz w:val="22"/>
        </w:rPr>
        <w:t>(aq)</w:t>
      </w:r>
    </w:p>
    <w:p w:rsidR="008001AA" w:rsidRPr="009803AE" w:rsidRDefault="008001AA" w:rsidP="008001AA">
      <w:pPr>
        <w:pStyle w:val="Plattetekst"/>
        <w:kinsoku w:val="0"/>
        <w:overflowPunct w:val="0"/>
        <w:ind w:left="0"/>
      </w:pPr>
    </w:p>
    <w:p w:rsidR="008001AA" w:rsidRPr="009803AE" w:rsidRDefault="008001AA" w:rsidP="008001AA">
      <w:pPr>
        <w:pStyle w:val="Plattetekst"/>
        <w:kinsoku w:val="0"/>
        <w:overflowPunct w:val="0"/>
        <w:ind w:left="0"/>
      </w:pPr>
      <w:r w:rsidRPr="009803AE">
        <w:t xml:space="preserve">Men kan de sterkte van bleekwater bepalen door titratie met een oplossing van </w:t>
      </w:r>
      <w:r w:rsidRPr="00547EF8">
        <w:rPr>
          <w:sz w:val="22"/>
          <w:szCs w:val="22"/>
        </w:rPr>
        <w:t>H</w:t>
      </w:r>
      <w:r w:rsidRPr="00547EF8">
        <w:rPr>
          <w:position w:val="-2"/>
          <w:sz w:val="22"/>
          <w:szCs w:val="22"/>
          <w:vertAlign w:val="subscript"/>
        </w:rPr>
        <w:t>3</w:t>
      </w:r>
      <w:r w:rsidRPr="00547EF8">
        <w:rPr>
          <w:sz w:val="22"/>
          <w:szCs w:val="22"/>
        </w:rPr>
        <w:t>AsO</w:t>
      </w:r>
      <w:r w:rsidRPr="00547EF8">
        <w:rPr>
          <w:position w:val="-2"/>
          <w:sz w:val="22"/>
          <w:szCs w:val="22"/>
          <w:vertAlign w:val="subscript"/>
        </w:rPr>
        <w:t>3</w:t>
      </w:r>
      <w:r w:rsidRPr="009803AE">
        <w:t xml:space="preserve"> . </w:t>
      </w:r>
    </w:p>
    <w:p w:rsidR="008001AA" w:rsidRPr="009803AE" w:rsidRDefault="008001AA" w:rsidP="008001AA">
      <w:pPr>
        <w:pStyle w:val="Plattetekst"/>
        <w:kinsoku w:val="0"/>
        <w:overflowPunct w:val="0"/>
        <w:ind w:left="0"/>
      </w:pPr>
      <w:r w:rsidRPr="009803AE">
        <w:t>Tijdens de titratie treedt de volgende reactie op.</w:t>
      </w:r>
    </w:p>
    <w:p w:rsidR="008001AA" w:rsidRPr="009803AE" w:rsidRDefault="008001AA" w:rsidP="008001AA">
      <w:pPr>
        <w:kinsoku w:val="0"/>
        <w:overflowPunct w:val="0"/>
        <w:rPr>
          <w:szCs w:val="20"/>
        </w:rPr>
      </w:pPr>
    </w:p>
    <w:p w:rsidR="008001AA" w:rsidRPr="00547EF8" w:rsidRDefault="008001AA" w:rsidP="008001AA">
      <w:pPr>
        <w:kinsoku w:val="0"/>
        <w:overflowPunct w:val="0"/>
        <w:ind w:left="567" w:hanging="567"/>
        <w:rPr>
          <w:sz w:val="22"/>
        </w:rPr>
      </w:pPr>
      <w:r w:rsidRPr="009803AE">
        <w:rPr>
          <w:szCs w:val="20"/>
        </w:rPr>
        <w:tab/>
      </w:r>
      <w:r w:rsidRPr="00547EF8">
        <w:rPr>
          <w:sz w:val="22"/>
        </w:rPr>
        <w:t>H</w:t>
      </w:r>
      <w:r w:rsidRPr="00547EF8">
        <w:rPr>
          <w:position w:val="-2"/>
          <w:sz w:val="22"/>
          <w:vertAlign w:val="subscript"/>
        </w:rPr>
        <w:t>3</w:t>
      </w:r>
      <w:r w:rsidRPr="00547EF8">
        <w:rPr>
          <w:sz w:val="22"/>
        </w:rPr>
        <w:t>AsO</w:t>
      </w:r>
      <w:r w:rsidRPr="00547EF8">
        <w:rPr>
          <w:position w:val="-2"/>
          <w:sz w:val="22"/>
          <w:vertAlign w:val="subscript"/>
        </w:rPr>
        <w:t>3</w:t>
      </w:r>
      <w:r w:rsidR="00547EF8">
        <w:rPr>
          <w:position w:val="-2"/>
          <w:sz w:val="22"/>
          <w:vertAlign w:val="subscript"/>
        </w:rPr>
        <w:t xml:space="preserve"> </w:t>
      </w:r>
      <w:r w:rsidRPr="00547EF8">
        <w:rPr>
          <w:sz w:val="22"/>
        </w:rPr>
        <w:t xml:space="preserve">(aq) </w:t>
      </w:r>
      <w:r w:rsidR="00547EF8">
        <w:rPr>
          <w:sz w:val="22"/>
        </w:rPr>
        <w:t xml:space="preserve"> </w:t>
      </w:r>
      <w:r w:rsidRPr="00547EF8">
        <w:rPr>
          <w:sz w:val="22"/>
        </w:rPr>
        <w:t xml:space="preserve"> +  HClO</w:t>
      </w:r>
      <w:r w:rsidR="00547EF8">
        <w:rPr>
          <w:sz w:val="22"/>
        </w:rPr>
        <w:t xml:space="preserve"> </w:t>
      </w:r>
      <w:r w:rsidRPr="00547EF8">
        <w:rPr>
          <w:sz w:val="22"/>
        </w:rPr>
        <w:t xml:space="preserve">(aq)  </w:t>
      </w:r>
      <w:r w:rsidRPr="00547EF8">
        <w:rPr>
          <w:sz w:val="22"/>
        </w:rPr>
        <w:sym w:font="Symbol" w:char="F0AE"/>
      </w:r>
      <w:r w:rsidRPr="00547EF8">
        <w:rPr>
          <w:sz w:val="22"/>
        </w:rPr>
        <w:tab/>
        <w:t xml:space="preserve">  H</w:t>
      </w:r>
      <w:r w:rsidRPr="00547EF8">
        <w:rPr>
          <w:position w:val="-2"/>
          <w:sz w:val="22"/>
          <w:vertAlign w:val="subscript"/>
        </w:rPr>
        <w:t>3</w:t>
      </w:r>
      <w:r w:rsidRPr="00547EF8">
        <w:rPr>
          <w:sz w:val="22"/>
        </w:rPr>
        <w:t>AsO</w:t>
      </w:r>
      <w:r w:rsidRPr="00547EF8">
        <w:rPr>
          <w:position w:val="-2"/>
          <w:sz w:val="22"/>
          <w:vertAlign w:val="subscript"/>
        </w:rPr>
        <w:t>4</w:t>
      </w:r>
      <w:r w:rsidR="00547EF8">
        <w:rPr>
          <w:position w:val="-2"/>
          <w:sz w:val="22"/>
          <w:vertAlign w:val="subscript"/>
        </w:rPr>
        <w:t xml:space="preserve"> </w:t>
      </w:r>
      <w:r w:rsidRPr="00547EF8">
        <w:rPr>
          <w:sz w:val="22"/>
        </w:rPr>
        <w:t>(aq)  +  H</w:t>
      </w:r>
      <w:r w:rsidRPr="00547EF8">
        <w:rPr>
          <w:position w:val="4"/>
          <w:sz w:val="22"/>
          <w:vertAlign w:val="superscript"/>
        </w:rPr>
        <w:t>+</w:t>
      </w:r>
      <w:r w:rsidR="00547EF8">
        <w:rPr>
          <w:position w:val="4"/>
          <w:sz w:val="22"/>
          <w:vertAlign w:val="superscript"/>
        </w:rPr>
        <w:t xml:space="preserve"> </w:t>
      </w:r>
      <w:r w:rsidRPr="00547EF8">
        <w:rPr>
          <w:sz w:val="22"/>
        </w:rPr>
        <w:t>(aq)  +  Cl</w:t>
      </w:r>
      <w:r w:rsidRPr="00547EF8">
        <w:rPr>
          <w:position w:val="4"/>
          <w:sz w:val="22"/>
          <w:vertAlign w:val="superscript"/>
        </w:rPr>
        <w:t>–</w:t>
      </w:r>
      <w:r w:rsidR="00547EF8">
        <w:rPr>
          <w:position w:val="4"/>
          <w:sz w:val="22"/>
          <w:vertAlign w:val="superscript"/>
        </w:rPr>
        <w:t xml:space="preserve"> </w:t>
      </w:r>
      <w:r w:rsidRPr="00547EF8">
        <w:rPr>
          <w:sz w:val="22"/>
        </w:rPr>
        <w:t>(aq)</w:t>
      </w:r>
    </w:p>
    <w:p w:rsidR="008001AA" w:rsidRPr="009803AE" w:rsidRDefault="008001AA" w:rsidP="008001AA">
      <w:pPr>
        <w:kinsoku w:val="0"/>
        <w:overflowPunct w:val="0"/>
        <w:ind w:left="567" w:hanging="567"/>
        <w:rPr>
          <w:szCs w:val="20"/>
        </w:rPr>
      </w:pPr>
    </w:p>
    <w:p w:rsidR="00547EF8" w:rsidRDefault="008001AA" w:rsidP="008001AA">
      <w:pPr>
        <w:pStyle w:val="Plattetekst"/>
        <w:kinsoku w:val="0"/>
        <w:overflowPunct w:val="0"/>
        <w:ind w:left="0"/>
      </w:pPr>
      <w:r w:rsidRPr="009803AE">
        <w:t xml:space="preserve">Men neemt aan dat tijdens de titratie </w:t>
      </w:r>
      <w:r w:rsidRPr="00547EF8">
        <w:rPr>
          <w:sz w:val="22"/>
          <w:szCs w:val="22"/>
        </w:rPr>
        <w:t>H</w:t>
      </w:r>
      <w:r w:rsidRPr="00547EF8">
        <w:rPr>
          <w:position w:val="-2"/>
          <w:sz w:val="22"/>
          <w:szCs w:val="22"/>
          <w:vertAlign w:val="subscript"/>
        </w:rPr>
        <w:t>3</w:t>
      </w:r>
      <w:r w:rsidRPr="00547EF8">
        <w:rPr>
          <w:sz w:val="22"/>
          <w:szCs w:val="22"/>
        </w:rPr>
        <w:t>AsO</w:t>
      </w:r>
      <w:r w:rsidRPr="00547EF8">
        <w:rPr>
          <w:position w:val="-2"/>
          <w:sz w:val="22"/>
          <w:szCs w:val="22"/>
          <w:vertAlign w:val="subscript"/>
        </w:rPr>
        <w:t>3</w:t>
      </w:r>
      <w:r w:rsidRPr="009803AE">
        <w:t xml:space="preserve"> niet reageert met ionen </w:t>
      </w:r>
      <w:r w:rsidRPr="00547EF8">
        <w:rPr>
          <w:sz w:val="22"/>
          <w:szCs w:val="22"/>
        </w:rPr>
        <w:t>ClO</w:t>
      </w:r>
      <w:r w:rsidRPr="00547EF8">
        <w:rPr>
          <w:position w:val="4"/>
          <w:sz w:val="22"/>
          <w:szCs w:val="22"/>
          <w:vertAlign w:val="superscript"/>
        </w:rPr>
        <w:t>–</w:t>
      </w:r>
      <w:r w:rsidRPr="009803AE">
        <w:t xml:space="preserve">. </w:t>
      </w:r>
    </w:p>
    <w:p w:rsidR="008001AA" w:rsidRPr="009803AE" w:rsidRDefault="008001AA" w:rsidP="008001AA">
      <w:pPr>
        <w:pStyle w:val="Plattetekst"/>
        <w:kinsoku w:val="0"/>
        <w:overflowPunct w:val="0"/>
        <w:ind w:left="0"/>
      </w:pPr>
      <w:r w:rsidRPr="009803AE">
        <w:t xml:space="preserve">Toch bepaalt men bij de titratie niet alleen de concentratie van </w:t>
      </w:r>
      <w:r w:rsidRPr="00547EF8">
        <w:rPr>
          <w:sz w:val="22"/>
          <w:szCs w:val="22"/>
        </w:rPr>
        <w:t xml:space="preserve">HClO </w:t>
      </w:r>
      <w:r w:rsidRPr="009803AE">
        <w:t xml:space="preserve">maar de concentratie van </w:t>
      </w:r>
      <w:r w:rsidRPr="00547EF8">
        <w:rPr>
          <w:sz w:val="22"/>
          <w:szCs w:val="22"/>
        </w:rPr>
        <w:t>HClO</w:t>
      </w:r>
      <w:r w:rsidRPr="009803AE">
        <w:t xml:space="preserve"> en </w:t>
      </w:r>
      <w:r w:rsidRPr="00547EF8">
        <w:rPr>
          <w:sz w:val="22"/>
          <w:szCs w:val="22"/>
        </w:rPr>
        <w:t>ClO</w:t>
      </w:r>
      <w:r w:rsidRPr="00547EF8">
        <w:rPr>
          <w:position w:val="4"/>
          <w:sz w:val="22"/>
          <w:szCs w:val="22"/>
          <w:vertAlign w:val="superscript"/>
        </w:rPr>
        <w:t>–</w:t>
      </w:r>
      <w:r w:rsidRPr="009803AE">
        <w:t xml:space="preserve"> samen.</w:t>
      </w:r>
    </w:p>
    <w:p w:rsidR="008001AA" w:rsidRPr="009803AE" w:rsidRDefault="008001AA" w:rsidP="008001AA">
      <w:pPr>
        <w:kinsoku w:val="0"/>
        <w:overflowPunct w:val="0"/>
        <w:rPr>
          <w:szCs w:val="20"/>
        </w:rPr>
      </w:pPr>
    </w:p>
    <w:p w:rsidR="008001AA" w:rsidRPr="009803AE" w:rsidRDefault="00547EF8" w:rsidP="00547EF8">
      <w:pPr>
        <w:pStyle w:val="Plattetekst"/>
        <w:tabs>
          <w:tab w:val="left" w:pos="1141"/>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2</w:t>
      </w:r>
      <w:r>
        <w:rPr>
          <w:rFonts w:ascii="Arial"/>
          <w:b/>
          <w:sz w:val="18"/>
          <w:szCs w:val="18"/>
        </w:rPr>
        <w:t>7</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9803AE">
        <w:rPr>
          <w:bCs/>
        </w:rPr>
        <w:tab/>
      </w:r>
      <w:r w:rsidR="008001AA" w:rsidRPr="009803AE">
        <w:t>Leg dit uit aan de hand van een evenwichtsbeschouwing.</w:t>
      </w:r>
    </w:p>
    <w:p w:rsidR="008001AA" w:rsidRPr="009803AE" w:rsidRDefault="008001AA" w:rsidP="008001AA">
      <w:pPr>
        <w:kinsoku w:val="0"/>
        <w:overflowPunct w:val="0"/>
        <w:rPr>
          <w:szCs w:val="20"/>
        </w:rPr>
      </w:pPr>
    </w:p>
    <w:p w:rsidR="008001AA" w:rsidRPr="009803AE" w:rsidRDefault="008001AA" w:rsidP="00547EF8">
      <w:pPr>
        <w:pStyle w:val="Plattetekst"/>
        <w:kinsoku w:val="0"/>
        <w:overflowPunct w:val="0"/>
        <w:ind w:left="0" w:right="226"/>
      </w:pPr>
      <w:r w:rsidRPr="009803AE">
        <w:t>Het eindpunt van de titratie wordt gevonden door tijdens de titratie af en toe een druppeltje van het mengsel uit de titratie-erlenmeyer op een papiertje te doen waarop zich zetmeel en kaliumjodide bevindt. Zolang het eindpunt van de titratie niet is bereikt, wordt het papiertje op de plaats van het druppeltje blauw doordat er een redoxreactie optreedt. Als het eindpunt wel is bereikt, treedt na het opbrengen van een druppeltje op het papier geen blauwkleuring meer op.</w:t>
      </w:r>
    </w:p>
    <w:p w:rsidR="008001AA" w:rsidRPr="009803AE" w:rsidRDefault="008001AA" w:rsidP="008001AA">
      <w:pPr>
        <w:kinsoku w:val="0"/>
        <w:overflowPunct w:val="0"/>
        <w:rPr>
          <w:szCs w:val="20"/>
        </w:rPr>
      </w:pPr>
    </w:p>
    <w:p w:rsidR="008001AA" w:rsidRPr="009803AE" w:rsidRDefault="00547EF8" w:rsidP="00547EF8">
      <w:pPr>
        <w:pStyle w:val="Plattetekst"/>
        <w:tabs>
          <w:tab w:val="left" w:pos="1131"/>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2</w:t>
      </w:r>
      <w:r>
        <w:rPr>
          <w:rFonts w:ascii="Arial"/>
          <w:b/>
          <w:sz w:val="18"/>
          <w:szCs w:val="18"/>
        </w:rPr>
        <w:t>8</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9803AE">
        <w:rPr>
          <w:b/>
        </w:rPr>
        <w:tab/>
      </w:r>
      <w:r w:rsidR="008001AA" w:rsidRPr="009803AE">
        <w:t>Geef de formule van de stof die met zetmeel de blauwkleuring geeft.</w:t>
      </w:r>
    </w:p>
    <w:p w:rsidR="008001AA" w:rsidRPr="009803AE" w:rsidRDefault="008001AA" w:rsidP="008001AA">
      <w:pPr>
        <w:kinsoku w:val="0"/>
        <w:overflowPunct w:val="0"/>
        <w:rPr>
          <w:szCs w:val="20"/>
        </w:rPr>
      </w:pPr>
    </w:p>
    <w:p w:rsidR="008001AA" w:rsidRPr="009803AE" w:rsidRDefault="008001AA" w:rsidP="008001AA">
      <w:pPr>
        <w:pStyle w:val="Plattetekst"/>
        <w:kinsoku w:val="0"/>
        <w:overflowPunct w:val="0"/>
        <w:ind w:left="0"/>
      </w:pPr>
      <w:r w:rsidRPr="009803AE">
        <w:t xml:space="preserve">De sterkte van bleekwater wordt uitgedrukt in het aantal gram gebonden </w:t>
      </w:r>
      <w:r w:rsidRPr="00547EF8">
        <w:rPr>
          <w:sz w:val="22"/>
          <w:szCs w:val="22"/>
        </w:rPr>
        <w:t>Cl</w:t>
      </w:r>
      <w:r w:rsidRPr="009803AE">
        <w:t xml:space="preserve"> (gebonden in </w:t>
      </w:r>
      <w:r w:rsidRPr="00547EF8">
        <w:rPr>
          <w:sz w:val="22"/>
          <w:szCs w:val="22"/>
        </w:rPr>
        <w:t>ClO</w:t>
      </w:r>
      <w:r w:rsidRPr="00547EF8">
        <w:rPr>
          <w:position w:val="4"/>
          <w:sz w:val="22"/>
          <w:szCs w:val="22"/>
          <w:vertAlign w:val="superscript"/>
        </w:rPr>
        <w:t>–</w:t>
      </w:r>
      <w:r w:rsidRPr="009803AE">
        <w:t xml:space="preserve"> en </w:t>
      </w:r>
      <w:r w:rsidRPr="00547EF8">
        <w:rPr>
          <w:sz w:val="22"/>
          <w:szCs w:val="22"/>
        </w:rPr>
        <w:t>HClO</w:t>
      </w:r>
      <w:r w:rsidRPr="009803AE">
        <w:t>) per liter bleekwater.</w:t>
      </w:r>
    </w:p>
    <w:p w:rsidR="008001AA" w:rsidRPr="009803AE" w:rsidRDefault="008001AA" w:rsidP="008001AA">
      <w:pPr>
        <w:pStyle w:val="Plattetekst"/>
        <w:kinsoku w:val="0"/>
        <w:overflowPunct w:val="0"/>
        <w:ind w:left="0"/>
      </w:pPr>
      <w:r w:rsidRPr="009803AE">
        <w:t>Bij een bepaling van de sterkte van bleekwater wordt 25,0 mL bleekwater gepipetteerd en met behulp van een maatkolf verdund tot 250 mL oplossing.</w:t>
      </w:r>
    </w:p>
    <w:p w:rsidR="008001AA" w:rsidRPr="009803AE" w:rsidRDefault="008001AA" w:rsidP="008001AA">
      <w:pPr>
        <w:pStyle w:val="Plattetekst"/>
        <w:kinsoku w:val="0"/>
        <w:overflowPunct w:val="0"/>
        <w:ind w:left="0"/>
      </w:pPr>
      <w:r w:rsidRPr="009803AE">
        <w:t>Van deze verdunde oplossing wordt 25,0 m</w:t>
      </w:r>
      <w:r w:rsidR="00547EF8">
        <w:t>l</w:t>
      </w:r>
      <w:r w:rsidRPr="009803AE">
        <w:t xml:space="preserve"> getitreerd met een oplossing van </w:t>
      </w:r>
      <w:r w:rsidRPr="00547EF8">
        <w:rPr>
          <w:sz w:val="22"/>
          <w:szCs w:val="22"/>
        </w:rPr>
        <w:t>H</w:t>
      </w:r>
      <w:r w:rsidRPr="00547EF8">
        <w:rPr>
          <w:position w:val="-2"/>
          <w:sz w:val="22"/>
          <w:szCs w:val="22"/>
          <w:vertAlign w:val="subscript"/>
        </w:rPr>
        <w:t>3</w:t>
      </w:r>
      <w:r w:rsidRPr="00547EF8">
        <w:rPr>
          <w:sz w:val="22"/>
          <w:szCs w:val="22"/>
        </w:rPr>
        <w:t>AsO</w:t>
      </w:r>
      <w:r w:rsidRPr="00547EF8">
        <w:rPr>
          <w:position w:val="-2"/>
          <w:sz w:val="22"/>
          <w:szCs w:val="22"/>
          <w:vertAlign w:val="subscript"/>
        </w:rPr>
        <w:t>3</w:t>
      </w:r>
      <w:r w:rsidRPr="009803AE">
        <w:t xml:space="preserve"> .</w:t>
      </w:r>
    </w:p>
    <w:p w:rsidR="008001AA" w:rsidRPr="009803AE" w:rsidRDefault="008001AA" w:rsidP="008001AA">
      <w:pPr>
        <w:pStyle w:val="Plattetekst"/>
        <w:kinsoku w:val="0"/>
        <w:overflowPunct w:val="0"/>
        <w:ind w:left="0"/>
      </w:pPr>
      <w:r w:rsidRPr="009803AE">
        <w:t xml:space="preserve">Voor de titratie is 1,91 mmol </w:t>
      </w:r>
      <w:r w:rsidRPr="00547EF8">
        <w:rPr>
          <w:sz w:val="22"/>
          <w:szCs w:val="22"/>
        </w:rPr>
        <w:t>H</w:t>
      </w:r>
      <w:r w:rsidRPr="00547EF8">
        <w:rPr>
          <w:position w:val="-2"/>
          <w:sz w:val="22"/>
          <w:szCs w:val="22"/>
          <w:vertAlign w:val="subscript"/>
        </w:rPr>
        <w:t>3</w:t>
      </w:r>
      <w:r w:rsidRPr="00547EF8">
        <w:rPr>
          <w:sz w:val="22"/>
          <w:szCs w:val="22"/>
        </w:rPr>
        <w:t>AsO</w:t>
      </w:r>
      <w:r w:rsidRPr="00547EF8">
        <w:rPr>
          <w:position w:val="-2"/>
          <w:sz w:val="22"/>
          <w:szCs w:val="22"/>
          <w:vertAlign w:val="subscript"/>
        </w:rPr>
        <w:t>3</w:t>
      </w:r>
      <w:r w:rsidRPr="009803AE">
        <w:t xml:space="preserve"> nodig.</w:t>
      </w:r>
    </w:p>
    <w:p w:rsidR="008001AA" w:rsidRPr="009803AE" w:rsidRDefault="008001AA" w:rsidP="008001AA">
      <w:pPr>
        <w:pStyle w:val="Plattetekst"/>
        <w:tabs>
          <w:tab w:val="left" w:pos="868"/>
        </w:tabs>
        <w:kinsoku w:val="0"/>
        <w:overflowPunct w:val="0"/>
        <w:ind w:left="0" w:hanging="567"/>
      </w:pPr>
    </w:p>
    <w:p w:rsidR="008001AA" w:rsidRPr="009803AE" w:rsidRDefault="00A50945" w:rsidP="00547EF8">
      <w:pPr>
        <w:pStyle w:val="Plattetekst"/>
        <w:tabs>
          <w:tab w:val="left" w:pos="868"/>
        </w:tabs>
        <w:kinsoku w:val="0"/>
        <w:overflowPunct w:val="0"/>
        <w:ind w:left="0" w:hanging="1134"/>
      </w:pPr>
      <w:r>
        <w:rPr>
          <w:rFonts w:ascii="MS Reference Sans Serif" w:hAnsi="MS Reference Sans Serif"/>
          <w:b/>
          <w:sz w:val="18"/>
          <w:szCs w:val="18"/>
        </w:rPr>
        <w:t>*</w:t>
      </w:r>
      <w:r>
        <w:rPr>
          <w:rFonts w:ascii="Arial"/>
          <w:b/>
          <w:sz w:val="18"/>
          <w:szCs w:val="18"/>
        </w:rPr>
        <w:t xml:space="preserve">   2</w:t>
      </w:r>
      <w:r w:rsidR="00547EF8">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8001AA" w:rsidRPr="009803AE">
        <w:rPr>
          <w:b/>
        </w:rPr>
        <w:tab/>
      </w:r>
      <w:r w:rsidR="008001AA" w:rsidRPr="009803AE">
        <w:t>Bereken de sterkte van het onderzochte bleekwater.</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547EF8" w:rsidRDefault="00547EF8">
      <w:pPr>
        <w:rPr>
          <w:rFonts w:eastAsia="Times New Roman"/>
          <w:szCs w:val="40"/>
          <w:lang w:eastAsia="nl-NL"/>
        </w:rPr>
      </w:pPr>
      <w:r>
        <w:rPr>
          <w:rFonts w:eastAsia="Times New Roman"/>
          <w:szCs w:val="40"/>
          <w:lang w:eastAsia="nl-NL"/>
        </w:rPr>
        <w:br w:type="page"/>
      </w: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 xml:space="preserve">Opgave  </w:t>
      </w:r>
      <w:r>
        <w:rPr>
          <w:rFonts w:eastAsia="Times New Roman"/>
          <w:w w:val="110"/>
          <w:sz w:val="30"/>
          <w:szCs w:val="30"/>
          <w:lang w:eastAsia="nl-NL"/>
        </w:rPr>
        <w:t>10</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Pr="00320374" w:rsidRDefault="008001AA" w:rsidP="00547EF8">
      <w:pPr>
        <w:pStyle w:val="Plattetekst"/>
        <w:kinsoku w:val="0"/>
        <w:overflowPunct w:val="0"/>
        <w:ind w:left="0" w:right="226"/>
      </w:pPr>
      <w:r w:rsidRPr="00320374">
        <w:t>Een batterij bevat een koolstofstaaf. Daaromheen zit een laag koolstofpoeder dat gemengd  is met mangaan(IV)oxide  (</w:t>
      </w:r>
      <w:r w:rsidRPr="00DD0C4F">
        <w:rPr>
          <w:sz w:val="22"/>
          <w:szCs w:val="22"/>
        </w:rPr>
        <w:t>MnO</w:t>
      </w:r>
      <w:r w:rsidRPr="00DD0C4F">
        <w:rPr>
          <w:position w:val="-2"/>
          <w:sz w:val="22"/>
          <w:szCs w:val="22"/>
          <w:vertAlign w:val="subscript"/>
        </w:rPr>
        <w:t>2</w:t>
      </w:r>
      <w:r w:rsidRPr="00320374">
        <w:t>).</w:t>
      </w:r>
    </w:p>
    <w:p w:rsidR="008001AA" w:rsidRPr="00320374" w:rsidRDefault="008001AA" w:rsidP="008001AA">
      <w:pPr>
        <w:pStyle w:val="Plattetekst"/>
        <w:kinsoku w:val="0"/>
        <w:overflowPunct w:val="0"/>
        <w:ind w:left="0"/>
      </w:pPr>
      <w:r w:rsidRPr="00320374">
        <w:t>Om deze laag bevindt zich een pasta waarin ammoniumionen voorkomen.</w:t>
      </w:r>
    </w:p>
    <w:p w:rsidR="008001AA" w:rsidRPr="00320374" w:rsidRDefault="008001AA" w:rsidP="008001AA">
      <w:pPr>
        <w:pStyle w:val="Plattetekst"/>
        <w:kinsoku w:val="0"/>
        <w:overflowPunct w:val="0"/>
        <w:ind w:left="0"/>
      </w:pPr>
      <w:r w:rsidRPr="00320374">
        <w:t>Als de batterij stroom levert, vindt aan de koolstofstaaf  een halfreactie plaats, waarbij</w:t>
      </w:r>
    </w:p>
    <w:p w:rsidR="008001AA" w:rsidRPr="00320374" w:rsidRDefault="008001AA" w:rsidP="008001AA">
      <w:pPr>
        <w:pStyle w:val="Plattetekst"/>
        <w:kinsoku w:val="0"/>
        <w:overflowPunct w:val="0"/>
        <w:ind w:left="0"/>
      </w:pPr>
      <w:r w:rsidRPr="00DD0C4F">
        <w:rPr>
          <w:sz w:val="22"/>
          <w:szCs w:val="22"/>
        </w:rPr>
        <w:t>MnO(OH)</w:t>
      </w:r>
      <w:r w:rsidRPr="00320374">
        <w:t xml:space="preserve"> en ammoniak </w:t>
      </w:r>
      <w:r w:rsidRPr="00DD0C4F">
        <w:rPr>
          <w:sz w:val="22"/>
          <w:szCs w:val="22"/>
        </w:rPr>
        <w:t>(NH</w:t>
      </w:r>
      <w:r w:rsidRPr="00DD0C4F">
        <w:rPr>
          <w:position w:val="-2"/>
          <w:sz w:val="22"/>
          <w:szCs w:val="22"/>
          <w:vertAlign w:val="subscript"/>
        </w:rPr>
        <w:t>3</w:t>
      </w:r>
      <w:r w:rsidRPr="00320374">
        <w:t>) ontstaan.</w:t>
      </w:r>
    </w:p>
    <w:p w:rsidR="008001AA" w:rsidRPr="00320374" w:rsidRDefault="008001AA" w:rsidP="008001AA">
      <w:pPr>
        <w:kinsoku w:val="0"/>
        <w:overflowPunct w:val="0"/>
        <w:rPr>
          <w:szCs w:val="20"/>
        </w:rPr>
      </w:pPr>
    </w:p>
    <w:p w:rsidR="008001AA" w:rsidRPr="00320374" w:rsidRDefault="00DD0C4F" w:rsidP="00DD0C4F">
      <w:pPr>
        <w:pStyle w:val="Plattetekst"/>
        <w:tabs>
          <w:tab w:val="left" w:pos="1151"/>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30</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320374">
        <w:rPr>
          <w:bCs/>
        </w:rPr>
        <w:tab/>
      </w:r>
      <w:r w:rsidR="008001AA" w:rsidRPr="00320374">
        <w:t xml:space="preserve">Leid af hoe groot de lading is van het mangaanion in </w:t>
      </w:r>
      <w:r w:rsidR="008001AA" w:rsidRPr="00DD0C4F">
        <w:rPr>
          <w:sz w:val="22"/>
          <w:szCs w:val="22"/>
        </w:rPr>
        <w:t>MnO(OH)</w:t>
      </w:r>
      <w:r w:rsidR="008001AA" w:rsidRPr="00320374">
        <w:t>.</w:t>
      </w:r>
    </w:p>
    <w:p w:rsidR="008001AA" w:rsidRPr="00320374" w:rsidRDefault="008001AA" w:rsidP="008001AA">
      <w:pPr>
        <w:kinsoku w:val="0"/>
        <w:overflowPunct w:val="0"/>
        <w:rPr>
          <w:szCs w:val="20"/>
        </w:rPr>
      </w:pPr>
    </w:p>
    <w:p w:rsidR="008001AA" w:rsidRPr="00320374" w:rsidRDefault="00A50945" w:rsidP="00DD0C4F">
      <w:pPr>
        <w:pStyle w:val="Plattetekst"/>
        <w:tabs>
          <w:tab w:val="left" w:pos="1146"/>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DD0C4F">
        <w:rPr>
          <w:rFonts w:ascii="Arial"/>
          <w:b/>
          <w:sz w:val="18"/>
          <w:szCs w:val="18"/>
        </w:rPr>
        <w:t>31</w:t>
      </w:r>
      <w:r>
        <w:rPr>
          <w:rFonts w:ascii="Arial"/>
          <w:sz w:val="15"/>
        </w:rPr>
        <w:t xml:space="preserve"> </w:t>
      </w:r>
      <w:r>
        <w:rPr>
          <w:rFonts w:ascii="Arial"/>
          <w:i/>
          <w:sz w:val="15"/>
        </w:rPr>
        <w:t xml:space="preserve"> </w:t>
      </w:r>
      <w:r w:rsidR="00DD0C4F">
        <w:rPr>
          <w:rFonts w:ascii="Arial"/>
          <w:i/>
          <w:sz w:val="15"/>
        </w:rPr>
        <w:t xml:space="preserve"> </w:t>
      </w:r>
      <w:r>
        <w:rPr>
          <w:rFonts w:ascii="Arial"/>
          <w:i/>
          <w:sz w:val="15"/>
        </w:rPr>
        <w:t xml:space="preserve"> </w:t>
      </w:r>
      <w:r w:rsidRPr="00951224">
        <w:rPr>
          <w:rFonts w:ascii="WP TypographicSymbols" w:hAnsi="WP TypographicSymbols"/>
        </w:rPr>
        <w:t>G</w:t>
      </w:r>
      <w:r w:rsidR="008001AA" w:rsidRPr="00320374">
        <w:rPr>
          <w:b/>
        </w:rPr>
        <w:tab/>
      </w:r>
      <w:r w:rsidR="008001AA" w:rsidRPr="00320374">
        <w:t>Geef de vergelijking van de halfreactie die optreedt aan de koolstofstaaf en leg aan de hand hiervan uit of de koolstofstaaf de positieve of de negatieve pool van de batterij is.</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DD0C4F" w:rsidRPr="005315B9" w:rsidRDefault="00DD0C4F" w:rsidP="002E4FCA">
      <w:pPr>
        <w:widowControl w:val="0"/>
        <w:kinsoku w:val="0"/>
        <w:overflowPunct w:val="0"/>
        <w:autoSpaceDE w:val="0"/>
        <w:autoSpaceDN w:val="0"/>
        <w:adjustRightInd w:val="0"/>
        <w:spacing w:line="264" w:lineRule="auto"/>
        <w:rPr>
          <w:rFonts w:eastAsia="Times New Roman"/>
          <w:szCs w:val="40"/>
          <w:lang w:eastAsia="nl-NL"/>
        </w:rPr>
      </w:pPr>
    </w:p>
    <w:p w:rsidR="002E4FCA" w:rsidRPr="005315B9" w:rsidRDefault="002E4FCA" w:rsidP="002E4FCA">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t>Opgave  1</w:t>
      </w:r>
      <w:r>
        <w:rPr>
          <w:rFonts w:eastAsia="Times New Roman"/>
          <w:w w:val="110"/>
          <w:sz w:val="30"/>
          <w:szCs w:val="30"/>
          <w:lang w:eastAsia="nl-NL"/>
        </w:rPr>
        <w:t>1</w:t>
      </w:r>
    </w:p>
    <w:p w:rsidR="002E4FCA" w:rsidRDefault="002E4FCA" w:rsidP="002E4FCA">
      <w:pPr>
        <w:widowControl w:val="0"/>
        <w:kinsoku w:val="0"/>
        <w:overflowPunct w:val="0"/>
        <w:autoSpaceDE w:val="0"/>
        <w:autoSpaceDN w:val="0"/>
        <w:adjustRightInd w:val="0"/>
        <w:spacing w:line="264" w:lineRule="auto"/>
        <w:rPr>
          <w:rFonts w:eastAsia="Times New Roman"/>
          <w:szCs w:val="40"/>
          <w:lang w:eastAsia="nl-NL"/>
        </w:rPr>
      </w:pPr>
    </w:p>
    <w:p w:rsidR="008001AA" w:rsidRPr="00C91098" w:rsidRDefault="008001AA" w:rsidP="00DD0C4F">
      <w:pPr>
        <w:pStyle w:val="Plattetekst"/>
        <w:kinsoku w:val="0"/>
        <w:overflowPunct w:val="0"/>
        <w:ind w:left="0" w:right="226"/>
      </w:pPr>
      <w:r w:rsidRPr="00C91098">
        <w:t>In Nederland wordt drinkwater onder andere bereid uit grondwater. Mest bevat nitraten die in het grondwater terecht kunnen komen. Gebruik van teveel mest vormt daardoor een bedreiging van de kwaliteit van het drinkwater.</w:t>
      </w:r>
    </w:p>
    <w:p w:rsidR="008001AA" w:rsidRPr="00C91098" w:rsidRDefault="008001AA" w:rsidP="00DD0C4F">
      <w:pPr>
        <w:pStyle w:val="Plattetekst"/>
        <w:kinsoku w:val="0"/>
        <w:overflowPunct w:val="0"/>
        <w:ind w:left="0" w:right="84"/>
      </w:pPr>
      <w:r w:rsidRPr="00C91098">
        <w:t xml:space="preserve">Men kan de aanwezigheid van nitraationen in drinkwater als volgt aantonen. Men mengt in een reageerbuis het te onderzoeken drinkwater met een oplossing die ionen </w:t>
      </w:r>
      <w:r w:rsidRPr="00DD0C4F">
        <w:rPr>
          <w:sz w:val="22"/>
          <w:szCs w:val="22"/>
        </w:rPr>
        <w:t>Fe</w:t>
      </w:r>
      <w:r w:rsidRPr="00DD0C4F">
        <w:rPr>
          <w:position w:val="4"/>
          <w:sz w:val="22"/>
          <w:szCs w:val="22"/>
          <w:vertAlign w:val="superscript"/>
        </w:rPr>
        <w:t>2+</w:t>
      </w:r>
      <w:r w:rsidRPr="00C91098">
        <w:t xml:space="preserve"> bevat. Vervolgens schenkt men langs de wand van de buis geconcentreerd zwavelzuur.</w:t>
      </w:r>
    </w:p>
    <w:p w:rsidR="008001AA" w:rsidRPr="00C91098" w:rsidRDefault="008001AA" w:rsidP="008001AA">
      <w:pPr>
        <w:pStyle w:val="Plattetekst"/>
        <w:kinsoku w:val="0"/>
        <w:overflowPunct w:val="0"/>
        <w:ind w:left="0"/>
      </w:pPr>
      <w:r w:rsidRPr="00C91098">
        <w:t>Doordat geconcentreerd zwavelzuur een grotere dichtheid heeft dan de waterige oplossing, 'kruipt' het geconcentreerde zwavelzuur onder de waterige oplossing. Hierdoor ontstaan twee vloeistoflagen.</w:t>
      </w:r>
    </w:p>
    <w:p w:rsidR="008001AA" w:rsidRPr="00C91098" w:rsidRDefault="008001AA" w:rsidP="008001AA">
      <w:pPr>
        <w:pStyle w:val="Plattetekst"/>
        <w:kinsoku w:val="0"/>
        <w:overflowPunct w:val="0"/>
        <w:ind w:left="0"/>
      </w:pPr>
      <w:r w:rsidRPr="00C91098">
        <w:t>Als er in de te onderzoeken oplossing nitraationen aanwezig zijn, ontstaat een bruine kleur op de grens van de twee vloeistoflagen. De bruine kleur wordt veroorzaakt door de vorming van deeltjes</w:t>
      </w:r>
      <w:r w:rsidRPr="00DD0C4F">
        <w:rPr>
          <w:sz w:val="22"/>
          <w:szCs w:val="22"/>
        </w:rPr>
        <w:t xml:space="preserve"> Fe(NO)</w:t>
      </w:r>
      <w:r w:rsidRPr="00DD0C4F">
        <w:rPr>
          <w:position w:val="4"/>
          <w:sz w:val="22"/>
          <w:szCs w:val="22"/>
          <w:vertAlign w:val="superscript"/>
        </w:rPr>
        <w:t>2+</w:t>
      </w:r>
      <w:r w:rsidRPr="00C91098">
        <w:t>.</w:t>
      </w:r>
    </w:p>
    <w:p w:rsidR="008001AA" w:rsidRPr="00C91098" w:rsidRDefault="008001AA" w:rsidP="008001AA">
      <w:pPr>
        <w:pStyle w:val="Plattetekst"/>
        <w:kinsoku w:val="0"/>
        <w:overflowPunct w:val="0"/>
        <w:ind w:left="0"/>
      </w:pPr>
      <w:r w:rsidRPr="00C91098">
        <w:t xml:space="preserve">Het in deze deeltjes voorkomende </w:t>
      </w:r>
      <w:r w:rsidRPr="00DD0C4F">
        <w:rPr>
          <w:sz w:val="22"/>
          <w:szCs w:val="22"/>
        </w:rPr>
        <w:t>NO</w:t>
      </w:r>
      <w:r w:rsidRPr="00C91098">
        <w:t xml:space="preserve"> wordt gevormd door een redoxreactie tussen ionen </w:t>
      </w:r>
      <w:r w:rsidRPr="00DD0C4F">
        <w:rPr>
          <w:sz w:val="22"/>
          <w:szCs w:val="22"/>
        </w:rPr>
        <w:t>Fe</w:t>
      </w:r>
      <w:r w:rsidRPr="00DD0C4F">
        <w:rPr>
          <w:position w:val="4"/>
          <w:sz w:val="22"/>
          <w:szCs w:val="22"/>
          <w:vertAlign w:val="superscript"/>
        </w:rPr>
        <w:t>2+</w:t>
      </w:r>
      <w:r w:rsidRPr="00C91098">
        <w:t xml:space="preserve"> en nitraationen in zuur milieu.</w:t>
      </w:r>
    </w:p>
    <w:p w:rsidR="008001AA" w:rsidRPr="00C91098" w:rsidRDefault="008001AA" w:rsidP="008001AA">
      <w:pPr>
        <w:pStyle w:val="Plattetekst"/>
        <w:kinsoku w:val="0"/>
        <w:overflowPunct w:val="0"/>
        <w:ind w:left="0"/>
      </w:pPr>
    </w:p>
    <w:p w:rsidR="008001AA" w:rsidRPr="00C91098" w:rsidRDefault="00A50945" w:rsidP="00DD0C4F">
      <w:pPr>
        <w:pStyle w:val="Plattetekst"/>
        <w:tabs>
          <w:tab w:val="left" w:pos="1136"/>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DD0C4F">
        <w:rPr>
          <w:rFonts w:ascii="Arial"/>
          <w:b/>
          <w:sz w:val="18"/>
          <w:szCs w:val="18"/>
        </w:rPr>
        <w:t xml:space="preserve">32 </w:t>
      </w:r>
      <w:r>
        <w:rPr>
          <w:rFonts w:ascii="Arial"/>
          <w:i/>
          <w:sz w:val="15"/>
        </w:rPr>
        <w:t xml:space="preserve">  </w:t>
      </w:r>
      <w:r w:rsidRPr="00951224">
        <w:rPr>
          <w:rFonts w:ascii="WP TypographicSymbols" w:hAnsi="WP TypographicSymbols"/>
        </w:rPr>
        <w:t>G</w:t>
      </w:r>
      <w:r w:rsidR="008001AA" w:rsidRPr="00C91098">
        <w:rPr>
          <w:b/>
        </w:rPr>
        <w:tab/>
      </w:r>
      <w:r w:rsidR="008001AA" w:rsidRPr="00C91098">
        <w:t>Geef de halfvergelijkingen en de totaalvergelijking van deze vorming van NO.</w:t>
      </w:r>
    </w:p>
    <w:p w:rsidR="008001AA" w:rsidRPr="00C91098" w:rsidRDefault="008001AA" w:rsidP="008001AA">
      <w:pPr>
        <w:pStyle w:val="Plattetekst"/>
        <w:tabs>
          <w:tab w:val="left" w:pos="1136"/>
        </w:tabs>
        <w:kinsoku w:val="0"/>
        <w:overflowPunct w:val="0"/>
        <w:ind w:left="0"/>
      </w:pPr>
    </w:p>
    <w:p w:rsidR="008001AA" w:rsidRPr="00C91098" w:rsidRDefault="00DD0C4F" w:rsidP="00DD0C4F">
      <w:pPr>
        <w:pStyle w:val="Plattetekst"/>
        <w:tabs>
          <w:tab w:val="left" w:pos="1136"/>
        </w:tabs>
        <w:kinsoku w:val="0"/>
        <w:overflowPunct w:val="0"/>
        <w:ind w:left="0" w:hanging="993"/>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33</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C91098">
        <w:rPr>
          <w:b/>
        </w:rPr>
        <w:tab/>
      </w:r>
      <w:r w:rsidR="008001AA" w:rsidRPr="00C91098">
        <w:t>Geef de vergelijking van de vorming van</w:t>
      </w:r>
      <w:r w:rsidR="008001AA" w:rsidRPr="00DD0C4F">
        <w:rPr>
          <w:sz w:val="22"/>
          <w:szCs w:val="22"/>
        </w:rPr>
        <w:t xml:space="preserve"> Fe(NO)</w:t>
      </w:r>
      <w:r w:rsidR="008001AA" w:rsidRPr="00DD0C4F">
        <w:rPr>
          <w:position w:val="4"/>
          <w:sz w:val="22"/>
          <w:szCs w:val="22"/>
          <w:vertAlign w:val="superscript"/>
        </w:rPr>
        <w:t>2+</w:t>
      </w:r>
      <w:r w:rsidR="008001AA" w:rsidRPr="00C91098">
        <w:t>.</w:t>
      </w:r>
    </w:p>
    <w:p w:rsidR="008001AA" w:rsidRPr="00C91098" w:rsidRDefault="008001AA" w:rsidP="008001AA">
      <w:pPr>
        <w:kinsoku w:val="0"/>
        <w:overflowPunct w:val="0"/>
        <w:rPr>
          <w:szCs w:val="20"/>
        </w:rPr>
      </w:pPr>
    </w:p>
    <w:p w:rsidR="008001AA" w:rsidRPr="00C91098" w:rsidRDefault="008001AA" w:rsidP="008001AA">
      <w:pPr>
        <w:pStyle w:val="Plattetekst"/>
        <w:kinsoku w:val="0"/>
        <w:overflowPunct w:val="0"/>
        <w:ind w:left="0"/>
      </w:pPr>
      <w:r w:rsidRPr="00C91098">
        <w:t xml:space="preserve">De bruinkleuring treedt alleen op aan het grensvlak van de beide 'niet gemengde' vloeistoflagen, omdat alleen daar </w:t>
      </w:r>
      <w:r w:rsidRPr="00DD0C4F">
        <w:rPr>
          <w:sz w:val="22"/>
          <w:szCs w:val="22"/>
        </w:rPr>
        <w:t>NO</w:t>
      </w:r>
      <w:r w:rsidRPr="00C91098">
        <w:t xml:space="preserve"> ontstaat.</w:t>
      </w:r>
    </w:p>
    <w:p w:rsidR="008001AA" w:rsidRPr="00C91098" w:rsidRDefault="008001AA" w:rsidP="008001AA">
      <w:pPr>
        <w:kinsoku w:val="0"/>
        <w:overflowPunct w:val="0"/>
        <w:rPr>
          <w:szCs w:val="20"/>
        </w:rPr>
      </w:pPr>
    </w:p>
    <w:p w:rsidR="008001AA" w:rsidRPr="00C91098" w:rsidRDefault="00DD0C4F" w:rsidP="00DD0C4F">
      <w:pPr>
        <w:pStyle w:val="Plattetekst"/>
        <w:tabs>
          <w:tab w:val="left" w:pos="1141"/>
        </w:tabs>
        <w:kinsoku w:val="0"/>
        <w:overflowPunct w:val="0"/>
        <w:ind w:left="0" w:hanging="1134"/>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34</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C91098">
        <w:rPr>
          <w:bCs/>
        </w:rPr>
        <w:tab/>
      </w:r>
      <w:r w:rsidR="008001AA" w:rsidRPr="00C91098">
        <w:t xml:space="preserve">Leg uit dat alleen aan dit grensvlak </w:t>
      </w:r>
      <w:r w:rsidR="008001AA" w:rsidRPr="00DD0C4F">
        <w:rPr>
          <w:sz w:val="22"/>
          <w:szCs w:val="22"/>
        </w:rPr>
        <w:t>NO</w:t>
      </w:r>
      <w:r w:rsidR="008001AA" w:rsidRPr="00C91098">
        <w:t xml:space="preserve"> ontstaat.</w:t>
      </w:r>
    </w:p>
    <w:p w:rsidR="008001AA" w:rsidRPr="00C91098" w:rsidRDefault="008001AA" w:rsidP="008001AA">
      <w:pPr>
        <w:kinsoku w:val="0"/>
        <w:overflowPunct w:val="0"/>
        <w:rPr>
          <w:szCs w:val="20"/>
        </w:rPr>
      </w:pPr>
    </w:p>
    <w:p w:rsidR="008001AA" w:rsidRPr="00C91098" w:rsidRDefault="008001AA" w:rsidP="008001AA">
      <w:pPr>
        <w:pStyle w:val="Plattetekst"/>
        <w:kinsoku w:val="0"/>
        <w:overflowPunct w:val="0"/>
        <w:ind w:left="0"/>
      </w:pPr>
      <w:r w:rsidRPr="00C91098">
        <w:t>Naast de hierboven beschreven aantoningsreactie van nitraationen bestaat er een kwantitatieve bepalingsmethode van nitraationen.</w:t>
      </w:r>
    </w:p>
    <w:p w:rsidR="008001AA" w:rsidRPr="00C91098" w:rsidRDefault="008001AA" w:rsidP="008001AA">
      <w:pPr>
        <w:pStyle w:val="Plattetekst"/>
        <w:kinsoku w:val="0"/>
        <w:overflowPunct w:val="0"/>
        <w:ind w:left="0"/>
      </w:pPr>
      <w:r w:rsidRPr="00C91098">
        <w:t>Om de hoeveelheid nitraat in drinkwater te bepalen wordt aan een bekende hoeveelheid van dat water aluminium en natronloog toegevoegd. Er treedt daarbij de volgende reactie op:</w:t>
      </w:r>
    </w:p>
    <w:p w:rsidR="008001AA" w:rsidRPr="00C91098" w:rsidRDefault="008001AA" w:rsidP="008001AA">
      <w:pPr>
        <w:pStyle w:val="Plattetekst"/>
        <w:kinsoku w:val="0"/>
        <w:overflowPunct w:val="0"/>
        <w:ind w:left="0"/>
      </w:pPr>
    </w:p>
    <w:p w:rsidR="008001AA" w:rsidRPr="00DD0C4F" w:rsidRDefault="008001AA" w:rsidP="008001AA">
      <w:pPr>
        <w:pStyle w:val="Plattetekst"/>
        <w:kinsoku w:val="0"/>
        <w:overflowPunct w:val="0"/>
        <w:ind w:left="0"/>
        <w:rPr>
          <w:sz w:val="22"/>
          <w:szCs w:val="22"/>
          <w:lang w:val="en-CA"/>
        </w:rPr>
      </w:pPr>
      <w:r w:rsidRPr="00DD0C4F">
        <w:rPr>
          <w:sz w:val="22"/>
          <w:szCs w:val="22"/>
          <w:lang w:val="en-CA"/>
        </w:rPr>
        <w:t>3 NO</w:t>
      </w:r>
      <w:r w:rsidRPr="00DD0C4F">
        <w:rPr>
          <w:position w:val="-2"/>
          <w:sz w:val="22"/>
          <w:szCs w:val="22"/>
          <w:vertAlign w:val="subscript"/>
          <w:lang w:val="en-CA"/>
        </w:rPr>
        <w:t>3</w:t>
      </w:r>
      <w:r w:rsidRPr="00DD0C4F">
        <w:rPr>
          <w:position w:val="4"/>
          <w:sz w:val="22"/>
          <w:szCs w:val="22"/>
          <w:vertAlign w:val="superscript"/>
          <w:lang w:val="en-CA"/>
        </w:rPr>
        <w:t>–</w:t>
      </w:r>
      <w:r w:rsidR="00DD0C4F" w:rsidRPr="00DD0C4F">
        <w:rPr>
          <w:position w:val="4"/>
          <w:sz w:val="22"/>
          <w:szCs w:val="22"/>
          <w:vertAlign w:val="superscript"/>
          <w:lang w:val="en-CA"/>
        </w:rPr>
        <w:t xml:space="preserve"> </w:t>
      </w:r>
      <w:r w:rsidRPr="00DD0C4F">
        <w:rPr>
          <w:sz w:val="22"/>
          <w:szCs w:val="22"/>
          <w:lang w:val="en-CA"/>
        </w:rPr>
        <w:t>(aq) + 8 Al</w:t>
      </w:r>
      <w:r w:rsidR="00DD0C4F">
        <w:rPr>
          <w:sz w:val="22"/>
          <w:szCs w:val="22"/>
          <w:lang w:val="en-CA"/>
        </w:rPr>
        <w:t xml:space="preserve"> </w:t>
      </w:r>
      <w:r w:rsidRPr="00DD0C4F">
        <w:rPr>
          <w:sz w:val="22"/>
          <w:szCs w:val="22"/>
          <w:lang w:val="en-CA"/>
        </w:rPr>
        <w:t>(s) + 5 OH</w:t>
      </w:r>
      <w:r w:rsidRPr="00DD0C4F">
        <w:rPr>
          <w:position w:val="4"/>
          <w:sz w:val="22"/>
          <w:szCs w:val="22"/>
          <w:vertAlign w:val="superscript"/>
          <w:lang w:val="en-CA"/>
        </w:rPr>
        <w:t>–</w:t>
      </w:r>
      <w:r w:rsidR="00DD0C4F">
        <w:rPr>
          <w:position w:val="4"/>
          <w:sz w:val="22"/>
          <w:szCs w:val="22"/>
          <w:vertAlign w:val="superscript"/>
          <w:lang w:val="en-CA"/>
        </w:rPr>
        <w:t xml:space="preserve"> </w:t>
      </w:r>
      <w:r w:rsidRPr="00DD0C4F">
        <w:rPr>
          <w:sz w:val="22"/>
          <w:szCs w:val="22"/>
          <w:lang w:val="en-CA"/>
        </w:rPr>
        <w:t>(aq) + 2 H</w:t>
      </w:r>
      <w:r w:rsidRPr="00DD0C4F">
        <w:rPr>
          <w:position w:val="-2"/>
          <w:sz w:val="22"/>
          <w:szCs w:val="22"/>
          <w:vertAlign w:val="subscript"/>
          <w:lang w:val="en-CA"/>
        </w:rPr>
        <w:t>2</w:t>
      </w:r>
      <w:r w:rsidRPr="00DD0C4F">
        <w:rPr>
          <w:sz w:val="22"/>
          <w:szCs w:val="22"/>
          <w:lang w:val="en-CA"/>
        </w:rPr>
        <w:t>O</w:t>
      </w:r>
      <w:r w:rsidR="00DD0C4F">
        <w:rPr>
          <w:sz w:val="22"/>
          <w:szCs w:val="22"/>
          <w:lang w:val="en-CA"/>
        </w:rPr>
        <w:t xml:space="preserve"> </w:t>
      </w:r>
      <w:r w:rsidRPr="00DD0C4F">
        <w:rPr>
          <w:sz w:val="22"/>
          <w:szCs w:val="22"/>
          <w:lang w:val="en-CA"/>
        </w:rPr>
        <w:t xml:space="preserve">(l)    </w:t>
      </w:r>
      <w:r w:rsidRPr="00DD0C4F">
        <w:rPr>
          <w:sz w:val="22"/>
          <w:szCs w:val="22"/>
        </w:rPr>
        <w:sym w:font="Symbol" w:char="F0AE"/>
      </w:r>
      <w:r w:rsidRPr="00DD0C4F">
        <w:rPr>
          <w:sz w:val="22"/>
          <w:szCs w:val="22"/>
          <w:lang w:val="en-CA"/>
        </w:rPr>
        <w:t xml:space="preserve">   3 NH</w:t>
      </w:r>
      <w:r w:rsidRPr="00DD0C4F">
        <w:rPr>
          <w:position w:val="-2"/>
          <w:sz w:val="22"/>
          <w:szCs w:val="22"/>
          <w:vertAlign w:val="subscript"/>
          <w:lang w:val="en-CA"/>
        </w:rPr>
        <w:t>3</w:t>
      </w:r>
      <w:r w:rsidR="00DD0C4F">
        <w:rPr>
          <w:position w:val="-2"/>
          <w:sz w:val="22"/>
          <w:szCs w:val="22"/>
          <w:vertAlign w:val="subscript"/>
          <w:lang w:val="en-CA"/>
        </w:rPr>
        <w:t xml:space="preserve"> </w:t>
      </w:r>
      <w:r w:rsidRPr="00DD0C4F">
        <w:rPr>
          <w:sz w:val="22"/>
          <w:szCs w:val="22"/>
          <w:lang w:val="en-CA"/>
        </w:rPr>
        <w:t>(aq) + 8 AlO</w:t>
      </w:r>
      <w:r w:rsidRPr="00DD0C4F">
        <w:rPr>
          <w:position w:val="-2"/>
          <w:sz w:val="22"/>
          <w:szCs w:val="22"/>
          <w:vertAlign w:val="subscript"/>
          <w:lang w:val="en-CA"/>
        </w:rPr>
        <w:t>2</w:t>
      </w:r>
      <w:r w:rsidRPr="00DD0C4F">
        <w:rPr>
          <w:position w:val="4"/>
          <w:sz w:val="22"/>
          <w:szCs w:val="22"/>
          <w:vertAlign w:val="superscript"/>
          <w:lang w:val="en-CA"/>
        </w:rPr>
        <w:t>–</w:t>
      </w:r>
      <w:r w:rsidR="00DD0C4F">
        <w:rPr>
          <w:position w:val="4"/>
          <w:sz w:val="22"/>
          <w:szCs w:val="22"/>
          <w:vertAlign w:val="superscript"/>
          <w:lang w:val="en-CA"/>
        </w:rPr>
        <w:t xml:space="preserve"> </w:t>
      </w:r>
      <w:r w:rsidRPr="00DD0C4F">
        <w:rPr>
          <w:sz w:val="22"/>
          <w:szCs w:val="22"/>
          <w:lang w:val="en-CA"/>
        </w:rPr>
        <w:t>(aq)</w:t>
      </w:r>
    </w:p>
    <w:p w:rsidR="008001AA" w:rsidRPr="00DD0C4F" w:rsidRDefault="008001AA" w:rsidP="008001AA">
      <w:pPr>
        <w:pStyle w:val="Plattetekst"/>
        <w:kinsoku w:val="0"/>
        <w:overflowPunct w:val="0"/>
        <w:ind w:left="0"/>
        <w:rPr>
          <w:lang w:val="en-CA"/>
        </w:rPr>
      </w:pPr>
    </w:p>
    <w:p w:rsidR="008001AA" w:rsidRPr="00C91098" w:rsidRDefault="008001AA" w:rsidP="008001AA">
      <w:pPr>
        <w:pStyle w:val="Plattetekst"/>
        <w:kinsoku w:val="0"/>
        <w:overflowPunct w:val="0"/>
        <w:ind w:left="0"/>
      </w:pPr>
      <w:r w:rsidRPr="00C91098">
        <w:t>Door het bepalen van de hoeveelheid ammoniak kan men het nitraatgehalte van het drinkwater berekenen.</w:t>
      </w:r>
      <w:r w:rsidR="00DD0C4F">
        <w:t xml:space="preserve"> </w:t>
      </w:r>
      <w:r w:rsidRPr="00C91098">
        <w:t xml:space="preserve">Op deze wijze heeft men aangetoond dat het onderzochte drinkwater 50,0 mg </w:t>
      </w:r>
      <w:r w:rsidRPr="00DD0C4F">
        <w:rPr>
          <w:sz w:val="22"/>
          <w:szCs w:val="22"/>
        </w:rPr>
        <w:t>NO</w:t>
      </w:r>
      <w:r w:rsidRPr="00DD0C4F">
        <w:rPr>
          <w:position w:val="-2"/>
          <w:sz w:val="22"/>
          <w:szCs w:val="22"/>
          <w:vertAlign w:val="subscript"/>
        </w:rPr>
        <w:t>3</w:t>
      </w:r>
      <w:r w:rsidRPr="00DD0C4F">
        <w:rPr>
          <w:position w:val="4"/>
          <w:sz w:val="22"/>
          <w:szCs w:val="22"/>
          <w:vertAlign w:val="superscript"/>
        </w:rPr>
        <w:t>–</w:t>
      </w:r>
      <w:r w:rsidRPr="00C91098">
        <w:t xml:space="preserve"> per liter bevat.</w:t>
      </w:r>
    </w:p>
    <w:p w:rsidR="008001AA" w:rsidRPr="00C91098" w:rsidRDefault="008001AA" w:rsidP="008001AA">
      <w:pPr>
        <w:kinsoku w:val="0"/>
        <w:overflowPunct w:val="0"/>
        <w:rPr>
          <w:szCs w:val="20"/>
        </w:rPr>
      </w:pPr>
    </w:p>
    <w:p w:rsidR="008001AA" w:rsidRPr="00C91098" w:rsidRDefault="00A50945" w:rsidP="00DD0C4F">
      <w:pPr>
        <w:pStyle w:val="Plattetekst"/>
        <w:tabs>
          <w:tab w:val="left" w:pos="1127"/>
        </w:tabs>
        <w:kinsoku w:val="0"/>
        <w:overflowPunct w:val="0"/>
        <w:ind w:left="0" w:hanging="1134"/>
      </w:pPr>
      <w:r>
        <w:rPr>
          <w:rFonts w:ascii="MS Reference Sans Serif" w:hAnsi="MS Reference Sans Serif"/>
          <w:b/>
          <w:sz w:val="18"/>
          <w:szCs w:val="18"/>
        </w:rPr>
        <w:t>*</w:t>
      </w:r>
      <w:r>
        <w:rPr>
          <w:rFonts w:ascii="Arial"/>
          <w:b/>
          <w:sz w:val="18"/>
          <w:szCs w:val="18"/>
        </w:rPr>
        <w:t xml:space="preserve">   </w:t>
      </w:r>
      <w:r w:rsidR="00DD0C4F">
        <w:rPr>
          <w:rFonts w:ascii="Arial"/>
          <w:b/>
          <w:sz w:val="18"/>
          <w:szCs w:val="18"/>
        </w:rPr>
        <w:t xml:space="preserve">35 </w:t>
      </w:r>
      <w:r>
        <w:rPr>
          <w:rFonts w:ascii="Arial"/>
          <w:i/>
          <w:sz w:val="15"/>
        </w:rPr>
        <w:t xml:space="preserve">  </w:t>
      </w:r>
      <w:r w:rsidRPr="00951224">
        <w:rPr>
          <w:rFonts w:ascii="WP TypographicSymbols" w:hAnsi="WP TypographicSymbols"/>
        </w:rPr>
        <w:t>G</w:t>
      </w:r>
      <w:r w:rsidR="008001AA" w:rsidRPr="00C91098">
        <w:rPr>
          <w:b/>
        </w:rPr>
        <w:tab/>
      </w:r>
      <w:r w:rsidR="008001AA" w:rsidRPr="00C91098">
        <w:t>Bereken hoeveel mg aluminium men minimaal aan 100 m</w:t>
      </w:r>
      <w:r w:rsidR="00DD0C4F">
        <w:t>l</w:t>
      </w:r>
      <w:bookmarkStart w:id="2" w:name="_GoBack"/>
      <w:bookmarkEnd w:id="2"/>
      <w:r w:rsidR="008001AA" w:rsidRPr="00C91098">
        <w:t xml:space="preserve"> van dit drinkwater heeft moeten toevoegen.</w:t>
      </w:r>
    </w:p>
    <w:p w:rsidR="008001AA" w:rsidRPr="00C91098" w:rsidRDefault="008001AA" w:rsidP="008001AA">
      <w:pPr>
        <w:kinsoku w:val="0"/>
        <w:overflowPunct w:val="0"/>
        <w:rPr>
          <w:szCs w:val="20"/>
        </w:rPr>
      </w:pPr>
    </w:p>
    <w:p w:rsidR="008001AA" w:rsidRPr="00C91098" w:rsidRDefault="008001AA" w:rsidP="008001AA">
      <w:pPr>
        <w:pStyle w:val="Plattetekst"/>
        <w:kinsoku w:val="0"/>
        <w:overflowPunct w:val="0"/>
        <w:ind w:left="0"/>
      </w:pPr>
      <w:r w:rsidRPr="00C91098">
        <w:t>Veelal zijn in het drinkwater ook ammoniumzouten opgelost. Deze zouten beïnvloeden de bepaling van het nitraatgehalte.</w:t>
      </w:r>
    </w:p>
    <w:p w:rsidR="008001AA" w:rsidRPr="00C91098" w:rsidRDefault="008001AA" w:rsidP="008001AA">
      <w:pPr>
        <w:kinsoku w:val="0"/>
        <w:overflowPunct w:val="0"/>
        <w:rPr>
          <w:szCs w:val="20"/>
        </w:rPr>
      </w:pPr>
    </w:p>
    <w:p w:rsidR="008001AA" w:rsidRPr="00C91098" w:rsidRDefault="00DD0C4F" w:rsidP="00DD0C4F">
      <w:pPr>
        <w:pStyle w:val="Plattetekst"/>
        <w:tabs>
          <w:tab w:val="left" w:pos="1098"/>
        </w:tabs>
        <w:kinsoku w:val="0"/>
        <w:overflowPunct w:val="0"/>
        <w:ind w:left="0" w:hanging="1134"/>
      </w:pPr>
      <w:r>
        <w:rPr>
          <w:rFonts w:ascii="MS Reference Sans Serif" w:hAnsi="MS Reference Sans Serif"/>
          <w:b/>
          <w:sz w:val="18"/>
          <w:szCs w:val="18"/>
        </w:rPr>
        <w:t xml:space="preserve"> </w:t>
      </w:r>
      <w:r w:rsidR="00A50945">
        <w:rPr>
          <w:rFonts w:ascii="Arial"/>
          <w:b/>
          <w:sz w:val="18"/>
          <w:szCs w:val="18"/>
        </w:rPr>
        <w:t xml:space="preserve">   </w:t>
      </w:r>
      <w:r>
        <w:rPr>
          <w:rFonts w:ascii="Arial"/>
          <w:b/>
          <w:sz w:val="18"/>
          <w:szCs w:val="18"/>
        </w:rPr>
        <w:t>36</w:t>
      </w:r>
      <w:r w:rsidR="00A50945">
        <w:rPr>
          <w:rFonts w:ascii="Arial"/>
          <w:sz w:val="15"/>
        </w:rPr>
        <w:t xml:space="preserve">  </w:t>
      </w:r>
      <w:r w:rsidR="00A50945">
        <w:rPr>
          <w:rFonts w:ascii="Arial"/>
          <w:i/>
          <w:sz w:val="15"/>
        </w:rPr>
        <w:t xml:space="preserve">  </w:t>
      </w:r>
      <w:r w:rsidR="00A50945" w:rsidRPr="00951224">
        <w:rPr>
          <w:rFonts w:ascii="WP TypographicSymbols" w:hAnsi="WP TypographicSymbols"/>
        </w:rPr>
        <w:t>G</w:t>
      </w:r>
      <w:r w:rsidR="008001AA" w:rsidRPr="00C91098">
        <w:rPr>
          <w:b/>
        </w:rPr>
        <w:tab/>
      </w:r>
      <w:r w:rsidR="008001AA" w:rsidRPr="00C91098">
        <w:t>Leg uit of door de aanwezigheid van ammoniumzouten een te hoog of een te laag nitraatgehalte wordt vastgesteld.</w:t>
      </w:r>
    </w:p>
    <w:sectPr w:rsidR="008001AA" w:rsidRPr="00C91098" w:rsidSect="0073124C">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21.5pt;height:43.7pt;visibility:visible;mso-wrap-style:square" o:bullet="t">
        <v:imagedata r:id="rId1" o:title=""/>
      </v:shape>
    </w:pict>
  </w:numPicBullet>
  <w:abstractNum w:abstractNumId="0" w15:restartNumberingAfterBreak="0">
    <w:nsid w:val="00000402"/>
    <w:multiLevelType w:val="multilevel"/>
    <w:tmpl w:val="00000885"/>
    <w:lvl w:ilvl="0">
      <w:start w:val="12"/>
      <w:numFmt w:val="decimal"/>
      <w:lvlText w:val="%1"/>
      <w:lvlJc w:val="left"/>
      <w:pPr>
        <w:ind w:left="1122" w:hanging="327"/>
      </w:pPr>
      <w:rPr>
        <w:rFonts w:ascii="Arial" w:hAnsi="Arial" w:cs="Arial"/>
        <w:b/>
        <w:bCs/>
        <w:w w:val="104"/>
        <w:sz w:val="17"/>
        <w:szCs w:val="17"/>
      </w:rPr>
    </w:lvl>
    <w:lvl w:ilvl="1">
      <w:numFmt w:val="bullet"/>
      <w:lvlText w:val="•"/>
      <w:lvlJc w:val="left"/>
      <w:pPr>
        <w:ind w:left="1926" w:hanging="327"/>
      </w:pPr>
    </w:lvl>
    <w:lvl w:ilvl="2">
      <w:numFmt w:val="bullet"/>
      <w:lvlText w:val="•"/>
      <w:lvlJc w:val="left"/>
      <w:pPr>
        <w:ind w:left="2730" w:hanging="327"/>
      </w:pPr>
    </w:lvl>
    <w:lvl w:ilvl="3">
      <w:numFmt w:val="bullet"/>
      <w:lvlText w:val="•"/>
      <w:lvlJc w:val="left"/>
      <w:pPr>
        <w:ind w:left="3534" w:hanging="327"/>
      </w:pPr>
    </w:lvl>
    <w:lvl w:ilvl="4">
      <w:numFmt w:val="bullet"/>
      <w:lvlText w:val="•"/>
      <w:lvlJc w:val="left"/>
      <w:pPr>
        <w:ind w:left="4339" w:hanging="327"/>
      </w:pPr>
    </w:lvl>
    <w:lvl w:ilvl="5">
      <w:numFmt w:val="bullet"/>
      <w:lvlText w:val="•"/>
      <w:lvlJc w:val="left"/>
      <w:pPr>
        <w:ind w:left="5143" w:hanging="327"/>
      </w:pPr>
    </w:lvl>
    <w:lvl w:ilvl="6">
      <w:numFmt w:val="bullet"/>
      <w:lvlText w:val="•"/>
      <w:lvlJc w:val="left"/>
      <w:pPr>
        <w:ind w:left="5947" w:hanging="327"/>
      </w:pPr>
    </w:lvl>
    <w:lvl w:ilvl="7">
      <w:numFmt w:val="bullet"/>
      <w:lvlText w:val="•"/>
      <w:lvlJc w:val="left"/>
      <w:pPr>
        <w:ind w:left="6751" w:hanging="327"/>
      </w:pPr>
    </w:lvl>
    <w:lvl w:ilvl="8">
      <w:numFmt w:val="bullet"/>
      <w:lvlText w:val="•"/>
      <w:lvlJc w:val="left"/>
      <w:pPr>
        <w:ind w:left="7555" w:hanging="327"/>
      </w:pPr>
    </w:lvl>
  </w:abstractNum>
  <w:abstractNum w:abstractNumId="1"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912C9"/>
    <w:rsid w:val="000D178A"/>
    <w:rsid w:val="000F1D8A"/>
    <w:rsid w:val="00224262"/>
    <w:rsid w:val="002E4FCA"/>
    <w:rsid w:val="00320422"/>
    <w:rsid w:val="004850DB"/>
    <w:rsid w:val="00526441"/>
    <w:rsid w:val="005315B9"/>
    <w:rsid w:val="00547EF8"/>
    <w:rsid w:val="00565B4F"/>
    <w:rsid w:val="005B6BA1"/>
    <w:rsid w:val="005C3421"/>
    <w:rsid w:val="006721E2"/>
    <w:rsid w:val="0073124C"/>
    <w:rsid w:val="00747E57"/>
    <w:rsid w:val="00790361"/>
    <w:rsid w:val="007F703C"/>
    <w:rsid w:val="008001AA"/>
    <w:rsid w:val="0093604E"/>
    <w:rsid w:val="00A50945"/>
    <w:rsid w:val="00B80C7C"/>
    <w:rsid w:val="00BA1F54"/>
    <w:rsid w:val="00BB7FC4"/>
    <w:rsid w:val="00CC2048"/>
    <w:rsid w:val="00D7685F"/>
    <w:rsid w:val="00DD0C4F"/>
    <w:rsid w:val="00E30006"/>
    <w:rsid w:val="00E61E08"/>
    <w:rsid w:val="00E816A2"/>
    <w:rsid w:val="00E95165"/>
    <w:rsid w:val="00EE3CCD"/>
    <w:rsid w:val="00FA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6886"/>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Eindexamen 1996"/>
    <w:qFormat/>
    <w:rsid w:val="002E4FCA"/>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 w:type="table" w:styleId="Tabelraster">
    <w:name w:val="Table Grid"/>
    <w:basedOn w:val="Standaardtabel"/>
    <w:uiPriority w:val="59"/>
    <w:rsid w:val="008001AA"/>
    <w:rPr>
      <w:rFonts w:asciiTheme="minorHAnsi" w:eastAsiaTheme="minorEastAsia" w:hAnsiTheme="minorHAnsi"/>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2241</Words>
  <Characters>12326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2</cp:revision>
  <dcterms:created xsi:type="dcterms:W3CDTF">2019-05-02T15:06:00Z</dcterms:created>
  <dcterms:modified xsi:type="dcterms:W3CDTF">2019-05-02T15:06:00Z</dcterms:modified>
</cp:coreProperties>
</file>