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21E2" w:rsidRDefault="006721E2">
      <w:pPr>
        <w:rPr>
          <w:rFonts w:eastAsia="Times New Roman"/>
          <w:color w:val="000000"/>
          <w:sz w:val="24"/>
        </w:rPr>
      </w:pPr>
    </w:p>
    <w:p w:rsidR="00CC2048" w:rsidRDefault="000D178A">
      <w:pPr>
        <w:textAlignment w:val="baseline"/>
        <w:rPr>
          <w:rFonts w:eastAsia="Times New Roman"/>
          <w:color w:val="000000"/>
          <w:sz w:val="24"/>
        </w:rPr>
      </w:pPr>
      <w:r>
        <w:rPr>
          <w:noProof/>
        </w:rPr>
        <mc:AlternateContent>
          <mc:Choice Requires="wps">
            <w:drawing>
              <wp:anchor distT="0" distB="0" distL="0" distR="0" simplePos="0" relativeHeight="251655168" behindDoc="1" locked="0" layoutInCell="1" allowOverlap="1">
                <wp:simplePos x="0" y="0"/>
                <wp:positionH relativeFrom="page">
                  <wp:posOffset>285115</wp:posOffset>
                </wp:positionH>
                <wp:positionV relativeFrom="paragraph">
                  <wp:posOffset>-75565</wp:posOffset>
                </wp:positionV>
                <wp:extent cx="6371590" cy="6729730"/>
                <wp:effectExtent l="0" t="0" r="10160" b="13970"/>
                <wp:wrapSquare wrapText="bothSides"/>
                <wp:docPr id="3" name="_x0000_s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1590" cy="6729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4A0" w:firstRow="1" w:lastRow="0" w:firstColumn="1" w:lastColumn="0" w:noHBand="0" w:noVBand="1"/>
                            </w:tblPr>
                            <w:tblGrid>
                              <w:gridCol w:w="1031"/>
                              <w:gridCol w:w="2822"/>
                              <w:gridCol w:w="1961"/>
                              <w:gridCol w:w="2917"/>
                              <w:gridCol w:w="1303"/>
                            </w:tblGrid>
                            <w:tr w:rsidR="00EE3CCD" w:rsidTr="00FA26E1">
                              <w:trPr>
                                <w:trHeight w:hRule="exact" w:val="710"/>
                              </w:trPr>
                              <w:tc>
                                <w:tcPr>
                                  <w:tcW w:w="1031" w:type="dxa"/>
                                  <w:tcBorders>
                                    <w:top w:val="none" w:sz="0" w:space="0" w:color="000000"/>
                                    <w:left w:val="none" w:sz="0" w:space="0" w:color="000000"/>
                                    <w:bottom w:val="none" w:sz="0" w:space="0" w:color="000000"/>
                                    <w:right w:val="none" w:sz="0" w:space="0" w:color="000000"/>
                                  </w:tcBorders>
                                </w:tcPr>
                                <w:p w:rsidR="00EE3CCD" w:rsidRDefault="000D178A">
                                  <w:bookmarkStart w:id="0" w:name="_Hlk3728145"/>
                                  <w:r w:rsidRPr="000D178A">
                                    <w:rPr>
                                      <w:noProof/>
                                    </w:rPr>
                                    <w:drawing>
                                      <wp:inline distT="0" distB="0" distL="0" distR="0">
                                        <wp:extent cx="646430" cy="163195"/>
                                        <wp:effectExtent l="0" t="0" r="1270" b="8255"/>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46430" cy="163195"/>
                                                </a:xfrm>
                                                <a:prstGeom prst="rect">
                                                  <a:avLst/>
                                                </a:prstGeom>
                                                <a:noFill/>
                                                <a:ln>
                                                  <a:noFill/>
                                                </a:ln>
                                              </pic:spPr>
                                            </pic:pic>
                                          </a:graphicData>
                                        </a:graphic>
                                      </wp:inline>
                                    </w:drawing>
                                  </w:r>
                                </w:p>
                              </w:tc>
                              <w:tc>
                                <w:tcPr>
                                  <w:tcW w:w="4783" w:type="dxa"/>
                                  <w:gridSpan w:val="2"/>
                                  <w:tcBorders>
                                    <w:top w:val="none" w:sz="0" w:space="0" w:color="000000"/>
                                    <w:left w:val="none" w:sz="0" w:space="0" w:color="000000"/>
                                    <w:bottom w:val="single" w:sz="11" w:space="0" w:color="000000"/>
                                    <w:right w:val="none" w:sz="0" w:space="0" w:color="000000"/>
                                  </w:tcBorders>
                                </w:tcPr>
                                <w:p w:rsidR="00EE3CCD" w:rsidRPr="00747E57" w:rsidRDefault="00E61E08" w:rsidP="00FA26E1">
                                  <w:pPr>
                                    <w:spacing w:after="195" w:line="294" w:lineRule="exact"/>
                                    <w:ind w:right="1130"/>
                                    <w:jc w:val="right"/>
                                    <w:textAlignment w:val="baseline"/>
                                    <w:rPr>
                                      <w:rFonts w:ascii="Arial" w:eastAsia="Verdana" w:hAnsi="Arial" w:cs="Arial"/>
                                      <w:b/>
                                      <w:color w:val="000000"/>
                                      <w:sz w:val="28"/>
                                      <w:szCs w:val="28"/>
                                    </w:rPr>
                                  </w:pPr>
                                  <w:r w:rsidRPr="00747E57">
                                    <w:rPr>
                                      <w:rFonts w:ascii="Arial" w:eastAsia="Verdana" w:hAnsi="Arial" w:cs="Arial"/>
                                      <w:b/>
                                      <w:color w:val="000000"/>
                                      <w:sz w:val="28"/>
                                      <w:szCs w:val="28"/>
                                    </w:rPr>
                                    <w:t>Examen HAVO en VHBO</w:t>
                                  </w:r>
                                </w:p>
                              </w:tc>
                              <w:tc>
                                <w:tcPr>
                                  <w:tcW w:w="2917" w:type="dxa"/>
                                  <w:vMerge w:val="restart"/>
                                  <w:tcBorders>
                                    <w:top w:val="none" w:sz="0" w:space="0" w:color="000000"/>
                                    <w:left w:val="none" w:sz="0" w:space="0" w:color="000000"/>
                                    <w:bottom w:val="single" w:sz="0" w:space="0" w:color="000000"/>
                                    <w:right w:val="single" w:sz="7" w:space="0" w:color="000000"/>
                                  </w:tcBorders>
                                </w:tcPr>
                                <w:p w:rsidR="00EE3CCD" w:rsidRPr="00AB2E52" w:rsidRDefault="00E61E08" w:rsidP="00526441">
                                  <w:pPr>
                                    <w:spacing w:before="263" w:line="591" w:lineRule="exact"/>
                                    <w:ind w:right="225"/>
                                    <w:jc w:val="right"/>
                                    <w:textAlignment w:val="baseline"/>
                                    <w:rPr>
                                      <w:rFonts w:ascii="Arial" w:eastAsia="Garamond" w:hAnsi="Arial" w:cs="Arial"/>
                                      <w:b/>
                                      <w:color w:val="000000"/>
                                      <w:sz w:val="48"/>
                                      <w:szCs w:val="48"/>
                                    </w:rPr>
                                  </w:pPr>
                                  <w:r w:rsidRPr="00AB2E52">
                                    <w:rPr>
                                      <w:rFonts w:ascii="Arial" w:eastAsia="Garamond" w:hAnsi="Arial" w:cs="Arial"/>
                                      <w:b/>
                                      <w:color w:val="000000"/>
                                      <w:sz w:val="48"/>
                                      <w:szCs w:val="48"/>
                                    </w:rPr>
                                    <w:t>19</w:t>
                                  </w:r>
                                </w:p>
                                <w:p w:rsidR="00EE3CCD" w:rsidRPr="00526441" w:rsidRDefault="00E61E08" w:rsidP="00526441">
                                  <w:pPr>
                                    <w:spacing w:before="361" w:after="484" w:line="234" w:lineRule="exact"/>
                                    <w:ind w:left="984" w:right="225"/>
                                    <w:jc w:val="right"/>
                                    <w:textAlignment w:val="baseline"/>
                                    <w:rPr>
                                      <w:rFonts w:ascii="Arial" w:eastAsia="Verdana" w:hAnsi="Arial" w:cs="Arial"/>
                                      <w:color w:val="000000"/>
                                      <w:sz w:val="18"/>
                                      <w:szCs w:val="18"/>
                                    </w:rPr>
                                  </w:pPr>
                                  <w:r w:rsidRPr="00526441">
                                    <w:rPr>
                                      <w:rFonts w:ascii="Arial" w:eastAsia="Verdana" w:hAnsi="Arial" w:cs="Arial"/>
                                      <w:color w:val="000000"/>
                                      <w:sz w:val="18"/>
                                      <w:szCs w:val="18"/>
                                    </w:rPr>
                                    <w:t xml:space="preserve">HAVO Tijdvak </w:t>
                                  </w:r>
                                  <w:r w:rsidR="00AD4932">
                                    <w:rPr>
                                      <w:rFonts w:ascii="Arial" w:eastAsia="Verdana" w:hAnsi="Arial" w:cs="Arial"/>
                                      <w:color w:val="000000"/>
                                      <w:sz w:val="18"/>
                                      <w:szCs w:val="18"/>
                                    </w:rPr>
                                    <w:t>1</w:t>
                                  </w:r>
                                  <w:r w:rsidRPr="00526441">
                                    <w:rPr>
                                      <w:rFonts w:ascii="Arial" w:eastAsia="Verdana" w:hAnsi="Arial" w:cs="Arial"/>
                                      <w:color w:val="000000"/>
                                      <w:sz w:val="18"/>
                                      <w:szCs w:val="18"/>
                                    </w:rPr>
                                    <w:t xml:space="preserve"> VHBO Tijdvak </w:t>
                                  </w:r>
                                  <w:r w:rsidR="00AD4932">
                                    <w:rPr>
                                      <w:rFonts w:ascii="Arial" w:eastAsia="Verdana" w:hAnsi="Arial" w:cs="Arial"/>
                                      <w:color w:val="000000"/>
                                      <w:sz w:val="18"/>
                                      <w:szCs w:val="18"/>
                                    </w:rPr>
                                    <w:t>2</w:t>
                                  </w:r>
                                  <w:r w:rsidRPr="00526441">
                                    <w:rPr>
                                      <w:rFonts w:ascii="Arial" w:eastAsia="Verdana" w:hAnsi="Arial" w:cs="Arial"/>
                                      <w:color w:val="000000"/>
                                      <w:sz w:val="18"/>
                                      <w:szCs w:val="18"/>
                                    </w:rPr>
                                    <w:t xml:space="preserve"> </w:t>
                                  </w:r>
                                  <w:r w:rsidR="00AD4932">
                                    <w:rPr>
                                      <w:rFonts w:ascii="Arial" w:eastAsia="Verdana" w:hAnsi="Arial" w:cs="Arial"/>
                                      <w:color w:val="000000"/>
                                      <w:sz w:val="18"/>
                                      <w:szCs w:val="18"/>
                                    </w:rPr>
                                    <w:t>Vrij</w:t>
                                  </w:r>
                                  <w:r w:rsidRPr="00526441">
                                    <w:rPr>
                                      <w:rFonts w:ascii="Arial" w:eastAsia="Verdana" w:hAnsi="Arial" w:cs="Arial"/>
                                      <w:color w:val="000000"/>
                                      <w:sz w:val="18"/>
                                      <w:szCs w:val="18"/>
                                    </w:rPr>
                                    <w:t xml:space="preserve">dag </w:t>
                                  </w:r>
                                  <w:r w:rsidR="00AD4932">
                                    <w:rPr>
                                      <w:rFonts w:ascii="Arial" w:eastAsia="Verdana" w:hAnsi="Arial" w:cs="Arial"/>
                                      <w:color w:val="000000"/>
                                      <w:sz w:val="18"/>
                                      <w:szCs w:val="18"/>
                                    </w:rPr>
                                    <w:t>24 mei</w:t>
                                  </w:r>
                                  <w:r w:rsidRPr="00526441">
                                    <w:rPr>
                                      <w:rFonts w:ascii="Arial" w:eastAsia="Verdana" w:hAnsi="Arial" w:cs="Arial"/>
                                      <w:color w:val="000000"/>
                                      <w:sz w:val="18"/>
                                      <w:szCs w:val="18"/>
                                    </w:rPr>
                                    <w:t xml:space="preserve"> 13.30-16.30 uur</w:t>
                                  </w:r>
                                </w:p>
                              </w:tc>
                              <w:tc>
                                <w:tcPr>
                                  <w:tcW w:w="1303" w:type="dxa"/>
                                  <w:vMerge w:val="restart"/>
                                  <w:tcBorders>
                                    <w:top w:val="none" w:sz="0" w:space="0" w:color="000000"/>
                                    <w:left w:val="single" w:sz="7" w:space="0" w:color="000000"/>
                                    <w:bottom w:val="single" w:sz="0" w:space="0" w:color="000000"/>
                                    <w:right w:val="none" w:sz="0" w:space="0" w:color="000000"/>
                                  </w:tcBorders>
                                </w:tcPr>
                                <w:p w:rsidR="00EE3CCD" w:rsidRPr="000D178A" w:rsidRDefault="002E4FCA">
                                  <w:pPr>
                                    <w:spacing w:after="911" w:line="1004" w:lineRule="exact"/>
                                    <w:jc w:val="center"/>
                                    <w:textAlignment w:val="baseline"/>
                                    <w:rPr>
                                      <w:rFonts w:ascii="Arial" w:eastAsia="Garamond" w:hAnsi="Arial" w:cs="Arial"/>
                                      <w:b/>
                                      <w:color w:val="000000"/>
                                      <w:sz w:val="96"/>
                                      <w:szCs w:val="96"/>
                                    </w:rPr>
                                  </w:pPr>
                                  <w:r>
                                    <w:rPr>
                                      <w:rFonts w:ascii="Arial" w:eastAsia="Garamond" w:hAnsi="Arial" w:cs="Arial"/>
                                      <w:b/>
                                      <w:color w:val="000000"/>
                                      <w:sz w:val="96"/>
                                      <w:szCs w:val="96"/>
                                    </w:rPr>
                                    <w:t>9</w:t>
                                  </w:r>
                                  <w:r w:rsidR="00AD4932">
                                    <w:rPr>
                                      <w:rFonts w:ascii="Arial" w:eastAsia="Garamond" w:hAnsi="Arial" w:cs="Arial"/>
                                      <w:b/>
                                      <w:color w:val="000000"/>
                                      <w:sz w:val="96"/>
                                      <w:szCs w:val="96"/>
                                    </w:rPr>
                                    <w:t>1</w:t>
                                  </w:r>
                                </w:p>
                              </w:tc>
                            </w:tr>
                            <w:tr w:rsidR="00EE3CCD" w:rsidRPr="00747E57" w:rsidTr="0093604E">
                              <w:trPr>
                                <w:trHeight w:hRule="exact" w:val="1871"/>
                              </w:trPr>
                              <w:tc>
                                <w:tcPr>
                                  <w:tcW w:w="1031" w:type="dxa"/>
                                  <w:vMerge w:val="restart"/>
                                  <w:tcBorders>
                                    <w:top w:val="none" w:sz="0" w:space="0" w:color="000000"/>
                                    <w:left w:val="none" w:sz="0" w:space="0" w:color="000000"/>
                                    <w:bottom w:val="single" w:sz="0" w:space="0" w:color="000000"/>
                                  </w:tcBorders>
                                  <w:textDirection w:val="btLr"/>
                                </w:tcPr>
                                <w:p w:rsidR="00EE3CCD" w:rsidRPr="00526441" w:rsidRDefault="00E61E08" w:rsidP="00526441">
                                  <w:pPr>
                                    <w:spacing w:before="720" w:line="206" w:lineRule="exact"/>
                                    <w:jc w:val="right"/>
                                    <w:textAlignment w:val="baseline"/>
                                    <w:rPr>
                                      <w:rFonts w:ascii="Arial" w:eastAsia="Verdana" w:hAnsi="Arial" w:cs="Arial"/>
                                      <w:b/>
                                      <w:color w:val="000000"/>
                                      <w:sz w:val="28"/>
                                      <w:szCs w:val="28"/>
                                    </w:rPr>
                                  </w:pPr>
                                  <w:r w:rsidRPr="00526441">
                                    <w:rPr>
                                      <w:rFonts w:ascii="Arial" w:eastAsia="Verdana" w:hAnsi="Arial" w:cs="Arial"/>
                                      <w:b/>
                                      <w:color w:val="000000"/>
                                      <w:sz w:val="28"/>
                                      <w:szCs w:val="28"/>
                                    </w:rPr>
                                    <w:t>Scheikunde</w:t>
                                  </w:r>
                                </w:p>
                              </w:tc>
                              <w:tc>
                                <w:tcPr>
                                  <w:tcW w:w="2822" w:type="dxa"/>
                                  <w:vMerge w:val="restart"/>
                                </w:tcPr>
                                <w:p w:rsidR="00EE3CCD" w:rsidRPr="00526441" w:rsidRDefault="00E61E08" w:rsidP="00526441">
                                  <w:pPr>
                                    <w:spacing w:before="32" w:line="234" w:lineRule="exact"/>
                                    <w:ind w:left="1296" w:right="311"/>
                                    <w:textAlignment w:val="baseline"/>
                                    <w:rPr>
                                      <w:rFonts w:ascii="Arial" w:eastAsia="Verdana" w:hAnsi="Arial" w:cs="Arial"/>
                                      <w:color w:val="000000"/>
                                      <w:sz w:val="18"/>
                                      <w:szCs w:val="18"/>
                                    </w:rPr>
                                  </w:pPr>
                                  <w:r w:rsidRPr="00526441">
                                    <w:rPr>
                                      <w:rFonts w:ascii="Arial" w:eastAsia="Verdana" w:hAnsi="Arial" w:cs="Arial"/>
                                      <w:color w:val="000000"/>
                                      <w:sz w:val="18"/>
                                      <w:szCs w:val="18"/>
                                    </w:rPr>
                                    <w:t>Hoger Algemeen Voortgezet Onderwijs</w:t>
                                  </w:r>
                                </w:p>
                                <w:p w:rsidR="00526441" w:rsidRDefault="00E61E08" w:rsidP="00526441">
                                  <w:pPr>
                                    <w:spacing w:before="223" w:after="18" w:line="234" w:lineRule="exact"/>
                                    <w:ind w:left="1296" w:right="311"/>
                                    <w:textAlignment w:val="baseline"/>
                                    <w:rPr>
                                      <w:rFonts w:ascii="Arial" w:eastAsia="Verdana" w:hAnsi="Arial" w:cs="Arial"/>
                                      <w:color w:val="000000"/>
                                      <w:sz w:val="18"/>
                                      <w:szCs w:val="18"/>
                                    </w:rPr>
                                  </w:pPr>
                                  <w:r w:rsidRPr="00526441">
                                    <w:rPr>
                                      <w:rFonts w:ascii="Arial" w:eastAsia="Verdana" w:hAnsi="Arial" w:cs="Arial"/>
                                      <w:color w:val="000000"/>
                                      <w:sz w:val="18"/>
                                      <w:szCs w:val="18"/>
                                    </w:rPr>
                                    <w:t xml:space="preserve">Vooropleiding Hoger </w:t>
                                  </w:r>
                                </w:p>
                                <w:p w:rsidR="00EE3CCD" w:rsidRDefault="00E61E08" w:rsidP="00526441">
                                  <w:pPr>
                                    <w:spacing w:after="18" w:line="234" w:lineRule="exact"/>
                                    <w:ind w:left="1298" w:right="312"/>
                                    <w:textAlignment w:val="baseline"/>
                                    <w:rPr>
                                      <w:rFonts w:ascii="Arial" w:eastAsia="Verdana" w:hAnsi="Arial" w:cs="Arial"/>
                                      <w:color w:val="000000"/>
                                      <w:sz w:val="18"/>
                                      <w:szCs w:val="18"/>
                                    </w:rPr>
                                  </w:pPr>
                                  <w:r w:rsidRPr="00526441">
                                    <w:rPr>
                                      <w:rFonts w:ascii="Arial" w:eastAsia="Verdana" w:hAnsi="Arial" w:cs="Arial"/>
                                      <w:color w:val="000000"/>
                                      <w:sz w:val="18"/>
                                      <w:szCs w:val="18"/>
                                    </w:rPr>
                                    <w:t>Beroeps Onderwijs</w:t>
                                  </w:r>
                                </w:p>
                                <w:p w:rsidR="00526441" w:rsidRDefault="00526441" w:rsidP="00526441">
                                  <w:pPr>
                                    <w:spacing w:before="223" w:after="18" w:line="234" w:lineRule="exact"/>
                                    <w:ind w:left="1296" w:right="311"/>
                                    <w:textAlignment w:val="baseline"/>
                                    <w:rPr>
                                      <w:rFonts w:ascii="Verdana" w:eastAsia="Verdana" w:hAnsi="Verdana"/>
                                      <w:color w:val="000000"/>
                                      <w:spacing w:val="-7"/>
                                      <w:sz w:val="17"/>
                                    </w:rPr>
                                  </w:pPr>
                                </w:p>
                              </w:tc>
                              <w:tc>
                                <w:tcPr>
                                  <w:tcW w:w="1961" w:type="dxa"/>
                                </w:tcPr>
                                <w:p w:rsidR="00EE3CCD" w:rsidRPr="00747E57" w:rsidRDefault="00EE3CCD"/>
                              </w:tc>
                              <w:tc>
                                <w:tcPr>
                                  <w:tcW w:w="2917" w:type="dxa"/>
                                  <w:vMerge/>
                                  <w:tcBorders>
                                    <w:top w:val="single" w:sz="0" w:space="0" w:color="000000"/>
                                    <w:left w:val="nil"/>
                                    <w:bottom w:val="single" w:sz="0" w:space="0" w:color="000000"/>
                                    <w:right w:val="single" w:sz="7" w:space="0" w:color="000000"/>
                                  </w:tcBorders>
                                </w:tcPr>
                                <w:p w:rsidR="00EE3CCD" w:rsidRPr="00747E57" w:rsidRDefault="00EE3CCD"/>
                              </w:tc>
                              <w:tc>
                                <w:tcPr>
                                  <w:tcW w:w="1303" w:type="dxa"/>
                                  <w:vMerge/>
                                  <w:tcBorders>
                                    <w:top w:val="single" w:sz="0" w:space="0" w:color="000000"/>
                                    <w:left w:val="single" w:sz="7" w:space="0" w:color="000000"/>
                                    <w:bottom w:val="none" w:sz="0" w:space="0" w:color="000000"/>
                                    <w:right w:val="none" w:sz="0" w:space="0" w:color="000000"/>
                                  </w:tcBorders>
                                </w:tcPr>
                                <w:p w:rsidR="00EE3CCD" w:rsidRPr="00747E57" w:rsidRDefault="00EE3CCD"/>
                              </w:tc>
                            </w:tr>
                            <w:tr w:rsidR="00EE3CCD" w:rsidRPr="00747E57" w:rsidTr="0093604E">
                              <w:trPr>
                                <w:trHeight w:hRule="exact" w:val="718"/>
                              </w:trPr>
                              <w:tc>
                                <w:tcPr>
                                  <w:tcW w:w="1031" w:type="dxa"/>
                                  <w:vMerge/>
                                  <w:tcBorders>
                                    <w:left w:val="none" w:sz="0" w:space="0" w:color="000000"/>
                                    <w:bottom w:val="none" w:sz="0" w:space="0" w:color="000000"/>
                                  </w:tcBorders>
                                  <w:textDirection w:val="btLr"/>
                                </w:tcPr>
                                <w:p w:rsidR="00EE3CCD" w:rsidRPr="00747E57" w:rsidRDefault="00EE3CCD"/>
                              </w:tc>
                              <w:tc>
                                <w:tcPr>
                                  <w:tcW w:w="2822" w:type="dxa"/>
                                  <w:vMerge/>
                                  <w:tcBorders>
                                    <w:top w:val="single" w:sz="2" w:space="0" w:color="000000"/>
                                    <w:right w:val="none" w:sz="0" w:space="0" w:color="000000"/>
                                  </w:tcBorders>
                                </w:tcPr>
                                <w:p w:rsidR="00EE3CCD" w:rsidRPr="00747E57" w:rsidRDefault="00EE3CCD"/>
                              </w:tc>
                              <w:tc>
                                <w:tcPr>
                                  <w:tcW w:w="1961" w:type="dxa"/>
                                  <w:tcBorders>
                                    <w:left w:val="none" w:sz="0" w:space="0" w:color="000000"/>
                                    <w:bottom w:val="none" w:sz="0" w:space="0" w:color="000000"/>
                                    <w:right w:val="none" w:sz="0" w:space="0" w:color="000000"/>
                                  </w:tcBorders>
                                </w:tcPr>
                                <w:p w:rsidR="00EE3CCD" w:rsidRPr="00747E57" w:rsidRDefault="00EE3CCD"/>
                              </w:tc>
                              <w:tc>
                                <w:tcPr>
                                  <w:tcW w:w="2917" w:type="dxa"/>
                                  <w:vMerge/>
                                  <w:tcBorders>
                                    <w:top w:val="single" w:sz="0" w:space="0" w:color="000000"/>
                                    <w:left w:val="none" w:sz="0" w:space="0" w:color="000000"/>
                                    <w:bottom w:val="none" w:sz="0" w:space="0" w:color="000000"/>
                                    <w:right w:val="none" w:sz="0" w:space="0" w:color="000000"/>
                                  </w:tcBorders>
                                </w:tcPr>
                                <w:p w:rsidR="00EE3CCD" w:rsidRPr="00747E57" w:rsidRDefault="00EE3CCD"/>
                              </w:tc>
                              <w:tc>
                                <w:tcPr>
                                  <w:tcW w:w="1303" w:type="dxa"/>
                                  <w:tcBorders>
                                    <w:top w:val="none" w:sz="0" w:space="0" w:color="000000"/>
                                    <w:left w:val="none" w:sz="0" w:space="0" w:color="000000"/>
                                    <w:bottom w:val="none" w:sz="0" w:space="0" w:color="000000"/>
                                    <w:right w:val="none" w:sz="0" w:space="0" w:color="000000"/>
                                  </w:tcBorders>
                                </w:tcPr>
                                <w:p w:rsidR="00EE3CCD" w:rsidRPr="00747E57" w:rsidRDefault="00EE3CCD"/>
                              </w:tc>
                            </w:tr>
                            <w:bookmarkEnd w:id="0"/>
                          </w:tbl>
                          <w:p w:rsidR="00EE3CCD" w:rsidRPr="00747E57" w:rsidRDefault="00EE3CCD">
                            <w:pPr>
                              <w:spacing w:after="7936" w:line="20" w:lineRule="exac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0" o:spid="_x0000_s1026" type="#_x0000_t202" style="position:absolute;margin-left:22.45pt;margin-top:-5.95pt;width:501.7pt;height:529.9pt;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" filled="f" stroked="f">
                <v:textbox inset="0,0,0,0">
                  <w:txbxContent>
                    <w:tbl>
                      <w:tblPr>
                        <w:tblW w:w="0" w:type="auto"/>
                        <w:tblLayout w:type="fixed"/>
                        <w:tblCellMar>
                          <w:left w:w="0" w:type="dxa"/>
                          <w:right w:w="0" w:type="dxa"/>
                        </w:tblCellMar>
                        <w:tblLook w:val="04A0" w:firstRow="1" w:lastRow="0" w:firstColumn="1" w:lastColumn="0" w:noHBand="0" w:noVBand="1"/>
                      </w:tblPr>
                      <w:tblGrid>
                        <w:gridCol w:w="1031"/>
                        <w:gridCol w:w="2822"/>
                        <w:gridCol w:w="1961"/>
                        <w:gridCol w:w="2917"/>
                        <w:gridCol w:w="1303"/>
                      </w:tblGrid>
                      <w:tr w:rsidR="00EE3CCD" w:rsidTr="00FA26E1">
                        <w:trPr>
                          <w:trHeight w:hRule="exact" w:val="710"/>
                        </w:trPr>
                        <w:tc>
                          <w:tcPr>
                            <w:tcW w:w="1031" w:type="dxa"/>
                            <w:tcBorders>
                              <w:top w:val="none" w:sz="0" w:space="0" w:color="000000"/>
                              <w:left w:val="none" w:sz="0" w:space="0" w:color="000000"/>
                              <w:bottom w:val="none" w:sz="0" w:space="0" w:color="000000"/>
                              <w:right w:val="none" w:sz="0" w:space="0" w:color="000000"/>
                            </w:tcBorders>
                          </w:tcPr>
                          <w:p w:rsidR="00EE3CCD" w:rsidRDefault="000D178A">
                            <w:bookmarkStart w:id="1" w:name="_Hlk3728145"/>
                            <w:r w:rsidRPr="000D178A">
                              <w:rPr>
                                <w:noProof/>
                              </w:rPr>
                              <w:drawing>
                                <wp:inline distT="0" distB="0" distL="0" distR="0">
                                  <wp:extent cx="646430" cy="163195"/>
                                  <wp:effectExtent l="0" t="0" r="1270" b="8255"/>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46430" cy="163195"/>
                                          </a:xfrm>
                                          <a:prstGeom prst="rect">
                                            <a:avLst/>
                                          </a:prstGeom>
                                          <a:noFill/>
                                          <a:ln>
                                            <a:noFill/>
                                          </a:ln>
                                        </pic:spPr>
                                      </pic:pic>
                                    </a:graphicData>
                                  </a:graphic>
                                </wp:inline>
                              </w:drawing>
                            </w:r>
                          </w:p>
                        </w:tc>
                        <w:tc>
                          <w:tcPr>
                            <w:tcW w:w="4783" w:type="dxa"/>
                            <w:gridSpan w:val="2"/>
                            <w:tcBorders>
                              <w:top w:val="none" w:sz="0" w:space="0" w:color="000000"/>
                              <w:left w:val="none" w:sz="0" w:space="0" w:color="000000"/>
                              <w:bottom w:val="single" w:sz="11" w:space="0" w:color="000000"/>
                              <w:right w:val="none" w:sz="0" w:space="0" w:color="000000"/>
                            </w:tcBorders>
                          </w:tcPr>
                          <w:p w:rsidR="00EE3CCD" w:rsidRPr="00747E57" w:rsidRDefault="00E61E08" w:rsidP="00FA26E1">
                            <w:pPr>
                              <w:spacing w:after="195" w:line="294" w:lineRule="exact"/>
                              <w:ind w:right="1130"/>
                              <w:jc w:val="right"/>
                              <w:textAlignment w:val="baseline"/>
                              <w:rPr>
                                <w:rFonts w:ascii="Arial" w:eastAsia="Verdana" w:hAnsi="Arial" w:cs="Arial"/>
                                <w:b/>
                                <w:color w:val="000000"/>
                                <w:sz w:val="28"/>
                                <w:szCs w:val="28"/>
                              </w:rPr>
                            </w:pPr>
                            <w:r w:rsidRPr="00747E57">
                              <w:rPr>
                                <w:rFonts w:ascii="Arial" w:eastAsia="Verdana" w:hAnsi="Arial" w:cs="Arial"/>
                                <w:b/>
                                <w:color w:val="000000"/>
                                <w:sz w:val="28"/>
                                <w:szCs w:val="28"/>
                              </w:rPr>
                              <w:t>Examen HAVO en VHBO</w:t>
                            </w:r>
                          </w:p>
                        </w:tc>
                        <w:tc>
                          <w:tcPr>
                            <w:tcW w:w="2917" w:type="dxa"/>
                            <w:vMerge w:val="restart"/>
                            <w:tcBorders>
                              <w:top w:val="none" w:sz="0" w:space="0" w:color="000000"/>
                              <w:left w:val="none" w:sz="0" w:space="0" w:color="000000"/>
                              <w:bottom w:val="single" w:sz="0" w:space="0" w:color="000000"/>
                              <w:right w:val="single" w:sz="7" w:space="0" w:color="000000"/>
                            </w:tcBorders>
                          </w:tcPr>
                          <w:p w:rsidR="00EE3CCD" w:rsidRPr="00AB2E52" w:rsidRDefault="00E61E08" w:rsidP="00526441">
                            <w:pPr>
                              <w:spacing w:before="263" w:line="591" w:lineRule="exact"/>
                              <w:ind w:right="225"/>
                              <w:jc w:val="right"/>
                              <w:textAlignment w:val="baseline"/>
                              <w:rPr>
                                <w:rFonts w:ascii="Arial" w:eastAsia="Garamond" w:hAnsi="Arial" w:cs="Arial"/>
                                <w:b/>
                                <w:color w:val="000000"/>
                                <w:sz w:val="48"/>
                                <w:szCs w:val="48"/>
                              </w:rPr>
                            </w:pPr>
                            <w:r w:rsidRPr="00AB2E52">
                              <w:rPr>
                                <w:rFonts w:ascii="Arial" w:eastAsia="Garamond" w:hAnsi="Arial" w:cs="Arial"/>
                                <w:b/>
                                <w:color w:val="000000"/>
                                <w:sz w:val="48"/>
                                <w:szCs w:val="48"/>
                              </w:rPr>
                              <w:t>19</w:t>
                            </w:r>
                          </w:p>
                          <w:p w:rsidR="00EE3CCD" w:rsidRPr="00526441" w:rsidRDefault="00E61E08" w:rsidP="00526441">
                            <w:pPr>
                              <w:spacing w:before="361" w:after="484" w:line="234" w:lineRule="exact"/>
                              <w:ind w:left="984" w:right="225"/>
                              <w:jc w:val="right"/>
                              <w:textAlignment w:val="baseline"/>
                              <w:rPr>
                                <w:rFonts w:ascii="Arial" w:eastAsia="Verdana" w:hAnsi="Arial" w:cs="Arial"/>
                                <w:color w:val="000000"/>
                                <w:sz w:val="18"/>
                                <w:szCs w:val="18"/>
                              </w:rPr>
                            </w:pPr>
                            <w:r w:rsidRPr="00526441">
                              <w:rPr>
                                <w:rFonts w:ascii="Arial" w:eastAsia="Verdana" w:hAnsi="Arial" w:cs="Arial"/>
                                <w:color w:val="000000"/>
                                <w:sz w:val="18"/>
                                <w:szCs w:val="18"/>
                              </w:rPr>
                              <w:t xml:space="preserve">HAVO Tijdvak </w:t>
                            </w:r>
                            <w:r w:rsidR="00AD4932">
                              <w:rPr>
                                <w:rFonts w:ascii="Arial" w:eastAsia="Verdana" w:hAnsi="Arial" w:cs="Arial"/>
                                <w:color w:val="000000"/>
                                <w:sz w:val="18"/>
                                <w:szCs w:val="18"/>
                              </w:rPr>
                              <w:t>1</w:t>
                            </w:r>
                            <w:r w:rsidRPr="00526441">
                              <w:rPr>
                                <w:rFonts w:ascii="Arial" w:eastAsia="Verdana" w:hAnsi="Arial" w:cs="Arial"/>
                                <w:color w:val="000000"/>
                                <w:sz w:val="18"/>
                                <w:szCs w:val="18"/>
                              </w:rPr>
                              <w:t xml:space="preserve"> VHBO Tijdvak </w:t>
                            </w:r>
                            <w:r w:rsidR="00AD4932">
                              <w:rPr>
                                <w:rFonts w:ascii="Arial" w:eastAsia="Verdana" w:hAnsi="Arial" w:cs="Arial"/>
                                <w:color w:val="000000"/>
                                <w:sz w:val="18"/>
                                <w:szCs w:val="18"/>
                              </w:rPr>
                              <w:t>2</w:t>
                            </w:r>
                            <w:r w:rsidRPr="00526441">
                              <w:rPr>
                                <w:rFonts w:ascii="Arial" w:eastAsia="Verdana" w:hAnsi="Arial" w:cs="Arial"/>
                                <w:color w:val="000000"/>
                                <w:sz w:val="18"/>
                                <w:szCs w:val="18"/>
                              </w:rPr>
                              <w:t xml:space="preserve"> </w:t>
                            </w:r>
                            <w:r w:rsidR="00AD4932">
                              <w:rPr>
                                <w:rFonts w:ascii="Arial" w:eastAsia="Verdana" w:hAnsi="Arial" w:cs="Arial"/>
                                <w:color w:val="000000"/>
                                <w:sz w:val="18"/>
                                <w:szCs w:val="18"/>
                              </w:rPr>
                              <w:t>Vrij</w:t>
                            </w:r>
                            <w:r w:rsidRPr="00526441">
                              <w:rPr>
                                <w:rFonts w:ascii="Arial" w:eastAsia="Verdana" w:hAnsi="Arial" w:cs="Arial"/>
                                <w:color w:val="000000"/>
                                <w:sz w:val="18"/>
                                <w:szCs w:val="18"/>
                              </w:rPr>
                              <w:t xml:space="preserve">dag </w:t>
                            </w:r>
                            <w:r w:rsidR="00AD4932">
                              <w:rPr>
                                <w:rFonts w:ascii="Arial" w:eastAsia="Verdana" w:hAnsi="Arial" w:cs="Arial"/>
                                <w:color w:val="000000"/>
                                <w:sz w:val="18"/>
                                <w:szCs w:val="18"/>
                              </w:rPr>
                              <w:t>24 mei</w:t>
                            </w:r>
                            <w:r w:rsidRPr="00526441">
                              <w:rPr>
                                <w:rFonts w:ascii="Arial" w:eastAsia="Verdana" w:hAnsi="Arial" w:cs="Arial"/>
                                <w:color w:val="000000"/>
                                <w:sz w:val="18"/>
                                <w:szCs w:val="18"/>
                              </w:rPr>
                              <w:t xml:space="preserve"> 13.30-16.30 uur</w:t>
                            </w:r>
                          </w:p>
                        </w:tc>
                        <w:tc>
                          <w:tcPr>
                            <w:tcW w:w="1303" w:type="dxa"/>
                            <w:vMerge w:val="restart"/>
                            <w:tcBorders>
                              <w:top w:val="none" w:sz="0" w:space="0" w:color="000000"/>
                              <w:left w:val="single" w:sz="7" w:space="0" w:color="000000"/>
                              <w:bottom w:val="single" w:sz="0" w:space="0" w:color="000000"/>
                              <w:right w:val="none" w:sz="0" w:space="0" w:color="000000"/>
                            </w:tcBorders>
                          </w:tcPr>
                          <w:p w:rsidR="00EE3CCD" w:rsidRPr="000D178A" w:rsidRDefault="002E4FCA">
                            <w:pPr>
                              <w:spacing w:after="911" w:line="1004" w:lineRule="exact"/>
                              <w:jc w:val="center"/>
                              <w:textAlignment w:val="baseline"/>
                              <w:rPr>
                                <w:rFonts w:ascii="Arial" w:eastAsia="Garamond" w:hAnsi="Arial" w:cs="Arial"/>
                                <w:b/>
                                <w:color w:val="000000"/>
                                <w:sz w:val="96"/>
                                <w:szCs w:val="96"/>
                              </w:rPr>
                            </w:pPr>
                            <w:r>
                              <w:rPr>
                                <w:rFonts w:ascii="Arial" w:eastAsia="Garamond" w:hAnsi="Arial" w:cs="Arial"/>
                                <w:b/>
                                <w:color w:val="000000"/>
                                <w:sz w:val="96"/>
                                <w:szCs w:val="96"/>
                              </w:rPr>
                              <w:t>9</w:t>
                            </w:r>
                            <w:r w:rsidR="00AD4932">
                              <w:rPr>
                                <w:rFonts w:ascii="Arial" w:eastAsia="Garamond" w:hAnsi="Arial" w:cs="Arial"/>
                                <w:b/>
                                <w:color w:val="000000"/>
                                <w:sz w:val="96"/>
                                <w:szCs w:val="96"/>
                              </w:rPr>
                              <w:t>1</w:t>
                            </w:r>
                          </w:p>
                        </w:tc>
                      </w:tr>
                      <w:tr w:rsidR="00EE3CCD" w:rsidRPr="00747E57" w:rsidTr="0093604E">
                        <w:trPr>
                          <w:trHeight w:hRule="exact" w:val="1871"/>
                        </w:trPr>
                        <w:tc>
                          <w:tcPr>
                            <w:tcW w:w="1031" w:type="dxa"/>
                            <w:vMerge w:val="restart"/>
                            <w:tcBorders>
                              <w:top w:val="none" w:sz="0" w:space="0" w:color="000000"/>
                              <w:left w:val="none" w:sz="0" w:space="0" w:color="000000"/>
                              <w:bottom w:val="single" w:sz="0" w:space="0" w:color="000000"/>
                            </w:tcBorders>
                            <w:textDirection w:val="btLr"/>
                          </w:tcPr>
                          <w:p w:rsidR="00EE3CCD" w:rsidRPr="00526441" w:rsidRDefault="00E61E08" w:rsidP="00526441">
                            <w:pPr>
                              <w:spacing w:before="720" w:line="206" w:lineRule="exact"/>
                              <w:jc w:val="right"/>
                              <w:textAlignment w:val="baseline"/>
                              <w:rPr>
                                <w:rFonts w:ascii="Arial" w:eastAsia="Verdana" w:hAnsi="Arial" w:cs="Arial"/>
                                <w:b/>
                                <w:color w:val="000000"/>
                                <w:sz w:val="28"/>
                                <w:szCs w:val="28"/>
                              </w:rPr>
                            </w:pPr>
                            <w:r w:rsidRPr="00526441">
                              <w:rPr>
                                <w:rFonts w:ascii="Arial" w:eastAsia="Verdana" w:hAnsi="Arial" w:cs="Arial"/>
                                <w:b/>
                                <w:color w:val="000000"/>
                                <w:sz w:val="28"/>
                                <w:szCs w:val="28"/>
                              </w:rPr>
                              <w:t>Scheikunde</w:t>
                            </w:r>
                          </w:p>
                        </w:tc>
                        <w:tc>
                          <w:tcPr>
                            <w:tcW w:w="2822" w:type="dxa"/>
                            <w:vMerge w:val="restart"/>
                          </w:tcPr>
                          <w:p w:rsidR="00EE3CCD" w:rsidRPr="00526441" w:rsidRDefault="00E61E08" w:rsidP="00526441">
                            <w:pPr>
                              <w:spacing w:before="32" w:line="234" w:lineRule="exact"/>
                              <w:ind w:left="1296" w:right="311"/>
                              <w:textAlignment w:val="baseline"/>
                              <w:rPr>
                                <w:rFonts w:ascii="Arial" w:eastAsia="Verdana" w:hAnsi="Arial" w:cs="Arial"/>
                                <w:color w:val="000000"/>
                                <w:sz w:val="18"/>
                                <w:szCs w:val="18"/>
                              </w:rPr>
                            </w:pPr>
                            <w:r w:rsidRPr="00526441">
                              <w:rPr>
                                <w:rFonts w:ascii="Arial" w:eastAsia="Verdana" w:hAnsi="Arial" w:cs="Arial"/>
                                <w:color w:val="000000"/>
                                <w:sz w:val="18"/>
                                <w:szCs w:val="18"/>
                              </w:rPr>
                              <w:t>Hoger Algemeen Voortgezet Onderwijs</w:t>
                            </w:r>
                          </w:p>
                          <w:p w:rsidR="00526441" w:rsidRDefault="00E61E08" w:rsidP="00526441">
                            <w:pPr>
                              <w:spacing w:before="223" w:after="18" w:line="234" w:lineRule="exact"/>
                              <w:ind w:left="1296" w:right="311"/>
                              <w:textAlignment w:val="baseline"/>
                              <w:rPr>
                                <w:rFonts w:ascii="Arial" w:eastAsia="Verdana" w:hAnsi="Arial" w:cs="Arial"/>
                                <w:color w:val="000000"/>
                                <w:sz w:val="18"/>
                                <w:szCs w:val="18"/>
                              </w:rPr>
                            </w:pPr>
                            <w:r w:rsidRPr="00526441">
                              <w:rPr>
                                <w:rFonts w:ascii="Arial" w:eastAsia="Verdana" w:hAnsi="Arial" w:cs="Arial"/>
                                <w:color w:val="000000"/>
                                <w:sz w:val="18"/>
                                <w:szCs w:val="18"/>
                              </w:rPr>
                              <w:t xml:space="preserve">Vooropleiding Hoger </w:t>
                            </w:r>
                          </w:p>
                          <w:p w:rsidR="00EE3CCD" w:rsidRDefault="00E61E08" w:rsidP="00526441">
                            <w:pPr>
                              <w:spacing w:after="18" w:line="234" w:lineRule="exact"/>
                              <w:ind w:left="1298" w:right="312"/>
                              <w:textAlignment w:val="baseline"/>
                              <w:rPr>
                                <w:rFonts w:ascii="Arial" w:eastAsia="Verdana" w:hAnsi="Arial" w:cs="Arial"/>
                                <w:color w:val="000000"/>
                                <w:sz w:val="18"/>
                                <w:szCs w:val="18"/>
                              </w:rPr>
                            </w:pPr>
                            <w:r w:rsidRPr="00526441">
                              <w:rPr>
                                <w:rFonts w:ascii="Arial" w:eastAsia="Verdana" w:hAnsi="Arial" w:cs="Arial"/>
                                <w:color w:val="000000"/>
                                <w:sz w:val="18"/>
                                <w:szCs w:val="18"/>
                              </w:rPr>
                              <w:t>Beroeps Onderwijs</w:t>
                            </w:r>
                          </w:p>
                          <w:p w:rsidR="00526441" w:rsidRDefault="00526441" w:rsidP="00526441">
                            <w:pPr>
                              <w:spacing w:before="223" w:after="18" w:line="234" w:lineRule="exact"/>
                              <w:ind w:left="1296" w:right="311"/>
                              <w:textAlignment w:val="baseline"/>
                              <w:rPr>
                                <w:rFonts w:ascii="Verdana" w:eastAsia="Verdana" w:hAnsi="Verdana"/>
                                <w:color w:val="000000"/>
                                <w:spacing w:val="-7"/>
                                <w:sz w:val="17"/>
                              </w:rPr>
                            </w:pPr>
                          </w:p>
                        </w:tc>
                        <w:tc>
                          <w:tcPr>
                            <w:tcW w:w="1961" w:type="dxa"/>
                          </w:tcPr>
                          <w:p w:rsidR="00EE3CCD" w:rsidRPr="00747E57" w:rsidRDefault="00EE3CCD"/>
                        </w:tc>
                        <w:tc>
                          <w:tcPr>
                            <w:tcW w:w="2917" w:type="dxa"/>
                            <w:vMerge/>
                            <w:tcBorders>
                              <w:top w:val="single" w:sz="0" w:space="0" w:color="000000"/>
                              <w:left w:val="nil"/>
                              <w:bottom w:val="single" w:sz="0" w:space="0" w:color="000000"/>
                              <w:right w:val="single" w:sz="7" w:space="0" w:color="000000"/>
                            </w:tcBorders>
                          </w:tcPr>
                          <w:p w:rsidR="00EE3CCD" w:rsidRPr="00747E57" w:rsidRDefault="00EE3CCD"/>
                        </w:tc>
                        <w:tc>
                          <w:tcPr>
                            <w:tcW w:w="1303" w:type="dxa"/>
                            <w:vMerge/>
                            <w:tcBorders>
                              <w:top w:val="single" w:sz="0" w:space="0" w:color="000000"/>
                              <w:left w:val="single" w:sz="7" w:space="0" w:color="000000"/>
                              <w:bottom w:val="none" w:sz="0" w:space="0" w:color="000000"/>
                              <w:right w:val="none" w:sz="0" w:space="0" w:color="000000"/>
                            </w:tcBorders>
                          </w:tcPr>
                          <w:p w:rsidR="00EE3CCD" w:rsidRPr="00747E57" w:rsidRDefault="00EE3CCD"/>
                        </w:tc>
                      </w:tr>
                      <w:tr w:rsidR="00EE3CCD" w:rsidRPr="00747E57" w:rsidTr="0093604E">
                        <w:trPr>
                          <w:trHeight w:hRule="exact" w:val="718"/>
                        </w:trPr>
                        <w:tc>
                          <w:tcPr>
                            <w:tcW w:w="1031" w:type="dxa"/>
                            <w:vMerge/>
                            <w:tcBorders>
                              <w:left w:val="none" w:sz="0" w:space="0" w:color="000000"/>
                              <w:bottom w:val="none" w:sz="0" w:space="0" w:color="000000"/>
                            </w:tcBorders>
                            <w:textDirection w:val="btLr"/>
                          </w:tcPr>
                          <w:p w:rsidR="00EE3CCD" w:rsidRPr="00747E57" w:rsidRDefault="00EE3CCD"/>
                        </w:tc>
                        <w:tc>
                          <w:tcPr>
                            <w:tcW w:w="2822" w:type="dxa"/>
                            <w:vMerge/>
                            <w:tcBorders>
                              <w:top w:val="single" w:sz="2" w:space="0" w:color="000000"/>
                              <w:right w:val="none" w:sz="0" w:space="0" w:color="000000"/>
                            </w:tcBorders>
                          </w:tcPr>
                          <w:p w:rsidR="00EE3CCD" w:rsidRPr="00747E57" w:rsidRDefault="00EE3CCD"/>
                        </w:tc>
                        <w:tc>
                          <w:tcPr>
                            <w:tcW w:w="1961" w:type="dxa"/>
                            <w:tcBorders>
                              <w:left w:val="none" w:sz="0" w:space="0" w:color="000000"/>
                              <w:bottom w:val="none" w:sz="0" w:space="0" w:color="000000"/>
                              <w:right w:val="none" w:sz="0" w:space="0" w:color="000000"/>
                            </w:tcBorders>
                          </w:tcPr>
                          <w:p w:rsidR="00EE3CCD" w:rsidRPr="00747E57" w:rsidRDefault="00EE3CCD"/>
                        </w:tc>
                        <w:tc>
                          <w:tcPr>
                            <w:tcW w:w="2917" w:type="dxa"/>
                            <w:vMerge/>
                            <w:tcBorders>
                              <w:top w:val="single" w:sz="0" w:space="0" w:color="000000"/>
                              <w:left w:val="none" w:sz="0" w:space="0" w:color="000000"/>
                              <w:bottom w:val="none" w:sz="0" w:space="0" w:color="000000"/>
                              <w:right w:val="none" w:sz="0" w:space="0" w:color="000000"/>
                            </w:tcBorders>
                          </w:tcPr>
                          <w:p w:rsidR="00EE3CCD" w:rsidRPr="00747E57" w:rsidRDefault="00EE3CCD"/>
                        </w:tc>
                        <w:tc>
                          <w:tcPr>
                            <w:tcW w:w="1303" w:type="dxa"/>
                            <w:tcBorders>
                              <w:top w:val="none" w:sz="0" w:space="0" w:color="000000"/>
                              <w:left w:val="none" w:sz="0" w:space="0" w:color="000000"/>
                              <w:bottom w:val="none" w:sz="0" w:space="0" w:color="000000"/>
                              <w:right w:val="none" w:sz="0" w:space="0" w:color="000000"/>
                            </w:tcBorders>
                          </w:tcPr>
                          <w:p w:rsidR="00EE3CCD" w:rsidRPr="00747E57" w:rsidRDefault="00EE3CCD"/>
                        </w:tc>
                      </w:tr>
                      <w:bookmarkEnd w:id="1"/>
                    </w:tbl>
                    <w:p w:rsidR="00EE3CCD" w:rsidRPr="00747E57" w:rsidRDefault="00EE3CCD">
                      <w:pPr>
                        <w:spacing w:after="7936" w:line="20" w:lineRule="exact"/>
                      </w:pPr>
                    </w:p>
                  </w:txbxContent>
                </v:textbox>
                <w10:wrap type="square" anchorx="page"/>
              </v:shape>
            </w:pict>
          </mc:Fallback>
        </mc:AlternateContent>
      </w:r>
      <w:r>
        <w:rPr>
          <w:noProof/>
        </w:rPr>
        <mc:AlternateContent>
          <mc:Choice Requires="wps">
            <w:drawing>
              <wp:anchor distT="0" distB="0" distL="0" distR="0" simplePos="0" relativeHeight="251656192" behindDoc="1" locked="0" layoutInCell="1" allowOverlap="1">
                <wp:simplePos x="0" y="0"/>
                <wp:positionH relativeFrom="page">
                  <wp:posOffset>285386</wp:posOffset>
                </wp:positionH>
                <wp:positionV relativeFrom="paragraph">
                  <wp:posOffset>-172720</wp:posOffset>
                </wp:positionV>
                <wp:extent cx="6372000" cy="1868400"/>
                <wp:effectExtent l="0" t="0" r="10160" b="17780"/>
                <wp:wrapTopAndBottom/>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2000" cy="1868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4A0" w:firstRow="1" w:lastRow="0" w:firstColumn="1" w:lastColumn="0" w:noHBand="0" w:noVBand="1"/>
                            </w:tblPr>
                            <w:tblGrid>
                              <w:gridCol w:w="5529"/>
                              <w:gridCol w:w="4505"/>
                            </w:tblGrid>
                            <w:tr w:rsidR="00EE3CCD" w:rsidRPr="00D7685F">
                              <w:trPr>
                                <w:trHeight w:hRule="exact" w:val="2796"/>
                              </w:trPr>
                              <w:tc>
                                <w:tcPr>
                                  <w:tcW w:w="5529" w:type="dxa"/>
                                  <w:tcBorders>
                                    <w:top w:val="none" w:sz="0" w:space="0" w:color="000000"/>
                                    <w:left w:val="none" w:sz="0" w:space="0" w:color="000000"/>
                                    <w:bottom w:val="none" w:sz="0" w:space="0" w:color="000000"/>
                                    <w:right w:val="none" w:sz="0" w:space="0" w:color="000000"/>
                                  </w:tcBorders>
                                  <w:vAlign w:val="bottom"/>
                                </w:tcPr>
                                <w:p w:rsidR="00EE3CCD" w:rsidRPr="00747E57" w:rsidRDefault="00E61E08" w:rsidP="00747E57">
                                  <w:pPr>
                                    <w:ind w:left="1077"/>
                                    <w:textAlignment w:val="baseline"/>
                                    <w:rPr>
                                      <w:rFonts w:ascii="Arial" w:eastAsia="Verdana" w:hAnsi="Arial" w:cs="Arial"/>
                                      <w:b/>
                                      <w:color w:val="000000"/>
                                      <w:sz w:val="18"/>
                                      <w:szCs w:val="18"/>
                                    </w:rPr>
                                  </w:pPr>
                                  <w:r w:rsidRPr="00747E57">
                                    <w:rPr>
                                      <w:rFonts w:ascii="Arial" w:eastAsia="Verdana" w:hAnsi="Arial" w:cs="Arial"/>
                                      <w:b/>
                                      <w:color w:val="000000"/>
                                      <w:sz w:val="18"/>
                                      <w:szCs w:val="18"/>
                                    </w:rPr>
                                    <w:t>Dit examen bestaat uit 3</w:t>
                                  </w:r>
                                  <w:r w:rsidR="00AD4932">
                                    <w:rPr>
                                      <w:rFonts w:ascii="Arial" w:eastAsia="Verdana" w:hAnsi="Arial" w:cs="Arial"/>
                                      <w:b/>
                                      <w:color w:val="000000"/>
                                      <w:sz w:val="18"/>
                                      <w:szCs w:val="18"/>
                                    </w:rPr>
                                    <w:t>6</w:t>
                                  </w:r>
                                  <w:r w:rsidRPr="00747E57">
                                    <w:rPr>
                                      <w:rFonts w:ascii="Arial" w:eastAsia="Verdana" w:hAnsi="Arial" w:cs="Arial"/>
                                      <w:b/>
                                      <w:color w:val="000000"/>
                                      <w:sz w:val="18"/>
                                      <w:szCs w:val="18"/>
                                    </w:rPr>
                                    <w:t xml:space="preserve"> vragen.</w:t>
                                  </w:r>
                                </w:p>
                                <w:p w:rsidR="00EE3CCD" w:rsidRDefault="00AD4932" w:rsidP="00AD4932">
                                  <w:pPr>
                                    <w:ind w:left="1077" w:right="-141"/>
                                    <w:textAlignment w:val="baseline"/>
                                    <w:rPr>
                                      <w:rFonts w:ascii="Verdana" w:eastAsia="Verdana" w:hAnsi="Verdana"/>
                                      <w:b/>
                                      <w:color w:val="000000"/>
                                      <w:spacing w:val="-14"/>
                                      <w:sz w:val="17"/>
                                    </w:rPr>
                                  </w:pPr>
                                  <w:r>
                                    <w:rPr>
                                      <w:rFonts w:ascii="Arial" w:eastAsia="Verdana" w:hAnsi="Arial" w:cs="Arial"/>
                                      <w:b/>
                                      <w:color w:val="000000"/>
                                      <w:sz w:val="18"/>
                                      <w:szCs w:val="18"/>
                                    </w:rPr>
                                    <w:t>Vragen die NIET gemerkt zijn met een sterretje leveren bij goede beantwoording 1 of 2 punten op, vragen die met een sterretje zijn gemerkt 3, 4 of 5 punten</w:t>
                                  </w:r>
                                </w:p>
                              </w:tc>
                              <w:tc>
                                <w:tcPr>
                                  <w:tcW w:w="4505" w:type="dxa"/>
                                  <w:tcBorders>
                                    <w:top w:val="none" w:sz="0" w:space="0" w:color="000000"/>
                                    <w:left w:val="none" w:sz="0" w:space="0" w:color="000000"/>
                                    <w:bottom w:val="none" w:sz="0" w:space="0" w:color="000000"/>
                                    <w:right w:val="none" w:sz="0" w:space="0" w:color="000000"/>
                                  </w:tcBorders>
                                </w:tcPr>
                                <w:p w:rsidR="00EE3CCD" w:rsidRPr="00526441" w:rsidRDefault="00E61E08" w:rsidP="00747E57">
                                  <w:pPr>
                                    <w:ind w:left="431" w:right="215"/>
                                    <w:textAlignment w:val="baseline"/>
                                    <w:rPr>
                                      <w:rFonts w:eastAsia="Garamond"/>
                                      <w:color w:val="000000"/>
                                      <w:szCs w:val="20"/>
                                    </w:rPr>
                                  </w:pPr>
                                  <w:r w:rsidRPr="00526441">
                                    <w:rPr>
                                      <w:rFonts w:eastAsia="Garamond"/>
                                      <w:color w:val="000000"/>
                                      <w:szCs w:val="20"/>
                                    </w:rPr>
                                    <w:t>Als bij een vraag een verklaring, uitleg, berekening of afleiding gevraagd wordt, worden aan het antwoord meestal geen punten toegekend als deze verklaring, uitleg, berekening of afleiding ontbreekt.</w:t>
                                  </w:r>
                                </w:p>
                                <w:p w:rsidR="00747E57" w:rsidRPr="00526441" w:rsidRDefault="00747E57" w:rsidP="00747E57">
                                  <w:pPr>
                                    <w:ind w:left="431" w:right="215"/>
                                    <w:textAlignment w:val="baseline"/>
                                    <w:rPr>
                                      <w:rFonts w:eastAsia="Garamond"/>
                                      <w:color w:val="000000"/>
                                      <w:szCs w:val="20"/>
                                    </w:rPr>
                                  </w:pPr>
                                </w:p>
                                <w:p w:rsidR="00EE3CCD" w:rsidRDefault="00E61E08" w:rsidP="00747E57">
                                  <w:pPr>
                                    <w:ind w:left="431" w:right="215"/>
                                    <w:textAlignment w:val="baseline"/>
                                    <w:rPr>
                                      <w:rFonts w:ascii="Garamond" w:eastAsia="Garamond" w:hAnsi="Garamond"/>
                                      <w:color w:val="000000"/>
                                      <w:spacing w:val="6"/>
                                      <w:sz w:val="21"/>
                                    </w:rPr>
                                  </w:pPr>
                                  <w:r w:rsidRPr="00526441">
                                    <w:rPr>
                                      <w:rFonts w:eastAsia="Garamond"/>
                                      <w:color w:val="000000"/>
                                      <w:szCs w:val="20"/>
                                    </w:rPr>
                                    <w:t>Geef niet meer antwoorden (redenen, voorbeelden e.d.) dan er worden gevraagd. Als er bijvoorbeeld twee redenen worden gevraagd en je geeft meer dan twee redenen, worden alleen de eerste twee in de beoordeling meegeteld</w:t>
                                  </w:r>
                                  <w:r w:rsidRPr="00747E57">
                                    <w:rPr>
                                      <w:rFonts w:eastAsia="Garamond"/>
                                      <w:color w:val="000000"/>
                                      <w:szCs w:val="20"/>
                                    </w:rPr>
                                    <w:t>.</w:t>
                                  </w:r>
                                </w:p>
                              </w:tc>
                            </w:tr>
                          </w:tbl>
                          <w:p w:rsidR="00EE3CCD" w:rsidRPr="00747E57" w:rsidRDefault="00EE3CCD">
                            <w:pPr>
                              <w:spacing w:after="124" w:line="20" w:lineRule="exac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margin-left:22.45pt;margin-top:-13.6pt;width:501.75pt;height:147.1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" filled="f" stroked="f">
                <v:textbox inset="0,0,0,0">
                  <w:txbxContent>
                    <w:tbl>
                      <w:tblPr>
                        <w:tblW w:w="0" w:type="auto"/>
                        <w:tblLayout w:type="fixed"/>
                        <w:tblCellMar>
                          <w:left w:w="0" w:type="dxa"/>
                          <w:right w:w="0" w:type="dxa"/>
                        </w:tblCellMar>
                        <w:tblLook w:val="04A0" w:firstRow="1" w:lastRow="0" w:firstColumn="1" w:lastColumn="0" w:noHBand="0" w:noVBand="1"/>
                      </w:tblPr>
                      <w:tblGrid>
                        <w:gridCol w:w="5529"/>
                        <w:gridCol w:w="4505"/>
                      </w:tblGrid>
                      <w:tr w:rsidR="00EE3CCD" w:rsidRPr="00D7685F">
                        <w:trPr>
                          <w:trHeight w:hRule="exact" w:val="2796"/>
                        </w:trPr>
                        <w:tc>
                          <w:tcPr>
                            <w:tcW w:w="5529" w:type="dxa"/>
                            <w:tcBorders>
                              <w:top w:val="none" w:sz="0" w:space="0" w:color="000000"/>
                              <w:left w:val="none" w:sz="0" w:space="0" w:color="000000"/>
                              <w:bottom w:val="none" w:sz="0" w:space="0" w:color="000000"/>
                              <w:right w:val="none" w:sz="0" w:space="0" w:color="000000"/>
                            </w:tcBorders>
                            <w:vAlign w:val="bottom"/>
                          </w:tcPr>
                          <w:p w:rsidR="00EE3CCD" w:rsidRPr="00747E57" w:rsidRDefault="00E61E08" w:rsidP="00747E57">
                            <w:pPr>
                              <w:ind w:left="1077"/>
                              <w:textAlignment w:val="baseline"/>
                              <w:rPr>
                                <w:rFonts w:ascii="Arial" w:eastAsia="Verdana" w:hAnsi="Arial" w:cs="Arial"/>
                                <w:b/>
                                <w:color w:val="000000"/>
                                <w:sz w:val="18"/>
                                <w:szCs w:val="18"/>
                              </w:rPr>
                            </w:pPr>
                            <w:r w:rsidRPr="00747E57">
                              <w:rPr>
                                <w:rFonts w:ascii="Arial" w:eastAsia="Verdana" w:hAnsi="Arial" w:cs="Arial"/>
                                <w:b/>
                                <w:color w:val="000000"/>
                                <w:sz w:val="18"/>
                                <w:szCs w:val="18"/>
                              </w:rPr>
                              <w:t>Dit examen bestaat uit 3</w:t>
                            </w:r>
                            <w:r w:rsidR="00AD4932">
                              <w:rPr>
                                <w:rFonts w:ascii="Arial" w:eastAsia="Verdana" w:hAnsi="Arial" w:cs="Arial"/>
                                <w:b/>
                                <w:color w:val="000000"/>
                                <w:sz w:val="18"/>
                                <w:szCs w:val="18"/>
                              </w:rPr>
                              <w:t>6</w:t>
                            </w:r>
                            <w:r w:rsidRPr="00747E57">
                              <w:rPr>
                                <w:rFonts w:ascii="Arial" w:eastAsia="Verdana" w:hAnsi="Arial" w:cs="Arial"/>
                                <w:b/>
                                <w:color w:val="000000"/>
                                <w:sz w:val="18"/>
                                <w:szCs w:val="18"/>
                              </w:rPr>
                              <w:t xml:space="preserve"> vragen.</w:t>
                            </w:r>
                          </w:p>
                          <w:p w:rsidR="00EE3CCD" w:rsidRDefault="00AD4932" w:rsidP="00AD4932">
                            <w:pPr>
                              <w:ind w:left="1077" w:right="-141"/>
                              <w:textAlignment w:val="baseline"/>
                              <w:rPr>
                                <w:rFonts w:ascii="Verdana" w:eastAsia="Verdana" w:hAnsi="Verdana"/>
                                <w:b/>
                                <w:color w:val="000000"/>
                                <w:spacing w:val="-14"/>
                                <w:sz w:val="17"/>
                              </w:rPr>
                            </w:pPr>
                            <w:r>
                              <w:rPr>
                                <w:rFonts w:ascii="Arial" w:eastAsia="Verdana" w:hAnsi="Arial" w:cs="Arial"/>
                                <w:b/>
                                <w:color w:val="000000"/>
                                <w:sz w:val="18"/>
                                <w:szCs w:val="18"/>
                              </w:rPr>
                              <w:t>Vragen die NIET gemerkt zijn met een sterretje leveren bij goede beantwoording 1 of 2 punten op, vragen die met een sterretje zijn gemerkt 3, 4 of 5 punten</w:t>
                            </w:r>
                          </w:p>
                        </w:tc>
                        <w:tc>
                          <w:tcPr>
                            <w:tcW w:w="4505" w:type="dxa"/>
                            <w:tcBorders>
                              <w:top w:val="none" w:sz="0" w:space="0" w:color="000000"/>
                              <w:left w:val="none" w:sz="0" w:space="0" w:color="000000"/>
                              <w:bottom w:val="none" w:sz="0" w:space="0" w:color="000000"/>
                              <w:right w:val="none" w:sz="0" w:space="0" w:color="000000"/>
                            </w:tcBorders>
                          </w:tcPr>
                          <w:p w:rsidR="00EE3CCD" w:rsidRPr="00526441" w:rsidRDefault="00E61E08" w:rsidP="00747E57">
                            <w:pPr>
                              <w:ind w:left="431" w:right="215"/>
                              <w:textAlignment w:val="baseline"/>
                              <w:rPr>
                                <w:rFonts w:eastAsia="Garamond"/>
                                <w:color w:val="000000"/>
                                <w:szCs w:val="20"/>
                              </w:rPr>
                            </w:pPr>
                            <w:r w:rsidRPr="00526441">
                              <w:rPr>
                                <w:rFonts w:eastAsia="Garamond"/>
                                <w:color w:val="000000"/>
                                <w:szCs w:val="20"/>
                              </w:rPr>
                              <w:t>Als bij een vraag een verklaring, uitleg, berekening of afleiding gevraagd wordt, worden aan het antwoord meestal geen punten toegekend als deze verklaring, uitleg, berekening of afleiding ontbreekt.</w:t>
                            </w:r>
                          </w:p>
                          <w:p w:rsidR="00747E57" w:rsidRPr="00526441" w:rsidRDefault="00747E57" w:rsidP="00747E57">
                            <w:pPr>
                              <w:ind w:left="431" w:right="215"/>
                              <w:textAlignment w:val="baseline"/>
                              <w:rPr>
                                <w:rFonts w:eastAsia="Garamond"/>
                                <w:color w:val="000000"/>
                                <w:szCs w:val="20"/>
                              </w:rPr>
                            </w:pPr>
                          </w:p>
                          <w:p w:rsidR="00EE3CCD" w:rsidRDefault="00E61E08" w:rsidP="00747E57">
                            <w:pPr>
                              <w:ind w:left="431" w:right="215"/>
                              <w:textAlignment w:val="baseline"/>
                              <w:rPr>
                                <w:rFonts w:ascii="Garamond" w:eastAsia="Garamond" w:hAnsi="Garamond"/>
                                <w:color w:val="000000"/>
                                <w:spacing w:val="6"/>
                                <w:sz w:val="21"/>
                              </w:rPr>
                            </w:pPr>
                            <w:r w:rsidRPr="00526441">
                              <w:rPr>
                                <w:rFonts w:eastAsia="Garamond"/>
                                <w:color w:val="000000"/>
                                <w:szCs w:val="20"/>
                              </w:rPr>
                              <w:t>Geef niet meer antwoorden (redenen, voorbeelden e.d.) dan er worden gevraagd. Als er bijvoorbeeld twee redenen worden gevraagd en je geeft meer dan twee redenen, worden alleen de eerste twee in de beoordeling meegeteld</w:t>
                            </w:r>
                            <w:r w:rsidRPr="00747E57">
                              <w:rPr>
                                <w:rFonts w:eastAsia="Garamond"/>
                                <w:color w:val="000000"/>
                                <w:szCs w:val="20"/>
                              </w:rPr>
                              <w:t>.</w:t>
                            </w:r>
                          </w:p>
                        </w:tc>
                      </w:tr>
                    </w:tbl>
                    <w:p w:rsidR="00EE3CCD" w:rsidRPr="00747E57" w:rsidRDefault="00EE3CCD">
                      <w:pPr>
                        <w:spacing w:after="124" w:line="20" w:lineRule="exact"/>
                      </w:pPr>
                    </w:p>
                  </w:txbxContent>
                </v:textbox>
                <w10:wrap type="topAndBottom" anchorx="page"/>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page">
                  <wp:posOffset>941705</wp:posOffset>
                </wp:positionH>
                <wp:positionV relativeFrom="page">
                  <wp:posOffset>9058910</wp:posOffset>
                </wp:positionV>
                <wp:extent cx="5714365" cy="0"/>
                <wp:effectExtent l="0" t="0" r="0"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4365" cy="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C06188" id="Line 4"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4.15pt,713.3pt" to="524.1pt,7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" strokeweight=".7pt">
                <w10:wrap anchorx="page" anchory="page"/>
              </v:line>
            </w:pict>
          </mc:Fallback>
        </mc:AlternateContent>
      </w:r>
    </w:p>
    <w:p w:rsidR="00CC2048" w:rsidRDefault="00CC2048">
      <w:pPr>
        <w:rPr>
          <w:rFonts w:eastAsia="Times New Roman"/>
          <w:color w:val="000000"/>
          <w:sz w:val="24"/>
        </w:rPr>
      </w:pPr>
      <w:r>
        <w:rPr>
          <w:rFonts w:eastAsia="Times New Roman"/>
          <w:color w:val="000000"/>
          <w:sz w:val="24"/>
        </w:rPr>
        <w:br w:type="page"/>
      </w:r>
    </w:p>
    <w:p w:rsidR="00CC2048" w:rsidRDefault="00CC2048">
      <w:pPr>
        <w:textAlignment w:val="baseline"/>
        <w:rPr>
          <w:rFonts w:eastAsia="Times New Roman"/>
          <w:color w:val="000000"/>
          <w:sz w:val="24"/>
        </w:rPr>
        <w:sectPr w:rsidR="00CC2048" w:rsidSect="006721E2">
          <w:pgSz w:w="11141" w:h="16440"/>
          <w:pgMar w:top="567" w:right="660" w:bottom="284" w:left="447" w:header="720" w:footer="720" w:gutter="0"/>
          <w:cols w:space="708"/>
        </w:sectPr>
      </w:pPr>
    </w:p>
    <w:p w:rsidR="005315B9" w:rsidRPr="005315B9" w:rsidRDefault="00565B4F" w:rsidP="005315B9">
      <w:pPr>
        <w:widowControl w:val="0"/>
        <w:numPr>
          <w:ilvl w:val="0"/>
          <w:numId w:val="1"/>
        </w:numPr>
        <w:kinsoku w:val="0"/>
        <w:overflowPunct w:val="0"/>
        <w:autoSpaceDE w:val="0"/>
        <w:autoSpaceDN w:val="0"/>
        <w:adjustRightInd w:val="0"/>
        <w:spacing w:line="264" w:lineRule="auto"/>
        <w:ind w:left="0" w:hanging="993"/>
        <w:rPr>
          <w:rFonts w:eastAsia="Times New Roman"/>
          <w:w w:val="110"/>
          <w:sz w:val="30"/>
          <w:szCs w:val="30"/>
          <w:lang w:eastAsia="nl-NL"/>
        </w:rPr>
      </w:pPr>
      <w:r>
        <w:rPr>
          <w:rFonts w:eastAsia="Times New Roman"/>
          <w:noProof/>
          <w:w w:val="100"/>
          <w:sz w:val="30"/>
          <w:szCs w:val="30"/>
          <w:lang w:eastAsia="nl-NL"/>
        </w:rPr>
        <w:lastRenderedPageBreak/>
        <mc:AlternateContent>
          <mc:Choice Requires="wps">
            <w:drawing>
              <wp:anchor distT="0" distB="0" distL="114300" distR="114300" simplePos="0" relativeHeight="251662336" behindDoc="0" locked="0" layoutInCell="1" allowOverlap="1" wp14:anchorId="42A39C43" wp14:editId="19AE80D2">
                <wp:simplePos x="0" y="0"/>
                <wp:positionH relativeFrom="column">
                  <wp:posOffset>4051877</wp:posOffset>
                </wp:positionH>
                <wp:positionV relativeFrom="paragraph">
                  <wp:posOffset>41506</wp:posOffset>
                </wp:positionV>
                <wp:extent cx="515389" cy="141316"/>
                <wp:effectExtent l="0" t="0" r="18415" b="11430"/>
                <wp:wrapNone/>
                <wp:docPr id="19" name="Rechthoek 19"/>
                <wp:cNvGraphicFramePr/>
                <a:graphic xmlns:a="http://schemas.openxmlformats.org/drawingml/2006/main">
                  <a:graphicData uri="http://schemas.microsoft.com/office/word/2010/wordprocessingShape">
                    <wps:wsp>
                      <wps:cNvSpPr/>
                      <wps:spPr>
                        <a:xfrm>
                          <a:off x="0" y="0"/>
                          <a:ext cx="515389" cy="141316"/>
                        </a:xfrm>
                        <a:prstGeom prst="rect">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9EED3D" id="Rechthoek 19" o:spid="_x0000_s1026" style="position:absolute;margin-left:319.05pt;margin-top:3.25pt;width:40.6pt;height:11.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" fillcolor="windowText" strokeweight="1pt"/>
            </w:pict>
          </mc:Fallback>
        </mc:AlternateContent>
      </w:r>
      <w:r w:rsidR="005315B9" w:rsidRPr="005315B9">
        <w:rPr>
          <w:rFonts w:eastAsia="Times New Roman"/>
          <w:w w:val="110"/>
          <w:sz w:val="30"/>
          <w:szCs w:val="30"/>
          <w:lang w:eastAsia="nl-NL"/>
        </w:rPr>
        <w:t>Opgave  1</w:t>
      </w:r>
    </w:p>
    <w:p w:rsidR="005315B9" w:rsidRDefault="005315B9" w:rsidP="005315B9">
      <w:pPr>
        <w:widowControl w:val="0"/>
        <w:kinsoku w:val="0"/>
        <w:overflowPunct w:val="0"/>
        <w:autoSpaceDE w:val="0"/>
        <w:autoSpaceDN w:val="0"/>
        <w:adjustRightInd w:val="0"/>
        <w:spacing w:line="264" w:lineRule="auto"/>
        <w:rPr>
          <w:rFonts w:eastAsia="Times New Roman"/>
          <w:szCs w:val="40"/>
          <w:lang w:eastAsia="nl-NL"/>
        </w:rPr>
      </w:pPr>
    </w:p>
    <w:p w:rsidR="002E4FCA" w:rsidRPr="005315B9" w:rsidRDefault="002E4FCA" w:rsidP="005315B9">
      <w:pPr>
        <w:widowControl w:val="0"/>
        <w:kinsoku w:val="0"/>
        <w:overflowPunct w:val="0"/>
        <w:autoSpaceDE w:val="0"/>
        <w:autoSpaceDN w:val="0"/>
        <w:adjustRightInd w:val="0"/>
        <w:spacing w:line="264" w:lineRule="auto"/>
        <w:rPr>
          <w:rFonts w:eastAsia="Times New Roman"/>
          <w:szCs w:val="40"/>
          <w:lang w:eastAsia="nl-NL"/>
        </w:rPr>
      </w:pPr>
    </w:p>
    <w:p w:rsidR="00267755" w:rsidRPr="00F113D1" w:rsidRDefault="00267755" w:rsidP="00267755">
      <w:pPr>
        <w:pStyle w:val="Plattetekst"/>
        <w:kinsoku w:val="0"/>
        <w:overflowPunct w:val="0"/>
        <w:ind w:left="0"/>
      </w:pPr>
      <w:r w:rsidRPr="00F113D1">
        <w:t>Van het element thallium, symbool Tl, atoomnummer 81, komen zowel thallium(I)ionen als thallium(IIl)ionen  voor.</w:t>
      </w:r>
    </w:p>
    <w:p w:rsidR="00267755" w:rsidRPr="00F113D1" w:rsidRDefault="00267755" w:rsidP="00267755">
      <w:pPr>
        <w:kinsoku w:val="0"/>
        <w:overflowPunct w:val="0"/>
        <w:rPr>
          <w:szCs w:val="20"/>
        </w:rPr>
      </w:pPr>
    </w:p>
    <w:p w:rsidR="00267755" w:rsidRPr="00F113D1" w:rsidRDefault="00267755" w:rsidP="00BB072B">
      <w:pPr>
        <w:pStyle w:val="Plattetekst"/>
        <w:tabs>
          <w:tab w:val="left" w:pos="1127"/>
        </w:tabs>
        <w:kinsoku w:val="0"/>
        <w:overflowPunct w:val="0"/>
        <w:ind w:left="0" w:hanging="851"/>
      </w:pPr>
      <w:r w:rsidRPr="00A9779F">
        <w:rPr>
          <w:rFonts w:ascii="Arial"/>
          <w:b/>
          <w:sz w:val="18"/>
          <w:szCs w:val="18"/>
        </w:rPr>
        <w:t>1</w:t>
      </w:r>
      <w:r>
        <w:rPr>
          <w:rFonts w:ascii="Arial"/>
          <w:sz w:val="15"/>
        </w:rPr>
        <w:t xml:space="preserve">    </w:t>
      </w:r>
      <w:r>
        <w:rPr>
          <w:rFonts w:ascii="Arial"/>
          <w:i/>
          <w:sz w:val="15"/>
        </w:rPr>
        <w:t xml:space="preserve"> </w:t>
      </w:r>
      <w:r w:rsidRPr="00951224">
        <w:rPr>
          <w:rFonts w:ascii="WP TypographicSymbols" w:hAnsi="WP TypographicSymbols"/>
        </w:rPr>
        <w:t>G</w:t>
      </w:r>
      <w:r w:rsidRPr="00F113D1">
        <w:t xml:space="preserve"> </w:t>
      </w:r>
      <w:r>
        <w:tab/>
      </w:r>
      <w:r w:rsidRPr="00F113D1">
        <w:t>Leg uit welke van beide ionsoorten je zou verwachten op grond van de plaats van thallium in het periodiek systeem.</w:t>
      </w:r>
    </w:p>
    <w:p w:rsidR="00267755" w:rsidRPr="00F113D1" w:rsidRDefault="00267755" w:rsidP="00267755">
      <w:pPr>
        <w:kinsoku w:val="0"/>
        <w:overflowPunct w:val="0"/>
        <w:rPr>
          <w:szCs w:val="20"/>
        </w:rPr>
      </w:pPr>
    </w:p>
    <w:p w:rsidR="00267755" w:rsidRPr="00F113D1" w:rsidRDefault="00267755" w:rsidP="00267755">
      <w:pPr>
        <w:pStyle w:val="Plattetekst"/>
        <w:kinsoku w:val="0"/>
        <w:overflowPunct w:val="0"/>
        <w:ind w:left="0"/>
      </w:pPr>
      <w:r w:rsidRPr="00F113D1">
        <w:t>Ionen zijn opgebouwd uit protonen, neutronen en elektronen. Van één van deze drie soorten deeltjes heeft een thallium(I)ion  een ander aantal dan een thallium(III)ion.</w:t>
      </w:r>
    </w:p>
    <w:p w:rsidR="00267755" w:rsidRPr="00F113D1" w:rsidRDefault="00267755" w:rsidP="00267755">
      <w:pPr>
        <w:kinsoku w:val="0"/>
        <w:overflowPunct w:val="0"/>
        <w:rPr>
          <w:szCs w:val="20"/>
        </w:rPr>
      </w:pPr>
    </w:p>
    <w:p w:rsidR="00267755" w:rsidRPr="00F113D1" w:rsidRDefault="00BB072B" w:rsidP="00BB072B">
      <w:pPr>
        <w:pStyle w:val="Plattetekst"/>
        <w:tabs>
          <w:tab w:val="left" w:pos="1127"/>
        </w:tabs>
        <w:kinsoku w:val="0"/>
        <w:overflowPunct w:val="0"/>
        <w:ind w:left="0" w:hanging="851"/>
      </w:pPr>
      <w:r>
        <w:rPr>
          <w:rFonts w:ascii="Arial"/>
          <w:b/>
          <w:sz w:val="18"/>
          <w:szCs w:val="18"/>
        </w:rPr>
        <w:t>2</w:t>
      </w:r>
      <w:r w:rsidR="00267755">
        <w:rPr>
          <w:rFonts w:ascii="Arial"/>
          <w:sz w:val="15"/>
        </w:rPr>
        <w:t xml:space="preserve">    </w:t>
      </w:r>
      <w:r w:rsidR="00267755">
        <w:rPr>
          <w:rFonts w:ascii="Arial"/>
          <w:i/>
          <w:sz w:val="15"/>
        </w:rPr>
        <w:t xml:space="preserve"> </w:t>
      </w:r>
      <w:r w:rsidR="00267755" w:rsidRPr="00951224">
        <w:rPr>
          <w:rFonts w:ascii="WP TypographicSymbols" w:hAnsi="WP TypographicSymbols"/>
        </w:rPr>
        <w:t>G</w:t>
      </w:r>
      <w:r w:rsidR="00267755" w:rsidRPr="00F113D1">
        <w:t xml:space="preserve"> </w:t>
      </w:r>
      <w:r w:rsidR="00267755">
        <w:tab/>
      </w:r>
      <w:r w:rsidR="00267755" w:rsidRPr="00F113D1">
        <w:t>Neem de volgende zin over, vul op de plaats van de puntjes een woord in en kies bij 'meer/minder'  het juiste  woord:</w:t>
      </w:r>
    </w:p>
    <w:p w:rsidR="00267755" w:rsidRPr="00F113D1" w:rsidRDefault="00267755" w:rsidP="00267755">
      <w:pPr>
        <w:pStyle w:val="Plattetekst"/>
        <w:kinsoku w:val="0"/>
        <w:overflowPunct w:val="0"/>
        <w:ind w:left="0"/>
      </w:pPr>
      <w:r w:rsidRPr="00F113D1">
        <w:t>Een thallium(l)ion heeft twee  ...........  meer/minder dan een thallium(IIl)ion.</w:t>
      </w:r>
    </w:p>
    <w:p w:rsidR="00267755" w:rsidRPr="00F113D1" w:rsidRDefault="00267755" w:rsidP="00267755">
      <w:pPr>
        <w:kinsoku w:val="0"/>
        <w:overflowPunct w:val="0"/>
        <w:rPr>
          <w:szCs w:val="20"/>
        </w:rPr>
      </w:pPr>
    </w:p>
    <w:p w:rsidR="00267755" w:rsidRPr="00F113D1" w:rsidRDefault="00267755" w:rsidP="00267755">
      <w:pPr>
        <w:pStyle w:val="Plattetekst"/>
        <w:kinsoku w:val="0"/>
        <w:overflowPunct w:val="0"/>
        <w:ind w:left="0"/>
      </w:pPr>
      <w:r w:rsidRPr="00F113D1">
        <w:t>Er bestaat een zout met verhoudingsformule TlFeFe(CN)</w:t>
      </w:r>
      <w:r w:rsidRPr="00F113D1">
        <w:rPr>
          <w:position w:val="-2"/>
          <w:vertAlign w:val="subscript"/>
        </w:rPr>
        <w:t>6</w:t>
      </w:r>
      <w:r w:rsidRPr="00F113D1">
        <w:t xml:space="preserve"> .</w:t>
      </w:r>
    </w:p>
    <w:p w:rsidR="00267755" w:rsidRPr="00F113D1" w:rsidRDefault="00267755" w:rsidP="00267755">
      <w:pPr>
        <w:pStyle w:val="Plattetekst"/>
        <w:kinsoku w:val="0"/>
        <w:overflowPunct w:val="0"/>
        <w:ind w:left="0"/>
      </w:pPr>
      <w:r w:rsidRPr="00F113D1">
        <w:t>In dit zout komen cyanide-ionen (CN</w:t>
      </w:r>
      <w:r w:rsidRPr="00F113D1">
        <w:rPr>
          <w:position w:val="4"/>
          <w:vertAlign w:val="superscript"/>
        </w:rPr>
        <w:t>–</w:t>
      </w:r>
      <w:r w:rsidRPr="00F113D1">
        <w:t>) voor. De twee ijzerionen die in de</w:t>
      </w:r>
    </w:p>
    <w:p w:rsidR="00267755" w:rsidRPr="00F113D1" w:rsidRDefault="00267755" w:rsidP="00267755">
      <w:pPr>
        <w:pStyle w:val="Plattetekst"/>
        <w:kinsoku w:val="0"/>
        <w:overflowPunct w:val="0"/>
        <w:ind w:left="0"/>
      </w:pPr>
      <w:r w:rsidRPr="00F113D1">
        <w:t>verhoudingsformule zijn weergegeven verschillen in lading.</w:t>
      </w:r>
    </w:p>
    <w:p w:rsidR="00267755" w:rsidRPr="00F113D1" w:rsidRDefault="00267755" w:rsidP="00267755">
      <w:pPr>
        <w:kinsoku w:val="0"/>
        <w:overflowPunct w:val="0"/>
        <w:ind w:hanging="567"/>
        <w:rPr>
          <w:szCs w:val="20"/>
        </w:rPr>
      </w:pPr>
    </w:p>
    <w:p w:rsidR="00267755" w:rsidRPr="00F113D1" w:rsidRDefault="00AB2E52" w:rsidP="00AB2E52">
      <w:pPr>
        <w:pStyle w:val="Plattetekst"/>
        <w:tabs>
          <w:tab w:val="left" w:pos="1118"/>
        </w:tabs>
        <w:kinsoku w:val="0"/>
        <w:overflowPunct w:val="0"/>
        <w:ind w:left="0" w:hanging="1134"/>
      </w:pPr>
      <w:r>
        <w:rPr>
          <w:rFonts w:ascii="MS Reference Sans Serif" w:hAnsi="MS Reference Sans Serif"/>
          <w:b/>
          <w:sz w:val="18"/>
          <w:szCs w:val="18"/>
        </w:rPr>
        <w:t>*</w:t>
      </w:r>
      <w:r>
        <w:rPr>
          <w:rFonts w:ascii="Arial"/>
          <w:b/>
          <w:sz w:val="18"/>
          <w:szCs w:val="18"/>
        </w:rPr>
        <w:t xml:space="preserve">   </w:t>
      </w:r>
      <w:r w:rsidR="00BB072B">
        <w:rPr>
          <w:rFonts w:ascii="Arial"/>
          <w:b/>
          <w:sz w:val="18"/>
          <w:szCs w:val="18"/>
        </w:rPr>
        <w:t>3</w:t>
      </w:r>
      <w:r w:rsidR="00267755">
        <w:rPr>
          <w:rFonts w:ascii="Arial"/>
          <w:sz w:val="15"/>
        </w:rPr>
        <w:t xml:space="preserve">    </w:t>
      </w:r>
      <w:r w:rsidR="00267755">
        <w:rPr>
          <w:rFonts w:ascii="Arial"/>
          <w:i/>
          <w:sz w:val="15"/>
        </w:rPr>
        <w:t xml:space="preserve"> </w:t>
      </w:r>
      <w:r w:rsidR="00267755" w:rsidRPr="00951224">
        <w:rPr>
          <w:rFonts w:ascii="WP TypographicSymbols" w:hAnsi="WP TypographicSymbols"/>
        </w:rPr>
        <w:t>G</w:t>
      </w:r>
      <w:r w:rsidR="00267755" w:rsidRPr="00F113D1">
        <w:t xml:space="preserve"> </w:t>
      </w:r>
      <w:r w:rsidR="00267755">
        <w:tab/>
      </w:r>
      <w:r w:rsidR="00267755" w:rsidRPr="00F113D1">
        <w:t>Leid af welke lading het thalliumion in dit zout heeft.</w:t>
      </w:r>
    </w:p>
    <w:p w:rsidR="002E4FCA" w:rsidRDefault="002E4FCA" w:rsidP="002E4FCA">
      <w:pPr>
        <w:widowControl w:val="0"/>
        <w:kinsoku w:val="0"/>
        <w:overflowPunct w:val="0"/>
        <w:autoSpaceDE w:val="0"/>
        <w:autoSpaceDN w:val="0"/>
        <w:adjustRightInd w:val="0"/>
        <w:spacing w:line="264" w:lineRule="auto"/>
        <w:rPr>
          <w:rFonts w:eastAsia="Times New Roman"/>
          <w:szCs w:val="40"/>
          <w:lang w:eastAsia="nl-NL"/>
        </w:rPr>
      </w:pPr>
    </w:p>
    <w:p w:rsidR="009F1B5D" w:rsidRDefault="009F1B5D" w:rsidP="002E4FCA">
      <w:pPr>
        <w:widowControl w:val="0"/>
        <w:kinsoku w:val="0"/>
        <w:overflowPunct w:val="0"/>
        <w:autoSpaceDE w:val="0"/>
        <w:autoSpaceDN w:val="0"/>
        <w:adjustRightInd w:val="0"/>
        <w:spacing w:line="264" w:lineRule="auto"/>
        <w:rPr>
          <w:rFonts w:eastAsia="Times New Roman"/>
          <w:szCs w:val="40"/>
          <w:lang w:eastAsia="nl-NL"/>
        </w:rPr>
      </w:pPr>
    </w:p>
    <w:p w:rsidR="004F16C3" w:rsidRPr="005315B9" w:rsidRDefault="004F16C3" w:rsidP="002E4FCA">
      <w:pPr>
        <w:widowControl w:val="0"/>
        <w:kinsoku w:val="0"/>
        <w:overflowPunct w:val="0"/>
        <w:autoSpaceDE w:val="0"/>
        <w:autoSpaceDN w:val="0"/>
        <w:adjustRightInd w:val="0"/>
        <w:spacing w:line="264" w:lineRule="auto"/>
        <w:rPr>
          <w:rFonts w:eastAsia="Times New Roman"/>
          <w:szCs w:val="40"/>
          <w:lang w:eastAsia="nl-NL"/>
        </w:rPr>
      </w:pPr>
    </w:p>
    <w:p w:rsidR="002E4FCA" w:rsidRPr="005315B9" w:rsidRDefault="002E4FCA" w:rsidP="002E4FCA">
      <w:pPr>
        <w:widowControl w:val="0"/>
        <w:numPr>
          <w:ilvl w:val="0"/>
          <w:numId w:val="1"/>
        </w:numPr>
        <w:kinsoku w:val="0"/>
        <w:overflowPunct w:val="0"/>
        <w:autoSpaceDE w:val="0"/>
        <w:autoSpaceDN w:val="0"/>
        <w:adjustRightInd w:val="0"/>
        <w:spacing w:line="264" w:lineRule="auto"/>
        <w:ind w:left="0" w:hanging="993"/>
        <w:rPr>
          <w:rFonts w:eastAsia="Times New Roman"/>
          <w:w w:val="110"/>
          <w:sz w:val="30"/>
          <w:szCs w:val="30"/>
          <w:lang w:eastAsia="nl-NL"/>
        </w:rPr>
      </w:pPr>
      <w:r w:rsidRPr="005315B9">
        <w:rPr>
          <w:rFonts w:eastAsia="Times New Roman"/>
          <w:w w:val="110"/>
          <w:sz w:val="30"/>
          <w:szCs w:val="30"/>
          <w:lang w:eastAsia="nl-NL"/>
        </w:rPr>
        <w:t xml:space="preserve">Opgave  </w:t>
      </w:r>
      <w:r>
        <w:rPr>
          <w:rFonts w:eastAsia="Times New Roman"/>
          <w:w w:val="110"/>
          <w:sz w:val="30"/>
          <w:szCs w:val="30"/>
          <w:lang w:eastAsia="nl-NL"/>
        </w:rPr>
        <w:t>2</w:t>
      </w:r>
    </w:p>
    <w:p w:rsidR="002E4FCA" w:rsidRDefault="002E4FCA" w:rsidP="002E4FCA">
      <w:pPr>
        <w:widowControl w:val="0"/>
        <w:kinsoku w:val="0"/>
        <w:overflowPunct w:val="0"/>
        <w:autoSpaceDE w:val="0"/>
        <w:autoSpaceDN w:val="0"/>
        <w:adjustRightInd w:val="0"/>
        <w:spacing w:line="264" w:lineRule="auto"/>
        <w:rPr>
          <w:rFonts w:eastAsia="Times New Roman"/>
          <w:szCs w:val="40"/>
          <w:lang w:eastAsia="nl-NL"/>
        </w:rPr>
      </w:pPr>
    </w:p>
    <w:p w:rsidR="009F1B5D" w:rsidRPr="007931E0" w:rsidRDefault="009F1B5D" w:rsidP="009F1B5D">
      <w:pPr>
        <w:pStyle w:val="Plattetekst"/>
        <w:kinsoku w:val="0"/>
        <w:overflowPunct w:val="0"/>
        <w:ind w:left="0"/>
      </w:pPr>
      <w:r w:rsidRPr="007931E0">
        <w:t>Oranje menie is een loodverbinding met formule Pb</w:t>
      </w:r>
      <w:r w:rsidRPr="007931E0">
        <w:rPr>
          <w:position w:val="-2"/>
          <w:vertAlign w:val="subscript"/>
        </w:rPr>
        <w:t>2</w:t>
      </w:r>
      <w:r w:rsidRPr="007931E0">
        <w:t>O</w:t>
      </w:r>
      <w:r w:rsidRPr="007931E0">
        <w:rPr>
          <w:position w:val="-2"/>
          <w:vertAlign w:val="subscript"/>
        </w:rPr>
        <w:t>3</w:t>
      </w:r>
      <w:r w:rsidRPr="007931E0">
        <w:t xml:space="preserve"> .</w:t>
      </w:r>
    </w:p>
    <w:p w:rsidR="009F1B5D" w:rsidRPr="007931E0" w:rsidRDefault="009F1B5D" w:rsidP="009F1B5D">
      <w:pPr>
        <w:pStyle w:val="Plattetekst"/>
        <w:kinsoku w:val="0"/>
        <w:overflowPunct w:val="0"/>
        <w:ind w:left="0"/>
      </w:pPr>
      <w:r w:rsidRPr="007931E0">
        <w:t>Wanneer oranje menie voorzichtig verhit wordt, wordt het omgezet in zuurstof en een</w:t>
      </w:r>
    </w:p>
    <w:p w:rsidR="009F1B5D" w:rsidRPr="007931E0" w:rsidRDefault="009F1B5D" w:rsidP="009F1B5D">
      <w:pPr>
        <w:pStyle w:val="Plattetekst"/>
        <w:kinsoku w:val="0"/>
        <w:overflowPunct w:val="0"/>
        <w:ind w:left="0"/>
      </w:pPr>
      <w:r w:rsidRPr="007931E0">
        <w:t>roodgekleurde  loodverbinding met formule Pb</w:t>
      </w:r>
      <w:r w:rsidRPr="007931E0">
        <w:rPr>
          <w:position w:val="-2"/>
          <w:vertAlign w:val="subscript"/>
        </w:rPr>
        <w:t>3</w:t>
      </w:r>
      <w:r w:rsidRPr="007931E0">
        <w:t>O</w:t>
      </w:r>
      <w:r w:rsidRPr="007931E0">
        <w:rPr>
          <w:position w:val="-2"/>
          <w:vertAlign w:val="subscript"/>
        </w:rPr>
        <w:t>4</w:t>
      </w:r>
      <w:r w:rsidRPr="007931E0">
        <w:t xml:space="preserve"> .</w:t>
      </w:r>
    </w:p>
    <w:p w:rsidR="009F1B5D" w:rsidRPr="007931E0" w:rsidRDefault="009F1B5D" w:rsidP="009F1B5D">
      <w:pPr>
        <w:pStyle w:val="Plattetekst"/>
        <w:tabs>
          <w:tab w:val="left" w:pos="753"/>
          <w:tab w:val="left" w:pos="1127"/>
        </w:tabs>
        <w:kinsoku w:val="0"/>
        <w:overflowPunct w:val="0"/>
        <w:ind w:left="0"/>
      </w:pPr>
    </w:p>
    <w:p w:rsidR="009F1B5D" w:rsidRPr="007931E0" w:rsidRDefault="004F16C3" w:rsidP="004F16C3">
      <w:pPr>
        <w:pStyle w:val="Plattetekst"/>
        <w:tabs>
          <w:tab w:val="left" w:pos="753"/>
          <w:tab w:val="left" w:pos="1127"/>
        </w:tabs>
        <w:kinsoku w:val="0"/>
        <w:overflowPunct w:val="0"/>
        <w:ind w:left="0" w:hanging="993"/>
      </w:pPr>
      <w:r>
        <w:rPr>
          <w:rFonts w:ascii="MS Reference Sans Serif" w:hAnsi="MS Reference Sans Serif"/>
          <w:b/>
          <w:sz w:val="18"/>
          <w:szCs w:val="18"/>
        </w:rPr>
        <w:t xml:space="preserve"> </w:t>
      </w:r>
      <w:r w:rsidR="00E41BF0">
        <w:rPr>
          <w:rFonts w:ascii="Arial"/>
          <w:b/>
          <w:sz w:val="18"/>
          <w:szCs w:val="18"/>
        </w:rPr>
        <w:t xml:space="preserve">   </w:t>
      </w:r>
      <w:r>
        <w:rPr>
          <w:rFonts w:ascii="Arial"/>
          <w:b/>
          <w:sz w:val="18"/>
          <w:szCs w:val="18"/>
        </w:rPr>
        <w:t>4</w:t>
      </w:r>
      <w:r w:rsidR="00E41BF0">
        <w:rPr>
          <w:rFonts w:ascii="Arial"/>
          <w:sz w:val="15"/>
        </w:rPr>
        <w:t xml:space="preserve">    </w:t>
      </w:r>
      <w:r w:rsidR="00E41BF0">
        <w:rPr>
          <w:rFonts w:ascii="Arial"/>
          <w:i/>
          <w:sz w:val="15"/>
        </w:rPr>
        <w:t xml:space="preserve"> </w:t>
      </w:r>
      <w:r w:rsidR="00E41BF0" w:rsidRPr="00951224">
        <w:rPr>
          <w:rFonts w:ascii="WP TypographicSymbols" w:hAnsi="WP TypographicSymbols"/>
        </w:rPr>
        <w:t>G</w:t>
      </w:r>
      <w:r w:rsidR="009F1B5D" w:rsidRPr="007931E0">
        <w:rPr>
          <w:b/>
        </w:rPr>
        <w:tab/>
      </w:r>
      <w:r w:rsidR="009F1B5D" w:rsidRPr="007931E0">
        <w:t>Geef de vergelijking van deze reactie.</w:t>
      </w:r>
    </w:p>
    <w:p w:rsidR="009F1B5D" w:rsidRPr="007931E0" w:rsidRDefault="009F1B5D" w:rsidP="009F1B5D">
      <w:pPr>
        <w:kinsoku w:val="0"/>
        <w:overflowPunct w:val="0"/>
        <w:rPr>
          <w:szCs w:val="20"/>
        </w:rPr>
      </w:pPr>
    </w:p>
    <w:p w:rsidR="009F1B5D" w:rsidRPr="007931E0" w:rsidRDefault="009F1B5D" w:rsidP="009F1B5D">
      <w:pPr>
        <w:pStyle w:val="Plattetekst"/>
        <w:kinsoku w:val="0"/>
        <w:overflowPunct w:val="0"/>
        <w:ind w:left="0"/>
      </w:pPr>
      <w:r w:rsidRPr="007931E0">
        <w:t>Martje doet wat oranje menie in een porseleinen schaaltje en verhit dit. Zij ziet dat de oranje stof verandert in een rode. Vervolgens laat Martje het schaaltje afkoelen. Daarbij blijkt de rode stof weer te veranderen in de oranje menie.</w:t>
      </w:r>
    </w:p>
    <w:p w:rsidR="009F1B5D" w:rsidRPr="007931E0" w:rsidRDefault="009F1B5D" w:rsidP="009F1B5D">
      <w:pPr>
        <w:kinsoku w:val="0"/>
        <w:overflowPunct w:val="0"/>
        <w:ind w:hanging="567"/>
        <w:rPr>
          <w:szCs w:val="20"/>
        </w:rPr>
      </w:pPr>
    </w:p>
    <w:p w:rsidR="009F1B5D" w:rsidRPr="007931E0" w:rsidRDefault="004F16C3" w:rsidP="004F16C3">
      <w:pPr>
        <w:pStyle w:val="Plattetekst"/>
        <w:tabs>
          <w:tab w:val="left" w:pos="748"/>
          <w:tab w:val="left" w:pos="1122"/>
        </w:tabs>
        <w:kinsoku w:val="0"/>
        <w:overflowPunct w:val="0"/>
        <w:ind w:left="0" w:hanging="993"/>
      </w:pPr>
      <w:r>
        <w:rPr>
          <w:rFonts w:ascii="MS Reference Sans Serif" w:hAnsi="MS Reference Sans Serif"/>
          <w:b/>
          <w:sz w:val="18"/>
          <w:szCs w:val="18"/>
        </w:rPr>
        <w:t xml:space="preserve"> </w:t>
      </w:r>
      <w:r w:rsidR="00E41BF0">
        <w:rPr>
          <w:rFonts w:ascii="Arial"/>
          <w:b/>
          <w:sz w:val="18"/>
          <w:szCs w:val="18"/>
        </w:rPr>
        <w:t xml:space="preserve">   </w:t>
      </w:r>
      <w:r>
        <w:rPr>
          <w:rFonts w:ascii="Arial"/>
          <w:b/>
          <w:sz w:val="18"/>
          <w:szCs w:val="18"/>
        </w:rPr>
        <w:t>5</w:t>
      </w:r>
      <w:r w:rsidR="00E41BF0">
        <w:rPr>
          <w:rFonts w:ascii="Arial"/>
          <w:sz w:val="15"/>
        </w:rPr>
        <w:t xml:space="preserve">    </w:t>
      </w:r>
      <w:r w:rsidR="00E41BF0">
        <w:rPr>
          <w:rFonts w:ascii="Arial"/>
          <w:i/>
          <w:sz w:val="15"/>
        </w:rPr>
        <w:t xml:space="preserve"> </w:t>
      </w:r>
      <w:r w:rsidR="00E41BF0" w:rsidRPr="00951224">
        <w:rPr>
          <w:rFonts w:ascii="WP TypographicSymbols" w:hAnsi="WP TypographicSymbols"/>
        </w:rPr>
        <w:t>G</w:t>
      </w:r>
      <w:r w:rsidR="009F1B5D" w:rsidRPr="007931E0">
        <w:rPr>
          <w:b/>
        </w:rPr>
        <w:tab/>
      </w:r>
      <w:r w:rsidR="009F1B5D" w:rsidRPr="007931E0">
        <w:t>Geef hiervoor een verklaring.</w:t>
      </w:r>
    </w:p>
    <w:p w:rsidR="002E4FCA" w:rsidRDefault="002E4FCA" w:rsidP="002E4FCA">
      <w:pPr>
        <w:widowControl w:val="0"/>
        <w:kinsoku w:val="0"/>
        <w:overflowPunct w:val="0"/>
        <w:autoSpaceDE w:val="0"/>
        <w:autoSpaceDN w:val="0"/>
        <w:adjustRightInd w:val="0"/>
        <w:spacing w:line="264" w:lineRule="auto"/>
        <w:rPr>
          <w:rFonts w:eastAsia="Times New Roman"/>
          <w:szCs w:val="40"/>
          <w:lang w:eastAsia="nl-NL"/>
        </w:rPr>
      </w:pPr>
    </w:p>
    <w:p w:rsidR="004F16C3" w:rsidRDefault="004F16C3">
      <w:pPr>
        <w:rPr>
          <w:rFonts w:eastAsia="Times New Roman"/>
          <w:szCs w:val="40"/>
          <w:lang w:eastAsia="nl-NL"/>
        </w:rPr>
      </w:pPr>
      <w:r>
        <w:rPr>
          <w:rFonts w:eastAsia="Times New Roman"/>
          <w:szCs w:val="40"/>
          <w:lang w:eastAsia="nl-NL"/>
        </w:rPr>
        <w:br w:type="page"/>
      </w:r>
    </w:p>
    <w:p w:rsidR="009F1B5D" w:rsidRPr="005315B9" w:rsidRDefault="009F1B5D" w:rsidP="002E4FCA">
      <w:pPr>
        <w:widowControl w:val="0"/>
        <w:kinsoku w:val="0"/>
        <w:overflowPunct w:val="0"/>
        <w:autoSpaceDE w:val="0"/>
        <w:autoSpaceDN w:val="0"/>
        <w:adjustRightInd w:val="0"/>
        <w:spacing w:line="264" w:lineRule="auto"/>
        <w:rPr>
          <w:rFonts w:eastAsia="Times New Roman"/>
          <w:szCs w:val="40"/>
          <w:lang w:eastAsia="nl-NL"/>
        </w:rPr>
      </w:pPr>
    </w:p>
    <w:p w:rsidR="002E4FCA" w:rsidRPr="005315B9" w:rsidRDefault="002E4FCA" w:rsidP="002E4FCA">
      <w:pPr>
        <w:widowControl w:val="0"/>
        <w:numPr>
          <w:ilvl w:val="0"/>
          <w:numId w:val="1"/>
        </w:numPr>
        <w:kinsoku w:val="0"/>
        <w:overflowPunct w:val="0"/>
        <w:autoSpaceDE w:val="0"/>
        <w:autoSpaceDN w:val="0"/>
        <w:adjustRightInd w:val="0"/>
        <w:spacing w:line="264" w:lineRule="auto"/>
        <w:ind w:left="0" w:hanging="993"/>
        <w:rPr>
          <w:rFonts w:eastAsia="Times New Roman"/>
          <w:w w:val="110"/>
          <w:sz w:val="30"/>
          <w:szCs w:val="30"/>
          <w:lang w:eastAsia="nl-NL"/>
        </w:rPr>
      </w:pPr>
      <w:r w:rsidRPr="005315B9">
        <w:rPr>
          <w:rFonts w:eastAsia="Times New Roman"/>
          <w:w w:val="110"/>
          <w:sz w:val="30"/>
          <w:szCs w:val="30"/>
          <w:lang w:eastAsia="nl-NL"/>
        </w:rPr>
        <w:t xml:space="preserve">Opgave  </w:t>
      </w:r>
      <w:r>
        <w:rPr>
          <w:rFonts w:eastAsia="Times New Roman"/>
          <w:w w:val="110"/>
          <w:sz w:val="30"/>
          <w:szCs w:val="30"/>
          <w:lang w:eastAsia="nl-NL"/>
        </w:rPr>
        <w:t>3</w:t>
      </w:r>
    </w:p>
    <w:p w:rsidR="002E4FCA" w:rsidRDefault="002E4FCA" w:rsidP="002E4FCA">
      <w:pPr>
        <w:widowControl w:val="0"/>
        <w:kinsoku w:val="0"/>
        <w:overflowPunct w:val="0"/>
        <w:autoSpaceDE w:val="0"/>
        <w:autoSpaceDN w:val="0"/>
        <w:adjustRightInd w:val="0"/>
        <w:spacing w:line="264" w:lineRule="auto"/>
        <w:rPr>
          <w:rFonts w:eastAsia="Times New Roman"/>
          <w:szCs w:val="40"/>
          <w:lang w:eastAsia="nl-NL"/>
        </w:rPr>
      </w:pPr>
    </w:p>
    <w:p w:rsidR="009F1B5D" w:rsidRPr="00B869C7" w:rsidRDefault="009F1B5D" w:rsidP="009F1B5D">
      <w:pPr>
        <w:pStyle w:val="Plattetekst"/>
        <w:kinsoku w:val="0"/>
        <w:overflowPunct w:val="0"/>
        <w:ind w:left="0"/>
      </w:pPr>
      <w:r w:rsidRPr="00B869C7">
        <w:t xml:space="preserve">Uit een oplossing van bariumsulfide kan men zowel de ionen </w:t>
      </w:r>
      <w:r w:rsidRPr="004F16C3">
        <w:rPr>
          <w:sz w:val="22"/>
          <w:szCs w:val="22"/>
        </w:rPr>
        <w:t>Ba</w:t>
      </w:r>
      <w:r w:rsidRPr="004F16C3">
        <w:rPr>
          <w:position w:val="4"/>
          <w:sz w:val="22"/>
          <w:szCs w:val="22"/>
          <w:vertAlign w:val="superscript"/>
        </w:rPr>
        <w:t>2+</w:t>
      </w:r>
      <w:r w:rsidRPr="00B869C7">
        <w:t xml:space="preserve"> als de ionen</w:t>
      </w:r>
      <w:r w:rsidRPr="004F16C3">
        <w:rPr>
          <w:sz w:val="22"/>
          <w:szCs w:val="22"/>
        </w:rPr>
        <w:t xml:space="preserve"> S</w:t>
      </w:r>
      <w:r w:rsidRPr="004F16C3">
        <w:rPr>
          <w:position w:val="4"/>
          <w:sz w:val="22"/>
          <w:szCs w:val="22"/>
          <w:vertAlign w:val="superscript"/>
        </w:rPr>
        <w:t>2–</w:t>
      </w:r>
    </w:p>
    <w:p w:rsidR="009F1B5D" w:rsidRPr="00B869C7" w:rsidRDefault="009F1B5D" w:rsidP="009F1B5D">
      <w:pPr>
        <w:pStyle w:val="Plattetekst"/>
        <w:kinsoku w:val="0"/>
        <w:overflowPunct w:val="0"/>
        <w:ind w:left="0"/>
      </w:pPr>
      <w:r w:rsidRPr="00B869C7">
        <w:t>verwijderen door er een oplossing van een zout aan toe te voegen.</w:t>
      </w:r>
    </w:p>
    <w:p w:rsidR="009F1B5D" w:rsidRPr="00B869C7" w:rsidRDefault="009F1B5D" w:rsidP="009F1B5D">
      <w:pPr>
        <w:kinsoku w:val="0"/>
        <w:overflowPunct w:val="0"/>
        <w:rPr>
          <w:szCs w:val="20"/>
        </w:rPr>
      </w:pPr>
    </w:p>
    <w:p w:rsidR="009F1B5D" w:rsidRPr="00B869C7" w:rsidRDefault="004F16C3" w:rsidP="004F16C3">
      <w:pPr>
        <w:pStyle w:val="Plattetekst"/>
        <w:tabs>
          <w:tab w:val="left" w:pos="758"/>
          <w:tab w:val="left" w:pos="1131"/>
        </w:tabs>
        <w:kinsoku w:val="0"/>
        <w:overflowPunct w:val="0"/>
        <w:ind w:left="0" w:hanging="993"/>
      </w:pPr>
      <w:r>
        <w:rPr>
          <w:rFonts w:ascii="MS Reference Sans Serif" w:hAnsi="MS Reference Sans Serif"/>
          <w:b/>
          <w:sz w:val="18"/>
          <w:szCs w:val="18"/>
        </w:rPr>
        <w:t xml:space="preserve"> </w:t>
      </w:r>
      <w:r>
        <w:rPr>
          <w:rFonts w:ascii="Arial"/>
          <w:b/>
          <w:sz w:val="18"/>
          <w:szCs w:val="18"/>
        </w:rPr>
        <w:t xml:space="preserve">   </w:t>
      </w:r>
      <w:r>
        <w:rPr>
          <w:rFonts w:ascii="Arial"/>
          <w:b/>
          <w:sz w:val="18"/>
          <w:szCs w:val="18"/>
        </w:rPr>
        <w:t>6</w:t>
      </w:r>
      <w:r>
        <w:rPr>
          <w:rFonts w:ascii="Arial"/>
          <w:sz w:val="15"/>
        </w:rPr>
        <w:t xml:space="preserve">   </w:t>
      </w:r>
      <w:r>
        <w:rPr>
          <w:rFonts w:ascii="Arial"/>
          <w:i/>
          <w:sz w:val="15"/>
        </w:rPr>
        <w:t xml:space="preserve"> </w:t>
      </w:r>
      <w:r w:rsidRPr="00951224">
        <w:rPr>
          <w:rFonts w:ascii="WP TypographicSymbols" w:hAnsi="WP TypographicSymbols"/>
        </w:rPr>
        <w:t>G</w:t>
      </w:r>
      <w:r w:rsidR="009F1B5D" w:rsidRPr="00B869C7">
        <w:rPr>
          <w:b/>
        </w:rPr>
        <w:tab/>
      </w:r>
      <w:r w:rsidR="009F1B5D" w:rsidRPr="00B869C7">
        <w:t>Geef de formule van een daartoe geschikt zout.</w:t>
      </w:r>
    </w:p>
    <w:p w:rsidR="009F1B5D" w:rsidRPr="00B869C7" w:rsidRDefault="009F1B5D" w:rsidP="009F1B5D">
      <w:pPr>
        <w:kinsoku w:val="0"/>
        <w:overflowPunct w:val="0"/>
        <w:rPr>
          <w:szCs w:val="20"/>
        </w:rPr>
      </w:pPr>
    </w:p>
    <w:p w:rsidR="009F1B5D" w:rsidRPr="00B869C7" w:rsidRDefault="009F1B5D" w:rsidP="004F16C3">
      <w:pPr>
        <w:pStyle w:val="Plattetekst"/>
        <w:kinsoku w:val="0"/>
        <w:overflowPunct w:val="0"/>
        <w:ind w:left="0" w:right="226"/>
      </w:pPr>
      <w:r w:rsidRPr="00B869C7">
        <w:t>Uit een oplossing van ijzer(II)nitraat kan door middel van neerslagvorming slechts één van beide daarin voorkomende ionsoorten verwijderd worden.</w:t>
      </w:r>
    </w:p>
    <w:p w:rsidR="009F1B5D" w:rsidRPr="00B869C7" w:rsidRDefault="009F1B5D" w:rsidP="009F1B5D">
      <w:pPr>
        <w:kinsoku w:val="0"/>
        <w:overflowPunct w:val="0"/>
        <w:rPr>
          <w:szCs w:val="20"/>
        </w:rPr>
      </w:pPr>
    </w:p>
    <w:p w:rsidR="009F1B5D" w:rsidRPr="00B869C7" w:rsidRDefault="004F16C3" w:rsidP="004F16C3">
      <w:pPr>
        <w:pStyle w:val="Plattetekst"/>
        <w:tabs>
          <w:tab w:val="left" w:pos="758"/>
          <w:tab w:val="left" w:pos="1131"/>
        </w:tabs>
        <w:kinsoku w:val="0"/>
        <w:overflowPunct w:val="0"/>
        <w:ind w:left="0" w:hanging="993"/>
      </w:pPr>
      <w:r>
        <w:rPr>
          <w:rFonts w:ascii="MS Reference Sans Serif" w:hAnsi="MS Reference Sans Serif"/>
          <w:b/>
          <w:sz w:val="18"/>
          <w:szCs w:val="18"/>
        </w:rPr>
        <w:t xml:space="preserve"> </w:t>
      </w:r>
      <w:r>
        <w:rPr>
          <w:rFonts w:ascii="Arial"/>
          <w:b/>
          <w:sz w:val="18"/>
          <w:szCs w:val="18"/>
        </w:rPr>
        <w:t xml:space="preserve">   </w:t>
      </w:r>
      <w:r>
        <w:rPr>
          <w:rFonts w:ascii="Arial"/>
          <w:b/>
          <w:sz w:val="18"/>
          <w:szCs w:val="18"/>
        </w:rPr>
        <w:t>7</w:t>
      </w:r>
      <w:r>
        <w:rPr>
          <w:rFonts w:ascii="Arial"/>
          <w:sz w:val="15"/>
        </w:rPr>
        <w:t xml:space="preserve">    </w:t>
      </w:r>
      <w:r>
        <w:rPr>
          <w:rFonts w:ascii="Arial"/>
          <w:i/>
          <w:sz w:val="15"/>
        </w:rPr>
        <w:t xml:space="preserve"> </w:t>
      </w:r>
      <w:r w:rsidRPr="00951224">
        <w:rPr>
          <w:rFonts w:ascii="WP TypographicSymbols" w:hAnsi="WP TypographicSymbols"/>
        </w:rPr>
        <w:t>G</w:t>
      </w:r>
      <w:r w:rsidR="009F1B5D" w:rsidRPr="00B869C7">
        <w:rPr>
          <w:b/>
        </w:rPr>
        <w:tab/>
      </w:r>
      <w:r w:rsidR="009F1B5D" w:rsidRPr="00B869C7">
        <w:t>Geef de vergelijking van een dergelijke neerslagreactie.</w:t>
      </w:r>
    </w:p>
    <w:p w:rsidR="009F1B5D" w:rsidRPr="00B869C7" w:rsidRDefault="009F1B5D" w:rsidP="009F1B5D">
      <w:pPr>
        <w:kinsoku w:val="0"/>
        <w:overflowPunct w:val="0"/>
        <w:rPr>
          <w:szCs w:val="20"/>
        </w:rPr>
      </w:pPr>
    </w:p>
    <w:p w:rsidR="009F1B5D" w:rsidRPr="00B869C7" w:rsidRDefault="009F1B5D" w:rsidP="004F16C3">
      <w:pPr>
        <w:pStyle w:val="Plattetekst"/>
        <w:kinsoku w:val="0"/>
        <w:overflowPunct w:val="0"/>
        <w:ind w:left="0" w:right="226"/>
      </w:pPr>
      <w:r w:rsidRPr="00B869C7">
        <w:t>Met behulp van een zogenoemde deïonisator kunnen uit een oplossing van ijzer(II)nitraat beide ionsoorten verwijderd worden. Een deïonisator is een apparaat dat opgebouwd is uit twee aan elkaar gekoppelde ionenwisselaars: een ionenwisselaar die positieve ionen uitwisselt en een ionenwisselaar die negatieve ionen uitwisselt (zie figuur 1).</w:t>
      </w:r>
    </w:p>
    <w:p w:rsidR="009F1B5D" w:rsidRPr="00B869C7" w:rsidRDefault="009F1B5D" w:rsidP="009F1B5D">
      <w:pPr>
        <w:kinsoku w:val="0"/>
        <w:overflowPunct w:val="0"/>
        <w:rPr>
          <w:szCs w:val="20"/>
        </w:rPr>
      </w:pPr>
    </w:p>
    <w:p w:rsidR="009F1B5D" w:rsidRPr="004F16C3" w:rsidRDefault="004F16C3" w:rsidP="004F16C3">
      <w:pPr>
        <w:kinsoku w:val="0"/>
        <w:overflowPunct w:val="0"/>
        <w:ind w:hanging="993"/>
        <w:rPr>
          <w:rFonts w:ascii="Arial" w:hAnsi="Arial" w:cs="Arial"/>
          <w:sz w:val="18"/>
          <w:szCs w:val="18"/>
        </w:rPr>
      </w:pPr>
      <w:r w:rsidRPr="00B869C7">
        <w:rPr>
          <w:noProof/>
          <w:szCs w:val="20"/>
        </w:rPr>
        <w:drawing>
          <wp:anchor distT="0" distB="0" distL="114300" distR="114300" simplePos="0" relativeHeight="251664384" behindDoc="0" locked="0" layoutInCell="1" allowOverlap="1">
            <wp:simplePos x="0" y="0"/>
            <wp:positionH relativeFrom="column">
              <wp:posOffset>-1270</wp:posOffset>
            </wp:positionH>
            <wp:positionV relativeFrom="paragraph">
              <wp:posOffset>141605</wp:posOffset>
            </wp:positionV>
            <wp:extent cx="4457065" cy="587375"/>
            <wp:effectExtent l="0" t="0" r="635" b="3175"/>
            <wp:wrapTopAndBottom/>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457065" cy="587375"/>
                    </a:xfrm>
                    <a:prstGeom prst="rect">
                      <a:avLst/>
                    </a:prstGeom>
                    <a:noFill/>
                    <a:ln>
                      <a:noFill/>
                    </a:ln>
                  </pic:spPr>
                </pic:pic>
              </a:graphicData>
            </a:graphic>
            <wp14:sizeRelH relativeFrom="page">
              <wp14:pctWidth>0</wp14:pctWidth>
            </wp14:sizeRelH>
            <wp14:sizeRelV relativeFrom="page">
              <wp14:pctHeight>0</wp14:pctHeight>
            </wp14:sizeRelV>
          </wp:anchor>
        </w:drawing>
      </w:r>
      <w:r w:rsidR="009F1B5D" w:rsidRPr="004F16C3">
        <w:rPr>
          <w:rFonts w:ascii="Arial" w:hAnsi="Arial" w:cs="Arial"/>
          <w:sz w:val="18"/>
          <w:szCs w:val="18"/>
        </w:rPr>
        <w:t>figuur  1</w:t>
      </w:r>
    </w:p>
    <w:p w:rsidR="004F16C3" w:rsidRDefault="004F16C3" w:rsidP="009F1B5D">
      <w:pPr>
        <w:pStyle w:val="Plattetekst"/>
        <w:kinsoku w:val="0"/>
        <w:overflowPunct w:val="0"/>
        <w:ind w:left="0"/>
      </w:pPr>
    </w:p>
    <w:p w:rsidR="009F1B5D" w:rsidRPr="00B869C7" w:rsidRDefault="009F1B5D" w:rsidP="004F16C3">
      <w:pPr>
        <w:pStyle w:val="Plattetekst"/>
        <w:kinsoku w:val="0"/>
        <w:overflowPunct w:val="0"/>
        <w:ind w:left="0" w:right="226"/>
      </w:pPr>
      <w:r w:rsidRPr="00B869C7">
        <w:t xml:space="preserve">In de positieve-ionenwisselaar van figuur 1 worden de ionen </w:t>
      </w:r>
      <w:r w:rsidRPr="004F16C3">
        <w:rPr>
          <w:sz w:val="22"/>
          <w:szCs w:val="22"/>
        </w:rPr>
        <w:t>Fe</w:t>
      </w:r>
      <w:r w:rsidRPr="004F16C3">
        <w:rPr>
          <w:position w:val="4"/>
          <w:sz w:val="22"/>
          <w:szCs w:val="22"/>
          <w:vertAlign w:val="superscript"/>
        </w:rPr>
        <w:t>2+</w:t>
      </w:r>
      <w:r w:rsidRPr="00B869C7">
        <w:t xml:space="preserve"> uitgewisseld tegen ionen </w:t>
      </w:r>
      <w:r w:rsidRPr="004F16C3">
        <w:rPr>
          <w:sz w:val="22"/>
          <w:szCs w:val="22"/>
        </w:rPr>
        <w:t>H</w:t>
      </w:r>
      <w:r w:rsidRPr="004F16C3">
        <w:rPr>
          <w:position w:val="4"/>
          <w:sz w:val="22"/>
          <w:szCs w:val="22"/>
          <w:vertAlign w:val="superscript"/>
        </w:rPr>
        <w:t>+</w:t>
      </w:r>
      <w:r w:rsidRPr="00B869C7">
        <w:t xml:space="preserve">. In de negatieve-ionenwisselaar worden de ionen </w:t>
      </w:r>
      <w:r w:rsidRPr="004F16C3">
        <w:rPr>
          <w:sz w:val="22"/>
          <w:szCs w:val="22"/>
        </w:rPr>
        <w:t>NO</w:t>
      </w:r>
      <w:r w:rsidRPr="004F16C3">
        <w:rPr>
          <w:position w:val="-2"/>
          <w:sz w:val="22"/>
          <w:szCs w:val="22"/>
          <w:vertAlign w:val="subscript"/>
        </w:rPr>
        <w:t>3</w:t>
      </w:r>
      <w:r w:rsidRPr="004F16C3">
        <w:rPr>
          <w:position w:val="4"/>
          <w:sz w:val="22"/>
          <w:szCs w:val="22"/>
          <w:vertAlign w:val="superscript"/>
        </w:rPr>
        <w:t>–</w:t>
      </w:r>
      <w:r w:rsidRPr="00B869C7">
        <w:t xml:space="preserve"> uitgewisseld tegen negatieve ionen.</w:t>
      </w:r>
    </w:p>
    <w:p w:rsidR="009F1B5D" w:rsidRPr="00B869C7" w:rsidRDefault="009F1B5D" w:rsidP="009F1B5D">
      <w:pPr>
        <w:kinsoku w:val="0"/>
        <w:overflowPunct w:val="0"/>
        <w:ind w:hanging="567"/>
        <w:rPr>
          <w:szCs w:val="20"/>
        </w:rPr>
      </w:pPr>
    </w:p>
    <w:p w:rsidR="009F1B5D" w:rsidRPr="00B869C7" w:rsidRDefault="004F16C3" w:rsidP="004F16C3">
      <w:pPr>
        <w:pStyle w:val="Plattetekst"/>
        <w:tabs>
          <w:tab w:val="left" w:pos="748"/>
          <w:tab w:val="left" w:pos="1131"/>
        </w:tabs>
        <w:kinsoku w:val="0"/>
        <w:overflowPunct w:val="0"/>
        <w:ind w:left="0" w:hanging="993"/>
      </w:pPr>
      <w:r>
        <w:rPr>
          <w:rFonts w:ascii="MS Reference Sans Serif" w:hAnsi="MS Reference Sans Serif"/>
          <w:b/>
          <w:sz w:val="18"/>
          <w:szCs w:val="18"/>
        </w:rPr>
        <w:t xml:space="preserve"> </w:t>
      </w:r>
      <w:r>
        <w:rPr>
          <w:rFonts w:ascii="Arial"/>
          <w:b/>
          <w:sz w:val="18"/>
          <w:szCs w:val="18"/>
        </w:rPr>
        <w:t xml:space="preserve">   </w:t>
      </w:r>
      <w:r>
        <w:rPr>
          <w:rFonts w:ascii="Arial"/>
          <w:b/>
          <w:sz w:val="18"/>
          <w:szCs w:val="18"/>
        </w:rPr>
        <w:t>8</w:t>
      </w:r>
      <w:r>
        <w:rPr>
          <w:rFonts w:ascii="Arial"/>
          <w:sz w:val="15"/>
        </w:rPr>
        <w:t xml:space="preserve">    </w:t>
      </w:r>
      <w:r>
        <w:rPr>
          <w:rFonts w:ascii="Arial"/>
          <w:i/>
          <w:sz w:val="15"/>
        </w:rPr>
        <w:t xml:space="preserve"> </w:t>
      </w:r>
      <w:r w:rsidRPr="00951224">
        <w:rPr>
          <w:rFonts w:ascii="WP TypographicSymbols" w:hAnsi="WP TypographicSymbols"/>
        </w:rPr>
        <w:t>G</w:t>
      </w:r>
      <w:r w:rsidR="009F1B5D" w:rsidRPr="00B869C7">
        <w:rPr>
          <w:b/>
        </w:rPr>
        <w:tab/>
      </w:r>
      <w:r w:rsidR="009F1B5D" w:rsidRPr="00B869C7">
        <w:t xml:space="preserve">Leg uit tegen welke negatieve ionen de ionen </w:t>
      </w:r>
      <w:r w:rsidR="009F1B5D" w:rsidRPr="004F16C3">
        <w:rPr>
          <w:sz w:val="22"/>
          <w:szCs w:val="22"/>
        </w:rPr>
        <w:t>NO</w:t>
      </w:r>
      <w:r w:rsidR="009F1B5D" w:rsidRPr="004F16C3">
        <w:rPr>
          <w:position w:val="-2"/>
          <w:sz w:val="22"/>
          <w:szCs w:val="22"/>
          <w:vertAlign w:val="subscript"/>
        </w:rPr>
        <w:t>3</w:t>
      </w:r>
      <w:r w:rsidR="009F1B5D" w:rsidRPr="004F16C3">
        <w:rPr>
          <w:position w:val="4"/>
          <w:sz w:val="22"/>
          <w:szCs w:val="22"/>
          <w:vertAlign w:val="superscript"/>
        </w:rPr>
        <w:t>–</w:t>
      </w:r>
      <w:r w:rsidR="009F1B5D" w:rsidRPr="00B869C7">
        <w:t xml:space="preserve">  uitgewisseld worden.</w:t>
      </w:r>
    </w:p>
    <w:p w:rsidR="009F1B5D" w:rsidRDefault="009F1B5D" w:rsidP="002E4FCA">
      <w:pPr>
        <w:widowControl w:val="0"/>
        <w:kinsoku w:val="0"/>
        <w:overflowPunct w:val="0"/>
        <w:autoSpaceDE w:val="0"/>
        <w:autoSpaceDN w:val="0"/>
        <w:adjustRightInd w:val="0"/>
        <w:spacing w:line="264" w:lineRule="auto"/>
        <w:rPr>
          <w:rFonts w:eastAsia="Times New Roman"/>
          <w:szCs w:val="40"/>
          <w:lang w:eastAsia="nl-NL"/>
        </w:rPr>
      </w:pPr>
    </w:p>
    <w:p w:rsidR="002E4FCA" w:rsidRDefault="002E4FCA" w:rsidP="002E4FCA">
      <w:pPr>
        <w:widowControl w:val="0"/>
        <w:kinsoku w:val="0"/>
        <w:overflowPunct w:val="0"/>
        <w:autoSpaceDE w:val="0"/>
        <w:autoSpaceDN w:val="0"/>
        <w:adjustRightInd w:val="0"/>
        <w:spacing w:line="264" w:lineRule="auto"/>
        <w:rPr>
          <w:rFonts w:eastAsia="Times New Roman"/>
          <w:szCs w:val="40"/>
          <w:lang w:eastAsia="nl-NL"/>
        </w:rPr>
      </w:pPr>
    </w:p>
    <w:p w:rsidR="004F16C3" w:rsidRPr="005315B9" w:rsidRDefault="004F16C3" w:rsidP="002E4FCA">
      <w:pPr>
        <w:widowControl w:val="0"/>
        <w:kinsoku w:val="0"/>
        <w:overflowPunct w:val="0"/>
        <w:autoSpaceDE w:val="0"/>
        <w:autoSpaceDN w:val="0"/>
        <w:adjustRightInd w:val="0"/>
        <w:spacing w:line="264" w:lineRule="auto"/>
        <w:rPr>
          <w:rFonts w:eastAsia="Times New Roman"/>
          <w:szCs w:val="40"/>
          <w:lang w:eastAsia="nl-NL"/>
        </w:rPr>
      </w:pPr>
    </w:p>
    <w:p w:rsidR="002E4FCA" w:rsidRPr="005315B9" w:rsidRDefault="002E4FCA" w:rsidP="002E4FCA">
      <w:pPr>
        <w:widowControl w:val="0"/>
        <w:numPr>
          <w:ilvl w:val="0"/>
          <w:numId w:val="1"/>
        </w:numPr>
        <w:kinsoku w:val="0"/>
        <w:overflowPunct w:val="0"/>
        <w:autoSpaceDE w:val="0"/>
        <w:autoSpaceDN w:val="0"/>
        <w:adjustRightInd w:val="0"/>
        <w:spacing w:line="264" w:lineRule="auto"/>
        <w:ind w:left="0" w:hanging="993"/>
        <w:rPr>
          <w:rFonts w:eastAsia="Times New Roman"/>
          <w:w w:val="110"/>
          <w:sz w:val="30"/>
          <w:szCs w:val="30"/>
          <w:lang w:eastAsia="nl-NL"/>
        </w:rPr>
      </w:pPr>
      <w:r w:rsidRPr="005315B9">
        <w:rPr>
          <w:rFonts w:eastAsia="Times New Roman"/>
          <w:w w:val="110"/>
          <w:sz w:val="30"/>
          <w:szCs w:val="30"/>
          <w:lang w:eastAsia="nl-NL"/>
        </w:rPr>
        <w:t xml:space="preserve">Opgave  </w:t>
      </w:r>
      <w:r>
        <w:rPr>
          <w:rFonts w:eastAsia="Times New Roman"/>
          <w:w w:val="110"/>
          <w:sz w:val="30"/>
          <w:szCs w:val="30"/>
          <w:lang w:eastAsia="nl-NL"/>
        </w:rPr>
        <w:t>4</w:t>
      </w:r>
    </w:p>
    <w:p w:rsidR="002E4FCA" w:rsidRDefault="002E4FCA" w:rsidP="002E4FCA">
      <w:pPr>
        <w:widowControl w:val="0"/>
        <w:kinsoku w:val="0"/>
        <w:overflowPunct w:val="0"/>
        <w:autoSpaceDE w:val="0"/>
        <w:autoSpaceDN w:val="0"/>
        <w:adjustRightInd w:val="0"/>
        <w:spacing w:line="264" w:lineRule="auto"/>
        <w:rPr>
          <w:rFonts w:eastAsia="Times New Roman"/>
          <w:szCs w:val="40"/>
          <w:lang w:eastAsia="nl-NL"/>
        </w:rPr>
      </w:pPr>
    </w:p>
    <w:p w:rsidR="00EE5623" w:rsidRPr="00115E32" w:rsidRDefault="00EE5623" w:rsidP="00EE5623">
      <w:pPr>
        <w:pStyle w:val="Plattetekst"/>
        <w:kinsoku w:val="0"/>
        <w:overflowPunct w:val="0"/>
        <w:ind w:left="0"/>
      </w:pPr>
      <w:r w:rsidRPr="00115E32">
        <w:t>Om vast te stellen hoe groot de luchtverontreiniging is wordt onder andere het gehalte aan zwaveldioxide (</w:t>
      </w:r>
      <w:r w:rsidRPr="004F16C3">
        <w:rPr>
          <w:sz w:val="22"/>
          <w:szCs w:val="22"/>
        </w:rPr>
        <w:t>SO</w:t>
      </w:r>
      <w:r w:rsidRPr="004F16C3">
        <w:rPr>
          <w:position w:val="-2"/>
          <w:sz w:val="22"/>
          <w:szCs w:val="22"/>
          <w:vertAlign w:val="subscript"/>
        </w:rPr>
        <w:t>2</w:t>
      </w:r>
      <w:r w:rsidRPr="00115E32">
        <w:t>)  in de lucht gemeten. Voor deze bepaling kan de opstelling gebruikt worden die is weergegeven in figuur 2.</w:t>
      </w:r>
    </w:p>
    <w:p w:rsidR="00EE5623" w:rsidRPr="00115E32" w:rsidRDefault="004F16C3" w:rsidP="00EE5623">
      <w:pPr>
        <w:tabs>
          <w:tab w:val="left" w:pos="3233"/>
        </w:tabs>
        <w:kinsoku w:val="0"/>
        <w:overflowPunct w:val="0"/>
        <w:rPr>
          <w:szCs w:val="20"/>
        </w:rPr>
      </w:pPr>
      <w:r w:rsidRPr="00115E32">
        <w:rPr>
          <w:noProof/>
        </w:rPr>
        <w:drawing>
          <wp:anchor distT="0" distB="0" distL="114300" distR="114300" simplePos="0" relativeHeight="251666432" behindDoc="0" locked="0" layoutInCell="1" allowOverlap="1">
            <wp:simplePos x="0" y="0"/>
            <wp:positionH relativeFrom="column">
              <wp:posOffset>-635</wp:posOffset>
            </wp:positionH>
            <wp:positionV relativeFrom="paragraph">
              <wp:posOffset>235948</wp:posOffset>
            </wp:positionV>
            <wp:extent cx="4262120" cy="1349375"/>
            <wp:effectExtent l="0" t="0" r="5080" b="3175"/>
            <wp:wrapTopAndBottom/>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62120" cy="13493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E5623" w:rsidRPr="004F16C3" w:rsidRDefault="00EE5623" w:rsidP="004F16C3">
      <w:pPr>
        <w:tabs>
          <w:tab w:val="left" w:pos="3233"/>
        </w:tabs>
        <w:kinsoku w:val="0"/>
        <w:overflowPunct w:val="0"/>
        <w:ind w:hanging="709"/>
        <w:rPr>
          <w:rFonts w:ascii="Arial" w:hAnsi="Arial" w:cs="Arial"/>
          <w:sz w:val="12"/>
          <w:szCs w:val="12"/>
        </w:rPr>
      </w:pPr>
      <w:r w:rsidRPr="004F16C3">
        <w:rPr>
          <w:rFonts w:ascii="Arial" w:hAnsi="Arial" w:cs="Arial"/>
          <w:sz w:val="12"/>
          <w:szCs w:val="12"/>
        </w:rPr>
        <w:t>figuur 2</w:t>
      </w:r>
    </w:p>
    <w:p w:rsidR="00EE5623" w:rsidRPr="00115E32" w:rsidRDefault="00EE5623" w:rsidP="00EE5623">
      <w:pPr>
        <w:pStyle w:val="Plattetekst"/>
        <w:kinsoku w:val="0"/>
        <w:overflowPunct w:val="0"/>
        <w:ind w:left="0"/>
      </w:pPr>
    </w:p>
    <w:p w:rsidR="00EE5623" w:rsidRPr="00115E32" w:rsidRDefault="00EE5623" w:rsidP="00EE5623">
      <w:pPr>
        <w:pStyle w:val="Plattetekst"/>
        <w:kinsoku w:val="0"/>
        <w:overflowPunct w:val="0"/>
        <w:ind w:left="0"/>
      </w:pPr>
      <w:r w:rsidRPr="00115E32">
        <w:t>In figuur 2 is oplossing A een oplossing van kaliumjodide (</w:t>
      </w:r>
      <w:r w:rsidRPr="004F16C3">
        <w:rPr>
          <w:sz w:val="22"/>
          <w:szCs w:val="22"/>
        </w:rPr>
        <w:t>KI</w:t>
      </w:r>
      <w:r w:rsidRPr="00115E32">
        <w:t>) en zetmeel. Eerst wordt</w:t>
      </w:r>
    </w:p>
    <w:p w:rsidR="00E803AC" w:rsidRDefault="00EE5623" w:rsidP="00EE5623">
      <w:pPr>
        <w:pStyle w:val="Plattetekst"/>
        <w:kinsoku w:val="0"/>
        <w:overflowPunct w:val="0"/>
        <w:ind w:left="0"/>
      </w:pPr>
      <w:r w:rsidRPr="00115E32">
        <w:t xml:space="preserve">een bepaalde hoeveelheid lucht door oplossing A geleid. Het in de lucht aanwezige zwaveldioxide blijft in de oplossing achter. Vervolgens wordt de stroom ingeschakeld. </w:t>
      </w:r>
    </w:p>
    <w:p w:rsidR="00EE5623" w:rsidRPr="00115E32" w:rsidRDefault="00EE5623" w:rsidP="00EE5623">
      <w:pPr>
        <w:pStyle w:val="Plattetekst"/>
        <w:kinsoku w:val="0"/>
        <w:overflowPunct w:val="0"/>
        <w:ind w:left="0"/>
      </w:pPr>
      <w:r w:rsidRPr="00115E32">
        <w:t>Er treedt dan elektrolyse op. Daarbij ontstaat jood  aan elektrode A.</w:t>
      </w:r>
    </w:p>
    <w:p w:rsidR="00EE5623" w:rsidRPr="00115E32" w:rsidRDefault="00EE5623" w:rsidP="00EE5623">
      <w:pPr>
        <w:kinsoku w:val="0"/>
        <w:overflowPunct w:val="0"/>
        <w:rPr>
          <w:szCs w:val="20"/>
        </w:rPr>
      </w:pPr>
    </w:p>
    <w:p w:rsidR="00EE5623" w:rsidRPr="00115E32" w:rsidRDefault="00E803AC" w:rsidP="00E803AC">
      <w:pPr>
        <w:pStyle w:val="Plattetekst"/>
        <w:tabs>
          <w:tab w:val="left" w:pos="1116"/>
        </w:tabs>
        <w:kinsoku w:val="0"/>
        <w:overflowPunct w:val="0"/>
        <w:ind w:left="0" w:hanging="993"/>
      </w:pPr>
      <w:r>
        <w:rPr>
          <w:rFonts w:ascii="MS Reference Sans Serif" w:hAnsi="MS Reference Sans Serif"/>
          <w:b/>
          <w:sz w:val="18"/>
          <w:szCs w:val="18"/>
        </w:rPr>
        <w:t xml:space="preserve"> </w:t>
      </w:r>
      <w:r w:rsidR="004F16C3">
        <w:rPr>
          <w:rFonts w:ascii="Arial"/>
          <w:b/>
          <w:sz w:val="18"/>
          <w:szCs w:val="18"/>
        </w:rPr>
        <w:t xml:space="preserve">   </w:t>
      </w:r>
      <w:r>
        <w:rPr>
          <w:rFonts w:ascii="Arial"/>
          <w:b/>
          <w:sz w:val="18"/>
          <w:szCs w:val="18"/>
        </w:rPr>
        <w:t>9</w:t>
      </w:r>
      <w:r w:rsidR="004F16C3">
        <w:rPr>
          <w:rFonts w:ascii="Arial"/>
          <w:sz w:val="15"/>
        </w:rPr>
        <w:t xml:space="preserve">    </w:t>
      </w:r>
      <w:r w:rsidR="004F16C3">
        <w:rPr>
          <w:rFonts w:ascii="Arial"/>
          <w:i/>
          <w:sz w:val="15"/>
        </w:rPr>
        <w:t xml:space="preserve"> </w:t>
      </w:r>
      <w:r w:rsidR="004F16C3" w:rsidRPr="00951224">
        <w:rPr>
          <w:rFonts w:ascii="WP TypographicSymbols" w:hAnsi="WP TypographicSymbols"/>
        </w:rPr>
        <w:t>G</w:t>
      </w:r>
      <w:r w:rsidR="00EE5623" w:rsidRPr="00115E32">
        <w:rPr>
          <w:b/>
        </w:rPr>
        <w:tab/>
      </w:r>
      <w:r w:rsidR="00EE5623" w:rsidRPr="00115E32">
        <w:t>Leg uit met welke pool van de spanningsbron, de negatieve of de positieve, elektrode A verbonden is.</w:t>
      </w:r>
    </w:p>
    <w:p w:rsidR="00EE5623" w:rsidRPr="00115E32" w:rsidRDefault="00EE5623" w:rsidP="00EE5623">
      <w:pPr>
        <w:kinsoku w:val="0"/>
        <w:overflowPunct w:val="0"/>
        <w:rPr>
          <w:szCs w:val="20"/>
        </w:rPr>
      </w:pPr>
    </w:p>
    <w:p w:rsidR="00E803AC" w:rsidRDefault="00E803AC">
      <w:pPr>
        <w:rPr>
          <w:rFonts w:eastAsiaTheme="minorEastAsia"/>
          <w:szCs w:val="20"/>
          <w:lang w:eastAsia="nl-NL"/>
        </w:rPr>
      </w:pPr>
      <w:r>
        <w:br w:type="page"/>
      </w:r>
    </w:p>
    <w:p w:rsidR="00E803AC" w:rsidRDefault="00EE5623" w:rsidP="00EE5623">
      <w:pPr>
        <w:pStyle w:val="Plattetekst"/>
        <w:kinsoku w:val="0"/>
        <w:overflowPunct w:val="0"/>
        <w:ind w:left="0"/>
      </w:pPr>
      <w:r w:rsidRPr="00115E32">
        <w:lastRenderedPageBreak/>
        <w:t xml:space="preserve">Het jood reageert zodra het gevormd is met het aanwezige zwaveldioxide. </w:t>
      </w:r>
    </w:p>
    <w:p w:rsidR="00EE5623" w:rsidRPr="00115E32" w:rsidRDefault="00EE5623" w:rsidP="00EE5623">
      <w:pPr>
        <w:pStyle w:val="Plattetekst"/>
        <w:kinsoku w:val="0"/>
        <w:overflowPunct w:val="0"/>
        <w:ind w:left="0"/>
      </w:pPr>
      <w:r w:rsidRPr="00115E32">
        <w:t>Hierbij reageren jood en zwaveldioxide in de molverhouding 1 : 1.</w:t>
      </w:r>
    </w:p>
    <w:p w:rsidR="00EE5623" w:rsidRPr="00115E32" w:rsidRDefault="00EE5623" w:rsidP="00EE5623">
      <w:pPr>
        <w:kinsoku w:val="0"/>
        <w:overflowPunct w:val="0"/>
        <w:rPr>
          <w:szCs w:val="20"/>
        </w:rPr>
      </w:pPr>
    </w:p>
    <w:p w:rsidR="00EE5623" w:rsidRPr="00115E32" w:rsidRDefault="00E803AC" w:rsidP="00E803AC">
      <w:pPr>
        <w:pStyle w:val="Plattetekst"/>
        <w:tabs>
          <w:tab w:val="left" w:pos="733"/>
          <w:tab w:val="left" w:pos="1107"/>
        </w:tabs>
        <w:kinsoku w:val="0"/>
        <w:overflowPunct w:val="0"/>
        <w:ind w:left="0" w:hanging="993"/>
      </w:pPr>
      <w:r>
        <w:rPr>
          <w:rFonts w:ascii="MS Reference Sans Serif" w:hAnsi="MS Reference Sans Serif"/>
          <w:b/>
          <w:sz w:val="18"/>
          <w:szCs w:val="18"/>
        </w:rPr>
        <w:t xml:space="preserve"> </w:t>
      </w:r>
      <w:r w:rsidR="004F16C3">
        <w:rPr>
          <w:rFonts w:ascii="Arial"/>
          <w:b/>
          <w:sz w:val="18"/>
          <w:szCs w:val="18"/>
        </w:rPr>
        <w:t xml:space="preserve">   </w:t>
      </w:r>
      <w:r>
        <w:rPr>
          <w:rFonts w:ascii="Arial"/>
          <w:b/>
          <w:sz w:val="18"/>
          <w:szCs w:val="18"/>
        </w:rPr>
        <w:t>10</w:t>
      </w:r>
      <w:r w:rsidR="004F16C3">
        <w:rPr>
          <w:rFonts w:ascii="Arial"/>
          <w:sz w:val="15"/>
        </w:rPr>
        <w:t xml:space="preserve">   </w:t>
      </w:r>
      <w:r w:rsidR="004F16C3">
        <w:rPr>
          <w:rFonts w:ascii="Arial"/>
          <w:i/>
          <w:sz w:val="15"/>
        </w:rPr>
        <w:t xml:space="preserve"> </w:t>
      </w:r>
      <w:r w:rsidR="004F16C3" w:rsidRPr="00951224">
        <w:rPr>
          <w:rFonts w:ascii="WP TypographicSymbols" w:hAnsi="WP TypographicSymbols"/>
        </w:rPr>
        <w:t>G</w:t>
      </w:r>
      <w:r w:rsidR="00EE5623" w:rsidRPr="00115E32">
        <w:rPr>
          <w:b/>
        </w:rPr>
        <w:tab/>
      </w:r>
      <w:r w:rsidR="00EE5623" w:rsidRPr="00115E32">
        <w:t>Geef de vergelijking van de reactie tussen jood en zwaveldioxide.</w:t>
      </w:r>
    </w:p>
    <w:p w:rsidR="00EE5623" w:rsidRPr="00115E32" w:rsidRDefault="00EE5623" w:rsidP="00EE5623">
      <w:pPr>
        <w:kinsoku w:val="0"/>
        <w:overflowPunct w:val="0"/>
        <w:rPr>
          <w:szCs w:val="20"/>
        </w:rPr>
      </w:pPr>
    </w:p>
    <w:p w:rsidR="00E803AC" w:rsidRDefault="00EE5623" w:rsidP="00EE5623">
      <w:pPr>
        <w:pStyle w:val="Plattetekst"/>
        <w:kinsoku w:val="0"/>
        <w:overflowPunct w:val="0"/>
        <w:ind w:left="0"/>
      </w:pPr>
      <w:r w:rsidRPr="00115E32">
        <w:t xml:space="preserve">De elektrolyse wordt beëindigd zodra oplossing A blauw wordt. </w:t>
      </w:r>
    </w:p>
    <w:p w:rsidR="00EE5623" w:rsidRPr="00115E32" w:rsidRDefault="00EE5623" w:rsidP="00EE5623">
      <w:pPr>
        <w:pStyle w:val="Plattetekst"/>
        <w:kinsoku w:val="0"/>
        <w:overflowPunct w:val="0"/>
        <w:ind w:left="0"/>
      </w:pPr>
      <w:r w:rsidRPr="00115E32">
        <w:t>Deze kleurverandering geeft aan dat al het zwaveldioxide gereageerd heeft.</w:t>
      </w:r>
    </w:p>
    <w:p w:rsidR="00EE5623" w:rsidRPr="00115E32" w:rsidRDefault="00EE5623" w:rsidP="00EE5623">
      <w:pPr>
        <w:kinsoku w:val="0"/>
        <w:overflowPunct w:val="0"/>
        <w:rPr>
          <w:szCs w:val="20"/>
        </w:rPr>
      </w:pPr>
    </w:p>
    <w:p w:rsidR="00EE5623" w:rsidRPr="00115E32" w:rsidRDefault="00E803AC" w:rsidP="00E803AC">
      <w:pPr>
        <w:pStyle w:val="Plattetekst"/>
        <w:tabs>
          <w:tab w:val="left" w:pos="733"/>
          <w:tab w:val="left" w:pos="1111"/>
        </w:tabs>
        <w:kinsoku w:val="0"/>
        <w:overflowPunct w:val="0"/>
        <w:ind w:left="0" w:hanging="993"/>
      </w:pPr>
      <w:r>
        <w:rPr>
          <w:rFonts w:ascii="MS Reference Sans Serif" w:hAnsi="MS Reference Sans Serif"/>
          <w:b/>
          <w:sz w:val="18"/>
          <w:szCs w:val="18"/>
        </w:rPr>
        <w:t xml:space="preserve"> </w:t>
      </w:r>
      <w:r w:rsidR="004F16C3">
        <w:rPr>
          <w:rFonts w:ascii="Arial"/>
          <w:b/>
          <w:sz w:val="18"/>
          <w:szCs w:val="18"/>
        </w:rPr>
        <w:t xml:space="preserve">   </w:t>
      </w:r>
      <w:r>
        <w:rPr>
          <w:rFonts w:ascii="Arial"/>
          <w:b/>
          <w:sz w:val="18"/>
          <w:szCs w:val="18"/>
        </w:rPr>
        <w:t>11</w:t>
      </w:r>
      <w:r w:rsidR="004F16C3">
        <w:rPr>
          <w:rFonts w:ascii="Arial"/>
          <w:sz w:val="15"/>
        </w:rPr>
        <w:t xml:space="preserve">   </w:t>
      </w:r>
      <w:r w:rsidR="004F16C3">
        <w:rPr>
          <w:rFonts w:ascii="Arial"/>
          <w:i/>
          <w:sz w:val="15"/>
        </w:rPr>
        <w:t xml:space="preserve"> </w:t>
      </w:r>
      <w:r w:rsidR="004F16C3" w:rsidRPr="00951224">
        <w:rPr>
          <w:rFonts w:ascii="WP TypographicSymbols" w:hAnsi="WP TypographicSymbols"/>
        </w:rPr>
        <w:t>G</w:t>
      </w:r>
      <w:r w:rsidR="00EE5623" w:rsidRPr="00115E32">
        <w:rPr>
          <w:b/>
        </w:rPr>
        <w:tab/>
      </w:r>
      <w:r w:rsidR="00EE5623" w:rsidRPr="00115E32">
        <w:t>Leg uit waarom deze kleurverandering aangeeft dat al het zwaveldioxide heeft gereageerd.</w:t>
      </w:r>
    </w:p>
    <w:p w:rsidR="00EE5623" w:rsidRPr="00115E32" w:rsidRDefault="00EE5623" w:rsidP="00EE5623">
      <w:pPr>
        <w:kinsoku w:val="0"/>
        <w:overflowPunct w:val="0"/>
        <w:rPr>
          <w:szCs w:val="20"/>
        </w:rPr>
      </w:pPr>
    </w:p>
    <w:p w:rsidR="00EE5623" w:rsidRPr="00115E32" w:rsidRDefault="00EE5623" w:rsidP="00EE5623">
      <w:pPr>
        <w:pStyle w:val="Plattetekst"/>
        <w:kinsoku w:val="0"/>
        <w:overflowPunct w:val="0"/>
        <w:ind w:left="0"/>
      </w:pPr>
      <w:r w:rsidRPr="00115E32">
        <w:t>Hieronder staan gegevens van een zwaveldioxidebepaling die op de hierboven beschreven wijze werd uitgevoerd.</w:t>
      </w:r>
    </w:p>
    <w:p w:rsidR="00EE5623" w:rsidRPr="00115E32" w:rsidRDefault="00EE5623" w:rsidP="00EE5623">
      <w:pPr>
        <w:kinsoku w:val="0"/>
        <w:overflowPunct w:val="0"/>
        <w:rPr>
          <w:szCs w:val="20"/>
        </w:rPr>
      </w:pPr>
    </w:p>
    <w:p w:rsidR="00EE5623" w:rsidRPr="00115E32" w:rsidRDefault="00EE5623" w:rsidP="00E803AC">
      <w:pPr>
        <w:pStyle w:val="Plattetekst"/>
        <w:tabs>
          <w:tab w:val="left" w:pos="6379"/>
        </w:tabs>
        <w:kinsoku w:val="0"/>
        <w:overflowPunct w:val="0"/>
        <w:ind w:left="0"/>
      </w:pPr>
      <w:r w:rsidRPr="00115E32">
        <w:t>Hoeveelheid lucht die door oplossing A werd geleid:</w:t>
      </w:r>
      <w:r w:rsidRPr="00115E32">
        <w:tab/>
        <w:t>0,88 m</w:t>
      </w:r>
      <w:r w:rsidRPr="00115E32">
        <w:rPr>
          <w:vertAlign w:val="superscript"/>
        </w:rPr>
        <w:t>3</w:t>
      </w:r>
    </w:p>
    <w:p w:rsidR="00EE5623" w:rsidRPr="00115E32" w:rsidRDefault="00EE5623" w:rsidP="00E803AC">
      <w:pPr>
        <w:pStyle w:val="Plattetekst"/>
        <w:tabs>
          <w:tab w:val="left" w:pos="6379"/>
          <w:tab w:val="left" w:pos="7230"/>
        </w:tabs>
        <w:kinsoku w:val="0"/>
        <w:overflowPunct w:val="0"/>
        <w:ind w:left="0"/>
      </w:pPr>
      <w:r w:rsidRPr="00115E32">
        <w:t>Duur van de elektrolyse:</w:t>
      </w:r>
      <w:r w:rsidRPr="00115E32">
        <w:tab/>
        <w:t>22 sec</w:t>
      </w:r>
    </w:p>
    <w:p w:rsidR="00EE5623" w:rsidRPr="00115E32" w:rsidRDefault="00EE5623" w:rsidP="00E803AC">
      <w:pPr>
        <w:pStyle w:val="Plattetekst"/>
        <w:tabs>
          <w:tab w:val="left" w:pos="6379"/>
          <w:tab w:val="left" w:pos="7230"/>
        </w:tabs>
        <w:kinsoku w:val="0"/>
        <w:overflowPunct w:val="0"/>
        <w:ind w:left="0"/>
      </w:pPr>
      <w:r w:rsidRPr="00115E32">
        <w:t xml:space="preserve">Hoeveelheid jood die tijdens de elektrolyse per seconde werd gevormd: </w:t>
      </w:r>
      <w:r w:rsidRPr="00115E32">
        <w:tab/>
        <w:t>2,6  · 10</w:t>
      </w:r>
      <w:r w:rsidRPr="00115E32">
        <w:rPr>
          <w:vertAlign w:val="superscript"/>
        </w:rPr>
        <w:t>–8</w:t>
      </w:r>
      <w:r w:rsidRPr="00115E32">
        <w:t xml:space="preserve"> mol</w:t>
      </w:r>
    </w:p>
    <w:p w:rsidR="00EE5623" w:rsidRPr="00115E32" w:rsidRDefault="00EE5623" w:rsidP="00EE5623">
      <w:pPr>
        <w:kinsoku w:val="0"/>
        <w:overflowPunct w:val="0"/>
        <w:ind w:hanging="567"/>
        <w:rPr>
          <w:szCs w:val="20"/>
        </w:rPr>
      </w:pPr>
    </w:p>
    <w:p w:rsidR="00EE5623" w:rsidRPr="00115E32" w:rsidRDefault="004F16C3" w:rsidP="00E803AC">
      <w:pPr>
        <w:pStyle w:val="Plattetekst"/>
        <w:tabs>
          <w:tab w:val="left" w:pos="1102"/>
        </w:tabs>
        <w:kinsoku w:val="0"/>
        <w:overflowPunct w:val="0"/>
        <w:ind w:left="0" w:hanging="1134"/>
      </w:pPr>
      <w:bookmarkStart w:id="2" w:name="_Hlk7697206"/>
      <w:r>
        <w:rPr>
          <w:rFonts w:ascii="MS Reference Sans Serif" w:hAnsi="MS Reference Sans Serif"/>
          <w:b/>
          <w:sz w:val="18"/>
          <w:szCs w:val="18"/>
        </w:rPr>
        <w:t>*</w:t>
      </w:r>
      <w:r>
        <w:rPr>
          <w:rFonts w:ascii="Arial"/>
          <w:b/>
          <w:sz w:val="18"/>
          <w:szCs w:val="18"/>
        </w:rPr>
        <w:t xml:space="preserve">   </w:t>
      </w:r>
      <w:r w:rsidR="00E803AC">
        <w:rPr>
          <w:rFonts w:ascii="Arial"/>
          <w:b/>
          <w:sz w:val="18"/>
          <w:szCs w:val="18"/>
        </w:rPr>
        <w:t>12</w:t>
      </w:r>
      <w:r>
        <w:rPr>
          <w:rFonts w:ascii="Arial"/>
          <w:sz w:val="15"/>
        </w:rPr>
        <w:t xml:space="preserve">  </w:t>
      </w:r>
      <w:r>
        <w:rPr>
          <w:rFonts w:ascii="Arial"/>
          <w:i/>
          <w:sz w:val="15"/>
        </w:rPr>
        <w:t xml:space="preserve"> </w:t>
      </w:r>
      <w:r w:rsidRPr="00951224">
        <w:rPr>
          <w:rFonts w:ascii="WP TypographicSymbols" w:hAnsi="WP TypographicSymbols"/>
        </w:rPr>
        <w:t>G</w:t>
      </w:r>
      <w:bookmarkEnd w:id="2"/>
      <w:r w:rsidR="00EE5623" w:rsidRPr="00115E32">
        <w:rPr>
          <w:b/>
        </w:rPr>
        <w:tab/>
      </w:r>
      <w:r w:rsidR="00EE5623" w:rsidRPr="00115E32">
        <w:t>Bereken het zwaveldioxidegehalte in de onderzochte lucht in g m</w:t>
      </w:r>
      <w:r w:rsidR="00EE5623" w:rsidRPr="00115E32">
        <w:rPr>
          <w:position w:val="4"/>
          <w:vertAlign w:val="superscript"/>
        </w:rPr>
        <w:t>–3</w:t>
      </w:r>
      <w:r w:rsidR="00EE5623" w:rsidRPr="00115E32">
        <w:t xml:space="preserve"> .</w:t>
      </w:r>
    </w:p>
    <w:p w:rsidR="002E4FCA" w:rsidRDefault="002E4FCA" w:rsidP="002E4FCA">
      <w:pPr>
        <w:widowControl w:val="0"/>
        <w:kinsoku w:val="0"/>
        <w:overflowPunct w:val="0"/>
        <w:autoSpaceDE w:val="0"/>
        <w:autoSpaceDN w:val="0"/>
        <w:adjustRightInd w:val="0"/>
        <w:spacing w:line="264" w:lineRule="auto"/>
        <w:rPr>
          <w:rFonts w:eastAsia="Times New Roman"/>
          <w:szCs w:val="40"/>
          <w:lang w:eastAsia="nl-NL"/>
        </w:rPr>
      </w:pPr>
    </w:p>
    <w:p w:rsidR="00EE5623" w:rsidRDefault="00EE5623" w:rsidP="002E4FCA">
      <w:pPr>
        <w:widowControl w:val="0"/>
        <w:kinsoku w:val="0"/>
        <w:overflowPunct w:val="0"/>
        <w:autoSpaceDE w:val="0"/>
        <w:autoSpaceDN w:val="0"/>
        <w:adjustRightInd w:val="0"/>
        <w:spacing w:line="264" w:lineRule="auto"/>
        <w:rPr>
          <w:rFonts w:eastAsia="Times New Roman"/>
          <w:szCs w:val="40"/>
          <w:lang w:eastAsia="nl-NL"/>
        </w:rPr>
      </w:pPr>
    </w:p>
    <w:p w:rsidR="00E803AC" w:rsidRPr="005315B9" w:rsidRDefault="00E803AC" w:rsidP="002E4FCA">
      <w:pPr>
        <w:widowControl w:val="0"/>
        <w:kinsoku w:val="0"/>
        <w:overflowPunct w:val="0"/>
        <w:autoSpaceDE w:val="0"/>
        <w:autoSpaceDN w:val="0"/>
        <w:adjustRightInd w:val="0"/>
        <w:spacing w:line="264" w:lineRule="auto"/>
        <w:rPr>
          <w:rFonts w:eastAsia="Times New Roman"/>
          <w:szCs w:val="40"/>
          <w:lang w:eastAsia="nl-NL"/>
        </w:rPr>
      </w:pPr>
    </w:p>
    <w:p w:rsidR="002E4FCA" w:rsidRPr="005315B9" w:rsidRDefault="002E4FCA" w:rsidP="002E4FCA">
      <w:pPr>
        <w:widowControl w:val="0"/>
        <w:numPr>
          <w:ilvl w:val="0"/>
          <w:numId w:val="1"/>
        </w:numPr>
        <w:kinsoku w:val="0"/>
        <w:overflowPunct w:val="0"/>
        <w:autoSpaceDE w:val="0"/>
        <w:autoSpaceDN w:val="0"/>
        <w:adjustRightInd w:val="0"/>
        <w:spacing w:line="264" w:lineRule="auto"/>
        <w:ind w:left="0" w:hanging="993"/>
        <w:rPr>
          <w:rFonts w:eastAsia="Times New Roman"/>
          <w:w w:val="110"/>
          <w:sz w:val="30"/>
          <w:szCs w:val="30"/>
          <w:lang w:eastAsia="nl-NL"/>
        </w:rPr>
      </w:pPr>
      <w:r w:rsidRPr="005315B9">
        <w:rPr>
          <w:rFonts w:eastAsia="Times New Roman"/>
          <w:w w:val="110"/>
          <w:sz w:val="30"/>
          <w:szCs w:val="30"/>
          <w:lang w:eastAsia="nl-NL"/>
        </w:rPr>
        <w:t xml:space="preserve">Opgave  </w:t>
      </w:r>
      <w:r>
        <w:rPr>
          <w:rFonts w:eastAsia="Times New Roman"/>
          <w:w w:val="110"/>
          <w:sz w:val="30"/>
          <w:szCs w:val="30"/>
          <w:lang w:eastAsia="nl-NL"/>
        </w:rPr>
        <w:t>5</w:t>
      </w:r>
    </w:p>
    <w:p w:rsidR="002E4FCA" w:rsidRDefault="002E4FCA" w:rsidP="002E4FCA">
      <w:pPr>
        <w:widowControl w:val="0"/>
        <w:kinsoku w:val="0"/>
        <w:overflowPunct w:val="0"/>
        <w:autoSpaceDE w:val="0"/>
        <w:autoSpaceDN w:val="0"/>
        <w:adjustRightInd w:val="0"/>
        <w:spacing w:line="264" w:lineRule="auto"/>
        <w:rPr>
          <w:rFonts w:eastAsia="Times New Roman"/>
          <w:szCs w:val="40"/>
          <w:lang w:eastAsia="nl-NL"/>
        </w:rPr>
      </w:pPr>
    </w:p>
    <w:p w:rsidR="00EE5623" w:rsidRPr="00912D4B" w:rsidRDefault="00EE5623" w:rsidP="00EE5623">
      <w:pPr>
        <w:pStyle w:val="Plattetekst"/>
        <w:kinsoku w:val="0"/>
        <w:overflowPunct w:val="0"/>
        <w:ind w:left="0"/>
      </w:pPr>
      <w:r w:rsidRPr="00912D4B">
        <w:t>Een bepaalde tandpasta bevat onder andere de volgende bestanddelen:</w:t>
      </w:r>
    </w:p>
    <w:p w:rsidR="00EE5623" w:rsidRPr="00912D4B" w:rsidRDefault="00EE5623" w:rsidP="00E803AC">
      <w:pPr>
        <w:pStyle w:val="Plattetekst"/>
        <w:tabs>
          <w:tab w:val="left" w:pos="1127"/>
        </w:tabs>
        <w:kinsoku w:val="0"/>
        <w:overflowPunct w:val="0"/>
        <w:ind w:left="284" w:hanging="284"/>
      </w:pPr>
      <w:r w:rsidRPr="00912D4B">
        <w:t>-</w:t>
      </w:r>
      <w:r w:rsidR="00E803AC">
        <w:t xml:space="preserve">  </w:t>
      </w:r>
      <w:r w:rsidRPr="00912D4B">
        <w:t>waterstoffosfaationen (HPO</w:t>
      </w:r>
      <w:r w:rsidRPr="00912D4B">
        <w:rPr>
          <w:position w:val="-2"/>
          <w:vertAlign w:val="subscript"/>
        </w:rPr>
        <w:t>4</w:t>
      </w:r>
      <w:r w:rsidRPr="00912D4B">
        <w:rPr>
          <w:position w:val="4"/>
          <w:vertAlign w:val="superscript"/>
        </w:rPr>
        <w:t>2–</w:t>
      </w:r>
      <w:r w:rsidRPr="00912D4B">
        <w:t>) die de pH in de mondholte verhogen ; tandbederf wordt daardoor tegengegaan;</w:t>
      </w:r>
    </w:p>
    <w:p w:rsidR="00EE5623" w:rsidRPr="00912D4B" w:rsidRDefault="00EE5623" w:rsidP="00E803AC">
      <w:pPr>
        <w:pStyle w:val="Plattetekst"/>
        <w:kinsoku w:val="0"/>
        <w:overflowPunct w:val="0"/>
        <w:ind w:left="284" w:hanging="284"/>
      </w:pPr>
      <w:r w:rsidRPr="00912D4B">
        <w:t>-</w:t>
      </w:r>
      <w:r w:rsidR="00E803AC">
        <w:t xml:space="preserve">  </w:t>
      </w:r>
      <w:r w:rsidRPr="00912D4B">
        <w:t>calciumcarbonaat: een schuurmiddel om het vuil op de tanden goed te kunnen verwijderen.</w:t>
      </w:r>
    </w:p>
    <w:p w:rsidR="00EE5623" w:rsidRPr="00912D4B" w:rsidRDefault="00EE5623" w:rsidP="00E803AC">
      <w:pPr>
        <w:pStyle w:val="Plattetekst"/>
        <w:kinsoku w:val="0"/>
        <w:overflowPunct w:val="0"/>
        <w:ind w:left="0"/>
      </w:pPr>
      <w:r w:rsidRPr="00912D4B">
        <w:t>De waterstoffosfaationen komen in de tandpasta door toevoeging van het zout ammonium waterstoffosfaat.</w:t>
      </w:r>
    </w:p>
    <w:p w:rsidR="00EE5623" w:rsidRPr="00912D4B" w:rsidRDefault="00EE5623" w:rsidP="00EE5623">
      <w:pPr>
        <w:kinsoku w:val="0"/>
        <w:overflowPunct w:val="0"/>
        <w:rPr>
          <w:szCs w:val="20"/>
        </w:rPr>
      </w:pPr>
    </w:p>
    <w:p w:rsidR="00EE5623" w:rsidRPr="00912D4B" w:rsidRDefault="00E803AC" w:rsidP="00E803AC">
      <w:pPr>
        <w:pStyle w:val="Plattetekst"/>
        <w:tabs>
          <w:tab w:val="left" w:pos="1126"/>
        </w:tabs>
        <w:kinsoku w:val="0"/>
        <w:overflowPunct w:val="0"/>
        <w:ind w:left="0" w:hanging="993"/>
      </w:pPr>
      <w:r>
        <w:rPr>
          <w:rFonts w:ascii="MS Reference Sans Serif" w:hAnsi="MS Reference Sans Serif"/>
          <w:b/>
          <w:sz w:val="18"/>
          <w:szCs w:val="18"/>
        </w:rPr>
        <w:t xml:space="preserve"> </w:t>
      </w:r>
      <w:r w:rsidR="004F16C3">
        <w:rPr>
          <w:rFonts w:ascii="Arial"/>
          <w:b/>
          <w:sz w:val="18"/>
          <w:szCs w:val="18"/>
        </w:rPr>
        <w:t xml:space="preserve">   </w:t>
      </w:r>
      <w:r>
        <w:rPr>
          <w:rFonts w:ascii="Arial"/>
          <w:b/>
          <w:sz w:val="18"/>
          <w:szCs w:val="18"/>
        </w:rPr>
        <w:t>13</w:t>
      </w:r>
      <w:r w:rsidR="004F16C3">
        <w:rPr>
          <w:rFonts w:ascii="Arial"/>
          <w:sz w:val="15"/>
        </w:rPr>
        <w:t xml:space="preserve">   </w:t>
      </w:r>
      <w:r w:rsidR="004F16C3">
        <w:rPr>
          <w:rFonts w:ascii="Arial"/>
          <w:i/>
          <w:sz w:val="15"/>
        </w:rPr>
        <w:t xml:space="preserve"> </w:t>
      </w:r>
      <w:r w:rsidR="004F16C3" w:rsidRPr="00951224">
        <w:rPr>
          <w:rFonts w:ascii="WP TypographicSymbols" w:hAnsi="WP TypographicSymbols"/>
        </w:rPr>
        <w:t>G</w:t>
      </w:r>
      <w:r w:rsidR="00EE5623" w:rsidRPr="00912D4B">
        <w:rPr>
          <w:b/>
        </w:rPr>
        <w:tab/>
      </w:r>
      <w:r w:rsidR="00EE5623" w:rsidRPr="00912D4B">
        <w:t>Geef de formule van dit zout.</w:t>
      </w:r>
    </w:p>
    <w:p w:rsidR="00EE5623" w:rsidRPr="00912D4B" w:rsidRDefault="00EE5623" w:rsidP="00EE5623">
      <w:pPr>
        <w:kinsoku w:val="0"/>
        <w:overflowPunct w:val="0"/>
        <w:rPr>
          <w:szCs w:val="20"/>
        </w:rPr>
      </w:pPr>
    </w:p>
    <w:p w:rsidR="00EE5623" w:rsidRPr="00912D4B" w:rsidRDefault="00EE5623" w:rsidP="00EE5623">
      <w:pPr>
        <w:pStyle w:val="Plattetekst"/>
        <w:kinsoku w:val="0"/>
        <w:overflowPunct w:val="0"/>
        <w:ind w:left="0"/>
      </w:pPr>
      <w:r w:rsidRPr="00912D4B">
        <w:t>Bij het poetsen van de tanden met deze tandpasta komen ionen HPO</w:t>
      </w:r>
      <w:r w:rsidRPr="00912D4B">
        <w:rPr>
          <w:position w:val="-2"/>
          <w:vertAlign w:val="subscript"/>
        </w:rPr>
        <w:t>4</w:t>
      </w:r>
      <w:r w:rsidRPr="00912D4B">
        <w:rPr>
          <w:position w:val="4"/>
          <w:vertAlign w:val="superscript"/>
        </w:rPr>
        <w:t xml:space="preserve">2– </w:t>
      </w:r>
      <w:r w:rsidRPr="00912D4B">
        <w:t>in de mondholte. Deze ionen reageren daar met water waardoor de pH in de mond hoger wordt.</w:t>
      </w:r>
    </w:p>
    <w:p w:rsidR="00EE5623" w:rsidRPr="00912D4B" w:rsidRDefault="00EE5623" w:rsidP="00EE5623">
      <w:pPr>
        <w:kinsoku w:val="0"/>
        <w:overflowPunct w:val="0"/>
        <w:rPr>
          <w:szCs w:val="20"/>
        </w:rPr>
      </w:pPr>
    </w:p>
    <w:p w:rsidR="00EE5623" w:rsidRPr="00912D4B" w:rsidRDefault="00E803AC" w:rsidP="00E803AC">
      <w:pPr>
        <w:pStyle w:val="Plattetekst"/>
        <w:tabs>
          <w:tab w:val="left" w:pos="1111"/>
        </w:tabs>
        <w:kinsoku w:val="0"/>
        <w:overflowPunct w:val="0"/>
        <w:ind w:left="0" w:hanging="993"/>
      </w:pPr>
      <w:r>
        <w:rPr>
          <w:rFonts w:ascii="MS Reference Sans Serif" w:hAnsi="MS Reference Sans Serif"/>
          <w:b/>
          <w:sz w:val="18"/>
          <w:szCs w:val="18"/>
        </w:rPr>
        <w:t xml:space="preserve"> </w:t>
      </w:r>
      <w:r w:rsidR="004F16C3">
        <w:rPr>
          <w:rFonts w:ascii="Arial"/>
          <w:b/>
          <w:sz w:val="18"/>
          <w:szCs w:val="18"/>
        </w:rPr>
        <w:t xml:space="preserve">   </w:t>
      </w:r>
      <w:r>
        <w:rPr>
          <w:rFonts w:ascii="Arial"/>
          <w:b/>
          <w:sz w:val="18"/>
          <w:szCs w:val="18"/>
        </w:rPr>
        <w:t>14</w:t>
      </w:r>
      <w:r w:rsidR="004F16C3">
        <w:rPr>
          <w:rFonts w:ascii="Arial"/>
          <w:sz w:val="15"/>
        </w:rPr>
        <w:t xml:space="preserve">   </w:t>
      </w:r>
      <w:r w:rsidR="004F16C3">
        <w:rPr>
          <w:rFonts w:ascii="Arial"/>
          <w:i/>
          <w:sz w:val="15"/>
        </w:rPr>
        <w:t xml:space="preserve"> </w:t>
      </w:r>
      <w:r w:rsidR="004F16C3" w:rsidRPr="00951224">
        <w:rPr>
          <w:rFonts w:ascii="WP TypographicSymbols" w:hAnsi="WP TypographicSymbols"/>
        </w:rPr>
        <w:t>G</w:t>
      </w:r>
      <w:r w:rsidR="00EE5623" w:rsidRPr="00912D4B">
        <w:rPr>
          <w:bCs/>
        </w:rPr>
        <w:tab/>
      </w:r>
      <w:r w:rsidR="00EE5623" w:rsidRPr="00912D4B">
        <w:t>Geef de vergelijking van deze reactie.</w:t>
      </w:r>
    </w:p>
    <w:p w:rsidR="00EE5623" w:rsidRPr="00912D4B" w:rsidRDefault="00EE5623" w:rsidP="00EE5623">
      <w:pPr>
        <w:kinsoku w:val="0"/>
        <w:overflowPunct w:val="0"/>
        <w:rPr>
          <w:szCs w:val="20"/>
        </w:rPr>
      </w:pPr>
    </w:p>
    <w:p w:rsidR="00EE5623" w:rsidRPr="00912D4B" w:rsidRDefault="00EE5623" w:rsidP="00EE5623">
      <w:pPr>
        <w:pStyle w:val="Plattetekst"/>
        <w:kinsoku w:val="0"/>
        <w:overflowPunct w:val="0"/>
        <w:ind w:left="0"/>
      </w:pPr>
      <w:r w:rsidRPr="00912D4B">
        <w:t>Marianne krijgt de opdracht het massapercentage calciumcarbonaat in de tandpasta te bepalen. Zij doet dit door aan 5,12 gram tandpasta overmaat zoutzuur toe te voegen en te bepalen hoeveel koolstofdioxide uit de oplossing komt. Dat blijkt 338 cm</w:t>
      </w:r>
      <w:r w:rsidRPr="00912D4B">
        <w:rPr>
          <w:vertAlign w:val="superscript"/>
        </w:rPr>
        <w:t>3</w:t>
      </w:r>
      <w:r w:rsidRPr="00912D4B">
        <w:t xml:space="preserve"> te zijn.</w:t>
      </w:r>
    </w:p>
    <w:p w:rsidR="00EE5623" w:rsidRPr="00912D4B" w:rsidRDefault="00EE5623" w:rsidP="00EE5623">
      <w:pPr>
        <w:kinsoku w:val="0"/>
        <w:overflowPunct w:val="0"/>
        <w:rPr>
          <w:szCs w:val="20"/>
        </w:rPr>
      </w:pPr>
    </w:p>
    <w:p w:rsidR="00EE5623" w:rsidRPr="00912D4B" w:rsidRDefault="004F16C3" w:rsidP="00E803AC">
      <w:pPr>
        <w:pStyle w:val="Plattetekst"/>
        <w:tabs>
          <w:tab w:val="left" w:pos="1111"/>
        </w:tabs>
        <w:kinsoku w:val="0"/>
        <w:overflowPunct w:val="0"/>
        <w:ind w:left="0" w:hanging="1134"/>
      </w:pPr>
      <w:r>
        <w:rPr>
          <w:rFonts w:ascii="MS Reference Sans Serif" w:hAnsi="MS Reference Sans Serif"/>
          <w:b/>
          <w:sz w:val="18"/>
          <w:szCs w:val="18"/>
        </w:rPr>
        <w:t>*</w:t>
      </w:r>
      <w:r>
        <w:rPr>
          <w:rFonts w:ascii="Arial"/>
          <w:b/>
          <w:sz w:val="18"/>
          <w:szCs w:val="18"/>
        </w:rPr>
        <w:t xml:space="preserve">   </w:t>
      </w:r>
      <w:r w:rsidR="00E803AC">
        <w:rPr>
          <w:rFonts w:ascii="Arial"/>
          <w:b/>
          <w:sz w:val="18"/>
          <w:szCs w:val="18"/>
        </w:rPr>
        <w:t>15</w:t>
      </w:r>
      <w:r>
        <w:rPr>
          <w:rFonts w:ascii="Arial"/>
          <w:sz w:val="15"/>
        </w:rPr>
        <w:t xml:space="preserve">   </w:t>
      </w:r>
      <w:r>
        <w:rPr>
          <w:rFonts w:ascii="Arial"/>
          <w:i/>
          <w:sz w:val="15"/>
        </w:rPr>
        <w:t xml:space="preserve"> </w:t>
      </w:r>
      <w:r w:rsidRPr="00951224">
        <w:rPr>
          <w:rFonts w:ascii="WP TypographicSymbols" w:hAnsi="WP TypographicSymbols"/>
        </w:rPr>
        <w:t>G</w:t>
      </w:r>
      <w:r w:rsidR="00EE5623" w:rsidRPr="00912D4B">
        <w:rPr>
          <w:b/>
        </w:rPr>
        <w:tab/>
      </w:r>
      <w:r w:rsidR="00EE5623" w:rsidRPr="00912D4B">
        <w:t>Bereken het massapercentage calciumcarbonaat in de tandpasta, dat Marianne op deze manier vindt. Neem aan dat een mol gas een volume van 24,5 dm</w:t>
      </w:r>
      <w:r w:rsidR="00EE5623" w:rsidRPr="00912D4B">
        <w:rPr>
          <w:vertAlign w:val="superscript"/>
        </w:rPr>
        <w:t>3</w:t>
      </w:r>
      <w:r w:rsidR="00EE5623" w:rsidRPr="00912D4B">
        <w:t xml:space="preserve"> heeft.</w:t>
      </w:r>
    </w:p>
    <w:p w:rsidR="002E4FCA" w:rsidRDefault="002E4FCA" w:rsidP="002E4FCA">
      <w:pPr>
        <w:widowControl w:val="0"/>
        <w:kinsoku w:val="0"/>
        <w:overflowPunct w:val="0"/>
        <w:autoSpaceDE w:val="0"/>
        <w:autoSpaceDN w:val="0"/>
        <w:adjustRightInd w:val="0"/>
        <w:spacing w:line="264" w:lineRule="auto"/>
        <w:rPr>
          <w:rFonts w:eastAsia="Times New Roman"/>
          <w:szCs w:val="40"/>
          <w:lang w:eastAsia="nl-NL"/>
        </w:rPr>
      </w:pPr>
    </w:p>
    <w:p w:rsidR="00EE5623" w:rsidRPr="005315B9" w:rsidRDefault="00EE5623" w:rsidP="002E4FCA">
      <w:pPr>
        <w:widowControl w:val="0"/>
        <w:kinsoku w:val="0"/>
        <w:overflowPunct w:val="0"/>
        <w:autoSpaceDE w:val="0"/>
        <w:autoSpaceDN w:val="0"/>
        <w:adjustRightInd w:val="0"/>
        <w:spacing w:line="264" w:lineRule="auto"/>
        <w:rPr>
          <w:rFonts w:eastAsia="Times New Roman"/>
          <w:szCs w:val="40"/>
          <w:lang w:eastAsia="nl-NL"/>
        </w:rPr>
      </w:pPr>
    </w:p>
    <w:p w:rsidR="002E4FCA" w:rsidRPr="005315B9" w:rsidRDefault="002E4FCA" w:rsidP="002E4FCA">
      <w:pPr>
        <w:widowControl w:val="0"/>
        <w:numPr>
          <w:ilvl w:val="0"/>
          <w:numId w:val="1"/>
        </w:numPr>
        <w:kinsoku w:val="0"/>
        <w:overflowPunct w:val="0"/>
        <w:autoSpaceDE w:val="0"/>
        <w:autoSpaceDN w:val="0"/>
        <w:adjustRightInd w:val="0"/>
        <w:spacing w:line="264" w:lineRule="auto"/>
        <w:ind w:left="0" w:hanging="993"/>
        <w:rPr>
          <w:rFonts w:eastAsia="Times New Roman"/>
          <w:w w:val="110"/>
          <w:sz w:val="30"/>
          <w:szCs w:val="30"/>
          <w:lang w:eastAsia="nl-NL"/>
        </w:rPr>
      </w:pPr>
      <w:r w:rsidRPr="005315B9">
        <w:rPr>
          <w:rFonts w:eastAsia="Times New Roman"/>
          <w:w w:val="110"/>
          <w:sz w:val="30"/>
          <w:szCs w:val="30"/>
          <w:lang w:eastAsia="nl-NL"/>
        </w:rPr>
        <w:t xml:space="preserve">Opgave  </w:t>
      </w:r>
      <w:r>
        <w:rPr>
          <w:rFonts w:eastAsia="Times New Roman"/>
          <w:w w:val="110"/>
          <w:sz w:val="30"/>
          <w:szCs w:val="30"/>
          <w:lang w:eastAsia="nl-NL"/>
        </w:rPr>
        <w:t>6</w:t>
      </w:r>
    </w:p>
    <w:p w:rsidR="002E4FCA" w:rsidRDefault="002E4FCA" w:rsidP="002E4FCA">
      <w:pPr>
        <w:widowControl w:val="0"/>
        <w:kinsoku w:val="0"/>
        <w:overflowPunct w:val="0"/>
        <w:autoSpaceDE w:val="0"/>
        <w:autoSpaceDN w:val="0"/>
        <w:adjustRightInd w:val="0"/>
        <w:spacing w:line="264" w:lineRule="auto"/>
        <w:rPr>
          <w:rFonts w:eastAsia="Times New Roman"/>
          <w:szCs w:val="40"/>
          <w:lang w:eastAsia="nl-NL"/>
        </w:rPr>
      </w:pPr>
    </w:p>
    <w:p w:rsidR="00EE5623" w:rsidRPr="00EE5623" w:rsidRDefault="00EE5623" w:rsidP="00EE5623">
      <w:pPr>
        <w:widowControl w:val="0"/>
        <w:kinsoku w:val="0"/>
        <w:overflowPunct w:val="0"/>
        <w:autoSpaceDE w:val="0"/>
        <w:autoSpaceDN w:val="0"/>
        <w:adjustRightInd w:val="0"/>
        <w:spacing w:line="264" w:lineRule="auto"/>
        <w:rPr>
          <w:rFonts w:eastAsia="Times New Roman"/>
          <w:szCs w:val="40"/>
          <w:lang w:eastAsia="nl-NL"/>
        </w:rPr>
      </w:pPr>
      <w:r w:rsidRPr="00EE5623">
        <w:rPr>
          <w:rFonts w:eastAsia="Times New Roman"/>
          <w:szCs w:val="40"/>
          <w:lang w:eastAsia="nl-NL"/>
        </w:rPr>
        <w:t>Kaliloog kan gemaakt worden door kaliumhydroxide (</w:t>
      </w:r>
      <w:r w:rsidRPr="00E803AC">
        <w:rPr>
          <w:rFonts w:eastAsia="Times New Roman"/>
          <w:sz w:val="22"/>
          <w:lang w:eastAsia="nl-NL"/>
        </w:rPr>
        <w:t>KOH</w:t>
      </w:r>
      <w:r w:rsidRPr="00EE5623">
        <w:rPr>
          <w:rFonts w:eastAsia="Times New Roman"/>
          <w:szCs w:val="40"/>
          <w:lang w:eastAsia="nl-NL"/>
        </w:rPr>
        <w:t>) toe te voegen aan water. Kaliloog kan ook gemaakt worden door een andere stof aan water toe te voegen.</w:t>
      </w:r>
    </w:p>
    <w:p w:rsidR="00EE5623" w:rsidRPr="00E803AC" w:rsidRDefault="00EE5623" w:rsidP="00EE5623">
      <w:pPr>
        <w:widowControl w:val="0"/>
        <w:kinsoku w:val="0"/>
        <w:overflowPunct w:val="0"/>
        <w:autoSpaceDE w:val="0"/>
        <w:autoSpaceDN w:val="0"/>
        <w:adjustRightInd w:val="0"/>
        <w:spacing w:line="264" w:lineRule="auto"/>
        <w:rPr>
          <w:rFonts w:eastAsia="Times New Roman"/>
          <w:sz w:val="16"/>
          <w:szCs w:val="16"/>
          <w:lang w:eastAsia="nl-NL"/>
        </w:rPr>
      </w:pPr>
    </w:p>
    <w:p w:rsidR="00EE5623" w:rsidRPr="00EE5623" w:rsidRDefault="00E803AC" w:rsidP="00E803AC">
      <w:pPr>
        <w:widowControl w:val="0"/>
        <w:kinsoku w:val="0"/>
        <w:overflowPunct w:val="0"/>
        <w:autoSpaceDE w:val="0"/>
        <w:autoSpaceDN w:val="0"/>
        <w:adjustRightInd w:val="0"/>
        <w:spacing w:line="264" w:lineRule="auto"/>
        <w:ind w:hanging="993"/>
        <w:rPr>
          <w:rFonts w:eastAsia="Times New Roman"/>
          <w:szCs w:val="40"/>
          <w:lang w:eastAsia="nl-NL"/>
        </w:rPr>
      </w:pPr>
      <w:r>
        <w:rPr>
          <w:rFonts w:ascii="MS Reference Sans Serif" w:hAnsi="MS Reference Sans Serif"/>
          <w:b/>
          <w:sz w:val="18"/>
          <w:szCs w:val="18"/>
        </w:rPr>
        <w:t xml:space="preserve"> </w:t>
      </w:r>
      <w:r w:rsidR="004F16C3">
        <w:rPr>
          <w:rFonts w:ascii="Arial"/>
          <w:b/>
          <w:sz w:val="18"/>
          <w:szCs w:val="18"/>
        </w:rPr>
        <w:t xml:space="preserve">   </w:t>
      </w:r>
      <w:r>
        <w:rPr>
          <w:rFonts w:ascii="Arial"/>
          <w:b/>
          <w:sz w:val="18"/>
          <w:szCs w:val="18"/>
        </w:rPr>
        <w:t>16</w:t>
      </w:r>
      <w:r w:rsidR="004F16C3">
        <w:rPr>
          <w:rFonts w:ascii="Arial"/>
          <w:sz w:val="15"/>
        </w:rPr>
        <w:t xml:space="preserve">   </w:t>
      </w:r>
      <w:r w:rsidR="004F16C3">
        <w:rPr>
          <w:rFonts w:ascii="Arial"/>
          <w:i/>
          <w:sz w:val="15"/>
        </w:rPr>
        <w:t xml:space="preserve"> </w:t>
      </w:r>
      <w:r w:rsidR="004F16C3" w:rsidRPr="00951224">
        <w:rPr>
          <w:rFonts w:ascii="WP TypographicSymbols" w:hAnsi="WP TypographicSymbols"/>
        </w:rPr>
        <w:t>G</w:t>
      </w:r>
      <w:r w:rsidR="00EE5623" w:rsidRPr="00EE5623">
        <w:rPr>
          <w:rFonts w:eastAsia="Times New Roman"/>
          <w:b/>
          <w:szCs w:val="40"/>
          <w:lang w:eastAsia="nl-NL"/>
        </w:rPr>
        <w:tab/>
      </w:r>
      <w:r w:rsidR="00EE5623" w:rsidRPr="00EE5623">
        <w:rPr>
          <w:rFonts w:eastAsia="Times New Roman"/>
          <w:szCs w:val="40"/>
          <w:lang w:eastAsia="nl-NL"/>
        </w:rPr>
        <w:t>Geef de naam en de formule van deze stof.</w:t>
      </w:r>
    </w:p>
    <w:p w:rsidR="00EE5623" w:rsidRPr="00E803AC" w:rsidRDefault="00EE5623" w:rsidP="00EE5623">
      <w:pPr>
        <w:widowControl w:val="0"/>
        <w:kinsoku w:val="0"/>
        <w:overflowPunct w:val="0"/>
        <w:autoSpaceDE w:val="0"/>
        <w:autoSpaceDN w:val="0"/>
        <w:adjustRightInd w:val="0"/>
        <w:spacing w:line="264" w:lineRule="auto"/>
        <w:rPr>
          <w:rFonts w:eastAsia="Times New Roman"/>
          <w:sz w:val="16"/>
          <w:szCs w:val="16"/>
          <w:lang w:eastAsia="nl-NL"/>
        </w:rPr>
      </w:pPr>
    </w:p>
    <w:p w:rsidR="00EE5623" w:rsidRPr="00EE5623" w:rsidRDefault="00EE5623" w:rsidP="00EE5623">
      <w:pPr>
        <w:widowControl w:val="0"/>
        <w:kinsoku w:val="0"/>
        <w:overflowPunct w:val="0"/>
        <w:autoSpaceDE w:val="0"/>
        <w:autoSpaceDN w:val="0"/>
        <w:adjustRightInd w:val="0"/>
        <w:spacing w:line="264" w:lineRule="auto"/>
        <w:rPr>
          <w:rFonts w:eastAsia="Times New Roman"/>
          <w:szCs w:val="40"/>
          <w:lang w:eastAsia="nl-NL"/>
        </w:rPr>
      </w:pPr>
      <w:r w:rsidRPr="00EE5623">
        <w:rPr>
          <w:rFonts w:eastAsia="Times New Roman"/>
          <w:szCs w:val="40"/>
          <w:lang w:eastAsia="nl-NL"/>
        </w:rPr>
        <w:t>Iemand lost 5,20 gram kaliumhydroxide op tot 2,00 liter.</w:t>
      </w:r>
    </w:p>
    <w:p w:rsidR="00EE5623" w:rsidRPr="00E803AC" w:rsidRDefault="00EE5623" w:rsidP="00EE5623">
      <w:pPr>
        <w:widowControl w:val="0"/>
        <w:kinsoku w:val="0"/>
        <w:overflowPunct w:val="0"/>
        <w:autoSpaceDE w:val="0"/>
        <w:autoSpaceDN w:val="0"/>
        <w:adjustRightInd w:val="0"/>
        <w:spacing w:line="264" w:lineRule="auto"/>
        <w:rPr>
          <w:rFonts w:eastAsia="Times New Roman"/>
          <w:sz w:val="16"/>
          <w:szCs w:val="16"/>
          <w:lang w:eastAsia="nl-NL"/>
        </w:rPr>
      </w:pPr>
    </w:p>
    <w:p w:rsidR="00EE5623" w:rsidRPr="00EE5623" w:rsidRDefault="004F16C3" w:rsidP="00E803AC">
      <w:pPr>
        <w:widowControl w:val="0"/>
        <w:kinsoku w:val="0"/>
        <w:overflowPunct w:val="0"/>
        <w:autoSpaceDE w:val="0"/>
        <w:autoSpaceDN w:val="0"/>
        <w:adjustRightInd w:val="0"/>
        <w:spacing w:line="264" w:lineRule="auto"/>
        <w:ind w:hanging="1134"/>
        <w:rPr>
          <w:rFonts w:eastAsia="Times New Roman"/>
          <w:szCs w:val="40"/>
          <w:lang w:eastAsia="nl-NL"/>
        </w:rPr>
      </w:pPr>
      <w:bookmarkStart w:id="3" w:name="_Hlk7698297"/>
      <w:r>
        <w:rPr>
          <w:rFonts w:ascii="MS Reference Sans Serif" w:hAnsi="MS Reference Sans Serif"/>
          <w:b/>
          <w:sz w:val="18"/>
          <w:szCs w:val="18"/>
        </w:rPr>
        <w:t>*</w:t>
      </w:r>
      <w:r>
        <w:rPr>
          <w:rFonts w:ascii="Arial"/>
          <w:b/>
          <w:sz w:val="18"/>
          <w:szCs w:val="18"/>
        </w:rPr>
        <w:t xml:space="preserve">   </w:t>
      </w:r>
      <w:r w:rsidR="00E803AC">
        <w:rPr>
          <w:rFonts w:ascii="Arial"/>
          <w:b/>
          <w:sz w:val="18"/>
          <w:szCs w:val="18"/>
        </w:rPr>
        <w:t>17</w:t>
      </w:r>
      <w:r>
        <w:rPr>
          <w:rFonts w:ascii="Arial"/>
          <w:sz w:val="15"/>
        </w:rPr>
        <w:t xml:space="preserve">    </w:t>
      </w:r>
      <w:r>
        <w:rPr>
          <w:rFonts w:ascii="Arial"/>
          <w:i/>
          <w:sz w:val="15"/>
        </w:rPr>
        <w:t xml:space="preserve"> </w:t>
      </w:r>
      <w:r w:rsidRPr="00951224">
        <w:rPr>
          <w:rFonts w:ascii="WP TypographicSymbols" w:hAnsi="WP TypographicSymbols"/>
        </w:rPr>
        <w:t>G</w:t>
      </w:r>
      <w:bookmarkEnd w:id="3"/>
      <w:r w:rsidR="00EE5623" w:rsidRPr="00EE5623">
        <w:rPr>
          <w:rFonts w:eastAsia="Times New Roman"/>
          <w:b/>
          <w:szCs w:val="40"/>
          <w:lang w:eastAsia="nl-NL"/>
        </w:rPr>
        <w:tab/>
      </w:r>
      <w:r w:rsidR="00EE5623" w:rsidRPr="00EE5623">
        <w:rPr>
          <w:rFonts w:eastAsia="Times New Roman"/>
          <w:szCs w:val="40"/>
          <w:lang w:eastAsia="nl-NL"/>
        </w:rPr>
        <w:t xml:space="preserve">Bereken de pH van deze oplossing. Neem aan dat </w:t>
      </w:r>
      <w:r w:rsidR="00EE5623" w:rsidRPr="00EE5623">
        <w:rPr>
          <w:rFonts w:eastAsia="Times New Roman"/>
          <w:i/>
          <w:iCs/>
          <w:szCs w:val="40"/>
          <w:lang w:eastAsia="nl-NL"/>
        </w:rPr>
        <w:t>K</w:t>
      </w:r>
      <w:r w:rsidR="00EE5623" w:rsidRPr="00EE5623">
        <w:rPr>
          <w:rFonts w:eastAsia="Times New Roman"/>
          <w:i/>
          <w:iCs/>
          <w:szCs w:val="40"/>
          <w:vertAlign w:val="subscript"/>
          <w:lang w:eastAsia="nl-NL"/>
        </w:rPr>
        <w:t>w</w:t>
      </w:r>
      <w:r w:rsidR="00EE5623" w:rsidRPr="00EE5623">
        <w:rPr>
          <w:rFonts w:eastAsia="Times New Roman"/>
          <w:i/>
          <w:iCs/>
          <w:szCs w:val="40"/>
          <w:lang w:eastAsia="nl-NL"/>
        </w:rPr>
        <w:t xml:space="preserve"> </w:t>
      </w:r>
      <w:r w:rsidR="00EE5623" w:rsidRPr="00EE5623">
        <w:rPr>
          <w:rFonts w:eastAsia="Times New Roman"/>
          <w:szCs w:val="40"/>
          <w:lang w:eastAsia="nl-NL"/>
        </w:rPr>
        <w:t>= 1,0 · 10</w:t>
      </w:r>
      <w:r w:rsidR="00EE5623" w:rsidRPr="00EE5623">
        <w:rPr>
          <w:rFonts w:eastAsia="Times New Roman"/>
          <w:szCs w:val="40"/>
          <w:vertAlign w:val="superscript"/>
          <w:lang w:eastAsia="nl-NL"/>
        </w:rPr>
        <w:t>–14</w:t>
      </w:r>
      <w:r w:rsidR="00EE5623" w:rsidRPr="00EE5623">
        <w:rPr>
          <w:rFonts w:eastAsia="Times New Roman"/>
          <w:szCs w:val="40"/>
          <w:lang w:eastAsia="nl-NL"/>
        </w:rPr>
        <w:t xml:space="preserve">  .</w:t>
      </w:r>
    </w:p>
    <w:p w:rsidR="002E4FCA" w:rsidRDefault="002E4FCA" w:rsidP="002E4FCA">
      <w:pPr>
        <w:widowControl w:val="0"/>
        <w:kinsoku w:val="0"/>
        <w:overflowPunct w:val="0"/>
        <w:autoSpaceDE w:val="0"/>
        <w:autoSpaceDN w:val="0"/>
        <w:adjustRightInd w:val="0"/>
        <w:spacing w:line="264" w:lineRule="auto"/>
        <w:rPr>
          <w:rFonts w:eastAsia="Times New Roman"/>
          <w:szCs w:val="40"/>
          <w:lang w:eastAsia="nl-NL"/>
        </w:rPr>
      </w:pPr>
    </w:p>
    <w:p w:rsidR="00E803AC" w:rsidRDefault="00E803AC">
      <w:pPr>
        <w:rPr>
          <w:rFonts w:eastAsia="Times New Roman"/>
          <w:szCs w:val="40"/>
          <w:lang w:eastAsia="nl-NL"/>
        </w:rPr>
      </w:pPr>
      <w:r>
        <w:rPr>
          <w:rFonts w:eastAsia="Times New Roman"/>
          <w:szCs w:val="40"/>
          <w:lang w:eastAsia="nl-NL"/>
        </w:rPr>
        <w:br w:type="page"/>
      </w:r>
    </w:p>
    <w:p w:rsidR="002E4FCA" w:rsidRPr="005315B9" w:rsidRDefault="002E4FCA" w:rsidP="002E4FCA">
      <w:pPr>
        <w:widowControl w:val="0"/>
        <w:numPr>
          <w:ilvl w:val="0"/>
          <w:numId w:val="1"/>
        </w:numPr>
        <w:kinsoku w:val="0"/>
        <w:overflowPunct w:val="0"/>
        <w:autoSpaceDE w:val="0"/>
        <w:autoSpaceDN w:val="0"/>
        <w:adjustRightInd w:val="0"/>
        <w:spacing w:line="264" w:lineRule="auto"/>
        <w:ind w:left="0" w:hanging="993"/>
        <w:rPr>
          <w:rFonts w:eastAsia="Times New Roman"/>
          <w:w w:val="110"/>
          <w:sz w:val="30"/>
          <w:szCs w:val="30"/>
          <w:lang w:eastAsia="nl-NL"/>
        </w:rPr>
      </w:pPr>
      <w:r w:rsidRPr="005315B9">
        <w:rPr>
          <w:rFonts w:eastAsia="Times New Roman"/>
          <w:w w:val="110"/>
          <w:sz w:val="30"/>
          <w:szCs w:val="30"/>
          <w:lang w:eastAsia="nl-NL"/>
        </w:rPr>
        <w:lastRenderedPageBreak/>
        <w:t xml:space="preserve">Opgave  </w:t>
      </w:r>
      <w:r>
        <w:rPr>
          <w:rFonts w:eastAsia="Times New Roman"/>
          <w:w w:val="110"/>
          <w:sz w:val="30"/>
          <w:szCs w:val="30"/>
          <w:lang w:eastAsia="nl-NL"/>
        </w:rPr>
        <w:t>7</w:t>
      </w:r>
    </w:p>
    <w:p w:rsidR="002E4FCA" w:rsidRDefault="002E4FCA" w:rsidP="002E4FCA">
      <w:pPr>
        <w:widowControl w:val="0"/>
        <w:kinsoku w:val="0"/>
        <w:overflowPunct w:val="0"/>
        <w:autoSpaceDE w:val="0"/>
        <w:autoSpaceDN w:val="0"/>
        <w:adjustRightInd w:val="0"/>
        <w:spacing w:line="264" w:lineRule="auto"/>
        <w:rPr>
          <w:rFonts w:eastAsia="Times New Roman"/>
          <w:szCs w:val="40"/>
          <w:lang w:eastAsia="nl-NL"/>
        </w:rPr>
      </w:pPr>
    </w:p>
    <w:p w:rsidR="00EE5623" w:rsidRPr="00EE5623" w:rsidRDefault="00EE5623" w:rsidP="00EE5623">
      <w:pPr>
        <w:widowControl w:val="0"/>
        <w:kinsoku w:val="0"/>
        <w:overflowPunct w:val="0"/>
        <w:autoSpaceDE w:val="0"/>
        <w:autoSpaceDN w:val="0"/>
        <w:adjustRightInd w:val="0"/>
        <w:spacing w:line="264" w:lineRule="auto"/>
        <w:rPr>
          <w:rFonts w:eastAsia="Times New Roman"/>
          <w:szCs w:val="40"/>
          <w:lang w:eastAsia="nl-NL"/>
        </w:rPr>
      </w:pPr>
      <w:r w:rsidRPr="00EE5623">
        <w:rPr>
          <w:rFonts w:eastAsia="Times New Roman"/>
          <w:szCs w:val="40"/>
          <w:lang w:eastAsia="nl-NL"/>
        </w:rPr>
        <w:t>In een motor die loopt op een mengsel van uitsluitend koolwaterstoffen ontstaat bij de verbranding een mengsel van verschillende gassen. In dit mengsel komen ontledingsprodu</w:t>
      </w:r>
      <w:r w:rsidR="007253D8">
        <w:rPr>
          <w:rFonts w:eastAsia="Times New Roman"/>
          <w:szCs w:val="40"/>
          <w:lang w:eastAsia="nl-NL"/>
        </w:rPr>
        <w:t>k</w:t>
      </w:r>
      <w:r w:rsidRPr="00EE5623">
        <w:rPr>
          <w:rFonts w:eastAsia="Times New Roman"/>
          <w:szCs w:val="40"/>
          <w:lang w:eastAsia="nl-NL"/>
        </w:rPr>
        <w:t>ten voor zoals onverzadigde koolwaterstoffen en verbrandingsprodu</w:t>
      </w:r>
      <w:r w:rsidR="007253D8">
        <w:rPr>
          <w:rFonts w:eastAsia="Times New Roman"/>
          <w:szCs w:val="40"/>
          <w:lang w:eastAsia="nl-NL"/>
        </w:rPr>
        <w:t>k</w:t>
      </w:r>
      <w:r w:rsidRPr="00EE5623">
        <w:rPr>
          <w:rFonts w:eastAsia="Times New Roman"/>
          <w:szCs w:val="40"/>
          <w:lang w:eastAsia="nl-NL"/>
        </w:rPr>
        <w:t>ten zoals koolstofmonooxide, koolstofdioxide, en stikstofoxiden.</w:t>
      </w:r>
    </w:p>
    <w:p w:rsidR="00EE5623" w:rsidRPr="007253D8" w:rsidRDefault="00EE5623" w:rsidP="00EE5623">
      <w:pPr>
        <w:widowControl w:val="0"/>
        <w:kinsoku w:val="0"/>
        <w:overflowPunct w:val="0"/>
        <w:autoSpaceDE w:val="0"/>
        <w:autoSpaceDN w:val="0"/>
        <w:adjustRightInd w:val="0"/>
        <w:spacing w:line="264" w:lineRule="auto"/>
        <w:rPr>
          <w:rFonts w:eastAsia="Times New Roman"/>
          <w:sz w:val="16"/>
          <w:szCs w:val="16"/>
          <w:lang w:eastAsia="nl-NL"/>
        </w:rPr>
      </w:pPr>
    </w:p>
    <w:p w:rsidR="00EE5623" w:rsidRPr="00EE5623" w:rsidRDefault="007253D8" w:rsidP="007253D8">
      <w:pPr>
        <w:widowControl w:val="0"/>
        <w:kinsoku w:val="0"/>
        <w:overflowPunct w:val="0"/>
        <w:autoSpaceDE w:val="0"/>
        <w:autoSpaceDN w:val="0"/>
        <w:adjustRightInd w:val="0"/>
        <w:spacing w:line="264" w:lineRule="auto"/>
        <w:ind w:hanging="993"/>
        <w:rPr>
          <w:rFonts w:eastAsia="Times New Roman"/>
          <w:szCs w:val="40"/>
          <w:lang w:eastAsia="nl-NL"/>
        </w:rPr>
      </w:pPr>
      <w:r>
        <w:rPr>
          <w:rFonts w:ascii="MS Reference Sans Serif" w:hAnsi="MS Reference Sans Serif"/>
          <w:b/>
          <w:sz w:val="18"/>
          <w:szCs w:val="18"/>
        </w:rPr>
        <w:t xml:space="preserve"> </w:t>
      </w:r>
      <w:r w:rsidR="004F16C3">
        <w:rPr>
          <w:rFonts w:ascii="Arial"/>
          <w:b/>
          <w:sz w:val="18"/>
          <w:szCs w:val="18"/>
        </w:rPr>
        <w:t xml:space="preserve">   </w:t>
      </w:r>
      <w:r>
        <w:rPr>
          <w:rFonts w:ascii="Arial"/>
          <w:b/>
          <w:sz w:val="18"/>
          <w:szCs w:val="18"/>
        </w:rPr>
        <w:t>18</w:t>
      </w:r>
      <w:r w:rsidR="004F16C3">
        <w:rPr>
          <w:rFonts w:ascii="Arial"/>
          <w:sz w:val="15"/>
        </w:rPr>
        <w:t xml:space="preserve">   </w:t>
      </w:r>
      <w:r w:rsidR="004F16C3">
        <w:rPr>
          <w:rFonts w:ascii="Arial"/>
          <w:i/>
          <w:sz w:val="15"/>
        </w:rPr>
        <w:t xml:space="preserve"> </w:t>
      </w:r>
      <w:r w:rsidR="004F16C3" w:rsidRPr="00951224">
        <w:rPr>
          <w:rFonts w:ascii="WP TypographicSymbols" w:hAnsi="WP TypographicSymbols"/>
        </w:rPr>
        <w:t>G</w:t>
      </w:r>
      <w:r w:rsidR="00EE5623" w:rsidRPr="00EE5623">
        <w:rPr>
          <w:rFonts w:eastAsia="Times New Roman"/>
          <w:bCs/>
          <w:szCs w:val="40"/>
          <w:lang w:eastAsia="nl-NL"/>
        </w:rPr>
        <w:tab/>
      </w:r>
      <w:r w:rsidR="00EE5623" w:rsidRPr="00EE5623">
        <w:rPr>
          <w:rFonts w:eastAsia="Times New Roman"/>
          <w:szCs w:val="40"/>
          <w:lang w:eastAsia="nl-NL"/>
        </w:rPr>
        <w:t>Geef de naam van een verbrandingsprodu</w:t>
      </w:r>
      <w:r>
        <w:rPr>
          <w:rFonts w:eastAsia="Times New Roman"/>
          <w:szCs w:val="40"/>
          <w:lang w:eastAsia="nl-NL"/>
        </w:rPr>
        <w:t>k</w:t>
      </w:r>
      <w:r w:rsidR="00EE5623" w:rsidRPr="00EE5623">
        <w:rPr>
          <w:rFonts w:eastAsia="Times New Roman"/>
          <w:szCs w:val="40"/>
          <w:lang w:eastAsia="nl-NL"/>
        </w:rPr>
        <w:t>t dat, naast de hierboven genoemde stoffen, ook in dit mengsel zal voorkomen.</w:t>
      </w:r>
    </w:p>
    <w:p w:rsidR="00EE5623" w:rsidRPr="007253D8" w:rsidRDefault="00EE5623" w:rsidP="00EE5623">
      <w:pPr>
        <w:widowControl w:val="0"/>
        <w:kinsoku w:val="0"/>
        <w:overflowPunct w:val="0"/>
        <w:autoSpaceDE w:val="0"/>
        <w:autoSpaceDN w:val="0"/>
        <w:adjustRightInd w:val="0"/>
        <w:spacing w:line="264" w:lineRule="auto"/>
        <w:rPr>
          <w:rFonts w:eastAsia="Times New Roman"/>
          <w:sz w:val="16"/>
          <w:szCs w:val="16"/>
          <w:lang w:eastAsia="nl-NL"/>
        </w:rPr>
      </w:pPr>
    </w:p>
    <w:p w:rsidR="00EE5623" w:rsidRPr="00EE5623" w:rsidRDefault="00EE5623" w:rsidP="00EE5623">
      <w:pPr>
        <w:widowControl w:val="0"/>
        <w:kinsoku w:val="0"/>
        <w:overflowPunct w:val="0"/>
        <w:autoSpaceDE w:val="0"/>
        <w:autoSpaceDN w:val="0"/>
        <w:adjustRightInd w:val="0"/>
        <w:spacing w:line="264" w:lineRule="auto"/>
        <w:rPr>
          <w:rFonts w:eastAsia="Times New Roman"/>
          <w:szCs w:val="40"/>
          <w:lang w:eastAsia="nl-NL"/>
        </w:rPr>
      </w:pPr>
      <w:r w:rsidRPr="00EE5623">
        <w:rPr>
          <w:rFonts w:eastAsia="Times New Roman"/>
          <w:szCs w:val="40"/>
          <w:lang w:eastAsia="nl-NL"/>
        </w:rPr>
        <w:t>Veel gassen die ontstaan bij de verbranding in motoren zijn schadelijk. Om de schadelijkheid van uitlaatgassen te verminderen wordt een katalysator toegepast, die in staat is om een aantal giftige gassen om te zetten in niet-giftige. Om te laten zien hoe zo'n katalysator werkt is in een folder figuur 3 opgenomen.</w:t>
      </w:r>
    </w:p>
    <w:p w:rsidR="00EE5623" w:rsidRPr="007253D8" w:rsidRDefault="007253D8" w:rsidP="007253D8">
      <w:pPr>
        <w:widowControl w:val="0"/>
        <w:kinsoku w:val="0"/>
        <w:overflowPunct w:val="0"/>
        <w:autoSpaceDE w:val="0"/>
        <w:autoSpaceDN w:val="0"/>
        <w:adjustRightInd w:val="0"/>
        <w:spacing w:line="264" w:lineRule="auto"/>
        <w:ind w:hanging="709"/>
        <w:rPr>
          <w:rFonts w:ascii="Arial" w:eastAsia="Times New Roman" w:hAnsi="Arial" w:cs="Arial"/>
          <w:sz w:val="12"/>
          <w:szCs w:val="12"/>
          <w:lang w:eastAsia="nl-NL"/>
        </w:rPr>
      </w:pPr>
      <w:r w:rsidRPr="00EE5623">
        <w:rPr>
          <w:rFonts w:eastAsia="Times New Roman"/>
          <w:noProof/>
          <w:szCs w:val="40"/>
          <w:lang w:eastAsia="nl-NL"/>
        </w:rPr>
        <w:drawing>
          <wp:anchor distT="0" distB="0" distL="114300" distR="114300" simplePos="0" relativeHeight="251679744" behindDoc="0" locked="0" layoutInCell="1" allowOverlap="1">
            <wp:simplePos x="0" y="0"/>
            <wp:positionH relativeFrom="column">
              <wp:posOffset>-1270</wp:posOffset>
            </wp:positionH>
            <wp:positionV relativeFrom="paragraph">
              <wp:posOffset>95250</wp:posOffset>
            </wp:positionV>
            <wp:extent cx="3330575" cy="847725"/>
            <wp:effectExtent l="0" t="0" r="3175" b="9525"/>
            <wp:wrapTopAndBottom/>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30575" cy="8477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E5623" w:rsidRPr="007253D8">
        <w:rPr>
          <w:rFonts w:ascii="Arial" w:eastAsia="Times New Roman" w:hAnsi="Arial" w:cs="Arial"/>
          <w:sz w:val="12"/>
          <w:szCs w:val="12"/>
          <w:lang w:eastAsia="nl-NL"/>
        </w:rPr>
        <w:t>figuur 3</w:t>
      </w:r>
    </w:p>
    <w:p w:rsidR="00EE5623" w:rsidRPr="00EE5623" w:rsidRDefault="00EE5623" w:rsidP="00EE5623">
      <w:pPr>
        <w:widowControl w:val="0"/>
        <w:kinsoku w:val="0"/>
        <w:overflowPunct w:val="0"/>
        <w:autoSpaceDE w:val="0"/>
        <w:autoSpaceDN w:val="0"/>
        <w:adjustRightInd w:val="0"/>
        <w:spacing w:line="264" w:lineRule="auto"/>
        <w:rPr>
          <w:rFonts w:eastAsia="Times New Roman"/>
          <w:szCs w:val="40"/>
          <w:lang w:eastAsia="nl-NL"/>
        </w:rPr>
      </w:pPr>
    </w:p>
    <w:p w:rsidR="00EE5623" w:rsidRPr="00EE5623" w:rsidRDefault="00EE5623" w:rsidP="00EE5623">
      <w:pPr>
        <w:widowControl w:val="0"/>
        <w:kinsoku w:val="0"/>
        <w:overflowPunct w:val="0"/>
        <w:autoSpaceDE w:val="0"/>
        <w:autoSpaceDN w:val="0"/>
        <w:adjustRightInd w:val="0"/>
        <w:spacing w:line="264" w:lineRule="auto"/>
        <w:rPr>
          <w:rFonts w:eastAsia="Times New Roman"/>
          <w:szCs w:val="40"/>
          <w:lang w:eastAsia="nl-NL"/>
        </w:rPr>
      </w:pPr>
      <w:r w:rsidRPr="00EE5623">
        <w:rPr>
          <w:rFonts w:eastAsia="Times New Roman"/>
          <w:szCs w:val="40"/>
          <w:lang w:eastAsia="nl-NL"/>
        </w:rPr>
        <w:t>Volgens de folder reageren de stoffen die de katalysator binnenkomen met elkaar.</w:t>
      </w:r>
    </w:p>
    <w:p w:rsidR="00EE5623" w:rsidRPr="007253D8" w:rsidRDefault="00EE5623" w:rsidP="00EE5623">
      <w:pPr>
        <w:widowControl w:val="0"/>
        <w:kinsoku w:val="0"/>
        <w:overflowPunct w:val="0"/>
        <w:autoSpaceDE w:val="0"/>
        <w:autoSpaceDN w:val="0"/>
        <w:adjustRightInd w:val="0"/>
        <w:spacing w:line="264" w:lineRule="auto"/>
        <w:rPr>
          <w:rFonts w:eastAsia="Times New Roman"/>
          <w:sz w:val="16"/>
          <w:szCs w:val="16"/>
          <w:lang w:eastAsia="nl-NL"/>
        </w:rPr>
      </w:pPr>
    </w:p>
    <w:p w:rsidR="00EE5623" w:rsidRPr="00EE5623" w:rsidRDefault="007253D8" w:rsidP="007253D8">
      <w:pPr>
        <w:widowControl w:val="0"/>
        <w:kinsoku w:val="0"/>
        <w:overflowPunct w:val="0"/>
        <w:autoSpaceDE w:val="0"/>
        <w:autoSpaceDN w:val="0"/>
        <w:adjustRightInd w:val="0"/>
        <w:spacing w:line="264" w:lineRule="auto"/>
        <w:ind w:hanging="993"/>
        <w:rPr>
          <w:rFonts w:eastAsia="Times New Roman"/>
          <w:szCs w:val="40"/>
          <w:lang w:eastAsia="nl-NL"/>
        </w:rPr>
      </w:pPr>
      <w:r>
        <w:rPr>
          <w:rFonts w:ascii="MS Reference Sans Serif" w:hAnsi="MS Reference Sans Serif"/>
          <w:b/>
          <w:sz w:val="18"/>
          <w:szCs w:val="18"/>
        </w:rPr>
        <w:t xml:space="preserve"> </w:t>
      </w:r>
      <w:r w:rsidR="004F16C3">
        <w:rPr>
          <w:rFonts w:ascii="Arial"/>
          <w:b/>
          <w:sz w:val="18"/>
          <w:szCs w:val="18"/>
        </w:rPr>
        <w:t xml:space="preserve">   </w:t>
      </w:r>
      <w:r>
        <w:rPr>
          <w:rFonts w:ascii="Arial"/>
          <w:b/>
          <w:sz w:val="18"/>
          <w:szCs w:val="18"/>
        </w:rPr>
        <w:t>19</w:t>
      </w:r>
      <w:r w:rsidR="004F16C3">
        <w:rPr>
          <w:rFonts w:ascii="Arial"/>
          <w:sz w:val="15"/>
        </w:rPr>
        <w:t xml:space="preserve">   </w:t>
      </w:r>
      <w:r w:rsidR="004F16C3">
        <w:rPr>
          <w:rFonts w:ascii="Arial"/>
          <w:i/>
          <w:sz w:val="15"/>
        </w:rPr>
        <w:t xml:space="preserve"> </w:t>
      </w:r>
      <w:r w:rsidR="004F16C3" w:rsidRPr="00951224">
        <w:rPr>
          <w:rFonts w:ascii="WP TypographicSymbols" w:hAnsi="WP TypographicSymbols"/>
        </w:rPr>
        <w:t>G</w:t>
      </w:r>
      <w:r w:rsidR="00EE5623" w:rsidRPr="00EE5623">
        <w:rPr>
          <w:rFonts w:eastAsia="Times New Roman"/>
          <w:bCs/>
          <w:szCs w:val="40"/>
          <w:lang w:eastAsia="nl-NL"/>
        </w:rPr>
        <w:tab/>
      </w:r>
      <w:r w:rsidR="00EE5623" w:rsidRPr="00EE5623">
        <w:rPr>
          <w:rFonts w:eastAsia="Times New Roman"/>
          <w:szCs w:val="40"/>
          <w:lang w:eastAsia="nl-NL"/>
        </w:rPr>
        <w:t>Geef de vergelijking van een reactie die volgens de folder onder invloed van de katalysator verlopen kan zijn. Maak daarbij gebruik van de gegevens uit figuur 3.</w:t>
      </w:r>
    </w:p>
    <w:p w:rsidR="002E4FCA" w:rsidRDefault="002E4FCA" w:rsidP="002E4FCA">
      <w:pPr>
        <w:widowControl w:val="0"/>
        <w:kinsoku w:val="0"/>
        <w:overflowPunct w:val="0"/>
        <w:autoSpaceDE w:val="0"/>
        <w:autoSpaceDN w:val="0"/>
        <w:adjustRightInd w:val="0"/>
        <w:spacing w:line="264" w:lineRule="auto"/>
        <w:rPr>
          <w:rFonts w:eastAsia="Times New Roman"/>
          <w:szCs w:val="40"/>
          <w:lang w:eastAsia="nl-NL"/>
        </w:rPr>
      </w:pPr>
    </w:p>
    <w:p w:rsidR="00EE5623" w:rsidRPr="005315B9" w:rsidRDefault="00EE5623" w:rsidP="002E4FCA">
      <w:pPr>
        <w:widowControl w:val="0"/>
        <w:kinsoku w:val="0"/>
        <w:overflowPunct w:val="0"/>
        <w:autoSpaceDE w:val="0"/>
        <w:autoSpaceDN w:val="0"/>
        <w:adjustRightInd w:val="0"/>
        <w:spacing w:line="264" w:lineRule="auto"/>
        <w:rPr>
          <w:rFonts w:eastAsia="Times New Roman"/>
          <w:szCs w:val="40"/>
          <w:lang w:eastAsia="nl-NL"/>
        </w:rPr>
      </w:pPr>
    </w:p>
    <w:p w:rsidR="002E4FCA" w:rsidRPr="005315B9" w:rsidRDefault="002E4FCA" w:rsidP="002E4FCA">
      <w:pPr>
        <w:widowControl w:val="0"/>
        <w:numPr>
          <w:ilvl w:val="0"/>
          <w:numId w:val="1"/>
        </w:numPr>
        <w:kinsoku w:val="0"/>
        <w:overflowPunct w:val="0"/>
        <w:autoSpaceDE w:val="0"/>
        <w:autoSpaceDN w:val="0"/>
        <w:adjustRightInd w:val="0"/>
        <w:spacing w:line="264" w:lineRule="auto"/>
        <w:ind w:left="0" w:hanging="993"/>
        <w:rPr>
          <w:rFonts w:eastAsia="Times New Roman"/>
          <w:w w:val="110"/>
          <w:sz w:val="30"/>
          <w:szCs w:val="30"/>
          <w:lang w:eastAsia="nl-NL"/>
        </w:rPr>
      </w:pPr>
      <w:r w:rsidRPr="005315B9">
        <w:rPr>
          <w:rFonts w:eastAsia="Times New Roman"/>
          <w:w w:val="110"/>
          <w:sz w:val="30"/>
          <w:szCs w:val="30"/>
          <w:lang w:eastAsia="nl-NL"/>
        </w:rPr>
        <w:t xml:space="preserve">Opgave  </w:t>
      </w:r>
      <w:r>
        <w:rPr>
          <w:rFonts w:eastAsia="Times New Roman"/>
          <w:w w:val="110"/>
          <w:sz w:val="30"/>
          <w:szCs w:val="30"/>
          <w:lang w:eastAsia="nl-NL"/>
        </w:rPr>
        <w:t>8</w:t>
      </w:r>
    </w:p>
    <w:p w:rsidR="002E4FCA" w:rsidRDefault="002E4FCA" w:rsidP="002E4FCA">
      <w:pPr>
        <w:widowControl w:val="0"/>
        <w:kinsoku w:val="0"/>
        <w:overflowPunct w:val="0"/>
        <w:autoSpaceDE w:val="0"/>
        <w:autoSpaceDN w:val="0"/>
        <w:adjustRightInd w:val="0"/>
        <w:spacing w:line="264" w:lineRule="auto"/>
        <w:rPr>
          <w:rFonts w:eastAsia="Times New Roman"/>
          <w:szCs w:val="40"/>
          <w:lang w:eastAsia="nl-NL"/>
        </w:rPr>
      </w:pPr>
    </w:p>
    <w:p w:rsidR="007253D8" w:rsidRDefault="007253D8" w:rsidP="00EE5623">
      <w:pPr>
        <w:widowControl w:val="0"/>
        <w:kinsoku w:val="0"/>
        <w:overflowPunct w:val="0"/>
        <w:autoSpaceDE w:val="0"/>
        <w:autoSpaceDN w:val="0"/>
        <w:adjustRightInd w:val="0"/>
        <w:spacing w:line="264" w:lineRule="auto"/>
        <w:rPr>
          <w:rFonts w:eastAsia="Times New Roman"/>
          <w:szCs w:val="40"/>
          <w:lang w:eastAsia="nl-NL"/>
        </w:rPr>
      </w:pPr>
      <w:r w:rsidRPr="00EE5623">
        <w:rPr>
          <w:rFonts w:eastAsia="Times New Roman"/>
          <w:noProof/>
          <w:szCs w:val="40"/>
          <w:lang w:eastAsia="nl-NL"/>
        </w:rPr>
        <w:drawing>
          <wp:anchor distT="0" distB="0" distL="114300" distR="114300" simplePos="0" relativeHeight="251668480" behindDoc="0" locked="0" layoutInCell="1" allowOverlap="1">
            <wp:simplePos x="0" y="0"/>
            <wp:positionH relativeFrom="column">
              <wp:posOffset>80373</wp:posOffset>
            </wp:positionH>
            <wp:positionV relativeFrom="paragraph">
              <wp:posOffset>410936</wp:posOffset>
            </wp:positionV>
            <wp:extent cx="1281430" cy="624840"/>
            <wp:effectExtent l="0" t="0" r="0" b="3810"/>
            <wp:wrapTopAndBottom/>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81430" cy="624840"/>
                    </a:xfrm>
                    <a:prstGeom prst="rect">
                      <a:avLst/>
                    </a:prstGeom>
                    <a:noFill/>
                    <a:ln>
                      <a:noFill/>
                    </a:ln>
                  </pic:spPr>
                </pic:pic>
              </a:graphicData>
            </a:graphic>
            <wp14:sizeRelH relativeFrom="page">
              <wp14:pctWidth>0</wp14:pctWidth>
            </wp14:sizeRelH>
            <wp14:sizeRelV relativeFrom="page">
              <wp14:pctHeight>0</wp14:pctHeight>
            </wp14:sizeRelV>
          </wp:anchor>
        </w:drawing>
      </w:r>
      <w:r w:rsidR="00EE5623" w:rsidRPr="00EE5623">
        <w:rPr>
          <w:rFonts w:eastAsia="Times New Roman"/>
          <w:szCs w:val="40"/>
          <w:lang w:eastAsia="nl-NL"/>
        </w:rPr>
        <w:t xml:space="preserve">In 1939 werd ontdekt dat DDT sterke insectendodende eigenschappen heeft. </w:t>
      </w:r>
    </w:p>
    <w:p w:rsidR="00EE5623" w:rsidRPr="00EE5623" w:rsidRDefault="00EE5623" w:rsidP="00EE5623">
      <w:pPr>
        <w:widowControl w:val="0"/>
        <w:kinsoku w:val="0"/>
        <w:overflowPunct w:val="0"/>
        <w:autoSpaceDE w:val="0"/>
        <w:autoSpaceDN w:val="0"/>
        <w:adjustRightInd w:val="0"/>
        <w:spacing w:line="264" w:lineRule="auto"/>
        <w:rPr>
          <w:rFonts w:eastAsia="Times New Roman"/>
          <w:szCs w:val="40"/>
          <w:lang w:eastAsia="nl-NL"/>
        </w:rPr>
      </w:pPr>
      <w:r w:rsidRPr="00EE5623">
        <w:rPr>
          <w:rFonts w:eastAsia="Times New Roman"/>
          <w:szCs w:val="40"/>
          <w:lang w:eastAsia="nl-NL"/>
        </w:rPr>
        <w:t>De structuurformule van DDT is</w:t>
      </w:r>
    </w:p>
    <w:p w:rsidR="00EE5623" w:rsidRPr="00EE5623" w:rsidRDefault="00EE5623" w:rsidP="00EE5623">
      <w:pPr>
        <w:widowControl w:val="0"/>
        <w:kinsoku w:val="0"/>
        <w:overflowPunct w:val="0"/>
        <w:autoSpaceDE w:val="0"/>
        <w:autoSpaceDN w:val="0"/>
        <w:adjustRightInd w:val="0"/>
        <w:spacing w:line="264" w:lineRule="auto"/>
        <w:rPr>
          <w:rFonts w:eastAsia="Times New Roman"/>
          <w:szCs w:val="40"/>
          <w:lang w:eastAsia="nl-NL"/>
        </w:rPr>
      </w:pPr>
    </w:p>
    <w:p w:rsidR="00EE5623" w:rsidRPr="00EE5623" w:rsidRDefault="007253D8" w:rsidP="007253D8">
      <w:pPr>
        <w:widowControl w:val="0"/>
        <w:kinsoku w:val="0"/>
        <w:overflowPunct w:val="0"/>
        <w:autoSpaceDE w:val="0"/>
        <w:autoSpaceDN w:val="0"/>
        <w:adjustRightInd w:val="0"/>
        <w:spacing w:line="264" w:lineRule="auto"/>
        <w:ind w:hanging="993"/>
        <w:rPr>
          <w:rFonts w:eastAsia="Times New Roman"/>
          <w:szCs w:val="40"/>
          <w:lang w:eastAsia="nl-NL"/>
        </w:rPr>
      </w:pPr>
      <w:r>
        <w:rPr>
          <w:rFonts w:ascii="MS Reference Sans Serif" w:hAnsi="MS Reference Sans Serif"/>
          <w:b/>
          <w:sz w:val="18"/>
          <w:szCs w:val="18"/>
        </w:rPr>
        <w:t xml:space="preserve"> </w:t>
      </w:r>
      <w:r w:rsidR="004F16C3">
        <w:rPr>
          <w:rFonts w:ascii="Arial"/>
          <w:b/>
          <w:sz w:val="18"/>
          <w:szCs w:val="18"/>
        </w:rPr>
        <w:t xml:space="preserve">   </w:t>
      </w:r>
      <w:r>
        <w:rPr>
          <w:rFonts w:ascii="Arial"/>
          <w:b/>
          <w:sz w:val="18"/>
          <w:szCs w:val="18"/>
        </w:rPr>
        <w:t>20</w:t>
      </w:r>
      <w:r w:rsidR="004F16C3">
        <w:rPr>
          <w:rFonts w:ascii="Arial"/>
          <w:sz w:val="15"/>
        </w:rPr>
        <w:t xml:space="preserve">    </w:t>
      </w:r>
      <w:r w:rsidR="004F16C3">
        <w:rPr>
          <w:rFonts w:ascii="Arial"/>
          <w:i/>
          <w:sz w:val="15"/>
        </w:rPr>
        <w:t xml:space="preserve"> </w:t>
      </w:r>
      <w:r w:rsidR="004F16C3" w:rsidRPr="00951224">
        <w:rPr>
          <w:rFonts w:ascii="WP TypographicSymbols" w:hAnsi="WP TypographicSymbols"/>
        </w:rPr>
        <w:t>G</w:t>
      </w:r>
      <w:r w:rsidR="00EE5623" w:rsidRPr="00EE5623">
        <w:rPr>
          <w:rFonts w:eastAsia="Times New Roman"/>
          <w:b/>
          <w:szCs w:val="40"/>
          <w:lang w:eastAsia="nl-NL"/>
        </w:rPr>
        <w:tab/>
      </w:r>
      <w:r w:rsidR="00EE5623" w:rsidRPr="00EE5623">
        <w:rPr>
          <w:rFonts w:eastAsia="Times New Roman"/>
          <w:szCs w:val="40"/>
          <w:lang w:eastAsia="nl-NL"/>
        </w:rPr>
        <w:t>Geef de mole</w:t>
      </w:r>
      <w:r>
        <w:rPr>
          <w:rFonts w:eastAsia="Times New Roman"/>
          <w:szCs w:val="40"/>
          <w:lang w:eastAsia="nl-NL"/>
        </w:rPr>
        <w:t>k</w:t>
      </w:r>
      <w:r w:rsidR="00EE5623" w:rsidRPr="00EE5623">
        <w:rPr>
          <w:rFonts w:eastAsia="Times New Roman"/>
          <w:szCs w:val="40"/>
          <w:lang w:eastAsia="nl-NL"/>
        </w:rPr>
        <w:t>uulformule van DDT.</w:t>
      </w:r>
    </w:p>
    <w:p w:rsidR="00EE5623" w:rsidRPr="007253D8" w:rsidRDefault="00EE5623" w:rsidP="00EE5623">
      <w:pPr>
        <w:widowControl w:val="0"/>
        <w:kinsoku w:val="0"/>
        <w:overflowPunct w:val="0"/>
        <w:autoSpaceDE w:val="0"/>
        <w:autoSpaceDN w:val="0"/>
        <w:adjustRightInd w:val="0"/>
        <w:spacing w:line="264" w:lineRule="auto"/>
        <w:rPr>
          <w:rFonts w:eastAsia="Times New Roman"/>
          <w:sz w:val="16"/>
          <w:szCs w:val="16"/>
          <w:lang w:eastAsia="nl-NL"/>
        </w:rPr>
      </w:pPr>
    </w:p>
    <w:p w:rsidR="00EE5623" w:rsidRPr="00EE5623" w:rsidRDefault="00EE5623" w:rsidP="007253D8">
      <w:pPr>
        <w:widowControl w:val="0"/>
        <w:kinsoku w:val="0"/>
        <w:overflowPunct w:val="0"/>
        <w:autoSpaceDE w:val="0"/>
        <w:autoSpaceDN w:val="0"/>
        <w:adjustRightInd w:val="0"/>
        <w:spacing w:line="264" w:lineRule="auto"/>
        <w:ind w:right="226"/>
        <w:rPr>
          <w:rFonts w:eastAsia="Times New Roman"/>
          <w:szCs w:val="40"/>
          <w:lang w:eastAsia="nl-NL"/>
        </w:rPr>
      </w:pPr>
      <w:r w:rsidRPr="00EE5623">
        <w:rPr>
          <w:rFonts w:eastAsia="Times New Roman"/>
          <w:szCs w:val="40"/>
          <w:lang w:eastAsia="nl-NL"/>
        </w:rPr>
        <w:t>Omdat DDT eenvoudig te maken is uit goedkope grondstoffen, en in kleine  hoeveelheden voor mensen niet giftig is, werd het snel op grote schaal in gebruik genomen. Om twee redenen werd dertig jaar later met het gebruik van DDT gestopt. Ten eerste kwam uit onderzoeken naar voren dat in lichamen van mensen en dieren steeds</w:t>
      </w:r>
    </w:p>
    <w:p w:rsidR="00EE5623" w:rsidRPr="00EE5623" w:rsidRDefault="00EE5623" w:rsidP="00EE5623">
      <w:pPr>
        <w:widowControl w:val="0"/>
        <w:kinsoku w:val="0"/>
        <w:overflowPunct w:val="0"/>
        <w:autoSpaceDE w:val="0"/>
        <w:autoSpaceDN w:val="0"/>
        <w:adjustRightInd w:val="0"/>
        <w:spacing w:line="264" w:lineRule="auto"/>
        <w:rPr>
          <w:rFonts w:eastAsia="Times New Roman"/>
          <w:szCs w:val="40"/>
          <w:lang w:eastAsia="nl-NL"/>
        </w:rPr>
      </w:pPr>
      <w:r w:rsidRPr="00EE5623">
        <w:rPr>
          <w:rFonts w:eastAsia="Times New Roman"/>
          <w:szCs w:val="40"/>
          <w:lang w:eastAsia="nl-NL"/>
        </w:rPr>
        <w:t>grotere, en daardoor schadelijke, hoeveelheden  DDT begonnen voor te komen. Het blijkt dat DDT, wanneer het eenmaal in het lichaam zit, niet of nauwelijks met de urine weer wordt uitgescheiden maar zich ophoopt in vetweefsel.</w:t>
      </w:r>
    </w:p>
    <w:p w:rsidR="00EE5623" w:rsidRPr="00EE5623" w:rsidRDefault="00EE5623" w:rsidP="00EE5623">
      <w:pPr>
        <w:widowControl w:val="0"/>
        <w:kinsoku w:val="0"/>
        <w:overflowPunct w:val="0"/>
        <w:autoSpaceDE w:val="0"/>
        <w:autoSpaceDN w:val="0"/>
        <w:adjustRightInd w:val="0"/>
        <w:spacing w:line="264" w:lineRule="auto"/>
        <w:rPr>
          <w:rFonts w:eastAsia="Times New Roman"/>
          <w:szCs w:val="40"/>
          <w:lang w:eastAsia="nl-NL"/>
        </w:rPr>
      </w:pPr>
      <w:r w:rsidRPr="00EE5623">
        <w:rPr>
          <w:rFonts w:eastAsia="Times New Roman"/>
          <w:szCs w:val="40"/>
          <w:lang w:eastAsia="nl-NL"/>
        </w:rPr>
        <w:t>DDT hoopt zich in vetweefsel op omdat het beter oplost in vet dan in water (urine).</w:t>
      </w:r>
    </w:p>
    <w:p w:rsidR="00EE5623" w:rsidRPr="007253D8" w:rsidRDefault="00EE5623" w:rsidP="00EE5623">
      <w:pPr>
        <w:widowControl w:val="0"/>
        <w:kinsoku w:val="0"/>
        <w:overflowPunct w:val="0"/>
        <w:autoSpaceDE w:val="0"/>
        <w:autoSpaceDN w:val="0"/>
        <w:adjustRightInd w:val="0"/>
        <w:spacing w:line="264" w:lineRule="auto"/>
        <w:rPr>
          <w:rFonts w:eastAsia="Times New Roman"/>
          <w:sz w:val="16"/>
          <w:szCs w:val="16"/>
          <w:lang w:eastAsia="nl-NL"/>
        </w:rPr>
      </w:pPr>
    </w:p>
    <w:p w:rsidR="00EE5623" w:rsidRPr="00EE5623" w:rsidRDefault="007253D8" w:rsidP="007253D8">
      <w:pPr>
        <w:widowControl w:val="0"/>
        <w:kinsoku w:val="0"/>
        <w:overflowPunct w:val="0"/>
        <w:autoSpaceDE w:val="0"/>
        <w:autoSpaceDN w:val="0"/>
        <w:adjustRightInd w:val="0"/>
        <w:spacing w:line="264" w:lineRule="auto"/>
        <w:ind w:hanging="993"/>
        <w:rPr>
          <w:rFonts w:eastAsia="Times New Roman"/>
          <w:szCs w:val="40"/>
          <w:lang w:eastAsia="nl-NL"/>
        </w:rPr>
      </w:pPr>
      <w:r>
        <w:rPr>
          <w:rFonts w:ascii="MS Reference Sans Serif" w:hAnsi="MS Reference Sans Serif"/>
          <w:b/>
          <w:sz w:val="18"/>
          <w:szCs w:val="18"/>
        </w:rPr>
        <w:t xml:space="preserve"> </w:t>
      </w:r>
      <w:r w:rsidR="004F16C3">
        <w:rPr>
          <w:rFonts w:ascii="Arial"/>
          <w:b/>
          <w:sz w:val="18"/>
          <w:szCs w:val="18"/>
        </w:rPr>
        <w:t xml:space="preserve">   </w:t>
      </w:r>
      <w:r>
        <w:rPr>
          <w:rFonts w:ascii="Arial"/>
          <w:b/>
          <w:sz w:val="18"/>
          <w:szCs w:val="18"/>
        </w:rPr>
        <w:t>21</w:t>
      </w:r>
      <w:r w:rsidR="004F16C3">
        <w:rPr>
          <w:rFonts w:ascii="Arial"/>
          <w:sz w:val="15"/>
        </w:rPr>
        <w:t xml:space="preserve">   </w:t>
      </w:r>
      <w:r w:rsidR="004F16C3">
        <w:rPr>
          <w:rFonts w:ascii="Arial"/>
          <w:i/>
          <w:sz w:val="15"/>
        </w:rPr>
        <w:t xml:space="preserve"> </w:t>
      </w:r>
      <w:r w:rsidR="004F16C3" w:rsidRPr="00951224">
        <w:rPr>
          <w:rFonts w:ascii="WP TypographicSymbols" w:hAnsi="WP TypographicSymbols"/>
        </w:rPr>
        <w:t>G</w:t>
      </w:r>
      <w:r w:rsidR="00EE5623" w:rsidRPr="00EE5623">
        <w:rPr>
          <w:rFonts w:eastAsia="Times New Roman"/>
          <w:b/>
          <w:szCs w:val="40"/>
          <w:lang w:eastAsia="nl-NL"/>
        </w:rPr>
        <w:tab/>
      </w:r>
      <w:r w:rsidR="00EE5623" w:rsidRPr="00EE5623">
        <w:rPr>
          <w:rFonts w:eastAsia="Times New Roman"/>
          <w:szCs w:val="40"/>
          <w:lang w:eastAsia="nl-NL"/>
        </w:rPr>
        <w:t>Geef daarvoor een oorzaak.</w:t>
      </w:r>
    </w:p>
    <w:p w:rsidR="00EE5623" w:rsidRPr="007253D8" w:rsidRDefault="00EE5623" w:rsidP="00EE5623">
      <w:pPr>
        <w:widowControl w:val="0"/>
        <w:kinsoku w:val="0"/>
        <w:overflowPunct w:val="0"/>
        <w:autoSpaceDE w:val="0"/>
        <w:autoSpaceDN w:val="0"/>
        <w:adjustRightInd w:val="0"/>
        <w:spacing w:line="264" w:lineRule="auto"/>
        <w:rPr>
          <w:rFonts w:eastAsia="Times New Roman"/>
          <w:sz w:val="16"/>
          <w:szCs w:val="16"/>
          <w:lang w:eastAsia="nl-NL"/>
        </w:rPr>
      </w:pPr>
    </w:p>
    <w:p w:rsidR="00EE5623" w:rsidRPr="00EE5623" w:rsidRDefault="00EE5623" w:rsidP="007253D8">
      <w:pPr>
        <w:widowControl w:val="0"/>
        <w:kinsoku w:val="0"/>
        <w:overflowPunct w:val="0"/>
        <w:autoSpaceDE w:val="0"/>
        <w:autoSpaceDN w:val="0"/>
        <w:adjustRightInd w:val="0"/>
        <w:spacing w:line="264" w:lineRule="auto"/>
        <w:ind w:right="226"/>
        <w:rPr>
          <w:rFonts w:eastAsia="Times New Roman"/>
          <w:szCs w:val="40"/>
          <w:lang w:eastAsia="nl-NL"/>
        </w:rPr>
      </w:pPr>
      <w:r w:rsidRPr="00EE5623">
        <w:rPr>
          <w:rFonts w:eastAsia="Times New Roman"/>
          <w:szCs w:val="40"/>
          <w:lang w:eastAsia="nl-NL"/>
        </w:rPr>
        <w:t>De tweede reden om met het gebruik van DDT te stoppen was dat steeds meer soorten insecten ongevoelig werden voor DDT. Zij bleken een enzym te maken dat DDT omzet in een voor insecten niet giftige verbinding. Bij deze omzetting wordt HCl onttrokken aan het niet-cyclische gedeelte van een DDT-molecuul.</w:t>
      </w:r>
    </w:p>
    <w:p w:rsidR="00EE5623" w:rsidRPr="00EE5623" w:rsidRDefault="00EE5623" w:rsidP="00EE5623">
      <w:pPr>
        <w:widowControl w:val="0"/>
        <w:kinsoku w:val="0"/>
        <w:overflowPunct w:val="0"/>
        <w:autoSpaceDE w:val="0"/>
        <w:autoSpaceDN w:val="0"/>
        <w:adjustRightInd w:val="0"/>
        <w:spacing w:line="264" w:lineRule="auto"/>
        <w:rPr>
          <w:rFonts w:eastAsia="Times New Roman"/>
          <w:szCs w:val="40"/>
          <w:lang w:eastAsia="nl-NL"/>
        </w:rPr>
      </w:pPr>
    </w:p>
    <w:p w:rsidR="00EE5623" w:rsidRPr="00EE5623" w:rsidRDefault="007253D8" w:rsidP="007253D8">
      <w:pPr>
        <w:widowControl w:val="0"/>
        <w:kinsoku w:val="0"/>
        <w:overflowPunct w:val="0"/>
        <w:autoSpaceDE w:val="0"/>
        <w:autoSpaceDN w:val="0"/>
        <w:adjustRightInd w:val="0"/>
        <w:spacing w:line="264" w:lineRule="auto"/>
        <w:ind w:hanging="993"/>
        <w:rPr>
          <w:rFonts w:eastAsia="Times New Roman"/>
          <w:szCs w:val="40"/>
          <w:lang w:eastAsia="nl-NL"/>
        </w:rPr>
      </w:pPr>
      <w:r>
        <w:rPr>
          <w:rFonts w:ascii="MS Reference Sans Serif" w:hAnsi="MS Reference Sans Serif"/>
          <w:b/>
          <w:sz w:val="18"/>
          <w:szCs w:val="18"/>
        </w:rPr>
        <w:t xml:space="preserve"> </w:t>
      </w:r>
      <w:r w:rsidR="004F16C3">
        <w:rPr>
          <w:rFonts w:ascii="Arial"/>
          <w:b/>
          <w:sz w:val="18"/>
          <w:szCs w:val="18"/>
        </w:rPr>
        <w:t xml:space="preserve">   </w:t>
      </w:r>
      <w:r>
        <w:rPr>
          <w:rFonts w:ascii="Arial"/>
          <w:b/>
          <w:sz w:val="18"/>
          <w:szCs w:val="18"/>
        </w:rPr>
        <w:t>22</w:t>
      </w:r>
      <w:r w:rsidR="004F16C3">
        <w:rPr>
          <w:rFonts w:ascii="Arial"/>
          <w:sz w:val="15"/>
        </w:rPr>
        <w:t xml:space="preserve">   </w:t>
      </w:r>
      <w:r w:rsidR="004F16C3">
        <w:rPr>
          <w:rFonts w:ascii="Arial"/>
          <w:i/>
          <w:sz w:val="15"/>
        </w:rPr>
        <w:t xml:space="preserve"> </w:t>
      </w:r>
      <w:r w:rsidR="004F16C3" w:rsidRPr="00951224">
        <w:rPr>
          <w:rFonts w:ascii="WP TypographicSymbols" w:hAnsi="WP TypographicSymbols"/>
        </w:rPr>
        <w:t>G</w:t>
      </w:r>
      <w:r w:rsidR="00EE5623" w:rsidRPr="00EE5623">
        <w:rPr>
          <w:rFonts w:eastAsia="Times New Roman"/>
          <w:b/>
          <w:szCs w:val="40"/>
          <w:lang w:eastAsia="nl-NL"/>
        </w:rPr>
        <w:tab/>
      </w:r>
      <w:r w:rsidR="00EE5623" w:rsidRPr="00EE5623">
        <w:rPr>
          <w:rFonts w:eastAsia="Times New Roman"/>
          <w:szCs w:val="40"/>
          <w:lang w:eastAsia="nl-NL"/>
        </w:rPr>
        <w:t>Geef de structuurformule van de stof waarin DDT wordt omgezet door insecten die ongevoelig zijn voor DDT.</w:t>
      </w:r>
    </w:p>
    <w:p w:rsidR="002E4FCA" w:rsidRDefault="002E4FCA" w:rsidP="002E4FCA">
      <w:pPr>
        <w:widowControl w:val="0"/>
        <w:kinsoku w:val="0"/>
        <w:overflowPunct w:val="0"/>
        <w:autoSpaceDE w:val="0"/>
        <w:autoSpaceDN w:val="0"/>
        <w:adjustRightInd w:val="0"/>
        <w:spacing w:line="264" w:lineRule="auto"/>
        <w:rPr>
          <w:rFonts w:eastAsia="Times New Roman"/>
          <w:szCs w:val="40"/>
          <w:lang w:eastAsia="nl-NL"/>
        </w:rPr>
      </w:pPr>
    </w:p>
    <w:p w:rsidR="002E4FCA" w:rsidRPr="005315B9" w:rsidRDefault="002E4FCA" w:rsidP="002E4FCA">
      <w:pPr>
        <w:widowControl w:val="0"/>
        <w:numPr>
          <w:ilvl w:val="0"/>
          <w:numId w:val="1"/>
        </w:numPr>
        <w:kinsoku w:val="0"/>
        <w:overflowPunct w:val="0"/>
        <w:autoSpaceDE w:val="0"/>
        <w:autoSpaceDN w:val="0"/>
        <w:adjustRightInd w:val="0"/>
        <w:spacing w:line="264" w:lineRule="auto"/>
        <w:ind w:left="0" w:hanging="993"/>
        <w:rPr>
          <w:rFonts w:eastAsia="Times New Roman"/>
          <w:w w:val="110"/>
          <w:sz w:val="30"/>
          <w:szCs w:val="30"/>
          <w:lang w:eastAsia="nl-NL"/>
        </w:rPr>
      </w:pPr>
      <w:r w:rsidRPr="005315B9">
        <w:rPr>
          <w:rFonts w:eastAsia="Times New Roman"/>
          <w:w w:val="110"/>
          <w:sz w:val="30"/>
          <w:szCs w:val="30"/>
          <w:lang w:eastAsia="nl-NL"/>
        </w:rPr>
        <w:lastRenderedPageBreak/>
        <w:t xml:space="preserve">Opgave  </w:t>
      </w:r>
      <w:r>
        <w:rPr>
          <w:rFonts w:eastAsia="Times New Roman"/>
          <w:w w:val="110"/>
          <w:sz w:val="30"/>
          <w:szCs w:val="30"/>
          <w:lang w:eastAsia="nl-NL"/>
        </w:rPr>
        <w:t>9</w:t>
      </w:r>
    </w:p>
    <w:p w:rsidR="002E4FCA" w:rsidRPr="000838A8" w:rsidRDefault="002E4FCA" w:rsidP="002E4FCA">
      <w:pPr>
        <w:widowControl w:val="0"/>
        <w:kinsoku w:val="0"/>
        <w:overflowPunct w:val="0"/>
        <w:autoSpaceDE w:val="0"/>
        <w:autoSpaceDN w:val="0"/>
        <w:adjustRightInd w:val="0"/>
        <w:spacing w:line="264" w:lineRule="auto"/>
        <w:rPr>
          <w:rFonts w:eastAsia="Times New Roman"/>
          <w:sz w:val="16"/>
          <w:szCs w:val="16"/>
          <w:lang w:eastAsia="nl-NL"/>
        </w:rPr>
      </w:pPr>
    </w:p>
    <w:p w:rsidR="000838A8" w:rsidRDefault="00EE5623" w:rsidP="00EE5623">
      <w:pPr>
        <w:widowControl w:val="0"/>
        <w:kinsoku w:val="0"/>
        <w:overflowPunct w:val="0"/>
        <w:autoSpaceDE w:val="0"/>
        <w:autoSpaceDN w:val="0"/>
        <w:adjustRightInd w:val="0"/>
        <w:spacing w:line="264" w:lineRule="auto"/>
        <w:rPr>
          <w:rFonts w:eastAsia="Times New Roman"/>
          <w:iCs/>
          <w:szCs w:val="40"/>
          <w:lang w:eastAsia="nl-NL"/>
        </w:rPr>
      </w:pPr>
      <w:r w:rsidRPr="00EE5623">
        <w:rPr>
          <w:rFonts w:eastAsia="Times New Roman"/>
          <w:iCs/>
          <w:szCs w:val="40"/>
          <w:lang w:eastAsia="nl-NL"/>
        </w:rPr>
        <w:t xml:space="preserve">Met 'nitreerzuur' kunnen waterstofatomen van een benzeenring worden vervangen door </w:t>
      </w:r>
      <w:r w:rsidRPr="000838A8">
        <w:rPr>
          <w:rFonts w:eastAsia="Times New Roman"/>
          <w:iCs/>
          <w:sz w:val="22"/>
          <w:lang w:eastAsia="nl-NL"/>
        </w:rPr>
        <w:t>NO</w:t>
      </w:r>
      <w:r w:rsidRPr="000838A8">
        <w:rPr>
          <w:rFonts w:eastAsia="Times New Roman"/>
          <w:iCs/>
          <w:sz w:val="22"/>
          <w:vertAlign w:val="subscript"/>
          <w:lang w:eastAsia="nl-NL"/>
        </w:rPr>
        <w:t>2</w:t>
      </w:r>
      <w:r w:rsidRPr="00EE5623">
        <w:rPr>
          <w:rFonts w:eastAsia="Times New Roman"/>
          <w:iCs/>
          <w:szCs w:val="40"/>
          <w:vertAlign w:val="subscript"/>
          <w:lang w:eastAsia="nl-NL"/>
        </w:rPr>
        <w:t xml:space="preserve"> </w:t>
      </w:r>
      <w:r w:rsidRPr="00EE5623">
        <w:rPr>
          <w:rFonts w:eastAsia="Times New Roman"/>
          <w:iCs/>
          <w:szCs w:val="40"/>
          <w:lang w:eastAsia="nl-NL"/>
        </w:rPr>
        <w:t>groepen. Wanneer men tolueen (</w:t>
      </w:r>
      <w:r w:rsidRPr="000838A8">
        <w:rPr>
          <w:rFonts w:eastAsia="Times New Roman"/>
          <w:iCs/>
          <w:sz w:val="22"/>
          <w:lang w:eastAsia="nl-NL"/>
        </w:rPr>
        <w:t>C</w:t>
      </w:r>
      <w:r w:rsidRPr="000838A8">
        <w:rPr>
          <w:rFonts w:eastAsia="Times New Roman"/>
          <w:iCs/>
          <w:sz w:val="22"/>
          <w:vertAlign w:val="subscript"/>
          <w:lang w:eastAsia="nl-NL"/>
        </w:rPr>
        <w:t>7</w:t>
      </w:r>
      <w:r w:rsidRPr="000838A8">
        <w:rPr>
          <w:rFonts w:eastAsia="Times New Roman"/>
          <w:iCs/>
          <w:sz w:val="22"/>
          <w:lang w:eastAsia="nl-NL"/>
        </w:rPr>
        <w:t>H</w:t>
      </w:r>
      <w:r w:rsidRPr="000838A8">
        <w:rPr>
          <w:rFonts w:eastAsia="Times New Roman"/>
          <w:iCs/>
          <w:sz w:val="22"/>
          <w:vertAlign w:val="subscript"/>
          <w:lang w:eastAsia="nl-NL"/>
        </w:rPr>
        <w:t>8</w:t>
      </w:r>
      <w:r w:rsidRPr="00EE5623">
        <w:rPr>
          <w:rFonts w:eastAsia="Times New Roman"/>
          <w:iCs/>
          <w:szCs w:val="40"/>
          <w:lang w:eastAsia="nl-NL"/>
        </w:rPr>
        <w:t>) met 'nitreerzuur' laat reageren worden drie substitutieproducten gevormd met de molecuulformule</w:t>
      </w:r>
      <w:r w:rsidRPr="000838A8">
        <w:rPr>
          <w:rFonts w:eastAsia="Times New Roman"/>
          <w:iCs/>
          <w:sz w:val="22"/>
          <w:lang w:eastAsia="nl-NL"/>
        </w:rPr>
        <w:t xml:space="preserve"> C</w:t>
      </w:r>
      <w:r w:rsidRPr="000838A8">
        <w:rPr>
          <w:rFonts w:eastAsia="Times New Roman"/>
          <w:iCs/>
          <w:sz w:val="22"/>
          <w:vertAlign w:val="subscript"/>
          <w:lang w:eastAsia="nl-NL"/>
        </w:rPr>
        <w:t>7</w:t>
      </w:r>
      <w:r w:rsidRPr="000838A8">
        <w:rPr>
          <w:rFonts w:eastAsia="Times New Roman"/>
          <w:iCs/>
          <w:sz w:val="22"/>
          <w:lang w:eastAsia="nl-NL"/>
        </w:rPr>
        <w:t>H</w:t>
      </w:r>
      <w:r w:rsidRPr="000838A8">
        <w:rPr>
          <w:rFonts w:eastAsia="Times New Roman"/>
          <w:iCs/>
          <w:sz w:val="22"/>
          <w:vertAlign w:val="subscript"/>
          <w:lang w:eastAsia="nl-NL"/>
        </w:rPr>
        <w:t>7</w:t>
      </w:r>
      <w:r w:rsidRPr="000838A8">
        <w:rPr>
          <w:rFonts w:eastAsia="Times New Roman"/>
          <w:iCs/>
          <w:sz w:val="22"/>
          <w:lang w:eastAsia="nl-NL"/>
        </w:rPr>
        <w:t>NO</w:t>
      </w:r>
      <w:r w:rsidRPr="000838A8">
        <w:rPr>
          <w:rFonts w:eastAsia="Times New Roman"/>
          <w:iCs/>
          <w:sz w:val="22"/>
          <w:vertAlign w:val="subscript"/>
          <w:lang w:eastAsia="nl-NL"/>
        </w:rPr>
        <w:t>2</w:t>
      </w:r>
      <w:r w:rsidRPr="00EE5623">
        <w:rPr>
          <w:rFonts w:eastAsia="Times New Roman"/>
          <w:iCs/>
          <w:szCs w:val="40"/>
          <w:vertAlign w:val="subscript"/>
          <w:lang w:eastAsia="nl-NL"/>
        </w:rPr>
        <w:t xml:space="preserve"> </w:t>
      </w:r>
      <w:r w:rsidRPr="00EE5623">
        <w:rPr>
          <w:rFonts w:eastAsia="Times New Roman"/>
          <w:iCs/>
          <w:szCs w:val="40"/>
          <w:lang w:eastAsia="nl-NL"/>
        </w:rPr>
        <w:t xml:space="preserve">. </w:t>
      </w:r>
    </w:p>
    <w:p w:rsidR="00EE5623" w:rsidRPr="00EE5623" w:rsidRDefault="000838A8" w:rsidP="00EE5623">
      <w:pPr>
        <w:widowControl w:val="0"/>
        <w:kinsoku w:val="0"/>
        <w:overflowPunct w:val="0"/>
        <w:autoSpaceDE w:val="0"/>
        <w:autoSpaceDN w:val="0"/>
        <w:adjustRightInd w:val="0"/>
        <w:spacing w:line="264" w:lineRule="auto"/>
        <w:rPr>
          <w:rFonts w:eastAsia="Times New Roman"/>
          <w:iCs/>
          <w:szCs w:val="40"/>
          <w:lang w:eastAsia="nl-NL"/>
        </w:rPr>
      </w:pPr>
      <w:r w:rsidRPr="00EE5623">
        <w:rPr>
          <w:rFonts w:eastAsia="Times New Roman"/>
          <w:noProof/>
          <w:szCs w:val="40"/>
          <w:lang w:eastAsia="nl-NL"/>
        </w:rPr>
        <w:drawing>
          <wp:anchor distT="0" distB="0" distL="114300" distR="114300" simplePos="0" relativeHeight="251670528" behindDoc="0" locked="0" layoutInCell="1" allowOverlap="1">
            <wp:simplePos x="0" y="0"/>
            <wp:positionH relativeFrom="column">
              <wp:posOffset>64226</wp:posOffset>
            </wp:positionH>
            <wp:positionV relativeFrom="paragraph">
              <wp:posOffset>262165</wp:posOffset>
            </wp:positionV>
            <wp:extent cx="1809750" cy="816610"/>
            <wp:effectExtent l="0" t="0" r="0" b="2540"/>
            <wp:wrapTopAndBottom/>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09750" cy="816610"/>
                    </a:xfrm>
                    <a:prstGeom prst="rect">
                      <a:avLst/>
                    </a:prstGeom>
                    <a:noFill/>
                    <a:ln>
                      <a:noFill/>
                    </a:ln>
                  </pic:spPr>
                </pic:pic>
              </a:graphicData>
            </a:graphic>
            <wp14:sizeRelH relativeFrom="page">
              <wp14:pctWidth>0</wp14:pctWidth>
            </wp14:sizeRelH>
            <wp14:sizeRelV relativeFrom="page">
              <wp14:pctHeight>0</wp14:pctHeight>
            </wp14:sizeRelV>
          </wp:anchor>
        </w:drawing>
      </w:r>
      <w:r w:rsidR="00EE5623" w:rsidRPr="00EE5623">
        <w:rPr>
          <w:rFonts w:eastAsia="Times New Roman"/>
          <w:iCs/>
          <w:szCs w:val="40"/>
          <w:lang w:eastAsia="nl-NL"/>
        </w:rPr>
        <w:t>De vorming van één van deze substitutieproducten is hier onder schematisch weergegeven:</w:t>
      </w:r>
    </w:p>
    <w:p w:rsidR="00EE5623" w:rsidRPr="00EE5623" w:rsidRDefault="00EE5623" w:rsidP="00EE5623">
      <w:pPr>
        <w:widowControl w:val="0"/>
        <w:kinsoku w:val="0"/>
        <w:overflowPunct w:val="0"/>
        <w:autoSpaceDE w:val="0"/>
        <w:autoSpaceDN w:val="0"/>
        <w:adjustRightInd w:val="0"/>
        <w:spacing w:line="264" w:lineRule="auto"/>
        <w:rPr>
          <w:rFonts w:eastAsia="Times New Roman"/>
          <w:iCs/>
          <w:szCs w:val="40"/>
          <w:lang w:eastAsia="nl-NL"/>
        </w:rPr>
      </w:pPr>
    </w:p>
    <w:p w:rsidR="00EE5623" w:rsidRPr="00EE5623" w:rsidRDefault="000838A8" w:rsidP="000838A8">
      <w:pPr>
        <w:widowControl w:val="0"/>
        <w:kinsoku w:val="0"/>
        <w:overflowPunct w:val="0"/>
        <w:autoSpaceDE w:val="0"/>
        <w:autoSpaceDN w:val="0"/>
        <w:adjustRightInd w:val="0"/>
        <w:spacing w:line="264" w:lineRule="auto"/>
        <w:ind w:right="-58" w:hanging="993"/>
        <w:rPr>
          <w:rFonts w:eastAsia="Times New Roman"/>
          <w:iCs/>
          <w:szCs w:val="40"/>
          <w:lang w:eastAsia="nl-NL"/>
        </w:rPr>
      </w:pPr>
      <w:r>
        <w:rPr>
          <w:rFonts w:ascii="MS Reference Sans Serif" w:hAnsi="MS Reference Sans Serif"/>
          <w:b/>
          <w:sz w:val="18"/>
          <w:szCs w:val="18"/>
        </w:rPr>
        <w:t xml:space="preserve"> </w:t>
      </w:r>
      <w:r w:rsidR="004F16C3">
        <w:rPr>
          <w:rFonts w:ascii="Arial"/>
          <w:b/>
          <w:sz w:val="18"/>
          <w:szCs w:val="18"/>
        </w:rPr>
        <w:t xml:space="preserve">   </w:t>
      </w:r>
      <w:r>
        <w:rPr>
          <w:rFonts w:ascii="Arial"/>
          <w:b/>
          <w:sz w:val="18"/>
          <w:szCs w:val="18"/>
        </w:rPr>
        <w:t>23</w:t>
      </w:r>
      <w:r w:rsidR="004F16C3">
        <w:rPr>
          <w:rFonts w:ascii="Arial"/>
          <w:sz w:val="15"/>
        </w:rPr>
        <w:t xml:space="preserve">   </w:t>
      </w:r>
      <w:r w:rsidR="004F16C3">
        <w:rPr>
          <w:rFonts w:ascii="Arial"/>
          <w:i/>
          <w:sz w:val="15"/>
        </w:rPr>
        <w:t xml:space="preserve"> </w:t>
      </w:r>
      <w:r w:rsidR="004F16C3" w:rsidRPr="00951224">
        <w:rPr>
          <w:rFonts w:ascii="WP TypographicSymbols" w:hAnsi="WP TypographicSymbols"/>
        </w:rPr>
        <w:t>G</w:t>
      </w:r>
      <w:r w:rsidR="00EE5623" w:rsidRPr="00EE5623">
        <w:rPr>
          <w:rFonts w:eastAsia="Times New Roman"/>
          <w:b/>
          <w:iCs/>
          <w:szCs w:val="40"/>
          <w:lang w:eastAsia="nl-NL"/>
        </w:rPr>
        <w:tab/>
      </w:r>
      <w:r w:rsidR="00EE5623" w:rsidRPr="00EE5623">
        <w:rPr>
          <w:rFonts w:eastAsia="Times New Roman"/>
          <w:iCs/>
          <w:szCs w:val="40"/>
          <w:lang w:eastAsia="nl-NL"/>
        </w:rPr>
        <w:t xml:space="preserve">Geef de structuurformules van de twee andere substitutieproducten met formule </w:t>
      </w:r>
      <w:r w:rsidR="00EE5623" w:rsidRPr="000838A8">
        <w:rPr>
          <w:rFonts w:eastAsia="Times New Roman"/>
          <w:iCs/>
          <w:sz w:val="22"/>
          <w:lang w:eastAsia="nl-NL"/>
        </w:rPr>
        <w:t>C</w:t>
      </w:r>
      <w:r w:rsidR="00EE5623" w:rsidRPr="000838A8">
        <w:rPr>
          <w:rFonts w:eastAsia="Times New Roman"/>
          <w:iCs/>
          <w:sz w:val="22"/>
          <w:vertAlign w:val="subscript"/>
          <w:lang w:eastAsia="nl-NL"/>
        </w:rPr>
        <w:t>7</w:t>
      </w:r>
      <w:r w:rsidR="00EE5623" w:rsidRPr="000838A8">
        <w:rPr>
          <w:rFonts w:eastAsia="Times New Roman"/>
          <w:iCs/>
          <w:sz w:val="22"/>
          <w:lang w:eastAsia="nl-NL"/>
        </w:rPr>
        <w:t>H</w:t>
      </w:r>
      <w:r w:rsidR="00EE5623" w:rsidRPr="000838A8">
        <w:rPr>
          <w:rFonts w:eastAsia="Times New Roman"/>
          <w:iCs/>
          <w:sz w:val="22"/>
          <w:vertAlign w:val="subscript"/>
          <w:lang w:eastAsia="nl-NL"/>
        </w:rPr>
        <w:t>7</w:t>
      </w:r>
      <w:r w:rsidR="00EE5623" w:rsidRPr="000838A8">
        <w:rPr>
          <w:rFonts w:eastAsia="Times New Roman"/>
          <w:iCs/>
          <w:sz w:val="22"/>
          <w:lang w:eastAsia="nl-NL"/>
        </w:rPr>
        <w:t>NO</w:t>
      </w:r>
      <w:r w:rsidR="00EE5623" w:rsidRPr="000838A8">
        <w:rPr>
          <w:rFonts w:eastAsia="Times New Roman"/>
          <w:iCs/>
          <w:sz w:val="22"/>
          <w:vertAlign w:val="subscript"/>
          <w:lang w:eastAsia="nl-NL"/>
        </w:rPr>
        <w:t>2</w:t>
      </w:r>
      <w:r w:rsidR="00EE5623" w:rsidRPr="00EE5623">
        <w:rPr>
          <w:rFonts w:eastAsia="Times New Roman"/>
          <w:iCs/>
          <w:szCs w:val="40"/>
          <w:lang w:eastAsia="nl-NL"/>
        </w:rPr>
        <w:t xml:space="preserve"> .</w:t>
      </w:r>
    </w:p>
    <w:p w:rsidR="00EE5623" w:rsidRPr="00EE5623" w:rsidRDefault="00EE5623" w:rsidP="00EE5623">
      <w:pPr>
        <w:widowControl w:val="0"/>
        <w:kinsoku w:val="0"/>
        <w:overflowPunct w:val="0"/>
        <w:autoSpaceDE w:val="0"/>
        <w:autoSpaceDN w:val="0"/>
        <w:adjustRightInd w:val="0"/>
        <w:spacing w:line="264" w:lineRule="auto"/>
        <w:rPr>
          <w:rFonts w:eastAsia="Times New Roman"/>
          <w:iCs/>
          <w:szCs w:val="40"/>
          <w:lang w:eastAsia="nl-NL"/>
        </w:rPr>
      </w:pPr>
    </w:p>
    <w:p w:rsidR="000838A8" w:rsidRDefault="00EE5623" w:rsidP="00EE5623">
      <w:pPr>
        <w:widowControl w:val="0"/>
        <w:kinsoku w:val="0"/>
        <w:overflowPunct w:val="0"/>
        <w:autoSpaceDE w:val="0"/>
        <w:autoSpaceDN w:val="0"/>
        <w:adjustRightInd w:val="0"/>
        <w:spacing w:line="264" w:lineRule="auto"/>
        <w:rPr>
          <w:rFonts w:eastAsia="Times New Roman"/>
          <w:iCs/>
          <w:szCs w:val="40"/>
          <w:lang w:eastAsia="nl-NL"/>
        </w:rPr>
      </w:pPr>
      <w:r w:rsidRPr="00EE5623">
        <w:rPr>
          <w:rFonts w:eastAsia="Times New Roman"/>
          <w:iCs/>
          <w:szCs w:val="40"/>
          <w:lang w:eastAsia="nl-NL"/>
        </w:rPr>
        <w:t xml:space="preserve">In een experiment laat men tolueen reageren met 'nitreerzuur'. Het verloop van dit experiment kan worden gevolgd door monsters te nemen en die met een gaschromatograaf te analyseren. De monsters worden vóór de analyse zodanig bewerkt, dat ze alleen het niet omgezette tolueen en de gevormde substitutieproducten bevatten. </w:t>
      </w:r>
    </w:p>
    <w:p w:rsidR="00EE5623" w:rsidRDefault="00EE5623" w:rsidP="00EE5623">
      <w:pPr>
        <w:widowControl w:val="0"/>
        <w:kinsoku w:val="0"/>
        <w:overflowPunct w:val="0"/>
        <w:autoSpaceDE w:val="0"/>
        <w:autoSpaceDN w:val="0"/>
        <w:adjustRightInd w:val="0"/>
        <w:spacing w:line="264" w:lineRule="auto"/>
        <w:rPr>
          <w:rFonts w:eastAsia="Times New Roman"/>
          <w:iCs/>
          <w:szCs w:val="40"/>
          <w:lang w:eastAsia="nl-NL"/>
        </w:rPr>
      </w:pPr>
      <w:r w:rsidRPr="00EE5623">
        <w:rPr>
          <w:rFonts w:eastAsia="Times New Roman"/>
          <w:iCs/>
          <w:szCs w:val="40"/>
          <w:lang w:eastAsia="nl-NL"/>
        </w:rPr>
        <w:t>In figuur 4 is het chromatogram weergegeven van een monster dat vijf minuten na toevoegen van het nitreerzuur is genomen.</w:t>
      </w:r>
    </w:p>
    <w:p w:rsidR="00832096" w:rsidRPr="00832096" w:rsidRDefault="00832096" w:rsidP="00EE5623">
      <w:pPr>
        <w:widowControl w:val="0"/>
        <w:kinsoku w:val="0"/>
        <w:overflowPunct w:val="0"/>
        <w:autoSpaceDE w:val="0"/>
        <w:autoSpaceDN w:val="0"/>
        <w:adjustRightInd w:val="0"/>
        <w:spacing w:line="264" w:lineRule="auto"/>
        <w:rPr>
          <w:rFonts w:eastAsia="Times New Roman"/>
          <w:iCs/>
          <w:sz w:val="8"/>
          <w:szCs w:val="8"/>
          <w:lang w:eastAsia="nl-NL"/>
        </w:rPr>
      </w:pPr>
    </w:p>
    <w:p w:rsidR="00832096" w:rsidRPr="00832096" w:rsidRDefault="00832096" w:rsidP="00832096">
      <w:pPr>
        <w:widowControl w:val="0"/>
        <w:kinsoku w:val="0"/>
        <w:overflowPunct w:val="0"/>
        <w:autoSpaceDE w:val="0"/>
        <w:autoSpaceDN w:val="0"/>
        <w:adjustRightInd w:val="0"/>
        <w:spacing w:line="264" w:lineRule="auto"/>
        <w:ind w:hanging="709"/>
        <w:rPr>
          <w:rFonts w:ascii="Arial" w:eastAsia="Times New Roman" w:hAnsi="Arial" w:cs="Arial"/>
          <w:iCs/>
          <w:sz w:val="12"/>
          <w:szCs w:val="12"/>
          <w:lang w:eastAsia="nl-NL"/>
        </w:rPr>
      </w:pPr>
      <w:r w:rsidRPr="00EE5623">
        <w:rPr>
          <w:rFonts w:eastAsia="Times New Roman"/>
          <w:noProof/>
          <w:szCs w:val="40"/>
          <w:lang w:eastAsia="nl-NL"/>
        </w:rPr>
        <w:drawing>
          <wp:anchor distT="0" distB="0" distL="114300" distR="114300" simplePos="0" relativeHeight="251671552" behindDoc="0" locked="0" layoutInCell="1" allowOverlap="1">
            <wp:simplePos x="0" y="0"/>
            <wp:positionH relativeFrom="column">
              <wp:posOffset>15240</wp:posOffset>
            </wp:positionH>
            <wp:positionV relativeFrom="paragraph">
              <wp:posOffset>97065</wp:posOffset>
            </wp:positionV>
            <wp:extent cx="2343150" cy="1894840"/>
            <wp:effectExtent l="0" t="0" r="0" b="0"/>
            <wp:wrapTopAndBottom/>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43150" cy="18948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32096">
        <w:rPr>
          <w:rFonts w:ascii="Arial" w:eastAsia="Times New Roman" w:hAnsi="Arial" w:cs="Arial"/>
          <w:iCs/>
          <w:sz w:val="12"/>
          <w:szCs w:val="12"/>
          <w:lang w:eastAsia="nl-NL"/>
        </w:rPr>
        <w:t>figuur 4</w:t>
      </w:r>
    </w:p>
    <w:p w:rsidR="00EE5623" w:rsidRPr="00EE5623" w:rsidRDefault="00EE5623" w:rsidP="00EE5623">
      <w:pPr>
        <w:widowControl w:val="0"/>
        <w:kinsoku w:val="0"/>
        <w:overflowPunct w:val="0"/>
        <w:autoSpaceDE w:val="0"/>
        <w:autoSpaceDN w:val="0"/>
        <w:adjustRightInd w:val="0"/>
        <w:spacing w:line="264" w:lineRule="auto"/>
        <w:rPr>
          <w:rFonts w:eastAsia="Times New Roman"/>
          <w:iCs/>
          <w:szCs w:val="40"/>
          <w:lang w:eastAsia="nl-NL"/>
        </w:rPr>
      </w:pPr>
    </w:p>
    <w:p w:rsidR="00EE5623" w:rsidRPr="00EE5623" w:rsidRDefault="00EE5623" w:rsidP="00EE5623">
      <w:pPr>
        <w:widowControl w:val="0"/>
        <w:kinsoku w:val="0"/>
        <w:overflowPunct w:val="0"/>
        <w:autoSpaceDE w:val="0"/>
        <w:autoSpaceDN w:val="0"/>
        <w:adjustRightInd w:val="0"/>
        <w:spacing w:line="264" w:lineRule="auto"/>
        <w:rPr>
          <w:rFonts w:eastAsia="Times New Roman"/>
          <w:iCs/>
          <w:szCs w:val="40"/>
          <w:lang w:eastAsia="nl-NL"/>
        </w:rPr>
      </w:pPr>
    </w:p>
    <w:p w:rsidR="00EE5623" w:rsidRPr="00EE5623" w:rsidRDefault="00EE5623" w:rsidP="00EE5623">
      <w:pPr>
        <w:widowControl w:val="0"/>
        <w:kinsoku w:val="0"/>
        <w:overflowPunct w:val="0"/>
        <w:autoSpaceDE w:val="0"/>
        <w:autoSpaceDN w:val="0"/>
        <w:adjustRightInd w:val="0"/>
        <w:spacing w:line="264" w:lineRule="auto"/>
        <w:rPr>
          <w:rFonts w:eastAsia="Times New Roman"/>
          <w:iCs/>
          <w:szCs w:val="40"/>
          <w:lang w:eastAsia="nl-NL"/>
        </w:rPr>
      </w:pPr>
      <w:r w:rsidRPr="00EE5623">
        <w:rPr>
          <w:rFonts w:eastAsia="Times New Roman"/>
          <w:iCs/>
          <w:szCs w:val="40"/>
          <w:lang w:eastAsia="nl-NL"/>
        </w:rPr>
        <w:t>De eerste piek is vermoedelijk afkomstig van tolueen.</w:t>
      </w:r>
    </w:p>
    <w:p w:rsidR="00EE5623" w:rsidRPr="00EE5623" w:rsidRDefault="00EE5623" w:rsidP="00EE5623">
      <w:pPr>
        <w:widowControl w:val="0"/>
        <w:kinsoku w:val="0"/>
        <w:overflowPunct w:val="0"/>
        <w:autoSpaceDE w:val="0"/>
        <w:autoSpaceDN w:val="0"/>
        <w:adjustRightInd w:val="0"/>
        <w:spacing w:line="264" w:lineRule="auto"/>
        <w:rPr>
          <w:rFonts w:eastAsia="Times New Roman"/>
          <w:iCs/>
          <w:szCs w:val="40"/>
          <w:lang w:eastAsia="nl-NL"/>
        </w:rPr>
      </w:pPr>
    </w:p>
    <w:p w:rsidR="00EE5623" w:rsidRDefault="000838A8" w:rsidP="000838A8">
      <w:pPr>
        <w:widowControl w:val="0"/>
        <w:kinsoku w:val="0"/>
        <w:overflowPunct w:val="0"/>
        <w:autoSpaceDE w:val="0"/>
        <w:autoSpaceDN w:val="0"/>
        <w:adjustRightInd w:val="0"/>
        <w:spacing w:line="264" w:lineRule="auto"/>
        <w:ind w:hanging="993"/>
        <w:rPr>
          <w:rFonts w:eastAsia="Times New Roman"/>
          <w:iCs/>
          <w:szCs w:val="40"/>
          <w:lang w:eastAsia="nl-NL"/>
        </w:rPr>
      </w:pPr>
      <w:r>
        <w:rPr>
          <w:rFonts w:ascii="MS Reference Sans Serif" w:hAnsi="MS Reference Sans Serif"/>
          <w:b/>
          <w:sz w:val="18"/>
          <w:szCs w:val="18"/>
        </w:rPr>
        <w:t xml:space="preserve"> </w:t>
      </w:r>
      <w:r w:rsidR="004F16C3">
        <w:rPr>
          <w:rFonts w:ascii="Arial"/>
          <w:b/>
          <w:sz w:val="18"/>
          <w:szCs w:val="18"/>
        </w:rPr>
        <w:t xml:space="preserve">   </w:t>
      </w:r>
      <w:r>
        <w:rPr>
          <w:rFonts w:ascii="Arial"/>
          <w:b/>
          <w:sz w:val="18"/>
          <w:szCs w:val="18"/>
        </w:rPr>
        <w:t>24</w:t>
      </w:r>
      <w:r w:rsidR="004F16C3">
        <w:rPr>
          <w:rFonts w:ascii="Arial"/>
          <w:sz w:val="15"/>
        </w:rPr>
        <w:t xml:space="preserve">    </w:t>
      </w:r>
      <w:r w:rsidR="004F16C3">
        <w:rPr>
          <w:rFonts w:ascii="Arial"/>
          <w:i/>
          <w:sz w:val="15"/>
        </w:rPr>
        <w:t xml:space="preserve"> </w:t>
      </w:r>
      <w:r w:rsidR="004F16C3" w:rsidRPr="00951224">
        <w:rPr>
          <w:rFonts w:ascii="WP TypographicSymbols" w:hAnsi="WP TypographicSymbols"/>
        </w:rPr>
        <w:t>G</w:t>
      </w:r>
      <w:r w:rsidR="00EE5623" w:rsidRPr="00EE5623">
        <w:rPr>
          <w:rFonts w:eastAsia="Times New Roman"/>
          <w:b/>
          <w:iCs/>
          <w:szCs w:val="40"/>
          <w:lang w:eastAsia="nl-NL"/>
        </w:rPr>
        <w:tab/>
      </w:r>
      <w:r w:rsidR="00EE5623" w:rsidRPr="00EE5623">
        <w:rPr>
          <w:rFonts w:eastAsia="Times New Roman"/>
          <w:iCs/>
          <w:szCs w:val="40"/>
          <w:lang w:eastAsia="nl-NL"/>
        </w:rPr>
        <w:t>Beschrijf een manier waarop met de gaschromatograaf dit vermoeden bevestigd kan worden.</w:t>
      </w:r>
    </w:p>
    <w:p w:rsidR="000838A8" w:rsidRDefault="000838A8" w:rsidP="000838A8">
      <w:pPr>
        <w:widowControl w:val="0"/>
        <w:rPr>
          <w:rFonts w:eastAsia="Calibri"/>
          <w:iCs/>
          <w:w w:val="100"/>
          <w:szCs w:val="20"/>
        </w:rPr>
      </w:pPr>
    </w:p>
    <w:p w:rsidR="000838A8" w:rsidRPr="000838A8" w:rsidRDefault="000838A8" w:rsidP="000838A8">
      <w:pPr>
        <w:widowControl w:val="0"/>
        <w:ind w:right="509"/>
        <w:rPr>
          <w:rFonts w:eastAsia="Calibri"/>
          <w:iCs/>
          <w:w w:val="100"/>
          <w:szCs w:val="20"/>
        </w:rPr>
      </w:pPr>
      <w:r w:rsidRPr="000838A8">
        <w:rPr>
          <w:rFonts w:eastAsia="Calibri"/>
          <w:iCs/>
          <w:w w:val="100"/>
          <w:szCs w:val="20"/>
        </w:rPr>
        <w:t xml:space="preserve">De andere pieken zijn afkomstig van de drie stoffen met formule </w:t>
      </w:r>
      <w:r w:rsidRPr="000838A8">
        <w:rPr>
          <w:rFonts w:eastAsia="Calibri"/>
          <w:iCs/>
          <w:w w:val="100"/>
          <w:sz w:val="22"/>
        </w:rPr>
        <w:t>C</w:t>
      </w:r>
      <w:r w:rsidRPr="000838A8">
        <w:rPr>
          <w:rFonts w:eastAsia="Calibri"/>
          <w:iCs/>
          <w:w w:val="100"/>
          <w:position w:val="-2"/>
          <w:sz w:val="22"/>
          <w:vertAlign w:val="subscript"/>
        </w:rPr>
        <w:t>7</w:t>
      </w:r>
      <w:r w:rsidRPr="000838A8">
        <w:rPr>
          <w:rFonts w:eastAsia="Calibri"/>
          <w:iCs/>
          <w:w w:val="100"/>
          <w:sz w:val="22"/>
        </w:rPr>
        <w:t>H</w:t>
      </w:r>
      <w:r w:rsidRPr="000838A8">
        <w:rPr>
          <w:rFonts w:eastAsia="Calibri"/>
          <w:iCs/>
          <w:w w:val="100"/>
          <w:position w:val="-2"/>
          <w:sz w:val="22"/>
          <w:vertAlign w:val="subscript"/>
        </w:rPr>
        <w:t>7</w:t>
      </w:r>
      <w:r w:rsidRPr="000838A8">
        <w:rPr>
          <w:rFonts w:eastAsia="Calibri"/>
          <w:iCs/>
          <w:w w:val="100"/>
          <w:sz w:val="22"/>
        </w:rPr>
        <w:t>NO</w:t>
      </w:r>
      <w:r w:rsidRPr="000838A8">
        <w:rPr>
          <w:rFonts w:eastAsia="Calibri"/>
          <w:iCs/>
          <w:w w:val="100"/>
          <w:position w:val="-2"/>
          <w:sz w:val="22"/>
          <w:vertAlign w:val="subscript"/>
        </w:rPr>
        <w:t>2</w:t>
      </w:r>
      <w:r w:rsidRPr="000838A8">
        <w:rPr>
          <w:rFonts w:eastAsia="Calibri"/>
          <w:iCs/>
          <w:w w:val="100"/>
          <w:position w:val="-2"/>
          <w:szCs w:val="20"/>
          <w:vertAlign w:val="subscript"/>
        </w:rPr>
        <w:t xml:space="preserve"> </w:t>
      </w:r>
      <w:r w:rsidRPr="000838A8">
        <w:rPr>
          <w:rFonts w:eastAsia="Calibri"/>
          <w:iCs/>
          <w:w w:val="100"/>
          <w:szCs w:val="20"/>
        </w:rPr>
        <w:t>. Voor deze stoffen geldt, dat de hoogte van een piek evenredig is met de massa van de stof, waarvan de piek afkomstig is. Vijf minuten na het toevoegen van het nitreerzuur is van het tolueen 3,7 gram omgezet.</w:t>
      </w:r>
    </w:p>
    <w:p w:rsidR="000838A8" w:rsidRPr="000838A8" w:rsidRDefault="000838A8" w:rsidP="000838A8">
      <w:pPr>
        <w:widowControl w:val="0"/>
        <w:rPr>
          <w:rFonts w:eastAsia="Calibri"/>
          <w:iCs/>
          <w:w w:val="100"/>
          <w:szCs w:val="20"/>
        </w:rPr>
      </w:pPr>
    </w:p>
    <w:p w:rsidR="000838A8" w:rsidRPr="000838A8" w:rsidRDefault="000838A8" w:rsidP="000838A8">
      <w:pPr>
        <w:widowControl w:val="0"/>
        <w:ind w:hanging="1134"/>
        <w:rPr>
          <w:rFonts w:eastAsia="Calibri"/>
          <w:iCs/>
          <w:w w:val="100"/>
          <w:szCs w:val="20"/>
        </w:rPr>
      </w:pPr>
      <w:r>
        <w:rPr>
          <w:rFonts w:ascii="MS Reference Sans Serif" w:hAnsi="MS Reference Sans Serif"/>
          <w:b/>
          <w:sz w:val="18"/>
          <w:szCs w:val="18"/>
        </w:rPr>
        <w:t>*</w:t>
      </w:r>
      <w:r>
        <w:rPr>
          <w:rFonts w:ascii="Arial"/>
          <w:b/>
          <w:sz w:val="18"/>
          <w:szCs w:val="18"/>
        </w:rPr>
        <w:t xml:space="preserve">   </w:t>
      </w:r>
      <w:r>
        <w:rPr>
          <w:rFonts w:ascii="Arial"/>
          <w:b/>
          <w:sz w:val="18"/>
          <w:szCs w:val="18"/>
        </w:rPr>
        <w:t>25</w:t>
      </w:r>
      <w:r>
        <w:rPr>
          <w:rFonts w:ascii="Arial"/>
          <w:sz w:val="15"/>
        </w:rPr>
        <w:t xml:space="preserve">    </w:t>
      </w:r>
      <w:r>
        <w:rPr>
          <w:rFonts w:ascii="Arial"/>
          <w:i/>
          <w:sz w:val="15"/>
        </w:rPr>
        <w:t xml:space="preserve"> </w:t>
      </w:r>
      <w:r w:rsidRPr="00951224">
        <w:rPr>
          <w:rFonts w:ascii="WP TypographicSymbols" w:hAnsi="WP TypographicSymbols"/>
        </w:rPr>
        <w:t>G</w:t>
      </w:r>
      <w:r w:rsidRPr="000838A8">
        <w:rPr>
          <w:rFonts w:eastAsia="Calibri"/>
          <w:b/>
          <w:iCs/>
          <w:w w:val="100"/>
          <w:szCs w:val="20"/>
        </w:rPr>
        <w:tab/>
      </w:r>
      <w:r w:rsidRPr="000838A8">
        <w:rPr>
          <w:rFonts w:eastAsia="Calibri"/>
          <w:iCs/>
          <w:w w:val="100"/>
          <w:szCs w:val="20"/>
        </w:rPr>
        <w:t xml:space="preserve">Bereken hoeveel gram van stof 1 daarbij is gevormd. Maak bij deze berekening onder andere gebruik van de volgende gegevens: </w:t>
      </w:r>
    </w:p>
    <w:p w:rsidR="000838A8" w:rsidRPr="000838A8" w:rsidRDefault="000838A8" w:rsidP="000838A8">
      <w:pPr>
        <w:widowControl w:val="0"/>
        <w:rPr>
          <w:rFonts w:eastAsia="Calibri"/>
          <w:iCs/>
          <w:w w:val="100"/>
          <w:szCs w:val="20"/>
        </w:rPr>
      </w:pPr>
      <w:r w:rsidRPr="000838A8">
        <w:rPr>
          <w:rFonts w:eastAsia="Calibri"/>
          <w:iCs/>
          <w:w w:val="100"/>
          <w:szCs w:val="20"/>
        </w:rPr>
        <w:t>molaire massa tolueen = 92 g mol</w:t>
      </w:r>
      <w:r w:rsidRPr="000838A8">
        <w:rPr>
          <w:rFonts w:eastAsia="Calibri"/>
          <w:iCs/>
          <w:w w:val="100"/>
          <w:szCs w:val="20"/>
          <w:vertAlign w:val="superscript"/>
        </w:rPr>
        <w:t>–1</w:t>
      </w:r>
      <w:r w:rsidRPr="000838A8">
        <w:rPr>
          <w:rFonts w:eastAsia="Calibri"/>
          <w:iCs/>
          <w:w w:val="100"/>
          <w:szCs w:val="20"/>
        </w:rPr>
        <w:t>;</w:t>
      </w:r>
    </w:p>
    <w:p w:rsidR="000838A8" w:rsidRPr="000838A8" w:rsidRDefault="000838A8" w:rsidP="000838A8">
      <w:pPr>
        <w:widowControl w:val="0"/>
        <w:rPr>
          <w:rFonts w:eastAsia="Calibri"/>
          <w:iCs/>
          <w:w w:val="100"/>
          <w:szCs w:val="20"/>
        </w:rPr>
      </w:pPr>
      <w:r w:rsidRPr="000838A8">
        <w:rPr>
          <w:rFonts w:eastAsia="Calibri"/>
          <w:iCs/>
          <w:w w:val="100"/>
          <w:szCs w:val="20"/>
        </w:rPr>
        <w:t xml:space="preserve">molaire massa </w:t>
      </w:r>
      <w:r w:rsidRPr="000838A8">
        <w:rPr>
          <w:rFonts w:eastAsia="Calibri"/>
          <w:iCs/>
          <w:w w:val="100"/>
          <w:sz w:val="22"/>
        </w:rPr>
        <w:t>C</w:t>
      </w:r>
      <w:r w:rsidRPr="000838A8">
        <w:rPr>
          <w:rFonts w:eastAsia="Calibri"/>
          <w:iCs/>
          <w:w w:val="100"/>
          <w:position w:val="-2"/>
          <w:sz w:val="22"/>
          <w:vertAlign w:val="subscript"/>
        </w:rPr>
        <w:t>7</w:t>
      </w:r>
      <w:r w:rsidRPr="000838A8">
        <w:rPr>
          <w:rFonts w:eastAsia="Calibri"/>
          <w:iCs/>
          <w:w w:val="100"/>
          <w:sz w:val="22"/>
        </w:rPr>
        <w:t>H</w:t>
      </w:r>
      <w:r w:rsidRPr="000838A8">
        <w:rPr>
          <w:rFonts w:eastAsia="Calibri"/>
          <w:iCs/>
          <w:w w:val="100"/>
          <w:position w:val="-2"/>
          <w:sz w:val="22"/>
          <w:vertAlign w:val="subscript"/>
        </w:rPr>
        <w:t>7</w:t>
      </w:r>
      <w:r w:rsidRPr="000838A8">
        <w:rPr>
          <w:rFonts w:eastAsia="Calibri"/>
          <w:iCs/>
          <w:w w:val="100"/>
          <w:sz w:val="22"/>
        </w:rPr>
        <w:t>NO</w:t>
      </w:r>
      <w:r w:rsidRPr="000838A8">
        <w:rPr>
          <w:rFonts w:eastAsia="Calibri"/>
          <w:iCs/>
          <w:w w:val="100"/>
          <w:position w:val="-2"/>
          <w:sz w:val="22"/>
          <w:vertAlign w:val="subscript"/>
        </w:rPr>
        <w:t xml:space="preserve">2 </w:t>
      </w:r>
      <w:r w:rsidRPr="000838A8">
        <w:rPr>
          <w:rFonts w:eastAsia="Calibri"/>
          <w:iCs/>
          <w:w w:val="100"/>
          <w:szCs w:val="20"/>
        </w:rPr>
        <w:t xml:space="preserve"> = 137 g mol</w:t>
      </w:r>
      <w:r w:rsidRPr="000838A8">
        <w:rPr>
          <w:rFonts w:eastAsia="Calibri"/>
          <w:iCs/>
          <w:w w:val="100"/>
          <w:szCs w:val="20"/>
          <w:vertAlign w:val="superscript"/>
        </w:rPr>
        <w:t>–1</w:t>
      </w:r>
      <w:r w:rsidRPr="000838A8">
        <w:rPr>
          <w:rFonts w:eastAsia="Calibri"/>
          <w:iCs/>
          <w:w w:val="100"/>
          <w:szCs w:val="20"/>
        </w:rPr>
        <w:t xml:space="preserve"> .</w:t>
      </w:r>
    </w:p>
    <w:p w:rsidR="000838A8" w:rsidRPr="000838A8" w:rsidRDefault="000838A8" w:rsidP="000838A8">
      <w:pPr>
        <w:widowControl w:val="0"/>
        <w:rPr>
          <w:rFonts w:eastAsia="Calibri"/>
          <w:iCs/>
          <w:w w:val="100"/>
          <w:szCs w:val="20"/>
        </w:rPr>
      </w:pPr>
    </w:p>
    <w:p w:rsidR="000838A8" w:rsidRPr="000838A8" w:rsidRDefault="000838A8" w:rsidP="000838A8">
      <w:pPr>
        <w:widowControl w:val="0"/>
        <w:rPr>
          <w:rFonts w:eastAsia="Calibri"/>
          <w:iCs/>
          <w:w w:val="100"/>
          <w:szCs w:val="20"/>
        </w:rPr>
      </w:pPr>
      <w:r w:rsidRPr="000838A8">
        <w:rPr>
          <w:rFonts w:eastAsia="Calibri"/>
          <w:iCs/>
          <w:w w:val="100"/>
          <w:szCs w:val="20"/>
        </w:rPr>
        <w:t xml:space="preserve">Als de reactie tussen tolueen en 'nitreerzuur' langere tijd wordt voortgezet verschijnen er nog andere pieken op het chromatogram die wijzen op het ontstaan van andere stoffen. </w:t>
      </w:r>
    </w:p>
    <w:p w:rsidR="000838A8" w:rsidRPr="000838A8" w:rsidRDefault="000838A8" w:rsidP="000838A8">
      <w:pPr>
        <w:widowControl w:val="0"/>
        <w:ind w:hanging="567"/>
        <w:rPr>
          <w:rFonts w:eastAsia="Calibri"/>
          <w:iCs/>
          <w:w w:val="100"/>
          <w:szCs w:val="20"/>
        </w:rPr>
      </w:pPr>
    </w:p>
    <w:p w:rsidR="000838A8" w:rsidRPr="000838A8" w:rsidRDefault="000838A8" w:rsidP="000838A8">
      <w:pPr>
        <w:widowControl w:val="0"/>
        <w:ind w:hanging="993"/>
        <w:rPr>
          <w:rFonts w:eastAsia="Calibri"/>
          <w:iCs/>
          <w:w w:val="100"/>
          <w:szCs w:val="20"/>
        </w:rPr>
      </w:pPr>
      <w:r>
        <w:rPr>
          <w:rFonts w:ascii="MS Reference Sans Serif" w:hAnsi="MS Reference Sans Serif"/>
          <w:b/>
          <w:sz w:val="18"/>
          <w:szCs w:val="18"/>
        </w:rPr>
        <w:t xml:space="preserve"> </w:t>
      </w:r>
      <w:r>
        <w:rPr>
          <w:rFonts w:ascii="Arial"/>
          <w:b/>
          <w:sz w:val="18"/>
          <w:szCs w:val="18"/>
        </w:rPr>
        <w:t xml:space="preserve">   </w:t>
      </w:r>
      <w:r>
        <w:rPr>
          <w:rFonts w:ascii="Arial"/>
          <w:b/>
          <w:sz w:val="18"/>
          <w:szCs w:val="18"/>
        </w:rPr>
        <w:t>26</w:t>
      </w:r>
      <w:r>
        <w:rPr>
          <w:rFonts w:ascii="Arial"/>
          <w:sz w:val="15"/>
        </w:rPr>
        <w:t xml:space="preserve">    </w:t>
      </w:r>
      <w:r>
        <w:rPr>
          <w:rFonts w:ascii="Arial"/>
          <w:i/>
          <w:sz w:val="15"/>
        </w:rPr>
        <w:t xml:space="preserve"> </w:t>
      </w:r>
      <w:r w:rsidRPr="00951224">
        <w:rPr>
          <w:rFonts w:ascii="WP TypographicSymbols" w:hAnsi="WP TypographicSymbols"/>
        </w:rPr>
        <w:t>G</w:t>
      </w:r>
      <w:r w:rsidRPr="000838A8">
        <w:rPr>
          <w:rFonts w:eastAsia="Calibri"/>
          <w:b/>
          <w:iCs/>
          <w:w w:val="100"/>
          <w:szCs w:val="20"/>
        </w:rPr>
        <w:tab/>
      </w:r>
      <w:r w:rsidRPr="000838A8">
        <w:rPr>
          <w:rFonts w:eastAsia="Calibri"/>
          <w:iCs/>
          <w:w w:val="100"/>
          <w:szCs w:val="20"/>
        </w:rPr>
        <w:t>Geef de structuurformule van een dergelijke stof.</w:t>
      </w:r>
    </w:p>
    <w:p w:rsidR="000838A8" w:rsidRPr="00EE5623" w:rsidRDefault="000838A8" w:rsidP="000838A8">
      <w:pPr>
        <w:widowControl w:val="0"/>
        <w:kinsoku w:val="0"/>
        <w:overflowPunct w:val="0"/>
        <w:autoSpaceDE w:val="0"/>
        <w:autoSpaceDN w:val="0"/>
        <w:adjustRightInd w:val="0"/>
        <w:spacing w:line="264" w:lineRule="auto"/>
        <w:ind w:hanging="993"/>
        <w:rPr>
          <w:rFonts w:eastAsia="Times New Roman"/>
          <w:iCs/>
          <w:szCs w:val="40"/>
          <w:lang w:eastAsia="nl-NL"/>
        </w:rPr>
      </w:pPr>
    </w:p>
    <w:p w:rsidR="00EE5623" w:rsidRPr="00EE5623" w:rsidRDefault="00EE5623" w:rsidP="00EE5623">
      <w:pPr>
        <w:widowControl w:val="0"/>
        <w:kinsoku w:val="0"/>
        <w:overflowPunct w:val="0"/>
        <w:autoSpaceDE w:val="0"/>
        <w:autoSpaceDN w:val="0"/>
        <w:adjustRightInd w:val="0"/>
        <w:spacing w:line="264" w:lineRule="auto"/>
        <w:rPr>
          <w:rFonts w:eastAsia="Times New Roman"/>
          <w:iCs/>
          <w:szCs w:val="40"/>
          <w:lang w:eastAsia="nl-NL"/>
        </w:rPr>
      </w:pPr>
    </w:p>
    <w:p w:rsidR="000838A8" w:rsidRDefault="000838A8">
      <w:pPr>
        <w:rPr>
          <w:rFonts w:eastAsia="Times New Roman"/>
          <w:szCs w:val="40"/>
          <w:lang w:eastAsia="nl-NL"/>
        </w:rPr>
      </w:pPr>
      <w:r>
        <w:rPr>
          <w:rFonts w:eastAsia="Times New Roman"/>
          <w:szCs w:val="40"/>
          <w:lang w:eastAsia="nl-NL"/>
        </w:rPr>
        <w:br w:type="page"/>
      </w:r>
    </w:p>
    <w:p w:rsidR="002E4FCA" w:rsidRPr="005315B9" w:rsidRDefault="002E4FCA" w:rsidP="002E4FCA">
      <w:pPr>
        <w:widowControl w:val="0"/>
        <w:numPr>
          <w:ilvl w:val="0"/>
          <w:numId w:val="1"/>
        </w:numPr>
        <w:kinsoku w:val="0"/>
        <w:overflowPunct w:val="0"/>
        <w:autoSpaceDE w:val="0"/>
        <w:autoSpaceDN w:val="0"/>
        <w:adjustRightInd w:val="0"/>
        <w:spacing w:line="264" w:lineRule="auto"/>
        <w:ind w:left="0" w:hanging="993"/>
        <w:rPr>
          <w:rFonts w:eastAsia="Times New Roman"/>
          <w:w w:val="110"/>
          <w:sz w:val="30"/>
          <w:szCs w:val="30"/>
          <w:lang w:eastAsia="nl-NL"/>
        </w:rPr>
      </w:pPr>
      <w:r w:rsidRPr="005315B9">
        <w:rPr>
          <w:rFonts w:eastAsia="Times New Roman"/>
          <w:w w:val="110"/>
          <w:sz w:val="30"/>
          <w:szCs w:val="30"/>
          <w:lang w:eastAsia="nl-NL"/>
        </w:rPr>
        <w:lastRenderedPageBreak/>
        <w:t xml:space="preserve">Opgave  </w:t>
      </w:r>
      <w:r>
        <w:rPr>
          <w:rFonts w:eastAsia="Times New Roman"/>
          <w:w w:val="110"/>
          <w:sz w:val="30"/>
          <w:szCs w:val="30"/>
          <w:lang w:eastAsia="nl-NL"/>
        </w:rPr>
        <w:t>10</w:t>
      </w:r>
    </w:p>
    <w:p w:rsidR="002E4FCA" w:rsidRDefault="002E4FCA" w:rsidP="002E4FCA">
      <w:pPr>
        <w:widowControl w:val="0"/>
        <w:kinsoku w:val="0"/>
        <w:overflowPunct w:val="0"/>
        <w:autoSpaceDE w:val="0"/>
        <w:autoSpaceDN w:val="0"/>
        <w:adjustRightInd w:val="0"/>
        <w:spacing w:line="264" w:lineRule="auto"/>
        <w:rPr>
          <w:rFonts w:eastAsia="Times New Roman"/>
          <w:szCs w:val="40"/>
          <w:lang w:eastAsia="nl-NL"/>
        </w:rPr>
      </w:pPr>
    </w:p>
    <w:p w:rsidR="007A1385" w:rsidRPr="007A1385" w:rsidRDefault="007A1385" w:rsidP="007A1385">
      <w:pPr>
        <w:widowControl w:val="0"/>
        <w:kinsoku w:val="0"/>
        <w:overflowPunct w:val="0"/>
        <w:autoSpaceDE w:val="0"/>
        <w:autoSpaceDN w:val="0"/>
        <w:adjustRightInd w:val="0"/>
        <w:spacing w:line="264" w:lineRule="auto"/>
        <w:rPr>
          <w:rFonts w:eastAsia="Times New Roman"/>
          <w:szCs w:val="40"/>
          <w:lang w:eastAsia="nl-NL"/>
        </w:rPr>
      </w:pPr>
      <w:r w:rsidRPr="007A1385">
        <w:rPr>
          <w:rFonts w:eastAsia="Times New Roman"/>
          <w:szCs w:val="40"/>
          <w:lang w:eastAsia="nl-NL"/>
        </w:rPr>
        <w:t>Voor de naamgeving van de alkeenzuren gelden dezelfde regels als voor de naamgeving van de alkaanzuren.</w:t>
      </w:r>
    </w:p>
    <w:p w:rsidR="007A1385" w:rsidRPr="007A1385" w:rsidRDefault="000838A8" w:rsidP="007A1385">
      <w:pPr>
        <w:widowControl w:val="0"/>
        <w:kinsoku w:val="0"/>
        <w:overflowPunct w:val="0"/>
        <w:autoSpaceDE w:val="0"/>
        <w:autoSpaceDN w:val="0"/>
        <w:adjustRightInd w:val="0"/>
        <w:spacing w:line="264" w:lineRule="auto"/>
        <w:rPr>
          <w:rFonts w:eastAsia="Times New Roman"/>
          <w:szCs w:val="40"/>
          <w:lang w:eastAsia="nl-NL"/>
        </w:rPr>
      </w:pPr>
      <w:r w:rsidRPr="007A1385">
        <w:rPr>
          <w:rFonts w:eastAsia="Times New Roman"/>
          <w:noProof/>
          <w:szCs w:val="40"/>
          <w:lang w:eastAsia="nl-NL"/>
        </w:rPr>
        <w:drawing>
          <wp:anchor distT="0" distB="0" distL="114300" distR="114300" simplePos="0" relativeHeight="251674624" behindDoc="0" locked="0" layoutInCell="1" allowOverlap="1">
            <wp:simplePos x="0" y="0"/>
            <wp:positionH relativeFrom="column">
              <wp:posOffset>-2540</wp:posOffset>
            </wp:positionH>
            <wp:positionV relativeFrom="paragraph">
              <wp:posOffset>240846</wp:posOffset>
            </wp:positionV>
            <wp:extent cx="903605" cy="464820"/>
            <wp:effectExtent l="0" t="0" r="0" b="0"/>
            <wp:wrapTopAndBottom/>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03605" cy="464820"/>
                    </a:xfrm>
                    <a:prstGeom prst="rect">
                      <a:avLst/>
                    </a:prstGeom>
                    <a:noFill/>
                    <a:ln>
                      <a:noFill/>
                    </a:ln>
                  </pic:spPr>
                </pic:pic>
              </a:graphicData>
            </a:graphic>
            <wp14:sizeRelH relativeFrom="page">
              <wp14:pctWidth>0</wp14:pctWidth>
            </wp14:sizeRelH>
            <wp14:sizeRelV relativeFrom="page">
              <wp14:pctHeight>0</wp14:pctHeight>
            </wp14:sizeRelV>
          </wp:anchor>
        </w:drawing>
      </w:r>
      <w:r w:rsidR="007A1385" w:rsidRPr="007A1385">
        <w:rPr>
          <w:rFonts w:eastAsia="Times New Roman"/>
          <w:szCs w:val="40"/>
          <w:lang w:eastAsia="nl-NL"/>
        </w:rPr>
        <w:t>Een voorbeeld van een alkeenzuur is hieronder weergegeven.</w:t>
      </w:r>
    </w:p>
    <w:p w:rsidR="007A1385" w:rsidRPr="007A1385" w:rsidRDefault="007A1385" w:rsidP="007A1385">
      <w:pPr>
        <w:widowControl w:val="0"/>
        <w:kinsoku w:val="0"/>
        <w:overflowPunct w:val="0"/>
        <w:autoSpaceDE w:val="0"/>
        <w:autoSpaceDN w:val="0"/>
        <w:adjustRightInd w:val="0"/>
        <w:spacing w:line="264" w:lineRule="auto"/>
        <w:rPr>
          <w:rFonts w:eastAsia="Times New Roman"/>
          <w:szCs w:val="40"/>
          <w:lang w:eastAsia="nl-NL"/>
        </w:rPr>
      </w:pPr>
    </w:p>
    <w:p w:rsidR="007A1385" w:rsidRPr="007A1385" w:rsidRDefault="004F16C3" w:rsidP="000838A8">
      <w:pPr>
        <w:widowControl w:val="0"/>
        <w:kinsoku w:val="0"/>
        <w:overflowPunct w:val="0"/>
        <w:autoSpaceDE w:val="0"/>
        <w:autoSpaceDN w:val="0"/>
        <w:adjustRightInd w:val="0"/>
        <w:spacing w:line="264" w:lineRule="auto"/>
        <w:ind w:hanging="1134"/>
        <w:rPr>
          <w:rFonts w:eastAsia="Times New Roman"/>
          <w:szCs w:val="40"/>
          <w:lang w:eastAsia="nl-NL"/>
        </w:rPr>
      </w:pPr>
      <w:r>
        <w:rPr>
          <w:rFonts w:ascii="MS Reference Sans Serif" w:hAnsi="MS Reference Sans Serif"/>
          <w:b/>
          <w:sz w:val="18"/>
          <w:szCs w:val="18"/>
        </w:rPr>
        <w:t>*</w:t>
      </w:r>
      <w:r>
        <w:rPr>
          <w:rFonts w:ascii="Arial"/>
          <w:b/>
          <w:sz w:val="18"/>
          <w:szCs w:val="18"/>
        </w:rPr>
        <w:t xml:space="preserve">   </w:t>
      </w:r>
      <w:r w:rsidR="000838A8">
        <w:rPr>
          <w:rFonts w:ascii="Arial"/>
          <w:b/>
          <w:sz w:val="18"/>
          <w:szCs w:val="18"/>
        </w:rPr>
        <w:t>27</w:t>
      </w:r>
      <w:r>
        <w:rPr>
          <w:rFonts w:ascii="Arial"/>
          <w:sz w:val="15"/>
        </w:rPr>
        <w:t xml:space="preserve">   </w:t>
      </w:r>
      <w:r>
        <w:rPr>
          <w:rFonts w:ascii="Arial"/>
          <w:i/>
          <w:sz w:val="15"/>
        </w:rPr>
        <w:t xml:space="preserve"> </w:t>
      </w:r>
      <w:r w:rsidRPr="00951224">
        <w:rPr>
          <w:rFonts w:ascii="WP TypographicSymbols" w:hAnsi="WP TypographicSymbols"/>
        </w:rPr>
        <w:t>G</w:t>
      </w:r>
      <w:r w:rsidR="007A1385" w:rsidRPr="007A1385">
        <w:rPr>
          <w:rFonts w:eastAsia="Times New Roman"/>
          <w:bCs/>
          <w:szCs w:val="40"/>
          <w:lang w:eastAsia="nl-NL"/>
        </w:rPr>
        <w:tab/>
      </w:r>
      <w:r w:rsidR="007A1385" w:rsidRPr="007A1385">
        <w:rPr>
          <w:rFonts w:eastAsia="Times New Roman"/>
          <w:szCs w:val="40"/>
          <w:lang w:eastAsia="nl-NL"/>
        </w:rPr>
        <w:t>Geef de systematische naam van dit alkeenzuur.</w:t>
      </w:r>
    </w:p>
    <w:p w:rsidR="000838A8" w:rsidRDefault="000838A8" w:rsidP="007A1385">
      <w:pPr>
        <w:widowControl w:val="0"/>
        <w:kinsoku w:val="0"/>
        <w:overflowPunct w:val="0"/>
        <w:autoSpaceDE w:val="0"/>
        <w:autoSpaceDN w:val="0"/>
        <w:adjustRightInd w:val="0"/>
        <w:spacing w:line="264" w:lineRule="auto"/>
        <w:rPr>
          <w:rFonts w:eastAsia="Times New Roman"/>
          <w:szCs w:val="40"/>
          <w:lang w:eastAsia="nl-NL"/>
        </w:rPr>
      </w:pPr>
    </w:p>
    <w:p w:rsidR="007A1385" w:rsidRPr="007A1385" w:rsidRDefault="007A1385" w:rsidP="000838A8">
      <w:pPr>
        <w:widowControl w:val="0"/>
        <w:kinsoku w:val="0"/>
        <w:overflowPunct w:val="0"/>
        <w:autoSpaceDE w:val="0"/>
        <w:autoSpaceDN w:val="0"/>
        <w:adjustRightInd w:val="0"/>
        <w:spacing w:line="264" w:lineRule="auto"/>
        <w:ind w:right="226"/>
        <w:rPr>
          <w:rFonts w:eastAsia="Times New Roman"/>
          <w:szCs w:val="40"/>
          <w:lang w:eastAsia="nl-NL"/>
        </w:rPr>
      </w:pPr>
      <w:r w:rsidRPr="007A1385">
        <w:rPr>
          <w:rFonts w:eastAsia="Times New Roman"/>
          <w:szCs w:val="40"/>
          <w:lang w:eastAsia="nl-NL"/>
        </w:rPr>
        <w:t>Het hierboven weergegeven alkeenzuur is een beginstof voor de fabricage van zachte contactlenzen. Men laat het alkeenzuur eerst reageren met stof X. Bij deze reactie ontstaan water en een stof die wordt aangeduid met de afkorting HEMA.</w:t>
      </w:r>
    </w:p>
    <w:p w:rsidR="007A1385" w:rsidRPr="007A1385" w:rsidRDefault="007A1385" w:rsidP="007A1385">
      <w:pPr>
        <w:widowControl w:val="0"/>
        <w:kinsoku w:val="0"/>
        <w:overflowPunct w:val="0"/>
        <w:autoSpaceDE w:val="0"/>
        <w:autoSpaceDN w:val="0"/>
        <w:adjustRightInd w:val="0"/>
        <w:spacing w:line="264" w:lineRule="auto"/>
        <w:rPr>
          <w:rFonts w:eastAsia="Times New Roman"/>
          <w:szCs w:val="40"/>
          <w:lang w:eastAsia="nl-NL"/>
        </w:rPr>
      </w:pPr>
    </w:p>
    <w:p w:rsidR="000838A8" w:rsidRDefault="000838A8" w:rsidP="007A1385">
      <w:pPr>
        <w:widowControl w:val="0"/>
        <w:kinsoku w:val="0"/>
        <w:overflowPunct w:val="0"/>
        <w:autoSpaceDE w:val="0"/>
        <w:autoSpaceDN w:val="0"/>
        <w:adjustRightInd w:val="0"/>
        <w:spacing w:line="264" w:lineRule="auto"/>
        <w:rPr>
          <w:rFonts w:ascii="Arial" w:eastAsia="Times New Roman" w:hAnsi="Arial" w:cs="Arial"/>
          <w:sz w:val="22"/>
          <w:lang w:eastAsia="nl-NL"/>
        </w:rPr>
      </w:pPr>
      <w:r w:rsidRPr="007A1385">
        <w:rPr>
          <w:rFonts w:eastAsia="Times New Roman"/>
          <w:noProof/>
          <w:szCs w:val="40"/>
          <w:lang w:eastAsia="nl-NL"/>
        </w:rPr>
        <w:drawing>
          <wp:anchor distT="0" distB="0" distL="114300" distR="114300" simplePos="0" relativeHeight="251675648" behindDoc="0" locked="0" layoutInCell="1" allowOverlap="1">
            <wp:simplePos x="0" y="0"/>
            <wp:positionH relativeFrom="column">
              <wp:posOffset>692785</wp:posOffset>
            </wp:positionH>
            <wp:positionV relativeFrom="paragraph">
              <wp:posOffset>6985</wp:posOffset>
            </wp:positionV>
            <wp:extent cx="1673860" cy="473710"/>
            <wp:effectExtent l="0" t="0" r="2540" b="2540"/>
            <wp:wrapNone/>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73860" cy="4737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A1385" w:rsidRPr="000838A8" w:rsidRDefault="007A1385" w:rsidP="007A1385">
      <w:pPr>
        <w:widowControl w:val="0"/>
        <w:kinsoku w:val="0"/>
        <w:overflowPunct w:val="0"/>
        <w:autoSpaceDE w:val="0"/>
        <w:autoSpaceDN w:val="0"/>
        <w:adjustRightInd w:val="0"/>
        <w:spacing w:line="264" w:lineRule="auto"/>
        <w:rPr>
          <w:rFonts w:ascii="Arial" w:eastAsia="Times New Roman" w:hAnsi="Arial" w:cs="Arial"/>
          <w:sz w:val="22"/>
          <w:lang w:eastAsia="nl-NL"/>
        </w:rPr>
      </w:pPr>
      <w:r w:rsidRPr="000838A8">
        <w:rPr>
          <w:rFonts w:ascii="Arial" w:eastAsia="Times New Roman" w:hAnsi="Arial" w:cs="Arial"/>
          <w:sz w:val="22"/>
          <w:lang w:eastAsia="nl-NL"/>
        </w:rPr>
        <w:t xml:space="preserve">HEMA </w:t>
      </w:r>
      <w:r w:rsidRPr="000838A8">
        <w:rPr>
          <w:rFonts w:ascii="Arial" w:eastAsia="Times New Roman" w:hAnsi="Arial" w:cs="Arial"/>
          <w:sz w:val="22"/>
          <w:lang w:eastAsia="nl-NL"/>
        </w:rPr>
        <w:tab/>
      </w:r>
    </w:p>
    <w:p w:rsidR="007A1385" w:rsidRDefault="007A1385" w:rsidP="007A1385">
      <w:pPr>
        <w:widowControl w:val="0"/>
        <w:kinsoku w:val="0"/>
        <w:overflowPunct w:val="0"/>
        <w:autoSpaceDE w:val="0"/>
        <w:autoSpaceDN w:val="0"/>
        <w:adjustRightInd w:val="0"/>
        <w:spacing w:line="264" w:lineRule="auto"/>
        <w:rPr>
          <w:rFonts w:eastAsia="Times New Roman"/>
          <w:szCs w:val="40"/>
          <w:lang w:eastAsia="nl-NL"/>
        </w:rPr>
      </w:pPr>
    </w:p>
    <w:p w:rsidR="000838A8" w:rsidRPr="007A1385" w:rsidRDefault="000838A8" w:rsidP="007A1385">
      <w:pPr>
        <w:widowControl w:val="0"/>
        <w:kinsoku w:val="0"/>
        <w:overflowPunct w:val="0"/>
        <w:autoSpaceDE w:val="0"/>
        <w:autoSpaceDN w:val="0"/>
        <w:adjustRightInd w:val="0"/>
        <w:spacing w:line="264" w:lineRule="auto"/>
        <w:rPr>
          <w:rFonts w:eastAsia="Times New Roman"/>
          <w:szCs w:val="40"/>
          <w:lang w:eastAsia="nl-NL"/>
        </w:rPr>
      </w:pPr>
    </w:p>
    <w:p w:rsidR="007A1385" w:rsidRPr="007A1385" w:rsidRDefault="000838A8" w:rsidP="000838A8">
      <w:pPr>
        <w:widowControl w:val="0"/>
        <w:kinsoku w:val="0"/>
        <w:overflowPunct w:val="0"/>
        <w:autoSpaceDE w:val="0"/>
        <w:autoSpaceDN w:val="0"/>
        <w:adjustRightInd w:val="0"/>
        <w:spacing w:line="264" w:lineRule="auto"/>
        <w:ind w:hanging="993"/>
        <w:rPr>
          <w:rFonts w:eastAsia="Times New Roman"/>
          <w:szCs w:val="40"/>
          <w:lang w:eastAsia="nl-NL"/>
        </w:rPr>
      </w:pPr>
      <w:r>
        <w:rPr>
          <w:rFonts w:ascii="MS Reference Sans Serif" w:hAnsi="MS Reference Sans Serif"/>
          <w:b/>
          <w:sz w:val="18"/>
          <w:szCs w:val="18"/>
        </w:rPr>
        <w:t xml:space="preserve"> </w:t>
      </w:r>
      <w:r w:rsidR="004F16C3">
        <w:rPr>
          <w:rFonts w:ascii="Arial"/>
          <w:b/>
          <w:sz w:val="18"/>
          <w:szCs w:val="18"/>
        </w:rPr>
        <w:t xml:space="preserve">   </w:t>
      </w:r>
      <w:r>
        <w:rPr>
          <w:rFonts w:ascii="Arial"/>
          <w:b/>
          <w:sz w:val="18"/>
          <w:szCs w:val="18"/>
        </w:rPr>
        <w:t>28</w:t>
      </w:r>
      <w:r w:rsidR="004F16C3">
        <w:rPr>
          <w:rFonts w:ascii="Arial"/>
          <w:sz w:val="15"/>
        </w:rPr>
        <w:t xml:space="preserve">   </w:t>
      </w:r>
      <w:r w:rsidR="004F16C3">
        <w:rPr>
          <w:rFonts w:ascii="Arial"/>
          <w:i/>
          <w:sz w:val="15"/>
        </w:rPr>
        <w:t xml:space="preserve"> </w:t>
      </w:r>
      <w:r w:rsidR="004F16C3" w:rsidRPr="00951224">
        <w:rPr>
          <w:rFonts w:ascii="WP TypographicSymbols" w:hAnsi="WP TypographicSymbols"/>
        </w:rPr>
        <w:t>G</w:t>
      </w:r>
      <w:r w:rsidR="007A1385" w:rsidRPr="007A1385">
        <w:rPr>
          <w:rFonts w:eastAsia="Times New Roman"/>
          <w:bCs/>
          <w:szCs w:val="40"/>
          <w:lang w:eastAsia="nl-NL"/>
        </w:rPr>
        <w:tab/>
      </w:r>
      <w:r w:rsidR="007A1385" w:rsidRPr="007A1385">
        <w:rPr>
          <w:rFonts w:eastAsia="Times New Roman"/>
          <w:szCs w:val="40"/>
          <w:lang w:eastAsia="nl-NL"/>
        </w:rPr>
        <w:t>Geef de structuurformule van stof X.</w:t>
      </w:r>
    </w:p>
    <w:p w:rsidR="007A1385" w:rsidRPr="007A1385" w:rsidRDefault="007A1385" w:rsidP="007A1385">
      <w:pPr>
        <w:widowControl w:val="0"/>
        <w:kinsoku w:val="0"/>
        <w:overflowPunct w:val="0"/>
        <w:autoSpaceDE w:val="0"/>
        <w:autoSpaceDN w:val="0"/>
        <w:adjustRightInd w:val="0"/>
        <w:spacing w:line="264" w:lineRule="auto"/>
        <w:rPr>
          <w:rFonts w:eastAsia="Times New Roman"/>
          <w:szCs w:val="40"/>
          <w:lang w:eastAsia="nl-NL"/>
        </w:rPr>
      </w:pPr>
    </w:p>
    <w:p w:rsidR="007A1385" w:rsidRPr="007A1385" w:rsidRDefault="007A1385" w:rsidP="007A1385">
      <w:pPr>
        <w:widowControl w:val="0"/>
        <w:kinsoku w:val="0"/>
        <w:overflowPunct w:val="0"/>
        <w:autoSpaceDE w:val="0"/>
        <w:autoSpaceDN w:val="0"/>
        <w:adjustRightInd w:val="0"/>
        <w:spacing w:line="264" w:lineRule="auto"/>
        <w:rPr>
          <w:rFonts w:eastAsia="Times New Roman"/>
          <w:szCs w:val="40"/>
          <w:lang w:eastAsia="nl-NL"/>
        </w:rPr>
      </w:pPr>
      <w:r w:rsidRPr="007A1385">
        <w:rPr>
          <w:rFonts w:eastAsia="Times New Roman"/>
          <w:noProof/>
          <w:szCs w:val="40"/>
          <w:lang w:eastAsia="nl-NL"/>
        </w:rPr>
        <mc:AlternateContent>
          <mc:Choice Requires="wps">
            <w:drawing>
              <wp:anchor distT="0" distB="0" distL="114300" distR="114300" simplePos="0" relativeHeight="251673600" behindDoc="1" locked="0" layoutInCell="0" allowOverlap="1">
                <wp:simplePos x="0" y="0"/>
                <wp:positionH relativeFrom="page">
                  <wp:posOffset>5334000</wp:posOffset>
                </wp:positionH>
                <wp:positionV relativeFrom="paragraph">
                  <wp:posOffset>206375</wp:posOffset>
                </wp:positionV>
                <wp:extent cx="45085" cy="76200"/>
                <wp:effectExtent l="0" t="1905" r="2540" b="0"/>
                <wp:wrapNone/>
                <wp:docPr id="13" name="Tekstvak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1385" w:rsidRDefault="007A1385" w:rsidP="007A1385">
                            <w:pPr>
                              <w:kinsoku w:val="0"/>
                              <w:overflowPunct w:val="0"/>
                              <w:spacing w:line="120" w:lineRule="exact"/>
                              <w:rPr>
                                <w:sz w:val="12"/>
                                <w:szCs w:val="12"/>
                              </w:rPr>
                            </w:pPr>
                            <w:r>
                              <w:rPr>
                                <w:w w:val="175"/>
                                <w:sz w:val="12"/>
                                <w:szCs w:val="12"/>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kstvak 13" o:spid="_x0000_s1028" type="#_x0000_t202" style="position:absolute;margin-left:420pt;margin-top:16.25pt;width:3.55pt;height:6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" o:allowincell="f" filled="f" stroked="f">
                <v:textbox inset="0,0,0,0">
                  <w:txbxContent>
                    <w:p w:rsidR="007A1385" w:rsidRDefault="007A1385" w:rsidP="007A1385">
                      <w:pPr>
                        <w:kinsoku w:val="0"/>
                        <w:overflowPunct w:val="0"/>
                        <w:spacing w:line="120" w:lineRule="exact"/>
                        <w:rPr>
                          <w:sz w:val="12"/>
                          <w:szCs w:val="12"/>
                        </w:rPr>
                      </w:pPr>
                      <w:r>
                        <w:rPr>
                          <w:w w:val="175"/>
                          <w:sz w:val="12"/>
                          <w:szCs w:val="12"/>
                        </w:rPr>
                        <w:t>)</w:t>
                      </w:r>
                    </w:p>
                  </w:txbxContent>
                </v:textbox>
                <w10:wrap anchorx="page"/>
              </v:shape>
            </w:pict>
          </mc:Fallback>
        </mc:AlternateContent>
      </w:r>
      <w:r w:rsidRPr="007A1385">
        <w:rPr>
          <w:rFonts w:eastAsia="Times New Roman"/>
          <w:szCs w:val="40"/>
          <w:lang w:eastAsia="nl-NL"/>
        </w:rPr>
        <w:t>HEMA polymeriseert wanneer het bestraald wordt met ultraviolet licht. Daarbij ontstaat een stof waarvan de formule weergegeven kan worden als (C6H 1003 0 • In figuur 5 is een stukje van een molecuul van dit polymeer weergegeven.</w:t>
      </w:r>
    </w:p>
    <w:p w:rsidR="007A1385" w:rsidRPr="007A1385" w:rsidRDefault="00832096" w:rsidP="007A1385">
      <w:pPr>
        <w:widowControl w:val="0"/>
        <w:kinsoku w:val="0"/>
        <w:overflowPunct w:val="0"/>
        <w:autoSpaceDE w:val="0"/>
        <w:autoSpaceDN w:val="0"/>
        <w:adjustRightInd w:val="0"/>
        <w:spacing w:line="264" w:lineRule="auto"/>
        <w:rPr>
          <w:rFonts w:eastAsia="Times New Roman"/>
          <w:szCs w:val="40"/>
          <w:lang w:eastAsia="nl-NL"/>
        </w:rPr>
      </w:pPr>
      <w:r w:rsidRPr="00832096">
        <w:rPr>
          <w:rFonts w:ascii="Arial" w:eastAsia="Times New Roman" w:hAnsi="Arial" w:cs="Arial"/>
          <w:noProof/>
          <w:sz w:val="12"/>
          <w:szCs w:val="12"/>
          <w:lang w:eastAsia="nl-NL"/>
        </w:rPr>
        <w:drawing>
          <wp:anchor distT="0" distB="0" distL="114300" distR="114300" simplePos="0" relativeHeight="251676672" behindDoc="0" locked="0" layoutInCell="1" allowOverlap="1">
            <wp:simplePos x="0" y="0"/>
            <wp:positionH relativeFrom="column">
              <wp:posOffset>806904</wp:posOffset>
            </wp:positionH>
            <wp:positionV relativeFrom="paragraph">
              <wp:posOffset>95703</wp:posOffset>
            </wp:positionV>
            <wp:extent cx="1640840" cy="620395"/>
            <wp:effectExtent l="0" t="0" r="0" b="8255"/>
            <wp:wrapNone/>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640840" cy="6203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A1385" w:rsidRPr="00832096" w:rsidRDefault="007A1385" w:rsidP="00832096">
      <w:pPr>
        <w:widowControl w:val="0"/>
        <w:kinsoku w:val="0"/>
        <w:overflowPunct w:val="0"/>
        <w:autoSpaceDE w:val="0"/>
        <w:autoSpaceDN w:val="0"/>
        <w:adjustRightInd w:val="0"/>
        <w:spacing w:line="264" w:lineRule="auto"/>
        <w:ind w:hanging="709"/>
        <w:rPr>
          <w:rFonts w:ascii="Arial" w:eastAsia="Times New Roman" w:hAnsi="Arial" w:cs="Arial"/>
          <w:sz w:val="12"/>
          <w:szCs w:val="12"/>
          <w:lang w:eastAsia="nl-NL"/>
        </w:rPr>
      </w:pPr>
      <w:r w:rsidRPr="00832096">
        <w:rPr>
          <w:rFonts w:ascii="Arial" w:eastAsia="Times New Roman" w:hAnsi="Arial" w:cs="Arial"/>
          <w:sz w:val="12"/>
          <w:szCs w:val="12"/>
          <w:lang w:eastAsia="nl-NL"/>
        </w:rPr>
        <w:t>figuur 5</w:t>
      </w:r>
    </w:p>
    <w:p w:rsidR="007A1385" w:rsidRPr="00832096" w:rsidRDefault="007A1385" w:rsidP="007A1385">
      <w:pPr>
        <w:widowControl w:val="0"/>
        <w:kinsoku w:val="0"/>
        <w:overflowPunct w:val="0"/>
        <w:autoSpaceDE w:val="0"/>
        <w:autoSpaceDN w:val="0"/>
        <w:adjustRightInd w:val="0"/>
        <w:spacing w:line="264" w:lineRule="auto"/>
        <w:rPr>
          <w:rFonts w:ascii="Arial" w:eastAsia="Times New Roman" w:hAnsi="Arial" w:cs="Arial"/>
          <w:b/>
          <w:szCs w:val="40"/>
          <w:lang w:eastAsia="nl-NL"/>
        </w:rPr>
      </w:pPr>
      <w:r w:rsidRPr="00832096">
        <w:rPr>
          <w:rFonts w:ascii="Arial" w:eastAsia="Times New Roman" w:hAnsi="Arial" w:cs="Arial"/>
          <w:b/>
          <w:szCs w:val="40"/>
          <w:lang w:eastAsia="nl-NL"/>
        </w:rPr>
        <w:t>polymeer</w:t>
      </w:r>
      <w:r w:rsidRPr="00832096">
        <w:rPr>
          <w:rFonts w:ascii="Arial" w:eastAsia="Times New Roman" w:hAnsi="Arial" w:cs="Arial"/>
          <w:b/>
          <w:szCs w:val="40"/>
          <w:lang w:eastAsia="nl-NL"/>
        </w:rPr>
        <w:tab/>
      </w:r>
    </w:p>
    <w:p w:rsidR="007A1385" w:rsidRPr="007A1385" w:rsidRDefault="007A1385" w:rsidP="007A1385">
      <w:pPr>
        <w:widowControl w:val="0"/>
        <w:kinsoku w:val="0"/>
        <w:overflowPunct w:val="0"/>
        <w:autoSpaceDE w:val="0"/>
        <w:autoSpaceDN w:val="0"/>
        <w:adjustRightInd w:val="0"/>
        <w:spacing w:line="264" w:lineRule="auto"/>
        <w:rPr>
          <w:rFonts w:eastAsia="Times New Roman"/>
          <w:szCs w:val="40"/>
          <w:lang w:eastAsia="nl-NL"/>
        </w:rPr>
      </w:pPr>
    </w:p>
    <w:p w:rsidR="007A1385" w:rsidRPr="007A1385" w:rsidRDefault="007A1385" w:rsidP="007A1385">
      <w:pPr>
        <w:widowControl w:val="0"/>
        <w:kinsoku w:val="0"/>
        <w:overflowPunct w:val="0"/>
        <w:autoSpaceDE w:val="0"/>
        <w:autoSpaceDN w:val="0"/>
        <w:adjustRightInd w:val="0"/>
        <w:spacing w:line="264" w:lineRule="auto"/>
        <w:rPr>
          <w:rFonts w:eastAsia="Times New Roman"/>
          <w:szCs w:val="40"/>
          <w:lang w:eastAsia="nl-NL"/>
        </w:rPr>
      </w:pPr>
    </w:p>
    <w:p w:rsidR="00832096" w:rsidRDefault="00832096" w:rsidP="007A1385">
      <w:pPr>
        <w:widowControl w:val="0"/>
        <w:kinsoku w:val="0"/>
        <w:overflowPunct w:val="0"/>
        <w:autoSpaceDE w:val="0"/>
        <w:autoSpaceDN w:val="0"/>
        <w:adjustRightInd w:val="0"/>
        <w:spacing w:line="264" w:lineRule="auto"/>
        <w:rPr>
          <w:rFonts w:eastAsia="Times New Roman"/>
          <w:szCs w:val="40"/>
          <w:lang w:eastAsia="nl-NL"/>
        </w:rPr>
      </w:pPr>
    </w:p>
    <w:p w:rsidR="007A1385" w:rsidRPr="007A1385" w:rsidRDefault="007A1385" w:rsidP="007A1385">
      <w:pPr>
        <w:widowControl w:val="0"/>
        <w:kinsoku w:val="0"/>
        <w:overflowPunct w:val="0"/>
        <w:autoSpaceDE w:val="0"/>
        <w:autoSpaceDN w:val="0"/>
        <w:adjustRightInd w:val="0"/>
        <w:spacing w:line="264" w:lineRule="auto"/>
        <w:rPr>
          <w:rFonts w:eastAsia="Times New Roman"/>
          <w:szCs w:val="40"/>
          <w:lang w:eastAsia="nl-NL"/>
        </w:rPr>
      </w:pPr>
      <w:r w:rsidRPr="007A1385">
        <w:rPr>
          <w:rFonts w:eastAsia="Times New Roman"/>
          <w:szCs w:val="40"/>
          <w:lang w:eastAsia="nl-NL"/>
        </w:rPr>
        <w:t>Dit polymeer is geschikt voor de fabricage van zachte contactlenzen, onder andere omdat het goed water kan 'vasthouden'. Dit komt door de vorming van waterstofbruggen.</w:t>
      </w:r>
    </w:p>
    <w:p w:rsidR="007A1385" w:rsidRPr="007A1385" w:rsidRDefault="007A1385" w:rsidP="007A1385">
      <w:pPr>
        <w:widowControl w:val="0"/>
        <w:kinsoku w:val="0"/>
        <w:overflowPunct w:val="0"/>
        <w:autoSpaceDE w:val="0"/>
        <w:autoSpaceDN w:val="0"/>
        <w:adjustRightInd w:val="0"/>
        <w:spacing w:line="264" w:lineRule="auto"/>
        <w:rPr>
          <w:rFonts w:eastAsia="Times New Roman"/>
          <w:szCs w:val="40"/>
          <w:lang w:eastAsia="nl-NL"/>
        </w:rPr>
      </w:pPr>
    </w:p>
    <w:p w:rsidR="007A1385" w:rsidRPr="007A1385" w:rsidRDefault="00832096" w:rsidP="00832096">
      <w:pPr>
        <w:widowControl w:val="0"/>
        <w:kinsoku w:val="0"/>
        <w:overflowPunct w:val="0"/>
        <w:autoSpaceDE w:val="0"/>
        <w:autoSpaceDN w:val="0"/>
        <w:adjustRightInd w:val="0"/>
        <w:spacing w:line="264" w:lineRule="auto"/>
        <w:ind w:hanging="993"/>
        <w:rPr>
          <w:rFonts w:eastAsia="Times New Roman"/>
          <w:szCs w:val="40"/>
          <w:lang w:eastAsia="nl-NL"/>
        </w:rPr>
      </w:pPr>
      <w:r>
        <w:rPr>
          <w:rFonts w:ascii="MS Reference Sans Serif" w:hAnsi="MS Reference Sans Serif"/>
          <w:b/>
          <w:sz w:val="18"/>
          <w:szCs w:val="18"/>
        </w:rPr>
        <w:t xml:space="preserve"> </w:t>
      </w:r>
      <w:r w:rsidR="004F16C3">
        <w:rPr>
          <w:rFonts w:ascii="Arial"/>
          <w:b/>
          <w:sz w:val="18"/>
          <w:szCs w:val="18"/>
        </w:rPr>
        <w:t xml:space="preserve">   </w:t>
      </w:r>
      <w:r>
        <w:rPr>
          <w:rFonts w:ascii="Arial"/>
          <w:b/>
          <w:sz w:val="18"/>
          <w:szCs w:val="18"/>
        </w:rPr>
        <w:t>29</w:t>
      </w:r>
      <w:r w:rsidR="004F16C3">
        <w:rPr>
          <w:rFonts w:ascii="Arial"/>
          <w:sz w:val="15"/>
        </w:rPr>
        <w:t xml:space="preserve">   </w:t>
      </w:r>
      <w:r w:rsidR="004F16C3">
        <w:rPr>
          <w:rFonts w:ascii="Arial"/>
          <w:i/>
          <w:sz w:val="15"/>
        </w:rPr>
        <w:t xml:space="preserve"> </w:t>
      </w:r>
      <w:r w:rsidR="004F16C3" w:rsidRPr="00951224">
        <w:rPr>
          <w:rFonts w:ascii="WP TypographicSymbols" w:hAnsi="WP TypographicSymbols"/>
        </w:rPr>
        <w:t>G</w:t>
      </w:r>
      <w:r w:rsidR="007A1385" w:rsidRPr="007A1385">
        <w:rPr>
          <w:rFonts w:eastAsia="Times New Roman"/>
          <w:b/>
          <w:szCs w:val="40"/>
          <w:lang w:eastAsia="nl-NL"/>
        </w:rPr>
        <w:tab/>
      </w:r>
      <w:r w:rsidR="007A1385" w:rsidRPr="007A1385">
        <w:rPr>
          <w:rFonts w:eastAsia="Times New Roman"/>
          <w:szCs w:val="40"/>
          <w:lang w:eastAsia="nl-NL"/>
        </w:rPr>
        <w:t>Neem figuur 5 over en geef daarin weer hoe een watermolecuul door middel van een waterstofbrug aan het polymeer is gebonden.</w:t>
      </w:r>
    </w:p>
    <w:p w:rsidR="007A1385" w:rsidRPr="007A1385" w:rsidRDefault="007A1385" w:rsidP="007A1385">
      <w:pPr>
        <w:widowControl w:val="0"/>
        <w:kinsoku w:val="0"/>
        <w:overflowPunct w:val="0"/>
        <w:autoSpaceDE w:val="0"/>
        <w:autoSpaceDN w:val="0"/>
        <w:adjustRightInd w:val="0"/>
        <w:spacing w:line="264" w:lineRule="auto"/>
        <w:rPr>
          <w:rFonts w:eastAsia="Times New Roman"/>
          <w:szCs w:val="40"/>
          <w:lang w:eastAsia="nl-NL"/>
        </w:rPr>
      </w:pPr>
    </w:p>
    <w:p w:rsidR="007A1385" w:rsidRPr="007A1385" w:rsidRDefault="007A1385" w:rsidP="007A1385">
      <w:pPr>
        <w:widowControl w:val="0"/>
        <w:kinsoku w:val="0"/>
        <w:overflowPunct w:val="0"/>
        <w:autoSpaceDE w:val="0"/>
        <w:autoSpaceDN w:val="0"/>
        <w:adjustRightInd w:val="0"/>
        <w:spacing w:line="264" w:lineRule="auto"/>
        <w:rPr>
          <w:rFonts w:eastAsia="Times New Roman"/>
          <w:szCs w:val="40"/>
          <w:lang w:eastAsia="nl-NL"/>
        </w:rPr>
      </w:pPr>
      <w:r w:rsidRPr="007A1385">
        <w:rPr>
          <w:rFonts w:eastAsia="Times New Roman"/>
          <w:szCs w:val="40"/>
          <w:lang w:eastAsia="nl-NL"/>
        </w:rPr>
        <w:t>Nader onderzoek heeft uitgewezen dat er maximaal drie moleculen water kunnen worden vastgehouden door het gedeelte van het polymeermolecuul dat in figuur 5 in structuurformule is weergegeven. Uit dit gegeven kan berekend worden hoeveel gram water een (watervrije) zachte contactlens van 0,200 gram maximaal kan opnemen.</w:t>
      </w:r>
    </w:p>
    <w:p w:rsidR="007A1385" w:rsidRPr="007A1385" w:rsidRDefault="007A1385" w:rsidP="007A1385">
      <w:pPr>
        <w:widowControl w:val="0"/>
        <w:kinsoku w:val="0"/>
        <w:overflowPunct w:val="0"/>
        <w:autoSpaceDE w:val="0"/>
        <w:autoSpaceDN w:val="0"/>
        <w:adjustRightInd w:val="0"/>
        <w:spacing w:line="264" w:lineRule="auto"/>
        <w:rPr>
          <w:rFonts w:eastAsia="Times New Roman"/>
          <w:szCs w:val="40"/>
          <w:lang w:eastAsia="nl-NL"/>
        </w:rPr>
      </w:pPr>
    </w:p>
    <w:p w:rsidR="007A1385" w:rsidRPr="007A1385" w:rsidRDefault="004F16C3" w:rsidP="00832096">
      <w:pPr>
        <w:widowControl w:val="0"/>
        <w:kinsoku w:val="0"/>
        <w:overflowPunct w:val="0"/>
        <w:autoSpaceDE w:val="0"/>
        <w:autoSpaceDN w:val="0"/>
        <w:adjustRightInd w:val="0"/>
        <w:spacing w:line="264" w:lineRule="auto"/>
        <w:ind w:hanging="1134"/>
        <w:rPr>
          <w:rFonts w:eastAsia="Times New Roman"/>
          <w:szCs w:val="40"/>
          <w:lang w:eastAsia="nl-NL"/>
        </w:rPr>
      </w:pPr>
      <w:r>
        <w:rPr>
          <w:rFonts w:ascii="MS Reference Sans Serif" w:hAnsi="MS Reference Sans Serif"/>
          <w:b/>
          <w:sz w:val="18"/>
          <w:szCs w:val="18"/>
        </w:rPr>
        <w:t>*</w:t>
      </w:r>
      <w:r>
        <w:rPr>
          <w:rFonts w:ascii="Arial"/>
          <w:b/>
          <w:sz w:val="18"/>
          <w:szCs w:val="18"/>
        </w:rPr>
        <w:t xml:space="preserve">   </w:t>
      </w:r>
      <w:r w:rsidR="00832096">
        <w:rPr>
          <w:rFonts w:ascii="Arial"/>
          <w:b/>
          <w:sz w:val="18"/>
          <w:szCs w:val="18"/>
        </w:rPr>
        <w:t>30</w:t>
      </w:r>
      <w:r>
        <w:rPr>
          <w:rFonts w:ascii="Arial"/>
          <w:sz w:val="15"/>
        </w:rPr>
        <w:t xml:space="preserve">  </w:t>
      </w:r>
      <w:r>
        <w:rPr>
          <w:rFonts w:ascii="Arial"/>
          <w:i/>
          <w:sz w:val="15"/>
        </w:rPr>
        <w:t xml:space="preserve"> </w:t>
      </w:r>
      <w:r w:rsidRPr="00951224">
        <w:rPr>
          <w:rFonts w:ascii="WP TypographicSymbols" w:hAnsi="WP TypographicSymbols"/>
        </w:rPr>
        <w:t>G</w:t>
      </w:r>
      <w:r w:rsidR="007A1385" w:rsidRPr="007A1385">
        <w:rPr>
          <w:rFonts w:eastAsia="Times New Roman"/>
          <w:b/>
          <w:szCs w:val="40"/>
          <w:lang w:eastAsia="nl-NL"/>
        </w:rPr>
        <w:tab/>
      </w:r>
      <w:r w:rsidR="007A1385" w:rsidRPr="007A1385">
        <w:rPr>
          <w:rFonts w:eastAsia="Times New Roman"/>
          <w:szCs w:val="40"/>
          <w:lang w:eastAsia="nl-NL"/>
        </w:rPr>
        <w:t>Geef deze berekening.</w:t>
      </w:r>
    </w:p>
    <w:p w:rsidR="002E4FCA" w:rsidRDefault="002E4FCA" w:rsidP="002E4FCA">
      <w:pPr>
        <w:widowControl w:val="0"/>
        <w:kinsoku w:val="0"/>
        <w:overflowPunct w:val="0"/>
        <w:autoSpaceDE w:val="0"/>
        <w:autoSpaceDN w:val="0"/>
        <w:adjustRightInd w:val="0"/>
        <w:spacing w:line="264" w:lineRule="auto"/>
        <w:rPr>
          <w:rFonts w:eastAsia="Times New Roman"/>
          <w:szCs w:val="40"/>
          <w:lang w:eastAsia="nl-NL"/>
        </w:rPr>
      </w:pPr>
    </w:p>
    <w:p w:rsidR="00832096" w:rsidRDefault="00832096" w:rsidP="002E4FCA">
      <w:pPr>
        <w:widowControl w:val="0"/>
        <w:kinsoku w:val="0"/>
        <w:overflowPunct w:val="0"/>
        <w:autoSpaceDE w:val="0"/>
        <w:autoSpaceDN w:val="0"/>
        <w:adjustRightInd w:val="0"/>
        <w:spacing w:line="264" w:lineRule="auto"/>
        <w:rPr>
          <w:rFonts w:eastAsia="Times New Roman"/>
          <w:szCs w:val="40"/>
          <w:lang w:eastAsia="nl-NL"/>
        </w:rPr>
      </w:pPr>
    </w:p>
    <w:p w:rsidR="007A1385" w:rsidRPr="005315B9" w:rsidRDefault="007A1385" w:rsidP="002E4FCA">
      <w:pPr>
        <w:widowControl w:val="0"/>
        <w:kinsoku w:val="0"/>
        <w:overflowPunct w:val="0"/>
        <w:autoSpaceDE w:val="0"/>
        <w:autoSpaceDN w:val="0"/>
        <w:adjustRightInd w:val="0"/>
        <w:spacing w:line="264" w:lineRule="auto"/>
        <w:rPr>
          <w:rFonts w:eastAsia="Times New Roman"/>
          <w:szCs w:val="40"/>
          <w:lang w:eastAsia="nl-NL"/>
        </w:rPr>
      </w:pPr>
    </w:p>
    <w:p w:rsidR="002E4FCA" w:rsidRPr="005315B9" w:rsidRDefault="002E4FCA" w:rsidP="002E4FCA">
      <w:pPr>
        <w:widowControl w:val="0"/>
        <w:numPr>
          <w:ilvl w:val="0"/>
          <w:numId w:val="1"/>
        </w:numPr>
        <w:kinsoku w:val="0"/>
        <w:overflowPunct w:val="0"/>
        <w:autoSpaceDE w:val="0"/>
        <w:autoSpaceDN w:val="0"/>
        <w:adjustRightInd w:val="0"/>
        <w:spacing w:line="264" w:lineRule="auto"/>
        <w:ind w:left="0" w:hanging="993"/>
        <w:rPr>
          <w:rFonts w:eastAsia="Times New Roman"/>
          <w:w w:val="110"/>
          <w:sz w:val="30"/>
          <w:szCs w:val="30"/>
          <w:lang w:eastAsia="nl-NL"/>
        </w:rPr>
      </w:pPr>
      <w:r w:rsidRPr="005315B9">
        <w:rPr>
          <w:rFonts w:eastAsia="Times New Roman"/>
          <w:w w:val="110"/>
          <w:sz w:val="30"/>
          <w:szCs w:val="30"/>
          <w:lang w:eastAsia="nl-NL"/>
        </w:rPr>
        <w:t>Opgave  1</w:t>
      </w:r>
      <w:r>
        <w:rPr>
          <w:rFonts w:eastAsia="Times New Roman"/>
          <w:w w:val="110"/>
          <w:sz w:val="30"/>
          <w:szCs w:val="30"/>
          <w:lang w:eastAsia="nl-NL"/>
        </w:rPr>
        <w:t>1</w:t>
      </w:r>
    </w:p>
    <w:p w:rsidR="002E4FCA" w:rsidRDefault="002E4FCA" w:rsidP="002E4FCA">
      <w:pPr>
        <w:widowControl w:val="0"/>
        <w:kinsoku w:val="0"/>
        <w:overflowPunct w:val="0"/>
        <w:autoSpaceDE w:val="0"/>
        <w:autoSpaceDN w:val="0"/>
        <w:adjustRightInd w:val="0"/>
        <w:spacing w:line="264" w:lineRule="auto"/>
        <w:rPr>
          <w:rFonts w:eastAsia="Times New Roman"/>
          <w:szCs w:val="40"/>
          <w:lang w:eastAsia="nl-NL"/>
        </w:rPr>
      </w:pPr>
    </w:p>
    <w:p w:rsidR="00832096" w:rsidRDefault="007A1385" w:rsidP="007A1385">
      <w:pPr>
        <w:widowControl w:val="0"/>
        <w:kinsoku w:val="0"/>
        <w:overflowPunct w:val="0"/>
        <w:autoSpaceDE w:val="0"/>
        <w:autoSpaceDN w:val="0"/>
        <w:adjustRightInd w:val="0"/>
        <w:spacing w:line="264" w:lineRule="auto"/>
        <w:rPr>
          <w:rFonts w:eastAsia="Times New Roman"/>
          <w:szCs w:val="40"/>
          <w:lang w:eastAsia="nl-NL"/>
        </w:rPr>
      </w:pPr>
      <w:r w:rsidRPr="007A1385">
        <w:rPr>
          <w:rFonts w:eastAsia="Times New Roman"/>
          <w:szCs w:val="40"/>
          <w:lang w:eastAsia="nl-NL"/>
        </w:rPr>
        <w:t xml:space="preserve">Ketelsteen kan verwijderd worden met een oplossing van azijnzuur in water. </w:t>
      </w:r>
    </w:p>
    <w:p w:rsidR="007A1385" w:rsidRPr="007A1385" w:rsidRDefault="007A1385" w:rsidP="007A1385">
      <w:pPr>
        <w:widowControl w:val="0"/>
        <w:kinsoku w:val="0"/>
        <w:overflowPunct w:val="0"/>
        <w:autoSpaceDE w:val="0"/>
        <w:autoSpaceDN w:val="0"/>
        <w:adjustRightInd w:val="0"/>
        <w:spacing w:line="264" w:lineRule="auto"/>
        <w:rPr>
          <w:rFonts w:eastAsia="Times New Roman"/>
          <w:szCs w:val="40"/>
          <w:lang w:eastAsia="nl-NL"/>
        </w:rPr>
      </w:pPr>
      <w:r w:rsidRPr="007A1385">
        <w:rPr>
          <w:rFonts w:eastAsia="Times New Roman"/>
          <w:szCs w:val="40"/>
          <w:lang w:eastAsia="nl-NL"/>
        </w:rPr>
        <w:t>Het calciumcarbonaat in de ketelsteen reageert dan met ionen H</w:t>
      </w:r>
      <w:r w:rsidRPr="007A1385">
        <w:rPr>
          <w:rFonts w:eastAsia="Times New Roman"/>
          <w:szCs w:val="40"/>
          <w:vertAlign w:val="superscript"/>
          <w:lang w:eastAsia="nl-NL"/>
        </w:rPr>
        <w:t>+</w:t>
      </w:r>
      <w:r w:rsidRPr="007A1385">
        <w:rPr>
          <w:rFonts w:eastAsia="Times New Roman"/>
          <w:szCs w:val="40"/>
          <w:lang w:eastAsia="nl-NL"/>
        </w:rPr>
        <w:t xml:space="preserve"> . Een snelontkalker verwijdert echter ketelsteen sneller dan een oplossing van azijnzuur in water.</w:t>
      </w:r>
    </w:p>
    <w:p w:rsidR="007A1385" w:rsidRPr="007A1385" w:rsidRDefault="007A1385" w:rsidP="007A1385">
      <w:pPr>
        <w:widowControl w:val="0"/>
        <w:kinsoku w:val="0"/>
        <w:overflowPunct w:val="0"/>
        <w:autoSpaceDE w:val="0"/>
        <w:autoSpaceDN w:val="0"/>
        <w:adjustRightInd w:val="0"/>
        <w:spacing w:line="264" w:lineRule="auto"/>
        <w:rPr>
          <w:rFonts w:eastAsia="Times New Roman"/>
          <w:szCs w:val="40"/>
          <w:lang w:eastAsia="nl-NL"/>
        </w:rPr>
      </w:pPr>
      <w:r w:rsidRPr="007A1385">
        <w:rPr>
          <w:rFonts w:eastAsia="Times New Roman"/>
          <w:szCs w:val="40"/>
          <w:lang w:eastAsia="nl-NL"/>
        </w:rPr>
        <w:t>Snelontkalker is ook een oplossing met ionen</w:t>
      </w:r>
      <w:r w:rsidRPr="00832096">
        <w:rPr>
          <w:rFonts w:eastAsia="Times New Roman"/>
          <w:sz w:val="22"/>
          <w:lang w:eastAsia="nl-NL"/>
        </w:rPr>
        <w:t xml:space="preserve"> H</w:t>
      </w:r>
      <w:r w:rsidRPr="00832096">
        <w:rPr>
          <w:rFonts w:eastAsia="Times New Roman"/>
          <w:sz w:val="22"/>
          <w:vertAlign w:val="superscript"/>
          <w:lang w:eastAsia="nl-NL"/>
        </w:rPr>
        <w:t>+</w:t>
      </w:r>
      <w:r w:rsidRPr="007A1385">
        <w:rPr>
          <w:rFonts w:eastAsia="Times New Roman"/>
          <w:szCs w:val="40"/>
          <w:lang w:eastAsia="nl-NL"/>
        </w:rPr>
        <w:t>.</w:t>
      </w:r>
    </w:p>
    <w:p w:rsidR="007A1385" w:rsidRPr="00832096" w:rsidRDefault="007A1385" w:rsidP="007A1385">
      <w:pPr>
        <w:widowControl w:val="0"/>
        <w:kinsoku w:val="0"/>
        <w:overflowPunct w:val="0"/>
        <w:autoSpaceDE w:val="0"/>
        <w:autoSpaceDN w:val="0"/>
        <w:adjustRightInd w:val="0"/>
        <w:spacing w:line="264" w:lineRule="auto"/>
        <w:rPr>
          <w:rFonts w:eastAsia="Times New Roman"/>
          <w:sz w:val="16"/>
          <w:szCs w:val="16"/>
          <w:lang w:eastAsia="nl-NL"/>
        </w:rPr>
      </w:pPr>
    </w:p>
    <w:p w:rsidR="007A1385" w:rsidRPr="007A1385" w:rsidRDefault="00832096" w:rsidP="00832096">
      <w:pPr>
        <w:widowControl w:val="0"/>
        <w:kinsoku w:val="0"/>
        <w:overflowPunct w:val="0"/>
        <w:autoSpaceDE w:val="0"/>
        <w:autoSpaceDN w:val="0"/>
        <w:adjustRightInd w:val="0"/>
        <w:spacing w:line="264" w:lineRule="auto"/>
        <w:ind w:hanging="993"/>
        <w:rPr>
          <w:rFonts w:eastAsia="Times New Roman"/>
          <w:szCs w:val="40"/>
          <w:lang w:eastAsia="nl-NL"/>
        </w:rPr>
      </w:pPr>
      <w:r>
        <w:rPr>
          <w:rFonts w:ascii="MS Reference Sans Serif" w:hAnsi="MS Reference Sans Serif"/>
          <w:b/>
          <w:sz w:val="18"/>
          <w:szCs w:val="18"/>
        </w:rPr>
        <w:t xml:space="preserve"> </w:t>
      </w:r>
      <w:r w:rsidR="004F16C3">
        <w:rPr>
          <w:rFonts w:ascii="Arial"/>
          <w:b/>
          <w:sz w:val="18"/>
          <w:szCs w:val="18"/>
        </w:rPr>
        <w:t xml:space="preserve">   </w:t>
      </w:r>
      <w:r>
        <w:rPr>
          <w:rFonts w:ascii="Arial"/>
          <w:b/>
          <w:sz w:val="18"/>
          <w:szCs w:val="18"/>
        </w:rPr>
        <w:t>31</w:t>
      </w:r>
      <w:r w:rsidR="004F16C3">
        <w:rPr>
          <w:rFonts w:ascii="Arial"/>
          <w:sz w:val="15"/>
        </w:rPr>
        <w:t xml:space="preserve">   </w:t>
      </w:r>
      <w:r w:rsidR="004F16C3">
        <w:rPr>
          <w:rFonts w:ascii="Arial"/>
          <w:i/>
          <w:sz w:val="15"/>
        </w:rPr>
        <w:t xml:space="preserve"> </w:t>
      </w:r>
      <w:r w:rsidR="004F16C3" w:rsidRPr="00951224">
        <w:rPr>
          <w:rFonts w:ascii="WP TypographicSymbols" w:hAnsi="WP TypographicSymbols"/>
        </w:rPr>
        <w:t>G</w:t>
      </w:r>
      <w:r w:rsidR="007A1385" w:rsidRPr="007A1385">
        <w:rPr>
          <w:rFonts w:eastAsia="Times New Roman"/>
          <w:b/>
          <w:szCs w:val="40"/>
          <w:lang w:eastAsia="nl-NL"/>
        </w:rPr>
        <w:tab/>
      </w:r>
      <w:r w:rsidR="007A1385" w:rsidRPr="007A1385">
        <w:rPr>
          <w:rFonts w:eastAsia="Times New Roman"/>
          <w:szCs w:val="40"/>
          <w:lang w:eastAsia="nl-NL"/>
        </w:rPr>
        <w:t>Is de pH in een snelontkalker groter of kleiner dan de pH in een oplossing van azijnzuur in water? Geef een verklaring voor je antwoord.</w:t>
      </w:r>
    </w:p>
    <w:p w:rsidR="007A1385" w:rsidRPr="007A1385" w:rsidRDefault="007A1385" w:rsidP="007A1385">
      <w:pPr>
        <w:widowControl w:val="0"/>
        <w:kinsoku w:val="0"/>
        <w:overflowPunct w:val="0"/>
        <w:autoSpaceDE w:val="0"/>
        <w:autoSpaceDN w:val="0"/>
        <w:adjustRightInd w:val="0"/>
        <w:spacing w:line="264" w:lineRule="auto"/>
        <w:rPr>
          <w:rFonts w:eastAsia="Times New Roman"/>
          <w:szCs w:val="40"/>
          <w:lang w:eastAsia="nl-NL"/>
        </w:rPr>
      </w:pPr>
    </w:p>
    <w:p w:rsidR="00832096" w:rsidRDefault="00832096">
      <w:pPr>
        <w:rPr>
          <w:rFonts w:eastAsia="Times New Roman"/>
          <w:szCs w:val="40"/>
          <w:lang w:eastAsia="nl-NL"/>
        </w:rPr>
      </w:pPr>
      <w:r>
        <w:rPr>
          <w:rFonts w:eastAsia="Times New Roman"/>
          <w:szCs w:val="40"/>
          <w:lang w:eastAsia="nl-NL"/>
        </w:rPr>
        <w:br w:type="page"/>
      </w:r>
    </w:p>
    <w:p w:rsidR="007A1385" w:rsidRPr="007A1385" w:rsidRDefault="007A1385" w:rsidP="007A1385">
      <w:pPr>
        <w:widowControl w:val="0"/>
        <w:kinsoku w:val="0"/>
        <w:overflowPunct w:val="0"/>
        <w:autoSpaceDE w:val="0"/>
        <w:autoSpaceDN w:val="0"/>
        <w:adjustRightInd w:val="0"/>
        <w:spacing w:line="264" w:lineRule="auto"/>
        <w:rPr>
          <w:rFonts w:eastAsia="Times New Roman"/>
          <w:szCs w:val="40"/>
          <w:lang w:eastAsia="nl-NL"/>
        </w:rPr>
      </w:pPr>
      <w:r w:rsidRPr="007A1385">
        <w:rPr>
          <w:rFonts w:eastAsia="Times New Roman"/>
          <w:szCs w:val="40"/>
          <w:lang w:eastAsia="nl-NL"/>
        </w:rPr>
        <w:lastRenderedPageBreak/>
        <w:t>Een bepaalde snelontkalker bevat als werkzaam bestanddeel opgelost natriumwaterstofsulfaat (</w:t>
      </w:r>
      <w:r w:rsidRPr="00832096">
        <w:rPr>
          <w:rFonts w:eastAsia="Times New Roman"/>
          <w:sz w:val="22"/>
          <w:lang w:eastAsia="nl-NL"/>
        </w:rPr>
        <w:t>NaHSO</w:t>
      </w:r>
      <w:r w:rsidRPr="00832096">
        <w:rPr>
          <w:rFonts w:eastAsia="Times New Roman"/>
          <w:sz w:val="22"/>
          <w:vertAlign w:val="subscript"/>
          <w:lang w:eastAsia="nl-NL"/>
        </w:rPr>
        <w:t>4</w:t>
      </w:r>
      <w:r w:rsidRPr="007A1385">
        <w:rPr>
          <w:rFonts w:eastAsia="Times New Roman"/>
          <w:szCs w:val="40"/>
          <w:lang w:eastAsia="nl-NL"/>
        </w:rPr>
        <w:t>).</w:t>
      </w:r>
    </w:p>
    <w:p w:rsidR="007A1385" w:rsidRPr="007A1385" w:rsidRDefault="007A1385" w:rsidP="007A1385">
      <w:pPr>
        <w:widowControl w:val="0"/>
        <w:kinsoku w:val="0"/>
        <w:overflowPunct w:val="0"/>
        <w:autoSpaceDE w:val="0"/>
        <w:autoSpaceDN w:val="0"/>
        <w:adjustRightInd w:val="0"/>
        <w:spacing w:line="264" w:lineRule="auto"/>
        <w:rPr>
          <w:rFonts w:eastAsia="Times New Roman"/>
          <w:szCs w:val="40"/>
          <w:lang w:eastAsia="nl-NL"/>
        </w:rPr>
      </w:pPr>
      <w:r w:rsidRPr="007A1385">
        <w:rPr>
          <w:rFonts w:eastAsia="Times New Roman"/>
          <w:szCs w:val="40"/>
          <w:lang w:eastAsia="nl-NL"/>
        </w:rPr>
        <w:t>Ruud krijgt de opdracht het gehalte aan natriumwaterstofsulfaat in de snelontkalker te</w:t>
      </w:r>
    </w:p>
    <w:p w:rsidR="00832096" w:rsidRDefault="007A1385" w:rsidP="007A1385">
      <w:pPr>
        <w:widowControl w:val="0"/>
        <w:kinsoku w:val="0"/>
        <w:overflowPunct w:val="0"/>
        <w:autoSpaceDE w:val="0"/>
        <w:autoSpaceDN w:val="0"/>
        <w:adjustRightInd w:val="0"/>
        <w:spacing w:line="264" w:lineRule="auto"/>
        <w:rPr>
          <w:rFonts w:eastAsia="Times New Roman"/>
          <w:szCs w:val="40"/>
          <w:lang w:eastAsia="nl-NL"/>
        </w:rPr>
      </w:pPr>
      <w:r w:rsidRPr="007A1385">
        <w:rPr>
          <w:rFonts w:eastAsia="Times New Roman"/>
          <w:szCs w:val="40"/>
          <w:lang w:eastAsia="nl-NL"/>
        </w:rPr>
        <w:t xml:space="preserve">bepalen. Hij krijgt van zijn leraar een verdunde oplossing van de snelontkalker. </w:t>
      </w:r>
    </w:p>
    <w:p w:rsidR="007A1385" w:rsidRPr="007A1385" w:rsidRDefault="007A1385" w:rsidP="007A1385">
      <w:pPr>
        <w:widowControl w:val="0"/>
        <w:kinsoku w:val="0"/>
        <w:overflowPunct w:val="0"/>
        <w:autoSpaceDE w:val="0"/>
        <w:autoSpaceDN w:val="0"/>
        <w:adjustRightInd w:val="0"/>
        <w:spacing w:line="264" w:lineRule="auto"/>
        <w:rPr>
          <w:rFonts w:eastAsia="Times New Roman"/>
          <w:szCs w:val="40"/>
          <w:lang w:eastAsia="nl-NL"/>
        </w:rPr>
      </w:pPr>
      <w:r w:rsidRPr="007A1385">
        <w:rPr>
          <w:rFonts w:eastAsia="Times New Roman"/>
          <w:szCs w:val="40"/>
          <w:lang w:eastAsia="nl-NL"/>
        </w:rPr>
        <w:t>Zijn leraar heeft de snelontkalker op nauwkeurige wijze zodanig verdund dat de molariteit van het natriumwaterstofsulfaat het tiende deel is van de oorspronkelijke molariteit.</w:t>
      </w:r>
    </w:p>
    <w:p w:rsidR="007A1385" w:rsidRPr="007A1385" w:rsidRDefault="007A1385" w:rsidP="007A1385">
      <w:pPr>
        <w:widowControl w:val="0"/>
        <w:kinsoku w:val="0"/>
        <w:overflowPunct w:val="0"/>
        <w:autoSpaceDE w:val="0"/>
        <w:autoSpaceDN w:val="0"/>
        <w:adjustRightInd w:val="0"/>
        <w:spacing w:line="264" w:lineRule="auto"/>
        <w:rPr>
          <w:rFonts w:eastAsia="Times New Roman"/>
          <w:szCs w:val="40"/>
          <w:lang w:eastAsia="nl-NL"/>
        </w:rPr>
      </w:pPr>
    </w:p>
    <w:p w:rsidR="007A1385" w:rsidRPr="007A1385" w:rsidRDefault="004F16C3" w:rsidP="00832096">
      <w:pPr>
        <w:widowControl w:val="0"/>
        <w:kinsoku w:val="0"/>
        <w:overflowPunct w:val="0"/>
        <w:autoSpaceDE w:val="0"/>
        <w:autoSpaceDN w:val="0"/>
        <w:adjustRightInd w:val="0"/>
        <w:spacing w:line="264" w:lineRule="auto"/>
        <w:ind w:right="226" w:hanging="1134"/>
        <w:rPr>
          <w:rFonts w:eastAsia="Times New Roman"/>
          <w:szCs w:val="40"/>
          <w:lang w:eastAsia="nl-NL"/>
        </w:rPr>
      </w:pPr>
      <w:r>
        <w:rPr>
          <w:rFonts w:ascii="MS Reference Sans Serif" w:hAnsi="MS Reference Sans Serif"/>
          <w:b/>
          <w:sz w:val="18"/>
          <w:szCs w:val="18"/>
        </w:rPr>
        <w:t>*</w:t>
      </w:r>
      <w:r>
        <w:rPr>
          <w:rFonts w:ascii="Arial"/>
          <w:b/>
          <w:sz w:val="18"/>
          <w:szCs w:val="18"/>
        </w:rPr>
        <w:t xml:space="preserve">   </w:t>
      </w:r>
      <w:r w:rsidR="00832096">
        <w:rPr>
          <w:rFonts w:ascii="Arial"/>
          <w:b/>
          <w:sz w:val="18"/>
          <w:szCs w:val="18"/>
        </w:rPr>
        <w:t>32</w:t>
      </w:r>
      <w:r>
        <w:rPr>
          <w:rFonts w:ascii="Arial"/>
          <w:sz w:val="15"/>
        </w:rPr>
        <w:t xml:space="preserve">   </w:t>
      </w:r>
      <w:r>
        <w:rPr>
          <w:rFonts w:ascii="Arial"/>
          <w:i/>
          <w:sz w:val="15"/>
        </w:rPr>
        <w:t xml:space="preserve"> </w:t>
      </w:r>
      <w:r w:rsidRPr="00951224">
        <w:rPr>
          <w:rFonts w:ascii="WP TypographicSymbols" w:hAnsi="WP TypographicSymbols"/>
        </w:rPr>
        <w:t>G</w:t>
      </w:r>
      <w:r w:rsidR="007A1385" w:rsidRPr="007A1385">
        <w:rPr>
          <w:rFonts w:eastAsia="Times New Roman"/>
          <w:b/>
          <w:szCs w:val="40"/>
          <w:lang w:eastAsia="nl-NL"/>
        </w:rPr>
        <w:tab/>
      </w:r>
      <w:r w:rsidR="007A1385" w:rsidRPr="007A1385">
        <w:rPr>
          <w:rFonts w:eastAsia="Times New Roman"/>
          <w:szCs w:val="40"/>
          <w:lang w:eastAsia="nl-NL"/>
        </w:rPr>
        <w:t>Neem onderstaand schema over en vul de namen in van de twee stukken glaswerk die voor het maken van deze nauwkeurige verdunning in ieder geval nodig zijn. Geef van elk stuk glaswerk het volume dat er mee moet kunnen worden afgepast.</w:t>
      </w:r>
    </w:p>
    <w:p w:rsidR="007A1385" w:rsidRPr="007A1385" w:rsidRDefault="007A1385" w:rsidP="007A1385">
      <w:pPr>
        <w:widowControl w:val="0"/>
        <w:kinsoku w:val="0"/>
        <w:overflowPunct w:val="0"/>
        <w:autoSpaceDE w:val="0"/>
        <w:autoSpaceDN w:val="0"/>
        <w:adjustRightInd w:val="0"/>
        <w:spacing w:line="264" w:lineRule="auto"/>
        <w:rPr>
          <w:rFonts w:eastAsia="Times New Roman"/>
          <w:szCs w:val="40"/>
          <w:lang w:eastAsia="nl-NL"/>
        </w:rPr>
      </w:pPr>
      <w:r w:rsidRPr="007A1385">
        <w:rPr>
          <w:rFonts w:eastAsia="Times New Roman"/>
          <w:noProof/>
          <w:szCs w:val="40"/>
          <w:lang w:eastAsia="nl-NL"/>
        </w:rPr>
        <mc:AlternateContent>
          <mc:Choice Requires="wps">
            <w:drawing>
              <wp:anchor distT="0" distB="0" distL="114300" distR="114300" simplePos="0" relativeHeight="251678720" behindDoc="0" locked="0" layoutInCell="1" allowOverlap="1">
                <wp:simplePos x="0" y="0"/>
                <wp:positionH relativeFrom="column">
                  <wp:posOffset>11430</wp:posOffset>
                </wp:positionH>
                <wp:positionV relativeFrom="paragraph">
                  <wp:posOffset>119380</wp:posOffset>
                </wp:positionV>
                <wp:extent cx="2219960" cy="1229995"/>
                <wp:effectExtent l="1905" t="0" r="3175" b="3175"/>
                <wp:wrapNone/>
                <wp:docPr id="15" name="Tekstvak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9960" cy="1229995"/>
                        </a:xfrm>
                        <a:prstGeom prst="rect">
                          <a:avLst/>
                        </a:prstGeom>
                        <a:solidFill>
                          <a:srgbClr val="FFFFFF"/>
                        </a:solidFill>
                        <a:ln>
                          <a:noFill/>
                        </a:ln>
                        <a:extLst>
                          <a:ext uri="{91240B29-F687-4F45-9708-019B960494DF}">
                            <a14:hiddenLine xmlns:a14="http://schemas.microsoft.com/office/drawing/2010/main" w="9525">
                              <a:solidFill>
                                <a:schemeClr val="bg1">
                                  <a:lumMod val="65000"/>
                                  <a:lumOff val="0"/>
                                </a:schemeClr>
                              </a:solidFill>
                              <a:miter lim="800000"/>
                              <a:headEnd/>
                              <a:tailEnd/>
                            </a14:hiddenLine>
                          </a:ext>
                        </a:extLst>
                      </wps:spPr>
                      <wps:txbx>
                        <w:txbxContent>
                          <w:tbl>
                            <w:tblPr>
                              <w:tblStyle w:val="Tabelraster"/>
                              <w:tblW w:w="3428" w:type="dxa"/>
                              <w:tblLook w:val="04A0" w:firstRow="1" w:lastRow="0" w:firstColumn="1" w:lastColumn="0" w:noHBand="0" w:noVBand="1"/>
                            </w:tblPr>
                            <w:tblGrid>
                              <w:gridCol w:w="2123"/>
                              <w:gridCol w:w="1305"/>
                            </w:tblGrid>
                            <w:tr w:rsidR="007A1385" w:rsidTr="00832096">
                              <w:trPr>
                                <w:trHeight w:val="552"/>
                              </w:trPr>
                              <w:tc>
                                <w:tcPr>
                                  <w:tcW w:w="0" w:type="auto"/>
                                  <w:vAlign w:val="center"/>
                                </w:tcPr>
                                <w:p w:rsidR="007A1385" w:rsidRPr="00832096" w:rsidRDefault="007A1385" w:rsidP="002846A9">
                                  <w:pPr>
                                    <w:kinsoku w:val="0"/>
                                    <w:overflowPunct w:val="0"/>
                                    <w:spacing w:line="264" w:lineRule="auto"/>
                                    <w:jc w:val="center"/>
                                    <w:rPr>
                                      <w:szCs w:val="20"/>
                                    </w:rPr>
                                  </w:pPr>
                                  <w:r w:rsidRPr="00832096">
                                    <w:t>naam glaswerk</w:t>
                                  </w:r>
                                </w:p>
                              </w:tc>
                              <w:tc>
                                <w:tcPr>
                                  <w:tcW w:w="0" w:type="auto"/>
                                  <w:vAlign w:val="center"/>
                                </w:tcPr>
                                <w:p w:rsidR="007A1385" w:rsidRPr="00832096" w:rsidRDefault="007A1385" w:rsidP="002846A9">
                                  <w:pPr>
                                    <w:kinsoku w:val="0"/>
                                    <w:overflowPunct w:val="0"/>
                                    <w:spacing w:line="264" w:lineRule="auto"/>
                                    <w:jc w:val="center"/>
                                    <w:rPr>
                                      <w:szCs w:val="20"/>
                                    </w:rPr>
                                  </w:pPr>
                                  <w:r w:rsidRPr="00832096">
                                    <w:t>volume</w:t>
                                  </w:r>
                                </w:p>
                              </w:tc>
                            </w:tr>
                            <w:tr w:rsidR="007A1385" w:rsidTr="00832096">
                              <w:trPr>
                                <w:trHeight w:val="1133"/>
                              </w:trPr>
                              <w:tc>
                                <w:tcPr>
                                  <w:tcW w:w="0" w:type="auto"/>
                                  <w:vAlign w:val="center"/>
                                </w:tcPr>
                                <w:p w:rsidR="007A1385" w:rsidRPr="00832096" w:rsidRDefault="007A1385" w:rsidP="00832096">
                                  <w:pPr>
                                    <w:kinsoku w:val="0"/>
                                    <w:overflowPunct w:val="0"/>
                                    <w:spacing w:line="264" w:lineRule="auto"/>
                                    <w:jc w:val="center"/>
                                    <w:rPr>
                                      <w:szCs w:val="20"/>
                                    </w:rPr>
                                  </w:pPr>
                                  <w:r w:rsidRPr="00832096">
                                    <w:rPr>
                                      <w:szCs w:val="20"/>
                                    </w:rPr>
                                    <w:t>........................</w:t>
                                  </w:r>
                                </w:p>
                                <w:p w:rsidR="007A1385" w:rsidRPr="00832096" w:rsidRDefault="007A1385" w:rsidP="00832096">
                                  <w:pPr>
                                    <w:kinsoku w:val="0"/>
                                    <w:overflowPunct w:val="0"/>
                                    <w:spacing w:line="264" w:lineRule="auto"/>
                                    <w:jc w:val="center"/>
                                    <w:rPr>
                                      <w:szCs w:val="20"/>
                                    </w:rPr>
                                  </w:pPr>
                                </w:p>
                                <w:p w:rsidR="007A1385" w:rsidRPr="00832096" w:rsidRDefault="007A1385" w:rsidP="00832096">
                                  <w:pPr>
                                    <w:kinsoku w:val="0"/>
                                    <w:overflowPunct w:val="0"/>
                                    <w:spacing w:line="264" w:lineRule="auto"/>
                                    <w:jc w:val="center"/>
                                    <w:rPr>
                                      <w:szCs w:val="20"/>
                                    </w:rPr>
                                  </w:pPr>
                                  <w:r w:rsidRPr="00832096">
                                    <w:rPr>
                                      <w:szCs w:val="20"/>
                                    </w:rPr>
                                    <w:t>........................</w:t>
                                  </w:r>
                                </w:p>
                              </w:tc>
                              <w:tc>
                                <w:tcPr>
                                  <w:tcW w:w="0" w:type="auto"/>
                                  <w:vAlign w:val="center"/>
                                </w:tcPr>
                                <w:p w:rsidR="007A1385" w:rsidRPr="00832096" w:rsidRDefault="007A1385" w:rsidP="00832096">
                                  <w:pPr>
                                    <w:kinsoku w:val="0"/>
                                    <w:overflowPunct w:val="0"/>
                                    <w:spacing w:line="264" w:lineRule="auto"/>
                                    <w:jc w:val="center"/>
                                  </w:pPr>
                                  <w:r w:rsidRPr="00832096">
                                    <w:t>.......</w:t>
                                  </w:r>
                                  <w:r w:rsidR="00832096">
                                    <w:t xml:space="preserve">  </w:t>
                                  </w:r>
                                  <w:r w:rsidRPr="00832096">
                                    <w:t>ml</w:t>
                                  </w:r>
                                </w:p>
                                <w:p w:rsidR="007A1385" w:rsidRPr="00832096" w:rsidRDefault="007A1385" w:rsidP="00832096">
                                  <w:pPr>
                                    <w:kinsoku w:val="0"/>
                                    <w:overflowPunct w:val="0"/>
                                    <w:spacing w:line="264" w:lineRule="auto"/>
                                    <w:jc w:val="center"/>
                                  </w:pPr>
                                </w:p>
                                <w:p w:rsidR="007A1385" w:rsidRPr="00832096" w:rsidRDefault="007A1385" w:rsidP="00832096">
                                  <w:pPr>
                                    <w:kinsoku w:val="0"/>
                                    <w:overflowPunct w:val="0"/>
                                    <w:spacing w:line="264" w:lineRule="auto"/>
                                    <w:jc w:val="center"/>
                                    <w:rPr>
                                      <w:szCs w:val="20"/>
                                    </w:rPr>
                                  </w:pPr>
                                  <w:r w:rsidRPr="00832096">
                                    <w:t>.......</w:t>
                                  </w:r>
                                  <w:r w:rsidR="00832096">
                                    <w:t xml:space="preserve">  </w:t>
                                  </w:r>
                                  <w:r w:rsidRPr="00832096">
                                    <w:t>ml</w:t>
                                  </w:r>
                                </w:p>
                              </w:tc>
                            </w:tr>
                          </w:tbl>
                          <w:p w:rsidR="007A1385" w:rsidRPr="00CF6C93" w:rsidRDefault="007A1385" w:rsidP="007A1385">
                            <w:pPr>
                              <w:kinsoku w:val="0"/>
                              <w:overflowPunct w:val="0"/>
                              <w:spacing w:line="264" w:lineRule="auto"/>
                              <w:rPr>
                                <w:rFonts w:ascii="Arial" w:hAnsi="Arial" w:cs="Arial"/>
                                <w:szCs w:val="20"/>
                              </w:rPr>
                            </w:pPr>
                          </w:p>
                        </w:txbxContent>
                      </wps:txbx>
                      <wps:bodyPr rot="0" vert="horz" wrap="none" lIns="90043" tIns="46863" rIns="90043" bIns="46863" anchor="t" anchorCtr="0" upright="1">
                        <a:noAutofit/>
                      </wps:bodyPr>
                    </wps:wsp>
                  </a:graphicData>
                </a:graphic>
                <wp14:sizeRelH relativeFrom="page">
                  <wp14:pctWidth>0</wp14:pctWidth>
                </wp14:sizeRelH>
                <wp14:sizeRelV relativeFrom="page">
                  <wp14:pctHeight>0</wp14:pctHeight>
                </wp14:sizeRelV>
              </wp:anchor>
            </w:drawing>
          </mc:Choice>
          <mc:Fallback>
            <w:pict>
              <v:shape id="Tekstvak 15" o:spid="_x0000_s1029" type="#_x0000_t202" style="position:absolute;margin-left:.9pt;margin-top:9.4pt;width:174.8pt;height:96.85pt;z-index:2516787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" stroked="f" strokecolor="#a5a5a5 [2092]">
                <v:textbox inset="7.09pt,3.69pt,7.09pt,3.69pt">
                  <w:txbxContent>
                    <w:tbl>
                      <w:tblPr>
                        <w:tblStyle w:val="Tabelraster"/>
                        <w:tblW w:w="3428" w:type="dxa"/>
                        <w:tblLook w:val="04A0" w:firstRow="1" w:lastRow="0" w:firstColumn="1" w:lastColumn="0" w:noHBand="0" w:noVBand="1"/>
                      </w:tblPr>
                      <w:tblGrid>
                        <w:gridCol w:w="2123"/>
                        <w:gridCol w:w="1305"/>
                      </w:tblGrid>
                      <w:tr w:rsidR="007A1385" w:rsidTr="00832096">
                        <w:trPr>
                          <w:trHeight w:val="552"/>
                        </w:trPr>
                        <w:tc>
                          <w:tcPr>
                            <w:tcW w:w="0" w:type="auto"/>
                            <w:vAlign w:val="center"/>
                          </w:tcPr>
                          <w:p w:rsidR="007A1385" w:rsidRPr="00832096" w:rsidRDefault="007A1385" w:rsidP="002846A9">
                            <w:pPr>
                              <w:kinsoku w:val="0"/>
                              <w:overflowPunct w:val="0"/>
                              <w:spacing w:line="264" w:lineRule="auto"/>
                              <w:jc w:val="center"/>
                              <w:rPr>
                                <w:szCs w:val="20"/>
                              </w:rPr>
                            </w:pPr>
                            <w:r w:rsidRPr="00832096">
                              <w:t>naam glaswerk</w:t>
                            </w:r>
                          </w:p>
                        </w:tc>
                        <w:tc>
                          <w:tcPr>
                            <w:tcW w:w="0" w:type="auto"/>
                            <w:vAlign w:val="center"/>
                          </w:tcPr>
                          <w:p w:rsidR="007A1385" w:rsidRPr="00832096" w:rsidRDefault="007A1385" w:rsidP="002846A9">
                            <w:pPr>
                              <w:kinsoku w:val="0"/>
                              <w:overflowPunct w:val="0"/>
                              <w:spacing w:line="264" w:lineRule="auto"/>
                              <w:jc w:val="center"/>
                              <w:rPr>
                                <w:szCs w:val="20"/>
                              </w:rPr>
                            </w:pPr>
                            <w:r w:rsidRPr="00832096">
                              <w:t>volume</w:t>
                            </w:r>
                          </w:p>
                        </w:tc>
                      </w:tr>
                      <w:tr w:rsidR="007A1385" w:rsidTr="00832096">
                        <w:trPr>
                          <w:trHeight w:val="1133"/>
                        </w:trPr>
                        <w:tc>
                          <w:tcPr>
                            <w:tcW w:w="0" w:type="auto"/>
                            <w:vAlign w:val="center"/>
                          </w:tcPr>
                          <w:p w:rsidR="007A1385" w:rsidRPr="00832096" w:rsidRDefault="007A1385" w:rsidP="00832096">
                            <w:pPr>
                              <w:kinsoku w:val="0"/>
                              <w:overflowPunct w:val="0"/>
                              <w:spacing w:line="264" w:lineRule="auto"/>
                              <w:jc w:val="center"/>
                              <w:rPr>
                                <w:szCs w:val="20"/>
                              </w:rPr>
                            </w:pPr>
                            <w:r w:rsidRPr="00832096">
                              <w:rPr>
                                <w:szCs w:val="20"/>
                              </w:rPr>
                              <w:t>........................</w:t>
                            </w:r>
                          </w:p>
                          <w:p w:rsidR="007A1385" w:rsidRPr="00832096" w:rsidRDefault="007A1385" w:rsidP="00832096">
                            <w:pPr>
                              <w:kinsoku w:val="0"/>
                              <w:overflowPunct w:val="0"/>
                              <w:spacing w:line="264" w:lineRule="auto"/>
                              <w:jc w:val="center"/>
                              <w:rPr>
                                <w:szCs w:val="20"/>
                              </w:rPr>
                            </w:pPr>
                          </w:p>
                          <w:p w:rsidR="007A1385" w:rsidRPr="00832096" w:rsidRDefault="007A1385" w:rsidP="00832096">
                            <w:pPr>
                              <w:kinsoku w:val="0"/>
                              <w:overflowPunct w:val="0"/>
                              <w:spacing w:line="264" w:lineRule="auto"/>
                              <w:jc w:val="center"/>
                              <w:rPr>
                                <w:szCs w:val="20"/>
                              </w:rPr>
                            </w:pPr>
                            <w:r w:rsidRPr="00832096">
                              <w:rPr>
                                <w:szCs w:val="20"/>
                              </w:rPr>
                              <w:t>........................</w:t>
                            </w:r>
                          </w:p>
                        </w:tc>
                        <w:tc>
                          <w:tcPr>
                            <w:tcW w:w="0" w:type="auto"/>
                            <w:vAlign w:val="center"/>
                          </w:tcPr>
                          <w:p w:rsidR="007A1385" w:rsidRPr="00832096" w:rsidRDefault="007A1385" w:rsidP="00832096">
                            <w:pPr>
                              <w:kinsoku w:val="0"/>
                              <w:overflowPunct w:val="0"/>
                              <w:spacing w:line="264" w:lineRule="auto"/>
                              <w:jc w:val="center"/>
                            </w:pPr>
                            <w:r w:rsidRPr="00832096">
                              <w:t>.......</w:t>
                            </w:r>
                            <w:r w:rsidR="00832096">
                              <w:t xml:space="preserve">  </w:t>
                            </w:r>
                            <w:r w:rsidRPr="00832096">
                              <w:t>ml</w:t>
                            </w:r>
                          </w:p>
                          <w:p w:rsidR="007A1385" w:rsidRPr="00832096" w:rsidRDefault="007A1385" w:rsidP="00832096">
                            <w:pPr>
                              <w:kinsoku w:val="0"/>
                              <w:overflowPunct w:val="0"/>
                              <w:spacing w:line="264" w:lineRule="auto"/>
                              <w:jc w:val="center"/>
                            </w:pPr>
                          </w:p>
                          <w:p w:rsidR="007A1385" w:rsidRPr="00832096" w:rsidRDefault="007A1385" w:rsidP="00832096">
                            <w:pPr>
                              <w:kinsoku w:val="0"/>
                              <w:overflowPunct w:val="0"/>
                              <w:spacing w:line="264" w:lineRule="auto"/>
                              <w:jc w:val="center"/>
                              <w:rPr>
                                <w:szCs w:val="20"/>
                              </w:rPr>
                            </w:pPr>
                            <w:r w:rsidRPr="00832096">
                              <w:t>.......</w:t>
                            </w:r>
                            <w:r w:rsidR="00832096">
                              <w:t xml:space="preserve">  </w:t>
                            </w:r>
                            <w:r w:rsidRPr="00832096">
                              <w:t>ml</w:t>
                            </w:r>
                          </w:p>
                        </w:tc>
                      </w:tr>
                    </w:tbl>
                    <w:p w:rsidR="007A1385" w:rsidRPr="00CF6C93" w:rsidRDefault="007A1385" w:rsidP="007A1385">
                      <w:pPr>
                        <w:kinsoku w:val="0"/>
                        <w:overflowPunct w:val="0"/>
                        <w:spacing w:line="264" w:lineRule="auto"/>
                        <w:rPr>
                          <w:rFonts w:ascii="Arial" w:hAnsi="Arial" w:cs="Arial"/>
                          <w:szCs w:val="20"/>
                        </w:rPr>
                      </w:pPr>
                    </w:p>
                  </w:txbxContent>
                </v:textbox>
              </v:shape>
            </w:pict>
          </mc:Fallback>
        </mc:AlternateContent>
      </w:r>
    </w:p>
    <w:p w:rsidR="007A1385" w:rsidRPr="007A1385" w:rsidRDefault="007A1385" w:rsidP="007A1385">
      <w:pPr>
        <w:widowControl w:val="0"/>
        <w:kinsoku w:val="0"/>
        <w:overflowPunct w:val="0"/>
        <w:autoSpaceDE w:val="0"/>
        <w:autoSpaceDN w:val="0"/>
        <w:adjustRightInd w:val="0"/>
        <w:spacing w:line="264" w:lineRule="auto"/>
        <w:rPr>
          <w:rFonts w:eastAsia="Times New Roman"/>
          <w:szCs w:val="40"/>
          <w:lang w:eastAsia="nl-NL"/>
        </w:rPr>
      </w:pPr>
    </w:p>
    <w:p w:rsidR="007A1385" w:rsidRPr="007A1385" w:rsidRDefault="007A1385" w:rsidP="007A1385">
      <w:pPr>
        <w:widowControl w:val="0"/>
        <w:kinsoku w:val="0"/>
        <w:overflowPunct w:val="0"/>
        <w:autoSpaceDE w:val="0"/>
        <w:autoSpaceDN w:val="0"/>
        <w:adjustRightInd w:val="0"/>
        <w:spacing w:line="264" w:lineRule="auto"/>
        <w:rPr>
          <w:rFonts w:eastAsia="Times New Roman"/>
          <w:szCs w:val="40"/>
          <w:lang w:eastAsia="nl-NL"/>
        </w:rPr>
      </w:pPr>
    </w:p>
    <w:p w:rsidR="007A1385" w:rsidRPr="007A1385" w:rsidRDefault="007A1385" w:rsidP="007A1385">
      <w:pPr>
        <w:widowControl w:val="0"/>
        <w:kinsoku w:val="0"/>
        <w:overflowPunct w:val="0"/>
        <w:autoSpaceDE w:val="0"/>
        <w:autoSpaceDN w:val="0"/>
        <w:adjustRightInd w:val="0"/>
        <w:spacing w:line="264" w:lineRule="auto"/>
        <w:rPr>
          <w:rFonts w:eastAsia="Times New Roman"/>
          <w:szCs w:val="40"/>
          <w:lang w:eastAsia="nl-NL"/>
        </w:rPr>
      </w:pPr>
    </w:p>
    <w:p w:rsidR="007A1385" w:rsidRPr="007A1385" w:rsidRDefault="007A1385" w:rsidP="007A1385">
      <w:pPr>
        <w:widowControl w:val="0"/>
        <w:kinsoku w:val="0"/>
        <w:overflowPunct w:val="0"/>
        <w:autoSpaceDE w:val="0"/>
        <w:autoSpaceDN w:val="0"/>
        <w:adjustRightInd w:val="0"/>
        <w:spacing w:line="264" w:lineRule="auto"/>
        <w:rPr>
          <w:rFonts w:eastAsia="Times New Roman"/>
          <w:szCs w:val="40"/>
          <w:lang w:eastAsia="nl-NL"/>
        </w:rPr>
      </w:pPr>
    </w:p>
    <w:p w:rsidR="007A1385" w:rsidRPr="007A1385" w:rsidRDefault="007A1385" w:rsidP="007A1385">
      <w:pPr>
        <w:widowControl w:val="0"/>
        <w:kinsoku w:val="0"/>
        <w:overflowPunct w:val="0"/>
        <w:autoSpaceDE w:val="0"/>
        <w:autoSpaceDN w:val="0"/>
        <w:adjustRightInd w:val="0"/>
        <w:spacing w:line="264" w:lineRule="auto"/>
        <w:rPr>
          <w:rFonts w:eastAsia="Times New Roman"/>
          <w:szCs w:val="40"/>
          <w:lang w:eastAsia="nl-NL"/>
        </w:rPr>
      </w:pPr>
    </w:p>
    <w:p w:rsidR="007A1385" w:rsidRPr="007A1385" w:rsidRDefault="007A1385" w:rsidP="007A1385">
      <w:pPr>
        <w:widowControl w:val="0"/>
        <w:kinsoku w:val="0"/>
        <w:overflowPunct w:val="0"/>
        <w:autoSpaceDE w:val="0"/>
        <w:autoSpaceDN w:val="0"/>
        <w:adjustRightInd w:val="0"/>
        <w:spacing w:line="264" w:lineRule="auto"/>
        <w:rPr>
          <w:rFonts w:eastAsia="Times New Roman"/>
          <w:szCs w:val="40"/>
          <w:lang w:eastAsia="nl-NL"/>
        </w:rPr>
      </w:pPr>
    </w:p>
    <w:p w:rsidR="007A1385" w:rsidRPr="007A1385" w:rsidRDefault="007A1385" w:rsidP="007A1385">
      <w:pPr>
        <w:widowControl w:val="0"/>
        <w:kinsoku w:val="0"/>
        <w:overflowPunct w:val="0"/>
        <w:autoSpaceDE w:val="0"/>
        <w:autoSpaceDN w:val="0"/>
        <w:adjustRightInd w:val="0"/>
        <w:spacing w:line="264" w:lineRule="auto"/>
        <w:rPr>
          <w:rFonts w:eastAsia="Times New Roman"/>
          <w:szCs w:val="40"/>
          <w:lang w:eastAsia="nl-NL"/>
        </w:rPr>
      </w:pPr>
    </w:p>
    <w:p w:rsidR="007A1385" w:rsidRPr="007A1385" w:rsidRDefault="007A1385" w:rsidP="007A1385">
      <w:pPr>
        <w:widowControl w:val="0"/>
        <w:kinsoku w:val="0"/>
        <w:overflowPunct w:val="0"/>
        <w:autoSpaceDE w:val="0"/>
        <w:autoSpaceDN w:val="0"/>
        <w:adjustRightInd w:val="0"/>
        <w:spacing w:line="264" w:lineRule="auto"/>
        <w:rPr>
          <w:rFonts w:eastAsia="Times New Roman"/>
          <w:szCs w:val="40"/>
          <w:lang w:eastAsia="nl-NL"/>
        </w:rPr>
      </w:pPr>
    </w:p>
    <w:p w:rsidR="007A1385" w:rsidRPr="007A1385" w:rsidRDefault="007A1385" w:rsidP="007A1385">
      <w:pPr>
        <w:widowControl w:val="0"/>
        <w:kinsoku w:val="0"/>
        <w:overflowPunct w:val="0"/>
        <w:autoSpaceDE w:val="0"/>
        <w:autoSpaceDN w:val="0"/>
        <w:adjustRightInd w:val="0"/>
        <w:spacing w:line="264" w:lineRule="auto"/>
        <w:rPr>
          <w:rFonts w:eastAsia="Times New Roman"/>
          <w:szCs w:val="40"/>
          <w:lang w:eastAsia="nl-NL"/>
        </w:rPr>
      </w:pPr>
      <w:r w:rsidRPr="007A1385">
        <w:rPr>
          <w:rFonts w:eastAsia="Times New Roman"/>
          <w:szCs w:val="40"/>
          <w:lang w:eastAsia="nl-NL"/>
        </w:rPr>
        <w:t>Ruud titreert 25,00 ml van de verdunde oplossing van de snelontkalker met 0,2040 M natronloog. Bij deze titratie moet hij 35,88 ml natronloog toevoegen om het eindpunt te bereiken.</w:t>
      </w:r>
    </w:p>
    <w:p w:rsidR="007A1385" w:rsidRPr="007A1385" w:rsidRDefault="007A1385" w:rsidP="007A1385">
      <w:pPr>
        <w:widowControl w:val="0"/>
        <w:kinsoku w:val="0"/>
        <w:overflowPunct w:val="0"/>
        <w:autoSpaceDE w:val="0"/>
        <w:autoSpaceDN w:val="0"/>
        <w:adjustRightInd w:val="0"/>
        <w:spacing w:line="264" w:lineRule="auto"/>
        <w:rPr>
          <w:rFonts w:eastAsia="Times New Roman"/>
          <w:szCs w:val="40"/>
          <w:lang w:eastAsia="nl-NL"/>
        </w:rPr>
      </w:pPr>
    </w:p>
    <w:p w:rsidR="007A1385" w:rsidRPr="007A1385" w:rsidRDefault="004F16C3" w:rsidP="00832096">
      <w:pPr>
        <w:widowControl w:val="0"/>
        <w:kinsoku w:val="0"/>
        <w:overflowPunct w:val="0"/>
        <w:autoSpaceDE w:val="0"/>
        <w:autoSpaceDN w:val="0"/>
        <w:adjustRightInd w:val="0"/>
        <w:spacing w:line="264" w:lineRule="auto"/>
        <w:ind w:hanging="1134"/>
        <w:rPr>
          <w:rFonts w:eastAsia="Times New Roman"/>
          <w:szCs w:val="40"/>
          <w:lang w:eastAsia="nl-NL"/>
        </w:rPr>
      </w:pPr>
      <w:r>
        <w:rPr>
          <w:rFonts w:ascii="MS Reference Sans Serif" w:hAnsi="MS Reference Sans Serif"/>
          <w:b/>
          <w:sz w:val="18"/>
          <w:szCs w:val="18"/>
        </w:rPr>
        <w:t>*</w:t>
      </w:r>
      <w:r>
        <w:rPr>
          <w:rFonts w:ascii="Arial"/>
          <w:b/>
          <w:sz w:val="18"/>
          <w:szCs w:val="18"/>
        </w:rPr>
        <w:t xml:space="preserve">   </w:t>
      </w:r>
      <w:r w:rsidR="00832096">
        <w:rPr>
          <w:rFonts w:ascii="Arial"/>
          <w:b/>
          <w:sz w:val="18"/>
          <w:szCs w:val="18"/>
        </w:rPr>
        <w:t>33</w:t>
      </w:r>
      <w:r>
        <w:rPr>
          <w:rFonts w:ascii="Arial"/>
          <w:sz w:val="15"/>
        </w:rPr>
        <w:t xml:space="preserve">   </w:t>
      </w:r>
      <w:r>
        <w:rPr>
          <w:rFonts w:ascii="Arial"/>
          <w:i/>
          <w:sz w:val="15"/>
        </w:rPr>
        <w:t xml:space="preserve"> </w:t>
      </w:r>
      <w:r w:rsidRPr="00951224">
        <w:rPr>
          <w:rFonts w:ascii="WP TypographicSymbols" w:hAnsi="WP TypographicSymbols"/>
        </w:rPr>
        <w:t>G</w:t>
      </w:r>
      <w:r w:rsidR="007A1385" w:rsidRPr="007A1385">
        <w:rPr>
          <w:rFonts w:eastAsia="Times New Roman"/>
          <w:b/>
          <w:szCs w:val="40"/>
          <w:lang w:eastAsia="nl-NL"/>
        </w:rPr>
        <w:tab/>
      </w:r>
      <w:r w:rsidR="007A1385" w:rsidRPr="007A1385">
        <w:rPr>
          <w:rFonts w:eastAsia="Times New Roman"/>
          <w:szCs w:val="40"/>
          <w:lang w:eastAsia="nl-NL"/>
        </w:rPr>
        <w:t xml:space="preserve">Bereken het aantal gram </w:t>
      </w:r>
      <w:r w:rsidR="007A1385" w:rsidRPr="00832096">
        <w:rPr>
          <w:rFonts w:eastAsia="Times New Roman"/>
          <w:sz w:val="22"/>
          <w:lang w:eastAsia="nl-NL"/>
        </w:rPr>
        <w:t>NaHS0</w:t>
      </w:r>
      <w:r w:rsidR="007A1385" w:rsidRPr="00832096">
        <w:rPr>
          <w:rFonts w:eastAsia="Times New Roman"/>
          <w:sz w:val="22"/>
          <w:vertAlign w:val="subscript"/>
          <w:lang w:eastAsia="nl-NL"/>
        </w:rPr>
        <w:t>4</w:t>
      </w:r>
      <w:r w:rsidR="007A1385" w:rsidRPr="007A1385">
        <w:rPr>
          <w:rFonts w:eastAsia="Times New Roman"/>
          <w:szCs w:val="40"/>
          <w:lang w:eastAsia="nl-NL"/>
        </w:rPr>
        <w:t xml:space="preserve"> per liter snelontkalker.</w:t>
      </w:r>
    </w:p>
    <w:p w:rsidR="002E4FCA" w:rsidRDefault="002E4FCA" w:rsidP="002E4FCA">
      <w:pPr>
        <w:widowControl w:val="0"/>
        <w:kinsoku w:val="0"/>
        <w:overflowPunct w:val="0"/>
        <w:autoSpaceDE w:val="0"/>
        <w:autoSpaceDN w:val="0"/>
        <w:adjustRightInd w:val="0"/>
        <w:spacing w:line="264" w:lineRule="auto"/>
        <w:rPr>
          <w:rFonts w:eastAsia="Times New Roman"/>
          <w:szCs w:val="40"/>
          <w:lang w:eastAsia="nl-NL"/>
        </w:rPr>
      </w:pPr>
    </w:p>
    <w:p w:rsidR="007A1385" w:rsidRPr="005315B9" w:rsidRDefault="007A1385" w:rsidP="002E4FCA">
      <w:pPr>
        <w:widowControl w:val="0"/>
        <w:kinsoku w:val="0"/>
        <w:overflowPunct w:val="0"/>
        <w:autoSpaceDE w:val="0"/>
        <w:autoSpaceDN w:val="0"/>
        <w:adjustRightInd w:val="0"/>
        <w:spacing w:line="264" w:lineRule="auto"/>
        <w:rPr>
          <w:rFonts w:eastAsia="Times New Roman"/>
          <w:szCs w:val="40"/>
          <w:lang w:eastAsia="nl-NL"/>
        </w:rPr>
      </w:pPr>
    </w:p>
    <w:p w:rsidR="002E4FCA" w:rsidRPr="005315B9" w:rsidRDefault="002E4FCA" w:rsidP="002E4FCA">
      <w:pPr>
        <w:widowControl w:val="0"/>
        <w:numPr>
          <w:ilvl w:val="0"/>
          <w:numId w:val="1"/>
        </w:numPr>
        <w:kinsoku w:val="0"/>
        <w:overflowPunct w:val="0"/>
        <w:autoSpaceDE w:val="0"/>
        <w:autoSpaceDN w:val="0"/>
        <w:adjustRightInd w:val="0"/>
        <w:spacing w:line="264" w:lineRule="auto"/>
        <w:ind w:left="0" w:hanging="993"/>
        <w:rPr>
          <w:rFonts w:eastAsia="Times New Roman"/>
          <w:w w:val="110"/>
          <w:sz w:val="30"/>
          <w:szCs w:val="30"/>
          <w:lang w:eastAsia="nl-NL"/>
        </w:rPr>
      </w:pPr>
      <w:r w:rsidRPr="005315B9">
        <w:rPr>
          <w:rFonts w:eastAsia="Times New Roman"/>
          <w:w w:val="110"/>
          <w:sz w:val="30"/>
          <w:szCs w:val="30"/>
          <w:lang w:eastAsia="nl-NL"/>
        </w:rPr>
        <w:t>Opgave  1</w:t>
      </w:r>
      <w:r>
        <w:rPr>
          <w:rFonts w:eastAsia="Times New Roman"/>
          <w:w w:val="110"/>
          <w:sz w:val="30"/>
          <w:szCs w:val="30"/>
          <w:lang w:eastAsia="nl-NL"/>
        </w:rPr>
        <w:t>2</w:t>
      </w:r>
    </w:p>
    <w:p w:rsidR="002E4FCA" w:rsidRDefault="002E4FCA" w:rsidP="002E4FCA">
      <w:pPr>
        <w:widowControl w:val="0"/>
        <w:kinsoku w:val="0"/>
        <w:overflowPunct w:val="0"/>
        <w:autoSpaceDE w:val="0"/>
        <w:autoSpaceDN w:val="0"/>
        <w:adjustRightInd w:val="0"/>
        <w:spacing w:line="264" w:lineRule="auto"/>
        <w:rPr>
          <w:rFonts w:eastAsia="Times New Roman"/>
          <w:szCs w:val="40"/>
          <w:lang w:eastAsia="nl-NL"/>
        </w:rPr>
      </w:pPr>
    </w:p>
    <w:p w:rsidR="00D34373" w:rsidRPr="00D34373" w:rsidRDefault="00D34373" w:rsidP="00D34373">
      <w:pPr>
        <w:widowControl w:val="0"/>
        <w:kinsoku w:val="0"/>
        <w:overflowPunct w:val="0"/>
        <w:autoSpaceDE w:val="0"/>
        <w:autoSpaceDN w:val="0"/>
        <w:adjustRightInd w:val="0"/>
        <w:spacing w:line="264" w:lineRule="auto"/>
        <w:rPr>
          <w:rFonts w:eastAsia="Times New Roman"/>
          <w:szCs w:val="40"/>
          <w:lang w:eastAsia="nl-NL"/>
        </w:rPr>
      </w:pPr>
      <w:r w:rsidRPr="00D34373">
        <w:rPr>
          <w:rFonts w:eastAsia="Times New Roman"/>
          <w:szCs w:val="40"/>
          <w:lang w:eastAsia="nl-NL"/>
        </w:rPr>
        <w:t xml:space="preserve">Wanneer natronloog wordt toegedruppeld aan een oplossing met zinkionen, ontstaat eerst een neerslag van zinkhydroxide, </w:t>
      </w:r>
      <w:r w:rsidRPr="00832096">
        <w:rPr>
          <w:rFonts w:eastAsia="Times New Roman"/>
          <w:sz w:val="22"/>
          <w:lang w:eastAsia="nl-NL"/>
        </w:rPr>
        <w:t>Zn(OH)</w:t>
      </w:r>
      <w:r w:rsidRPr="00832096">
        <w:rPr>
          <w:rFonts w:eastAsia="Times New Roman"/>
          <w:sz w:val="22"/>
          <w:vertAlign w:val="subscript"/>
          <w:lang w:eastAsia="nl-NL"/>
        </w:rPr>
        <w:t>2</w:t>
      </w:r>
      <w:r w:rsidRPr="00D34373">
        <w:rPr>
          <w:rFonts w:eastAsia="Times New Roman"/>
          <w:szCs w:val="40"/>
          <w:lang w:eastAsia="nl-NL"/>
        </w:rPr>
        <w:t xml:space="preserve"> . Als vervolgens meer natronloog wordt toegevoegd stelt zich het volgende evenwicht in:</w:t>
      </w:r>
    </w:p>
    <w:p w:rsidR="00D34373" w:rsidRPr="00156E9C" w:rsidRDefault="00D34373" w:rsidP="00D34373">
      <w:pPr>
        <w:widowControl w:val="0"/>
        <w:kinsoku w:val="0"/>
        <w:overflowPunct w:val="0"/>
        <w:autoSpaceDE w:val="0"/>
        <w:autoSpaceDN w:val="0"/>
        <w:adjustRightInd w:val="0"/>
        <w:spacing w:line="264" w:lineRule="auto"/>
        <w:rPr>
          <w:rFonts w:eastAsia="Times New Roman"/>
          <w:sz w:val="16"/>
          <w:szCs w:val="16"/>
          <w:lang w:eastAsia="nl-NL"/>
        </w:rPr>
      </w:pPr>
    </w:p>
    <w:p w:rsidR="00D34373" w:rsidRPr="00832096" w:rsidRDefault="00D34373" w:rsidP="00D34373">
      <w:pPr>
        <w:widowControl w:val="0"/>
        <w:kinsoku w:val="0"/>
        <w:overflowPunct w:val="0"/>
        <w:autoSpaceDE w:val="0"/>
        <w:autoSpaceDN w:val="0"/>
        <w:adjustRightInd w:val="0"/>
        <w:spacing w:line="264" w:lineRule="auto"/>
        <w:rPr>
          <w:rFonts w:eastAsia="Times New Roman"/>
          <w:sz w:val="22"/>
          <w:lang w:val="en-CA" w:eastAsia="nl-NL"/>
        </w:rPr>
      </w:pPr>
      <w:r w:rsidRPr="00832096">
        <w:rPr>
          <w:rFonts w:eastAsia="Times New Roman"/>
          <w:sz w:val="22"/>
          <w:lang w:val="en-CA" w:eastAsia="nl-NL"/>
        </w:rPr>
        <w:t>Zn(OH)</w:t>
      </w:r>
      <w:r w:rsidRPr="00832096">
        <w:rPr>
          <w:rFonts w:eastAsia="Times New Roman"/>
          <w:sz w:val="22"/>
          <w:vertAlign w:val="subscript"/>
          <w:lang w:val="en-CA" w:eastAsia="nl-NL"/>
        </w:rPr>
        <w:t>2</w:t>
      </w:r>
      <w:r w:rsidR="00832096">
        <w:rPr>
          <w:rFonts w:eastAsia="Times New Roman"/>
          <w:sz w:val="22"/>
          <w:vertAlign w:val="subscript"/>
          <w:lang w:val="en-CA" w:eastAsia="nl-NL"/>
        </w:rPr>
        <w:t xml:space="preserve"> </w:t>
      </w:r>
      <w:r w:rsidRPr="00832096">
        <w:rPr>
          <w:rFonts w:eastAsia="Times New Roman"/>
          <w:sz w:val="22"/>
          <w:lang w:val="en-CA" w:eastAsia="nl-NL"/>
        </w:rPr>
        <w:t xml:space="preserve">(s) </w:t>
      </w:r>
      <w:r w:rsidR="00832096">
        <w:rPr>
          <w:rFonts w:eastAsia="Times New Roman"/>
          <w:sz w:val="22"/>
          <w:lang w:val="en-CA" w:eastAsia="nl-NL"/>
        </w:rPr>
        <w:t xml:space="preserve">  </w:t>
      </w:r>
      <w:r w:rsidRPr="00832096">
        <w:rPr>
          <w:rFonts w:eastAsia="Times New Roman"/>
          <w:sz w:val="22"/>
          <w:lang w:val="en-CA" w:eastAsia="nl-NL"/>
        </w:rPr>
        <w:t>+</w:t>
      </w:r>
      <w:r w:rsidR="00832096">
        <w:rPr>
          <w:rFonts w:eastAsia="Times New Roman"/>
          <w:sz w:val="22"/>
          <w:lang w:val="en-CA" w:eastAsia="nl-NL"/>
        </w:rPr>
        <w:t xml:space="preserve">  </w:t>
      </w:r>
      <w:r w:rsidRPr="00832096">
        <w:rPr>
          <w:rFonts w:eastAsia="Times New Roman"/>
          <w:sz w:val="22"/>
          <w:lang w:val="en-CA" w:eastAsia="nl-NL"/>
        </w:rPr>
        <w:t xml:space="preserve"> 2 OH</w:t>
      </w:r>
      <w:r w:rsidRPr="00832096">
        <w:rPr>
          <w:rFonts w:eastAsia="Times New Roman"/>
          <w:sz w:val="22"/>
          <w:vertAlign w:val="superscript"/>
          <w:lang w:val="en-CA" w:eastAsia="nl-NL"/>
        </w:rPr>
        <w:t>–</w:t>
      </w:r>
      <w:r w:rsidR="00832096">
        <w:rPr>
          <w:rFonts w:eastAsia="Times New Roman"/>
          <w:sz w:val="22"/>
          <w:vertAlign w:val="superscript"/>
          <w:lang w:val="en-CA" w:eastAsia="nl-NL"/>
        </w:rPr>
        <w:t xml:space="preserve"> </w:t>
      </w:r>
      <w:r w:rsidRPr="00832096">
        <w:rPr>
          <w:rFonts w:eastAsia="Times New Roman"/>
          <w:sz w:val="22"/>
          <w:lang w:val="en-CA" w:eastAsia="nl-NL"/>
        </w:rPr>
        <w:t xml:space="preserve">(aq)      </w:t>
      </w:r>
      <w:r w:rsidRPr="00832096">
        <w:rPr>
          <w:rFonts w:eastAsia="Times New Roman"/>
          <w:sz w:val="22"/>
          <w:lang w:eastAsia="nl-NL"/>
        </w:rPr>
        <w:sym w:font="Symbol" w:char="F0AC"/>
      </w:r>
      <w:r w:rsidRPr="00832096">
        <w:rPr>
          <w:rFonts w:eastAsia="Times New Roman"/>
          <w:sz w:val="22"/>
          <w:lang w:eastAsia="nl-NL"/>
        </w:rPr>
        <w:sym w:font="Symbol" w:char="F0AE"/>
      </w:r>
      <w:r w:rsidRPr="00832096">
        <w:rPr>
          <w:rFonts w:eastAsia="Times New Roman"/>
          <w:sz w:val="22"/>
          <w:lang w:val="en-CA" w:eastAsia="nl-NL"/>
        </w:rPr>
        <w:t xml:space="preserve">      Zn(OH)</w:t>
      </w:r>
      <w:r w:rsidRPr="00832096">
        <w:rPr>
          <w:rFonts w:eastAsia="Times New Roman"/>
          <w:sz w:val="22"/>
          <w:vertAlign w:val="subscript"/>
          <w:lang w:val="en-CA" w:eastAsia="nl-NL"/>
        </w:rPr>
        <w:t>4</w:t>
      </w:r>
      <w:r w:rsidR="00832096">
        <w:rPr>
          <w:rFonts w:eastAsia="Times New Roman"/>
          <w:sz w:val="22"/>
          <w:vertAlign w:val="subscript"/>
          <w:lang w:val="en-CA" w:eastAsia="nl-NL"/>
        </w:rPr>
        <w:t xml:space="preserve"> </w:t>
      </w:r>
      <w:r w:rsidRPr="00832096">
        <w:rPr>
          <w:rFonts w:eastAsia="Times New Roman"/>
          <w:sz w:val="22"/>
          <w:vertAlign w:val="superscript"/>
          <w:lang w:val="en-CA" w:eastAsia="nl-NL"/>
        </w:rPr>
        <w:t>2–</w:t>
      </w:r>
      <w:r w:rsidR="00832096">
        <w:rPr>
          <w:rFonts w:eastAsia="Times New Roman"/>
          <w:sz w:val="22"/>
          <w:vertAlign w:val="superscript"/>
          <w:lang w:val="en-CA" w:eastAsia="nl-NL"/>
        </w:rPr>
        <w:t xml:space="preserve"> </w:t>
      </w:r>
      <w:r w:rsidRPr="00832096">
        <w:rPr>
          <w:rFonts w:eastAsia="Times New Roman"/>
          <w:sz w:val="22"/>
          <w:lang w:val="en-CA" w:eastAsia="nl-NL"/>
        </w:rPr>
        <w:t>(aq)</w:t>
      </w:r>
    </w:p>
    <w:p w:rsidR="00D34373" w:rsidRPr="00156E9C" w:rsidRDefault="00D34373" w:rsidP="00D34373">
      <w:pPr>
        <w:widowControl w:val="0"/>
        <w:kinsoku w:val="0"/>
        <w:overflowPunct w:val="0"/>
        <w:autoSpaceDE w:val="0"/>
        <w:autoSpaceDN w:val="0"/>
        <w:adjustRightInd w:val="0"/>
        <w:spacing w:line="264" w:lineRule="auto"/>
        <w:rPr>
          <w:rFonts w:eastAsia="Times New Roman"/>
          <w:sz w:val="16"/>
          <w:szCs w:val="16"/>
          <w:lang w:val="en-CA" w:eastAsia="nl-NL"/>
        </w:rPr>
      </w:pPr>
    </w:p>
    <w:p w:rsidR="00D34373" w:rsidRPr="00D34373" w:rsidRDefault="00832096" w:rsidP="00832096">
      <w:pPr>
        <w:widowControl w:val="0"/>
        <w:kinsoku w:val="0"/>
        <w:overflowPunct w:val="0"/>
        <w:autoSpaceDE w:val="0"/>
        <w:autoSpaceDN w:val="0"/>
        <w:adjustRightInd w:val="0"/>
        <w:spacing w:line="264" w:lineRule="auto"/>
        <w:ind w:hanging="993"/>
        <w:rPr>
          <w:rFonts w:eastAsia="Times New Roman"/>
          <w:szCs w:val="40"/>
          <w:lang w:eastAsia="nl-NL"/>
        </w:rPr>
      </w:pPr>
      <w:r>
        <w:rPr>
          <w:rFonts w:ascii="MS Reference Sans Serif" w:hAnsi="MS Reference Sans Serif"/>
          <w:b/>
          <w:sz w:val="18"/>
          <w:szCs w:val="18"/>
        </w:rPr>
        <w:t xml:space="preserve"> </w:t>
      </w:r>
      <w:r w:rsidR="004F16C3">
        <w:rPr>
          <w:rFonts w:ascii="Arial"/>
          <w:b/>
          <w:sz w:val="18"/>
          <w:szCs w:val="18"/>
        </w:rPr>
        <w:t xml:space="preserve">  </w:t>
      </w:r>
      <w:r>
        <w:rPr>
          <w:rFonts w:ascii="Arial"/>
          <w:b/>
          <w:sz w:val="18"/>
          <w:szCs w:val="18"/>
        </w:rPr>
        <w:t>34</w:t>
      </w:r>
      <w:r w:rsidR="004F16C3">
        <w:rPr>
          <w:rFonts w:ascii="Arial"/>
          <w:sz w:val="15"/>
        </w:rPr>
        <w:t xml:space="preserve">  </w:t>
      </w:r>
      <w:r w:rsidR="004F16C3">
        <w:rPr>
          <w:rFonts w:ascii="Arial"/>
          <w:i/>
          <w:sz w:val="15"/>
        </w:rPr>
        <w:t xml:space="preserve"> </w:t>
      </w:r>
      <w:r w:rsidR="004F16C3" w:rsidRPr="00951224">
        <w:rPr>
          <w:rFonts w:ascii="WP TypographicSymbols" w:hAnsi="WP TypographicSymbols"/>
        </w:rPr>
        <w:t>G</w:t>
      </w:r>
      <w:r w:rsidR="00D34373" w:rsidRPr="00D34373">
        <w:rPr>
          <w:rFonts w:eastAsia="Times New Roman"/>
          <w:b/>
          <w:szCs w:val="40"/>
          <w:lang w:eastAsia="nl-NL"/>
        </w:rPr>
        <w:tab/>
      </w:r>
      <w:r w:rsidR="00D34373" w:rsidRPr="00D34373">
        <w:rPr>
          <w:rFonts w:eastAsia="Times New Roman"/>
          <w:szCs w:val="40"/>
          <w:lang w:eastAsia="nl-NL"/>
        </w:rPr>
        <w:t>Geef de evenwichtsvoorwaarde van dit evenwicht.</w:t>
      </w:r>
    </w:p>
    <w:p w:rsidR="00D34373" w:rsidRPr="00156E9C" w:rsidRDefault="00D34373" w:rsidP="00D34373">
      <w:pPr>
        <w:widowControl w:val="0"/>
        <w:kinsoku w:val="0"/>
        <w:overflowPunct w:val="0"/>
        <w:autoSpaceDE w:val="0"/>
        <w:autoSpaceDN w:val="0"/>
        <w:adjustRightInd w:val="0"/>
        <w:spacing w:line="264" w:lineRule="auto"/>
        <w:rPr>
          <w:rFonts w:eastAsia="Times New Roman"/>
          <w:sz w:val="16"/>
          <w:szCs w:val="16"/>
          <w:lang w:eastAsia="nl-NL"/>
        </w:rPr>
      </w:pPr>
    </w:p>
    <w:p w:rsidR="00D34373" w:rsidRPr="00D34373" w:rsidRDefault="00D34373" w:rsidP="00D34373">
      <w:pPr>
        <w:widowControl w:val="0"/>
        <w:kinsoku w:val="0"/>
        <w:overflowPunct w:val="0"/>
        <w:autoSpaceDE w:val="0"/>
        <w:autoSpaceDN w:val="0"/>
        <w:adjustRightInd w:val="0"/>
        <w:spacing w:line="264" w:lineRule="auto"/>
        <w:rPr>
          <w:rFonts w:eastAsia="Times New Roman"/>
          <w:szCs w:val="40"/>
          <w:lang w:eastAsia="nl-NL"/>
        </w:rPr>
      </w:pPr>
      <w:r w:rsidRPr="00D34373">
        <w:rPr>
          <w:rFonts w:eastAsia="Times New Roman"/>
          <w:szCs w:val="40"/>
          <w:lang w:eastAsia="nl-NL"/>
        </w:rPr>
        <w:t>Wanneer veel natronloog wordt toegevoegd verdwijnt tenslotte al het neerslag. Wordt aan de zo verkregen heldere vloeistof een oplossing van een zuur toegevoegd, dan kan weer een neerslag zichtbaar worden.</w:t>
      </w:r>
    </w:p>
    <w:p w:rsidR="00D34373" w:rsidRPr="00D34373" w:rsidRDefault="00D34373" w:rsidP="00D34373">
      <w:pPr>
        <w:widowControl w:val="0"/>
        <w:kinsoku w:val="0"/>
        <w:overflowPunct w:val="0"/>
        <w:autoSpaceDE w:val="0"/>
        <w:autoSpaceDN w:val="0"/>
        <w:adjustRightInd w:val="0"/>
        <w:spacing w:line="264" w:lineRule="auto"/>
        <w:rPr>
          <w:rFonts w:eastAsia="Times New Roman"/>
          <w:szCs w:val="40"/>
          <w:lang w:eastAsia="nl-NL"/>
        </w:rPr>
      </w:pPr>
    </w:p>
    <w:p w:rsidR="00D34373" w:rsidRPr="00D34373" w:rsidRDefault="00156E9C" w:rsidP="00156E9C">
      <w:pPr>
        <w:widowControl w:val="0"/>
        <w:kinsoku w:val="0"/>
        <w:overflowPunct w:val="0"/>
        <w:autoSpaceDE w:val="0"/>
        <w:autoSpaceDN w:val="0"/>
        <w:adjustRightInd w:val="0"/>
        <w:spacing w:line="264" w:lineRule="auto"/>
        <w:ind w:hanging="993"/>
        <w:rPr>
          <w:rFonts w:eastAsia="Times New Roman"/>
          <w:szCs w:val="40"/>
          <w:lang w:eastAsia="nl-NL"/>
        </w:rPr>
      </w:pPr>
      <w:r>
        <w:rPr>
          <w:rFonts w:ascii="MS Reference Sans Serif" w:hAnsi="MS Reference Sans Serif"/>
          <w:b/>
          <w:sz w:val="18"/>
          <w:szCs w:val="18"/>
        </w:rPr>
        <w:t xml:space="preserve"> </w:t>
      </w:r>
      <w:r w:rsidR="004F16C3">
        <w:rPr>
          <w:rFonts w:ascii="Arial"/>
          <w:b/>
          <w:sz w:val="18"/>
          <w:szCs w:val="18"/>
        </w:rPr>
        <w:t xml:space="preserve">  </w:t>
      </w:r>
      <w:bookmarkStart w:id="4" w:name="_GoBack"/>
      <w:bookmarkEnd w:id="4"/>
      <w:r>
        <w:rPr>
          <w:rFonts w:ascii="Arial"/>
          <w:b/>
          <w:sz w:val="18"/>
          <w:szCs w:val="18"/>
        </w:rPr>
        <w:t>35</w:t>
      </w:r>
      <w:r w:rsidR="004F16C3">
        <w:rPr>
          <w:rFonts w:ascii="Arial"/>
          <w:sz w:val="15"/>
        </w:rPr>
        <w:t xml:space="preserve">   </w:t>
      </w:r>
      <w:r w:rsidR="004F16C3">
        <w:rPr>
          <w:rFonts w:ascii="Arial"/>
          <w:i/>
          <w:sz w:val="15"/>
        </w:rPr>
        <w:t xml:space="preserve"> </w:t>
      </w:r>
      <w:r w:rsidR="004F16C3" w:rsidRPr="00951224">
        <w:rPr>
          <w:rFonts w:ascii="WP TypographicSymbols" w:hAnsi="WP TypographicSymbols"/>
        </w:rPr>
        <w:t>G</w:t>
      </w:r>
      <w:r w:rsidR="00D34373" w:rsidRPr="00D34373">
        <w:rPr>
          <w:rFonts w:eastAsia="Times New Roman"/>
          <w:b/>
          <w:szCs w:val="40"/>
          <w:lang w:eastAsia="nl-NL"/>
        </w:rPr>
        <w:tab/>
      </w:r>
      <w:r w:rsidR="00D34373" w:rsidRPr="00D34373">
        <w:rPr>
          <w:rFonts w:eastAsia="Times New Roman"/>
          <w:szCs w:val="40"/>
          <w:lang w:eastAsia="nl-NL"/>
        </w:rPr>
        <w:t>Verklaar met behulp van een evenwichtsbeschouwing dat bij toevoegen van zuur weer neerslag zichtbaar wordt.</w:t>
      </w:r>
    </w:p>
    <w:p w:rsidR="00D34373" w:rsidRPr="00156E9C" w:rsidRDefault="00D34373" w:rsidP="00D34373">
      <w:pPr>
        <w:widowControl w:val="0"/>
        <w:kinsoku w:val="0"/>
        <w:overflowPunct w:val="0"/>
        <w:autoSpaceDE w:val="0"/>
        <w:autoSpaceDN w:val="0"/>
        <w:adjustRightInd w:val="0"/>
        <w:spacing w:line="264" w:lineRule="auto"/>
        <w:rPr>
          <w:rFonts w:eastAsia="Times New Roman"/>
          <w:sz w:val="16"/>
          <w:szCs w:val="16"/>
          <w:lang w:eastAsia="nl-NL"/>
        </w:rPr>
      </w:pPr>
    </w:p>
    <w:p w:rsidR="00D34373" w:rsidRPr="00D34373" w:rsidRDefault="00D34373" w:rsidP="00156E9C">
      <w:pPr>
        <w:widowControl w:val="0"/>
        <w:kinsoku w:val="0"/>
        <w:overflowPunct w:val="0"/>
        <w:autoSpaceDE w:val="0"/>
        <w:autoSpaceDN w:val="0"/>
        <w:adjustRightInd w:val="0"/>
        <w:spacing w:line="264" w:lineRule="auto"/>
        <w:ind w:right="84"/>
        <w:rPr>
          <w:rFonts w:eastAsia="Times New Roman"/>
          <w:szCs w:val="40"/>
          <w:lang w:eastAsia="nl-NL"/>
        </w:rPr>
      </w:pPr>
      <w:r w:rsidRPr="00D34373">
        <w:rPr>
          <w:rFonts w:eastAsia="Times New Roman"/>
          <w:szCs w:val="40"/>
          <w:lang w:eastAsia="nl-NL"/>
        </w:rPr>
        <w:t>Wanneer natronloog wordt toegevoegd aan een oplossing met magnesiumionen ontstaat een neerslag van magnesiumhydroxide. Dit neerslag verdwijnt echter niet wanneer meer natronloog wordt toegevoegd.</w:t>
      </w:r>
    </w:p>
    <w:p w:rsidR="00D34373" w:rsidRPr="00D34373" w:rsidRDefault="00D34373" w:rsidP="00D34373">
      <w:pPr>
        <w:widowControl w:val="0"/>
        <w:kinsoku w:val="0"/>
        <w:overflowPunct w:val="0"/>
        <w:autoSpaceDE w:val="0"/>
        <w:autoSpaceDN w:val="0"/>
        <w:adjustRightInd w:val="0"/>
        <w:spacing w:line="264" w:lineRule="auto"/>
        <w:rPr>
          <w:rFonts w:eastAsia="Times New Roman"/>
          <w:szCs w:val="40"/>
          <w:lang w:eastAsia="nl-NL"/>
        </w:rPr>
      </w:pPr>
      <w:r w:rsidRPr="00D34373">
        <w:rPr>
          <w:rFonts w:eastAsia="Times New Roman"/>
          <w:szCs w:val="40"/>
          <w:lang w:eastAsia="nl-NL"/>
        </w:rPr>
        <w:t>Op grond van de hierboven genoemde eigenschappen van zinkhydroxide en van magnesiumhydroxide kan men nagaan of een oplossing met magnesiumionen ook zinkionen bevat.</w:t>
      </w:r>
    </w:p>
    <w:p w:rsidR="00D34373" w:rsidRPr="00156E9C" w:rsidRDefault="00D34373" w:rsidP="00D34373">
      <w:pPr>
        <w:widowControl w:val="0"/>
        <w:kinsoku w:val="0"/>
        <w:overflowPunct w:val="0"/>
        <w:autoSpaceDE w:val="0"/>
        <w:autoSpaceDN w:val="0"/>
        <w:adjustRightInd w:val="0"/>
        <w:spacing w:line="264" w:lineRule="auto"/>
        <w:rPr>
          <w:rFonts w:eastAsia="Times New Roman"/>
          <w:sz w:val="16"/>
          <w:szCs w:val="16"/>
          <w:lang w:eastAsia="nl-NL"/>
        </w:rPr>
      </w:pPr>
    </w:p>
    <w:p w:rsidR="00D34373" w:rsidRPr="00D34373" w:rsidRDefault="004F16C3" w:rsidP="00156E9C">
      <w:pPr>
        <w:widowControl w:val="0"/>
        <w:kinsoku w:val="0"/>
        <w:overflowPunct w:val="0"/>
        <w:autoSpaceDE w:val="0"/>
        <w:autoSpaceDN w:val="0"/>
        <w:adjustRightInd w:val="0"/>
        <w:spacing w:line="264" w:lineRule="auto"/>
        <w:ind w:hanging="1134"/>
        <w:rPr>
          <w:rFonts w:eastAsia="Times New Roman"/>
          <w:szCs w:val="40"/>
          <w:lang w:eastAsia="nl-NL"/>
        </w:rPr>
      </w:pPr>
      <w:r>
        <w:rPr>
          <w:rFonts w:ascii="MS Reference Sans Serif" w:hAnsi="MS Reference Sans Serif"/>
          <w:b/>
          <w:sz w:val="18"/>
          <w:szCs w:val="18"/>
        </w:rPr>
        <w:t>*</w:t>
      </w:r>
      <w:r>
        <w:rPr>
          <w:rFonts w:ascii="Arial"/>
          <w:b/>
          <w:sz w:val="18"/>
          <w:szCs w:val="18"/>
        </w:rPr>
        <w:t xml:space="preserve">   </w:t>
      </w:r>
      <w:r w:rsidR="00156E9C">
        <w:rPr>
          <w:rFonts w:ascii="Arial"/>
          <w:b/>
          <w:sz w:val="18"/>
          <w:szCs w:val="18"/>
        </w:rPr>
        <w:t>36</w:t>
      </w:r>
      <w:r>
        <w:rPr>
          <w:rFonts w:ascii="Arial"/>
          <w:sz w:val="15"/>
        </w:rPr>
        <w:t xml:space="preserve">   </w:t>
      </w:r>
      <w:r>
        <w:rPr>
          <w:rFonts w:ascii="Arial"/>
          <w:i/>
          <w:sz w:val="15"/>
        </w:rPr>
        <w:t xml:space="preserve"> </w:t>
      </w:r>
      <w:r w:rsidRPr="00951224">
        <w:rPr>
          <w:rFonts w:ascii="WP TypographicSymbols" w:hAnsi="WP TypographicSymbols"/>
        </w:rPr>
        <w:t>G</w:t>
      </w:r>
      <w:r w:rsidR="00D34373" w:rsidRPr="00D34373">
        <w:rPr>
          <w:rFonts w:eastAsia="Times New Roman"/>
          <w:b/>
          <w:szCs w:val="40"/>
          <w:lang w:eastAsia="nl-NL"/>
        </w:rPr>
        <w:tab/>
      </w:r>
      <w:r w:rsidR="00D34373" w:rsidRPr="00D34373">
        <w:rPr>
          <w:rFonts w:eastAsia="Times New Roman"/>
          <w:szCs w:val="40"/>
          <w:lang w:eastAsia="nl-NL"/>
        </w:rPr>
        <w:t>Beschrijf hoe men daartoe te werk moet gaan. Noem hierbij de handelingen die moeten worden verricht en noem de waarneming waaruit blijkt dat zinkionen aanwezig zijn.</w:t>
      </w:r>
    </w:p>
    <w:p w:rsidR="002E4FCA" w:rsidRPr="005315B9" w:rsidRDefault="002E4FCA" w:rsidP="002E4FCA">
      <w:pPr>
        <w:widowControl w:val="0"/>
        <w:kinsoku w:val="0"/>
        <w:overflowPunct w:val="0"/>
        <w:autoSpaceDE w:val="0"/>
        <w:autoSpaceDN w:val="0"/>
        <w:adjustRightInd w:val="0"/>
        <w:spacing w:line="264" w:lineRule="auto"/>
        <w:rPr>
          <w:rFonts w:eastAsia="Times New Roman"/>
          <w:szCs w:val="40"/>
          <w:lang w:eastAsia="nl-NL"/>
        </w:rPr>
      </w:pPr>
    </w:p>
    <w:sectPr w:rsidR="002E4FCA" w:rsidRPr="005315B9" w:rsidSect="0073124C">
      <w:pgSz w:w="11141" w:h="16440"/>
      <w:pgMar w:top="851" w:right="1588" w:bottom="1021" w:left="1814" w:header="720" w:footer="720"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WP TypographicSymbols">
    <w:panose1 w:val="00000400000000000000"/>
    <w:charset w:val="00"/>
    <w:family w:val="auto"/>
    <w:pitch w:val="variable"/>
    <w:sig w:usb0="00000003" w:usb1="00000000" w:usb2="00000000" w:usb3="00000000" w:csb0="00000001" w:csb1="00000000"/>
  </w:font>
  <w:font w:name="MS Reference Sans Serif">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Garamond">
    <w:charset w:val="00"/>
    <w:pitch w:val="variable"/>
    <w:family w:val="swiss"/>
    <w:panose1 w:val="02020603050405020304"/>
  </w:font>
  <w:font w:name="Times New Roman">
    <w:charset w:val="00"/>
    <w:pitch w:val="variable"/>
    <w:panose1 w:val="02020603050405020304"/>
  </w:font>
  <w:font w:name="Verdana">
    <w:charset w:val="00"/>
    <w:pitch w:val="variable"/>
    <w:family w:val="swiss"/>
    <w:panose1 w:val="02020603050405020304"/>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42" type="#_x0000_t75" style="width:121.5pt;height:43.7pt;visibility:visible;mso-wrap-style:square" o:bullet="t">
        <v:imagedata r:id="rId1" o:title=""/>
      </v:shape>
    </w:pict>
  </w:numPicBullet>
  <w:abstractNum w:abstractNumId="0" w15:restartNumberingAfterBreak="0">
    <w:nsid w:val="25D33EAE"/>
    <w:multiLevelType w:val="hybridMultilevel"/>
    <w:tmpl w:val="C21A1A78"/>
    <w:lvl w:ilvl="0" w:tplc="BF56F1D8">
      <w:start w:val="1"/>
      <w:numFmt w:val="bullet"/>
      <w:lvlText w:val=""/>
      <w:lvlPicBulletId w:val="0"/>
      <w:lvlJc w:val="left"/>
      <w:pPr>
        <w:tabs>
          <w:tab w:val="num" w:pos="720"/>
        </w:tabs>
        <w:ind w:left="720" w:hanging="360"/>
      </w:pPr>
      <w:rPr>
        <w:rFonts w:ascii="Symbol" w:hAnsi="Symbol" w:hint="default"/>
      </w:rPr>
    </w:lvl>
    <w:lvl w:ilvl="1" w:tplc="79A65AF4" w:tentative="1">
      <w:start w:val="1"/>
      <w:numFmt w:val="bullet"/>
      <w:lvlText w:val=""/>
      <w:lvlJc w:val="left"/>
      <w:pPr>
        <w:tabs>
          <w:tab w:val="num" w:pos="1440"/>
        </w:tabs>
        <w:ind w:left="1440" w:hanging="360"/>
      </w:pPr>
      <w:rPr>
        <w:rFonts w:ascii="Symbol" w:hAnsi="Symbol" w:hint="default"/>
      </w:rPr>
    </w:lvl>
    <w:lvl w:ilvl="2" w:tplc="9B74209A" w:tentative="1">
      <w:start w:val="1"/>
      <w:numFmt w:val="bullet"/>
      <w:lvlText w:val=""/>
      <w:lvlJc w:val="left"/>
      <w:pPr>
        <w:tabs>
          <w:tab w:val="num" w:pos="2160"/>
        </w:tabs>
        <w:ind w:left="2160" w:hanging="360"/>
      </w:pPr>
      <w:rPr>
        <w:rFonts w:ascii="Symbol" w:hAnsi="Symbol" w:hint="default"/>
      </w:rPr>
    </w:lvl>
    <w:lvl w:ilvl="3" w:tplc="04EC2E3E" w:tentative="1">
      <w:start w:val="1"/>
      <w:numFmt w:val="bullet"/>
      <w:lvlText w:val=""/>
      <w:lvlJc w:val="left"/>
      <w:pPr>
        <w:tabs>
          <w:tab w:val="num" w:pos="2880"/>
        </w:tabs>
        <w:ind w:left="2880" w:hanging="360"/>
      </w:pPr>
      <w:rPr>
        <w:rFonts w:ascii="Symbol" w:hAnsi="Symbol" w:hint="default"/>
      </w:rPr>
    </w:lvl>
    <w:lvl w:ilvl="4" w:tplc="6C5201DA" w:tentative="1">
      <w:start w:val="1"/>
      <w:numFmt w:val="bullet"/>
      <w:lvlText w:val=""/>
      <w:lvlJc w:val="left"/>
      <w:pPr>
        <w:tabs>
          <w:tab w:val="num" w:pos="3600"/>
        </w:tabs>
        <w:ind w:left="3600" w:hanging="360"/>
      </w:pPr>
      <w:rPr>
        <w:rFonts w:ascii="Symbol" w:hAnsi="Symbol" w:hint="default"/>
      </w:rPr>
    </w:lvl>
    <w:lvl w:ilvl="5" w:tplc="63BCC18A" w:tentative="1">
      <w:start w:val="1"/>
      <w:numFmt w:val="bullet"/>
      <w:lvlText w:val=""/>
      <w:lvlJc w:val="left"/>
      <w:pPr>
        <w:tabs>
          <w:tab w:val="num" w:pos="4320"/>
        </w:tabs>
        <w:ind w:left="4320" w:hanging="360"/>
      </w:pPr>
      <w:rPr>
        <w:rFonts w:ascii="Symbol" w:hAnsi="Symbol" w:hint="default"/>
      </w:rPr>
    </w:lvl>
    <w:lvl w:ilvl="6" w:tplc="65025BC6" w:tentative="1">
      <w:start w:val="1"/>
      <w:numFmt w:val="bullet"/>
      <w:lvlText w:val=""/>
      <w:lvlJc w:val="left"/>
      <w:pPr>
        <w:tabs>
          <w:tab w:val="num" w:pos="5040"/>
        </w:tabs>
        <w:ind w:left="5040" w:hanging="360"/>
      </w:pPr>
      <w:rPr>
        <w:rFonts w:ascii="Symbol" w:hAnsi="Symbol" w:hint="default"/>
      </w:rPr>
    </w:lvl>
    <w:lvl w:ilvl="7" w:tplc="44B410E0" w:tentative="1">
      <w:start w:val="1"/>
      <w:numFmt w:val="bullet"/>
      <w:lvlText w:val=""/>
      <w:lvlJc w:val="left"/>
      <w:pPr>
        <w:tabs>
          <w:tab w:val="num" w:pos="5760"/>
        </w:tabs>
        <w:ind w:left="5760" w:hanging="360"/>
      </w:pPr>
      <w:rPr>
        <w:rFonts w:ascii="Symbol" w:hAnsi="Symbol" w:hint="default"/>
      </w:rPr>
    </w:lvl>
    <w:lvl w:ilvl="8" w:tplc="A5706BD4"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7"/>
  <w:defaultTabStop w:val="708"/>
  <w:hyphenationZone w:val="425"/>
  <w:characterSpacingControl w:val="doNotCompress"/>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3CCD"/>
    <w:rsid w:val="000838A8"/>
    <w:rsid w:val="000D178A"/>
    <w:rsid w:val="00156E9C"/>
    <w:rsid w:val="00267755"/>
    <w:rsid w:val="002E4FCA"/>
    <w:rsid w:val="00320422"/>
    <w:rsid w:val="00436AE4"/>
    <w:rsid w:val="004F16C3"/>
    <w:rsid w:val="00526441"/>
    <w:rsid w:val="005315B9"/>
    <w:rsid w:val="00565B4F"/>
    <w:rsid w:val="006721E2"/>
    <w:rsid w:val="007253D8"/>
    <w:rsid w:val="0073124C"/>
    <w:rsid w:val="00747E57"/>
    <w:rsid w:val="007A1385"/>
    <w:rsid w:val="00832096"/>
    <w:rsid w:val="0093604E"/>
    <w:rsid w:val="009F1B5D"/>
    <w:rsid w:val="00AB2E52"/>
    <w:rsid w:val="00AD4932"/>
    <w:rsid w:val="00BB072B"/>
    <w:rsid w:val="00CC2048"/>
    <w:rsid w:val="00D34373"/>
    <w:rsid w:val="00D7685F"/>
    <w:rsid w:val="00E30006"/>
    <w:rsid w:val="00E41BF0"/>
    <w:rsid w:val="00E61E08"/>
    <w:rsid w:val="00E803AC"/>
    <w:rsid w:val="00E816A2"/>
    <w:rsid w:val="00E95165"/>
    <w:rsid w:val="00EE3CCD"/>
    <w:rsid w:val="00EE5623"/>
    <w:rsid w:val="00FA26E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B7A78D"/>
  <w15:docId w15:val="{7E5389A2-90D5-466E-8E3A-641908F7B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aliases w:val="Eindexamen 1996"/>
    <w:qFormat/>
    <w:rsid w:val="002E4FCA"/>
    <w:rPr>
      <w:w w:val="105"/>
      <w:sz w:val="20"/>
      <w:lang w:val="nl-NL"/>
    </w:rPr>
  </w:style>
  <w:style w:type="paragraph" w:styleId="Kop1">
    <w:name w:val="heading 1"/>
    <w:aliases w:val="Opgave #"/>
    <w:basedOn w:val="Standaard"/>
    <w:next w:val="Standaard"/>
    <w:link w:val="Kop1Char"/>
    <w:uiPriority w:val="9"/>
    <w:qFormat/>
    <w:rsid w:val="00FA26E1"/>
    <w:pPr>
      <w:keepNext/>
      <w:keepLines/>
      <w:spacing w:before="240"/>
      <w:outlineLvl w:val="0"/>
    </w:pPr>
    <w:rPr>
      <w:rFonts w:eastAsiaTheme="majorEastAsia" w:cstheme="majorBidi"/>
      <w:sz w:val="30"/>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0D178A"/>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D178A"/>
    <w:rPr>
      <w:rFonts w:ascii="Segoe UI" w:hAnsi="Segoe UI" w:cs="Segoe UI"/>
      <w:sz w:val="18"/>
      <w:szCs w:val="18"/>
    </w:rPr>
  </w:style>
  <w:style w:type="paragraph" w:styleId="Plattetekst">
    <w:name w:val="Body Text"/>
    <w:basedOn w:val="Standaard"/>
    <w:link w:val="PlattetekstChar"/>
    <w:uiPriority w:val="1"/>
    <w:qFormat/>
    <w:rsid w:val="005315B9"/>
    <w:pPr>
      <w:widowControl w:val="0"/>
      <w:autoSpaceDE w:val="0"/>
      <w:autoSpaceDN w:val="0"/>
      <w:adjustRightInd w:val="0"/>
      <w:ind w:left="1157"/>
    </w:pPr>
    <w:rPr>
      <w:rFonts w:eastAsiaTheme="minorEastAsia"/>
      <w:szCs w:val="20"/>
      <w:lang w:eastAsia="nl-NL"/>
    </w:rPr>
  </w:style>
  <w:style w:type="character" w:customStyle="1" w:styleId="PlattetekstChar">
    <w:name w:val="Platte tekst Char"/>
    <w:basedOn w:val="Standaardalinea-lettertype"/>
    <w:link w:val="Plattetekst"/>
    <w:uiPriority w:val="1"/>
    <w:rsid w:val="005315B9"/>
    <w:rPr>
      <w:rFonts w:eastAsiaTheme="minorEastAsia"/>
      <w:sz w:val="20"/>
      <w:szCs w:val="20"/>
      <w:lang w:val="nl-NL" w:eastAsia="nl-NL"/>
    </w:rPr>
  </w:style>
  <w:style w:type="character" w:customStyle="1" w:styleId="Kop1Char">
    <w:name w:val="Kop 1 Char"/>
    <w:aliases w:val="Opgave # Char"/>
    <w:basedOn w:val="Standaardalinea-lettertype"/>
    <w:link w:val="Kop1"/>
    <w:uiPriority w:val="9"/>
    <w:rsid w:val="00FA26E1"/>
    <w:rPr>
      <w:rFonts w:eastAsiaTheme="majorEastAsia" w:cstheme="majorBidi"/>
      <w:w w:val="105"/>
      <w:sz w:val="30"/>
      <w:szCs w:val="32"/>
      <w:lang w:val="nl-NL"/>
    </w:rPr>
  </w:style>
  <w:style w:type="table" w:styleId="Tabelraster">
    <w:name w:val="Table Grid"/>
    <w:basedOn w:val="Standaardtabel"/>
    <w:uiPriority w:val="39"/>
    <w:rsid w:val="007A13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3" Type="http://schemas.openxmlformats.org/officeDocument/2006/relationships/settings" Target="settings.xml"/><Relationship Id="rId7" Type="http://schemas.openxmlformats.org/officeDocument/2006/relationships/image" Target="media/image4.png"/><Relationship Id="rId12" Type="http://schemas.openxmlformats.org/officeDocument/2006/relationships/image" Target="media/image9.png"/><Relationship Id="fId" Type="http://schemas.openxmlformats.org/wordprocessingml/2006/fontTable" Target="fontTable0.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emf"/><Relationship Id="rId15" Type="http://schemas.openxmlformats.org/officeDocument/2006/relationships/fontTable" Target="fontTable.xml"/><Relationship Id="rId10" Type="http://schemas.openxmlformats.org/officeDocument/2006/relationships/image" Target="media/image7.png"/><Relationship Id="rId4" Type="http://schemas.openxmlformats.org/officeDocument/2006/relationships/webSettings" Target="webSettings.xml"/><Relationship Id="rId9" Type="http://schemas.openxmlformats.org/officeDocument/2006/relationships/image" Target="media/image6.png"/><Relationship Id="rId14" Type="http://schemas.openxmlformats.org/officeDocument/2006/relationships/image" Target="media/image11.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2092</Words>
  <Characters>11506</Characters>
  <Application>Microsoft Office Word</Application>
  <DocSecurity>0</DocSecurity>
  <Lines>95</Lines>
  <Paragraphs>27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John van den Boogert</dc:creator>
  <cp:lastModifiedBy>John van den Boogert</cp:lastModifiedBy>
  <cp:revision>2</cp:revision>
  <dcterms:created xsi:type="dcterms:W3CDTF">2019-05-02T12:21:00Z</dcterms:created>
  <dcterms:modified xsi:type="dcterms:W3CDTF">2019-05-02T12:21:00Z</dcterms:modified>
</cp:coreProperties>
</file>