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Maandag </w:t>
                                  </w:r>
                                  <w:r w:rsidR="00CD0DEF">
                                    <w:rPr>
                                      <w:rFonts w:ascii="Arial" w:eastAsia="Verdana" w:hAnsi="Arial" w:cs="Arial"/>
                                      <w:color w:val="000000"/>
                                      <w:sz w:val="18"/>
                                      <w:szCs w:val="18"/>
                                    </w:rPr>
                                    <w:t>24</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CD0DEF">
                                    <w:rPr>
                                      <w:rFonts w:ascii="Arial" w:eastAsia="Garamond" w:hAnsi="Arial" w:cs="Arial"/>
                                      <w:b/>
                                      <w:color w:val="000000"/>
                                      <w:sz w:val="96"/>
                                      <w:szCs w:val="96"/>
                                    </w:rPr>
                                    <w:t>3</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Maandag </w:t>
                            </w:r>
                            <w:r w:rsidR="00CD0DEF">
                              <w:rPr>
                                <w:rFonts w:ascii="Arial" w:eastAsia="Verdana" w:hAnsi="Arial" w:cs="Arial"/>
                                <w:color w:val="000000"/>
                                <w:sz w:val="18"/>
                                <w:szCs w:val="18"/>
                              </w:rPr>
                              <w:t>24</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CD0DEF">
                              <w:rPr>
                                <w:rFonts w:ascii="Arial" w:eastAsia="Garamond" w:hAnsi="Arial" w:cs="Arial"/>
                                <w:b/>
                                <w:color w:val="000000"/>
                                <w:sz w:val="96"/>
                                <w:szCs w:val="96"/>
                              </w:rPr>
                              <w:t>3</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P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 xml:space="preserve">In de stof uraan(VI)fluoride komen twee uraanisotopen voor: </w:t>
      </w:r>
      <w:r w:rsidRPr="006C5866">
        <w:rPr>
          <w:rFonts w:eastAsia="Times New Roman"/>
          <w:sz w:val="22"/>
          <w:lang w:eastAsia="nl-NL"/>
        </w:rPr>
        <w:t>U-235</w:t>
      </w:r>
      <w:r w:rsidRPr="0068720A">
        <w:rPr>
          <w:rFonts w:eastAsia="Times New Roman"/>
          <w:szCs w:val="20"/>
          <w:lang w:eastAsia="nl-NL"/>
        </w:rPr>
        <w:t xml:space="preserve"> en</w:t>
      </w:r>
      <w:r w:rsidRPr="006C5866">
        <w:rPr>
          <w:rFonts w:eastAsia="Times New Roman"/>
          <w:sz w:val="22"/>
          <w:lang w:eastAsia="nl-NL"/>
        </w:rPr>
        <w:t xml:space="preserve"> U-238</w:t>
      </w:r>
      <w:r w:rsidRPr="0068720A">
        <w:rPr>
          <w:rFonts w:eastAsia="Times New Roman"/>
          <w:szCs w:val="20"/>
          <w:lang w:eastAsia="nl-NL"/>
        </w:rPr>
        <w:t>.</w:t>
      </w:r>
    </w:p>
    <w:p w:rsidR="0068720A" w:rsidRPr="0068720A" w:rsidRDefault="0068720A" w:rsidP="006C5866">
      <w:pPr>
        <w:textAlignment w:val="baseline"/>
        <w:rPr>
          <w:rFonts w:eastAsia="Times New Roman"/>
          <w:szCs w:val="20"/>
          <w:lang w:eastAsia="nl-NL"/>
        </w:rPr>
      </w:pPr>
    </w:p>
    <w:p w:rsidR="0068720A" w:rsidRPr="0068720A" w:rsidRDefault="00A97DB0" w:rsidP="006C5866">
      <w:pPr>
        <w:ind w:hanging="1134"/>
        <w:textAlignment w:val="baseline"/>
        <w:rPr>
          <w:rFonts w:eastAsia="Times New Roman"/>
          <w:szCs w:val="20"/>
          <w:lang w:eastAsia="nl-NL"/>
        </w:rPr>
      </w:pPr>
      <w:r w:rsidRPr="0068720A">
        <w:rPr>
          <w:rFonts w:eastAsia="Times New Roman"/>
          <w:noProof/>
          <w:szCs w:val="20"/>
          <w:lang w:eastAsia="nl-NL"/>
        </w:rPr>
        <mc:AlternateContent>
          <mc:Choice Requires="wps">
            <w:drawing>
              <wp:anchor distT="0" distB="0" distL="114300" distR="114300" simplePos="0" relativeHeight="251664384" behindDoc="0" locked="0" layoutInCell="1" allowOverlap="1" wp14:anchorId="3EBD096D" wp14:editId="751F7F73">
                <wp:simplePos x="0" y="0"/>
                <wp:positionH relativeFrom="column">
                  <wp:posOffset>635</wp:posOffset>
                </wp:positionH>
                <wp:positionV relativeFrom="paragraph">
                  <wp:posOffset>435610</wp:posOffset>
                </wp:positionV>
                <wp:extent cx="2993390" cy="588010"/>
                <wp:effectExtent l="0" t="0" r="3810" b="25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88010"/>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tbl>
                            <w:tblPr>
                              <w:tblW w:w="0" w:type="auto"/>
                              <w:tblLayout w:type="fixed"/>
                              <w:tblLook w:val="04A0" w:firstRow="1" w:lastRow="0" w:firstColumn="1" w:lastColumn="0" w:noHBand="0" w:noVBand="1"/>
                            </w:tblPr>
                            <w:tblGrid>
                              <w:gridCol w:w="1276"/>
                              <w:gridCol w:w="1985"/>
                              <w:gridCol w:w="1985"/>
                            </w:tblGrid>
                            <w:tr w:rsidR="0068720A" w:rsidRPr="00E6009A" w:rsidTr="00A97DB0">
                              <w:tc>
                                <w:tcPr>
                                  <w:tcW w:w="1276" w:type="dxa"/>
                                  <w:tcBorders>
                                    <w:bottom w:val="single" w:sz="4" w:space="0" w:color="auto"/>
                                  </w:tcBorders>
                                </w:tcPr>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p>
                              </w:tc>
                              <w:tc>
                                <w:tcPr>
                                  <w:tcW w:w="1985" w:type="dxa"/>
                                  <w:tcBorders>
                                    <w:bottom w:val="single" w:sz="4" w:space="0" w:color="auto"/>
                                  </w:tcBorders>
                                </w:tcPr>
                                <w:p w:rsidR="0068720A" w:rsidRPr="006C5866" w:rsidRDefault="0068720A" w:rsidP="00E6009A">
                                  <w:pPr>
                                    <w:pStyle w:val="Plattetekst"/>
                                    <w:tabs>
                                      <w:tab w:val="left" w:pos="3869"/>
                                    </w:tabs>
                                    <w:kinsoku w:val="0"/>
                                    <w:overflowPunct w:val="0"/>
                                    <w:spacing w:line="264" w:lineRule="auto"/>
                                    <w:ind w:left="0"/>
                                  </w:pPr>
                                  <w:r w:rsidRPr="006C5866">
                                    <w:t>aantal protonen</w:t>
                                  </w:r>
                                </w:p>
                              </w:tc>
                              <w:tc>
                                <w:tcPr>
                                  <w:tcW w:w="1985" w:type="dxa"/>
                                  <w:tcBorders>
                                    <w:bottom w:val="single" w:sz="4" w:space="0" w:color="auto"/>
                                  </w:tcBorders>
                                </w:tcPr>
                                <w:p w:rsidR="0068720A" w:rsidRPr="006C5866" w:rsidRDefault="0068720A" w:rsidP="00E6009A">
                                  <w:pPr>
                                    <w:pStyle w:val="Plattetekst"/>
                                    <w:tabs>
                                      <w:tab w:val="left" w:pos="3869"/>
                                    </w:tabs>
                                    <w:kinsoku w:val="0"/>
                                    <w:overflowPunct w:val="0"/>
                                    <w:spacing w:line="264" w:lineRule="auto"/>
                                    <w:ind w:left="0"/>
                                  </w:pPr>
                                  <w:r w:rsidRPr="006C5866">
                                    <w:t>aantal neutronen</w:t>
                                  </w:r>
                                </w:p>
                              </w:tc>
                            </w:tr>
                            <w:tr w:rsidR="0068720A" w:rsidRPr="00E6009A" w:rsidTr="00A97DB0">
                              <w:tc>
                                <w:tcPr>
                                  <w:tcW w:w="1276" w:type="dxa"/>
                                  <w:tcBorders>
                                    <w:top w:val="single" w:sz="4" w:space="0" w:color="auto"/>
                                  </w:tcBorders>
                                </w:tcPr>
                                <w:p w:rsidR="0068720A" w:rsidRPr="006C5866" w:rsidRDefault="0068720A" w:rsidP="00E6009A">
                                  <w:pPr>
                                    <w:pStyle w:val="Plattetekst"/>
                                    <w:tabs>
                                      <w:tab w:val="left" w:pos="3869"/>
                                    </w:tabs>
                                    <w:kinsoku w:val="0"/>
                                    <w:overflowPunct w:val="0"/>
                                    <w:spacing w:line="264" w:lineRule="auto"/>
                                    <w:ind w:left="0"/>
                                    <w:rPr>
                                      <w:sz w:val="22"/>
                                    </w:rPr>
                                  </w:pPr>
                                  <w:r w:rsidRPr="006C5866">
                                    <w:rPr>
                                      <w:sz w:val="22"/>
                                    </w:rPr>
                                    <w:t>U-235</w:t>
                                  </w:r>
                                </w:p>
                                <w:p w:rsidR="0068720A" w:rsidRPr="006C5866" w:rsidRDefault="0068720A" w:rsidP="00E6009A">
                                  <w:pPr>
                                    <w:pStyle w:val="Plattetekst"/>
                                    <w:kinsoku w:val="0"/>
                                    <w:overflowPunct w:val="0"/>
                                    <w:spacing w:line="264" w:lineRule="auto"/>
                                    <w:ind w:left="0"/>
                                    <w:rPr>
                                      <w:sz w:val="22"/>
                                    </w:rPr>
                                  </w:pPr>
                                  <w:r w:rsidRPr="006C5866">
                                    <w:rPr>
                                      <w:sz w:val="22"/>
                                    </w:rPr>
                                    <w:t>U-238</w:t>
                                  </w:r>
                                </w:p>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p>
                              </w:tc>
                              <w:tc>
                                <w:tcPr>
                                  <w:tcW w:w="1985" w:type="dxa"/>
                                  <w:tcBorders>
                                    <w:top w:val="single" w:sz="4" w:space="0" w:color="auto"/>
                                  </w:tcBorders>
                                </w:tcPr>
                                <w:p w:rsidR="0068720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tc>
                              <w:tc>
                                <w:tcPr>
                                  <w:tcW w:w="1985" w:type="dxa"/>
                                  <w:tcBorders>
                                    <w:top w:val="single" w:sz="4" w:space="0" w:color="auto"/>
                                  </w:tcBorders>
                                </w:tcPr>
                                <w:p w:rsidR="0068720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tc>
                            </w:tr>
                          </w:tbl>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Pr="008152C9" w:rsidRDefault="0068720A" w:rsidP="0068720A">
                            <w:pPr>
                              <w:pStyle w:val="Plattetekst"/>
                              <w:tabs>
                                <w:tab w:val="left" w:pos="3869"/>
                              </w:tabs>
                              <w:kinsoku w:val="0"/>
                              <w:overflowPunct w:val="0"/>
                              <w:spacing w:line="264" w:lineRule="auto"/>
                              <w:rPr>
                                <w:rFonts w:ascii="Arial" w:hAnsi="Arial" w:cs="Arial"/>
                              </w:rPr>
                            </w:pPr>
                          </w:p>
                        </w:txbxContent>
                      </wps:txbx>
                      <wps:bodyPr rot="0" vert="horz" wrap="non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096D" id="Text Box 2" o:spid="_x0000_s1028" type="#_x0000_t202" style="position:absolute;margin-left:.05pt;margin-top:34.3pt;width:235.7pt;height:46.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" stroked="f" strokecolor="#a5a5a5">
                <v:textbox inset="7.09pt,3.69pt,7.09pt,3.69pt">
                  <w:txbxContent>
                    <w:tbl>
                      <w:tblPr>
                        <w:tblW w:w="0" w:type="auto"/>
                        <w:tblLayout w:type="fixed"/>
                        <w:tblLook w:val="04A0" w:firstRow="1" w:lastRow="0" w:firstColumn="1" w:lastColumn="0" w:noHBand="0" w:noVBand="1"/>
                      </w:tblPr>
                      <w:tblGrid>
                        <w:gridCol w:w="1276"/>
                        <w:gridCol w:w="1985"/>
                        <w:gridCol w:w="1985"/>
                      </w:tblGrid>
                      <w:tr w:rsidR="0068720A" w:rsidRPr="00E6009A" w:rsidTr="00A97DB0">
                        <w:tc>
                          <w:tcPr>
                            <w:tcW w:w="1276" w:type="dxa"/>
                            <w:tcBorders>
                              <w:bottom w:val="single" w:sz="4" w:space="0" w:color="auto"/>
                            </w:tcBorders>
                          </w:tcPr>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p>
                        </w:tc>
                        <w:tc>
                          <w:tcPr>
                            <w:tcW w:w="1985" w:type="dxa"/>
                            <w:tcBorders>
                              <w:bottom w:val="single" w:sz="4" w:space="0" w:color="auto"/>
                            </w:tcBorders>
                          </w:tcPr>
                          <w:p w:rsidR="0068720A" w:rsidRPr="006C5866" w:rsidRDefault="0068720A" w:rsidP="00E6009A">
                            <w:pPr>
                              <w:pStyle w:val="Plattetekst"/>
                              <w:tabs>
                                <w:tab w:val="left" w:pos="3869"/>
                              </w:tabs>
                              <w:kinsoku w:val="0"/>
                              <w:overflowPunct w:val="0"/>
                              <w:spacing w:line="264" w:lineRule="auto"/>
                              <w:ind w:left="0"/>
                            </w:pPr>
                            <w:r w:rsidRPr="006C5866">
                              <w:t>aantal protonen</w:t>
                            </w:r>
                          </w:p>
                        </w:tc>
                        <w:tc>
                          <w:tcPr>
                            <w:tcW w:w="1985" w:type="dxa"/>
                            <w:tcBorders>
                              <w:bottom w:val="single" w:sz="4" w:space="0" w:color="auto"/>
                            </w:tcBorders>
                          </w:tcPr>
                          <w:p w:rsidR="0068720A" w:rsidRPr="006C5866" w:rsidRDefault="0068720A" w:rsidP="00E6009A">
                            <w:pPr>
                              <w:pStyle w:val="Plattetekst"/>
                              <w:tabs>
                                <w:tab w:val="left" w:pos="3869"/>
                              </w:tabs>
                              <w:kinsoku w:val="0"/>
                              <w:overflowPunct w:val="0"/>
                              <w:spacing w:line="264" w:lineRule="auto"/>
                              <w:ind w:left="0"/>
                            </w:pPr>
                            <w:r w:rsidRPr="006C5866">
                              <w:t>aantal neutronen</w:t>
                            </w:r>
                          </w:p>
                        </w:tc>
                      </w:tr>
                      <w:tr w:rsidR="0068720A" w:rsidRPr="00E6009A" w:rsidTr="00A97DB0">
                        <w:tc>
                          <w:tcPr>
                            <w:tcW w:w="1276" w:type="dxa"/>
                            <w:tcBorders>
                              <w:top w:val="single" w:sz="4" w:space="0" w:color="auto"/>
                            </w:tcBorders>
                          </w:tcPr>
                          <w:p w:rsidR="0068720A" w:rsidRPr="006C5866" w:rsidRDefault="0068720A" w:rsidP="00E6009A">
                            <w:pPr>
                              <w:pStyle w:val="Plattetekst"/>
                              <w:tabs>
                                <w:tab w:val="left" w:pos="3869"/>
                              </w:tabs>
                              <w:kinsoku w:val="0"/>
                              <w:overflowPunct w:val="0"/>
                              <w:spacing w:line="264" w:lineRule="auto"/>
                              <w:ind w:left="0"/>
                              <w:rPr>
                                <w:sz w:val="22"/>
                              </w:rPr>
                            </w:pPr>
                            <w:r w:rsidRPr="006C5866">
                              <w:rPr>
                                <w:sz w:val="22"/>
                              </w:rPr>
                              <w:t>U-235</w:t>
                            </w:r>
                          </w:p>
                          <w:p w:rsidR="0068720A" w:rsidRPr="006C5866" w:rsidRDefault="0068720A" w:rsidP="00E6009A">
                            <w:pPr>
                              <w:pStyle w:val="Plattetekst"/>
                              <w:kinsoku w:val="0"/>
                              <w:overflowPunct w:val="0"/>
                              <w:spacing w:line="264" w:lineRule="auto"/>
                              <w:ind w:left="0"/>
                              <w:rPr>
                                <w:sz w:val="22"/>
                              </w:rPr>
                            </w:pPr>
                            <w:r w:rsidRPr="006C5866">
                              <w:rPr>
                                <w:sz w:val="22"/>
                              </w:rPr>
                              <w:t>U-238</w:t>
                            </w:r>
                          </w:p>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p>
                        </w:tc>
                        <w:tc>
                          <w:tcPr>
                            <w:tcW w:w="1985" w:type="dxa"/>
                            <w:tcBorders>
                              <w:top w:val="single" w:sz="4" w:space="0" w:color="auto"/>
                            </w:tcBorders>
                          </w:tcPr>
                          <w:p w:rsidR="0068720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tc>
                        <w:tc>
                          <w:tcPr>
                            <w:tcW w:w="1985" w:type="dxa"/>
                            <w:tcBorders>
                              <w:top w:val="single" w:sz="4" w:space="0" w:color="auto"/>
                            </w:tcBorders>
                          </w:tcPr>
                          <w:p w:rsidR="0068720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p w:rsidR="0068720A" w:rsidRPr="00E6009A" w:rsidRDefault="0068720A" w:rsidP="00E6009A">
                            <w:pPr>
                              <w:pStyle w:val="Plattetekst"/>
                              <w:tabs>
                                <w:tab w:val="left" w:pos="3869"/>
                              </w:tabs>
                              <w:kinsoku w:val="0"/>
                              <w:overflowPunct w:val="0"/>
                              <w:spacing w:line="264" w:lineRule="auto"/>
                              <w:ind w:left="0"/>
                              <w:rPr>
                                <w:rFonts w:ascii="Arial" w:hAnsi="Arial" w:cs="Arial"/>
                                <w:sz w:val="22"/>
                              </w:rPr>
                            </w:pPr>
                            <w:r>
                              <w:rPr>
                                <w:rFonts w:ascii="Arial" w:hAnsi="Arial" w:cs="Arial"/>
                                <w:sz w:val="22"/>
                              </w:rPr>
                              <w:t>..............</w:t>
                            </w:r>
                          </w:p>
                        </w:tc>
                      </w:tr>
                    </w:tbl>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Default="0068720A" w:rsidP="0068720A">
                      <w:pPr>
                        <w:pStyle w:val="Plattetekst"/>
                        <w:tabs>
                          <w:tab w:val="left" w:pos="3869"/>
                        </w:tabs>
                        <w:kinsoku w:val="0"/>
                        <w:overflowPunct w:val="0"/>
                        <w:spacing w:line="264" w:lineRule="auto"/>
                        <w:ind w:left="0"/>
                        <w:rPr>
                          <w:rFonts w:ascii="Arial" w:hAnsi="Arial" w:cs="Arial"/>
                          <w:sz w:val="22"/>
                        </w:rPr>
                      </w:pPr>
                    </w:p>
                    <w:p w:rsidR="0068720A" w:rsidRPr="008152C9" w:rsidRDefault="0068720A" w:rsidP="0068720A">
                      <w:pPr>
                        <w:pStyle w:val="Plattetekst"/>
                        <w:tabs>
                          <w:tab w:val="left" w:pos="3869"/>
                        </w:tabs>
                        <w:kinsoku w:val="0"/>
                        <w:overflowPunct w:val="0"/>
                        <w:spacing w:line="264" w:lineRule="auto"/>
                        <w:rPr>
                          <w:rFonts w:ascii="Arial" w:hAnsi="Arial" w:cs="Arial"/>
                        </w:rPr>
                      </w:pPr>
                    </w:p>
                  </w:txbxContent>
                </v:textbox>
                <w10:wrap type="topAndBottom"/>
              </v:shape>
            </w:pict>
          </mc:Fallback>
        </mc:AlternateContent>
      </w:r>
      <w:r w:rsidR="006C5866">
        <w:rPr>
          <w:rFonts w:ascii="Arial"/>
          <w:sz w:val="15"/>
        </w:rPr>
        <w:t>3</w:t>
      </w:r>
      <w:r w:rsidR="0068720A">
        <w:rPr>
          <w:rFonts w:ascii="Arial"/>
          <w:sz w:val="15"/>
        </w:rPr>
        <w:t xml:space="preserve">p   </w:t>
      </w:r>
      <w:r w:rsidR="0068720A" w:rsidRPr="00A9779F">
        <w:rPr>
          <w:rFonts w:ascii="Arial"/>
          <w:b/>
          <w:sz w:val="18"/>
          <w:szCs w:val="18"/>
        </w:rPr>
        <w:t xml:space="preserve"> </w:t>
      </w:r>
      <w:r w:rsidR="0068720A">
        <w:rPr>
          <w:rFonts w:ascii="Arial"/>
          <w:b/>
          <w:sz w:val="18"/>
          <w:szCs w:val="18"/>
        </w:rPr>
        <w:t xml:space="preserve"> </w:t>
      </w:r>
      <w:r w:rsidR="0068720A" w:rsidRPr="00A9779F">
        <w:rPr>
          <w:rFonts w:ascii="Arial"/>
          <w:b/>
          <w:sz w:val="18"/>
          <w:szCs w:val="18"/>
        </w:rPr>
        <w:t>1</w:t>
      </w:r>
      <w:r w:rsidR="0068720A">
        <w:rPr>
          <w:rFonts w:ascii="Arial"/>
          <w:sz w:val="15"/>
        </w:rPr>
        <w:t xml:space="preserve">    </w:t>
      </w:r>
      <w:r w:rsidR="0068720A">
        <w:rPr>
          <w:rFonts w:ascii="Arial"/>
          <w:i/>
          <w:sz w:val="15"/>
        </w:rPr>
        <w:t xml:space="preserve"> </w:t>
      </w:r>
      <w:r w:rsidR="0068720A"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Hoeveel protonen en hoeveel neutronen bevinden zich in de kern van een atoom van elk van deze isotopen? Noteer je antwoord als volgt:</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Wanneer uraan(VI)fluoride (</w:t>
      </w:r>
      <w:r w:rsidRPr="006C5866">
        <w:rPr>
          <w:rFonts w:eastAsia="Times New Roman"/>
          <w:sz w:val="22"/>
          <w:lang w:eastAsia="nl-NL"/>
        </w:rPr>
        <w:t>UF</w:t>
      </w:r>
      <w:r w:rsidRPr="006C5866">
        <w:rPr>
          <w:rFonts w:eastAsia="Times New Roman"/>
          <w:sz w:val="22"/>
          <w:vertAlign w:val="subscript"/>
          <w:lang w:eastAsia="nl-NL"/>
        </w:rPr>
        <w:t>6</w:t>
      </w:r>
      <w:r w:rsidRPr="0068720A">
        <w:rPr>
          <w:rFonts w:eastAsia="Times New Roman"/>
          <w:szCs w:val="20"/>
          <w:lang w:eastAsia="nl-NL"/>
        </w:rPr>
        <w:t>) in contact komt met waterdamp treedt een reactie op waarbij uranylfluoride (</w:t>
      </w:r>
      <w:r w:rsidRPr="006C5866">
        <w:rPr>
          <w:rFonts w:eastAsia="Times New Roman"/>
          <w:sz w:val="22"/>
          <w:lang w:eastAsia="nl-NL"/>
        </w:rPr>
        <w:t>UO</w:t>
      </w:r>
      <w:r w:rsidRPr="006C5866">
        <w:rPr>
          <w:rFonts w:eastAsia="Times New Roman"/>
          <w:sz w:val="22"/>
          <w:vertAlign w:val="subscript"/>
          <w:lang w:eastAsia="nl-NL"/>
        </w:rPr>
        <w:t>2</w:t>
      </w:r>
      <w:r w:rsidRPr="006C5866">
        <w:rPr>
          <w:rFonts w:eastAsia="Times New Roman"/>
          <w:sz w:val="22"/>
          <w:lang w:eastAsia="nl-NL"/>
        </w:rPr>
        <w:t>F</w:t>
      </w:r>
      <w:r w:rsidRPr="006C5866">
        <w:rPr>
          <w:rFonts w:eastAsia="Times New Roman"/>
          <w:sz w:val="22"/>
          <w:vertAlign w:val="subscript"/>
          <w:lang w:eastAsia="nl-NL"/>
        </w:rPr>
        <w:t>2</w:t>
      </w:r>
      <w:r w:rsidRPr="0068720A">
        <w:rPr>
          <w:rFonts w:eastAsia="Times New Roman"/>
          <w:szCs w:val="20"/>
          <w:lang w:eastAsia="nl-NL"/>
        </w:rPr>
        <w:t>) en waterstoffluoride ontstaan.</w:t>
      </w:r>
    </w:p>
    <w:p w:rsidR="0068720A" w:rsidRPr="0068720A" w:rsidRDefault="0068720A" w:rsidP="006C5866">
      <w:pPr>
        <w:textAlignment w:val="baseline"/>
        <w:rPr>
          <w:rFonts w:eastAsia="Times New Roman"/>
          <w:szCs w:val="20"/>
          <w:lang w:eastAsia="nl-NL"/>
        </w:rPr>
      </w:pPr>
    </w:p>
    <w:p w:rsidR="0068720A" w:rsidRPr="0068720A" w:rsidRDefault="006C5866" w:rsidP="006C5866">
      <w:pPr>
        <w:ind w:hanging="1134"/>
        <w:textAlignment w:val="baseline"/>
        <w:rPr>
          <w:rFonts w:eastAsia="Times New Roman"/>
          <w:szCs w:val="20"/>
          <w:lang w:eastAsia="nl-NL"/>
        </w:rPr>
      </w:pPr>
      <w:r>
        <w:rPr>
          <w:rFonts w:ascii="Arial"/>
          <w:sz w:val="15"/>
        </w:rPr>
        <w:t>3</w:t>
      </w:r>
      <w:r w:rsidR="0068720A">
        <w:rPr>
          <w:rFonts w:ascii="Arial"/>
          <w:spacing w:val="-31"/>
          <w:sz w:val="15"/>
        </w:rPr>
        <w:t xml:space="preserve"> </w:t>
      </w:r>
      <w:r w:rsidR="0068720A">
        <w:rPr>
          <w:rFonts w:ascii="Arial"/>
          <w:sz w:val="15"/>
        </w:rPr>
        <w:t xml:space="preserve">p   </w:t>
      </w:r>
      <w:r w:rsidR="0068720A" w:rsidRPr="00A9779F">
        <w:rPr>
          <w:rFonts w:ascii="Arial"/>
          <w:b/>
          <w:sz w:val="18"/>
          <w:szCs w:val="18"/>
        </w:rPr>
        <w:t xml:space="preserve"> </w:t>
      </w:r>
      <w:r w:rsidR="0068720A">
        <w:rPr>
          <w:rFonts w:ascii="Arial"/>
          <w:b/>
          <w:sz w:val="18"/>
          <w:szCs w:val="18"/>
        </w:rPr>
        <w:t xml:space="preserve"> 2</w:t>
      </w:r>
      <w:r w:rsidR="0068720A">
        <w:rPr>
          <w:rFonts w:ascii="Arial"/>
          <w:sz w:val="15"/>
        </w:rPr>
        <w:t xml:space="preserve">    </w:t>
      </w:r>
      <w:r w:rsidR="0068720A">
        <w:rPr>
          <w:rFonts w:ascii="Arial"/>
          <w:i/>
          <w:sz w:val="15"/>
        </w:rPr>
        <w:t xml:space="preserve"> </w:t>
      </w:r>
      <w:r w:rsidR="0068720A"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Geef de vergelijking van deze reactie.</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 xml:space="preserve">In een leerboek wordt uranylfluoride weergegeven als </w:t>
      </w:r>
      <w:r w:rsidRPr="006C5866">
        <w:rPr>
          <w:rFonts w:eastAsia="Times New Roman"/>
          <w:sz w:val="22"/>
          <w:lang w:eastAsia="nl-NL"/>
        </w:rPr>
        <w:t>UO</w:t>
      </w:r>
      <w:r w:rsidRPr="006C5866">
        <w:rPr>
          <w:rFonts w:eastAsia="Times New Roman"/>
          <w:sz w:val="22"/>
          <w:vertAlign w:val="subscript"/>
          <w:lang w:eastAsia="nl-NL"/>
        </w:rPr>
        <w:t>2</w:t>
      </w:r>
      <w:r w:rsidRPr="006C5866">
        <w:rPr>
          <w:rFonts w:eastAsia="Times New Roman"/>
          <w:sz w:val="22"/>
          <w:vertAlign w:val="superscript"/>
          <w:lang w:eastAsia="nl-NL"/>
        </w:rPr>
        <w:t>2+</w:t>
      </w:r>
      <w:r w:rsidRPr="006C5866">
        <w:rPr>
          <w:rFonts w:eastAsia="Times New Roman"/>
          <w:sz w:val="22"/>
          <w:lang w:eastAsia="nl-NL"/>
        </w:rPr>
        <w:t>(F</w:t>
      </w:r>
      <w:r w:rsidRPr="006C5866">
        <w:rPr>
          <w:rFonts w:eastAsia="Times New Roman"/>
          <w:sz w:val="22"/>
          <w:vertAlign w:val="superscript"/>
          <w:lang w:eastAsia="nl-NL"/>
        </w:rPr>
        <w:t>–</w:t>
      </w:r>
      <w:r w:rsidRPr="006C5866">
        <w:rPr>
          <w:rFonts w:eastAsia="Times New Roman"/>
          <w:sz w:val="22"/>
          <w:lang w:eastAsia="nl-NL"/>
        </w:rPr>
        <w:t>)</w:t>
      </w:r>
      <w:r w:rsidRPr="006C5866">
        <w:rPr>
          <w:rFonts w:eastAsia="Times New Roman"/>
          <w:sz w:val="22"/>
          <w:vertAlign w:val="subscript"/>
          <w:lang w:eastAsia="nl-NL"/>
        </w:rPr>
        <w:t>2</w:t>
      </w:r>
      <w:r w:rsidRPr="0068720A">
        <w:rPr>
          <w:rFonts w:eastAsia="Times New Roman"/>
          <w:szCs w:val="20"/>
          <w:lang w:eastAsia="nl-NL"/>
        </w:rPr>
        <w:t>.</w:t>
      </w:r>
    </w:p>
    <w:p w:rsidR="0068720A" w:rsidRPr="0068720A" w:rsidRDefault="0068720A" w:rsidP="006C5866">
      <w:pPr>
        <w:textAlignment w:val="baseline"/>
        <w:rPr>
          <w:rFonts w:eastAsia="Times New Roman"/>
          <w:szCs w:val="20"/>
          <w:lang w:eastAsia="nl-NL"/>
        </w:rPr>
      </w:pPr>
    </w:p>
    <w:p w:rsidR="0068720A" w:rsidRPr="0068720A" w:rsidRDefault="0068720A" w:rsidP="006C5866">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r w:rsidRPr="0068720A">
        <w:rPr>
          <w:rFonts w:eastAsia="Times New Roman"/>
          <w:b/>
          <w:szCs w:val="20"/>
          <w:lang w:eastAsia="nl-NL"/>
        </w:rPr>
        <w:tab/>
      </w:r>
      <w:r w:rsidRPr="0068720A">
        <w:rPr>
          <w:rFonts w:eastAsia="Times New Roman"/>
          <w:szCs w:val="20"/>
          <w:lang w:eastAsia="nl-NL"/>
        </w:rPr>
        <w:t>Welke aggregatietoestand mag men op grond hiervan verwachten voor uranylfluoride bij kamertemperatuur: vast, vloeibaar of gasvormig? Geef een verklaring voor je antwoord.</w:t>
      </w:r>
    </w:p>
    <w:p w:rsidR="005315B9" w:rsidRDefault="005315B9" w:rsidP="006C5866">
      <w:pPr>
        <w:textAlignment w:val="baseline"/>
        <w:rPr>
          <w:rFonts w:eastAsia="Times New Roman"/>
          <w:szCs w:val="20"/>
          <w:lang w:eastAsia="nl-NL"/>
        </w:rPr>
      </w:pPr>
    </w:p>
    <w:p w:rsidR="0068720A" w:rsidRDefault="00CA5DB7" w:rsidP="006C5866">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695104" behindDoc="0" locked="0" layoutInCell="1" allowOverlap="1" wp14:anchorId="28E43D66" wp14:editId="5714344A">
                <wp:simplePos x="0" y="0"/>
                <wp:positionH relativeFrom="column">
                  <wp:posOffset>-722243</wp:posOffset>
                </wp:positionH>
                <wp:positionV relativeFrom="paragraph">
                  <wp:posOffset>199390</wp:posOffset>
                </wp:positionV>
                <wp:extent cx="515389" cy="141316"/>
                <wp:effectExtent l="0" t="0" r="18415" b="11430"/>
                <wp:wrapNone/>
                <wp:docPr id="19" name="Rechthoek 1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F98E" id="Rechthoek 19" o:spid="_x0000_s1026" style="position:absolute;margin-left:-56.85pt;margin-top:15.7pt;width:40.6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" fillcolor="windowText" strokeweight="1pt"/>
            </w:pict>
          </mc:Fallback>
        </mc:AlternateContent>
      </w:r>
    </w:p>
    <w:p w:rsidR="0068720A" w:rsidRPr="0068720A" w:rsidRDefault="0068720A" w:rsidP="006C5866">
      <w:pPr>
        <w:textAlignment w:val="baseline"/>
        <w:rPr>
          <w:rFonts w:eastAsia="Times New Roman"/>
          <w:sz w:val="30"/>
          <w:szCs w:val="30"/>
          <w:lang w:eastAsia="nl-NL"/>
        </w:rPr>
      </w:pPr>
      <w:r w:rsidRPr="0068720A">
        <w:rPr>
          <w:rFonts w:eastAsia="Times New Roman"/>
          <w:bCs/>
          <w:sz w:val="30"/>
          <w:szCs w:val="30"/>
          <w:lang w:eastAsia="nl-NL"/>
        </w:rPr>
        <w:t>Opgave  2</w:t>
      </w:r>
    </w:p>
    <w:p w:rsidR="0068720A" w:rsidRPr="00CA5DB7"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CA5DB7">
        <w:rPr>
          <w:rFonts w:eastAsia="Times New Roman"/>
          <w:szCs w:val="20"/>
          <w:lang w:eastAsia="nl-NL"/>
        </w:rPr>
        <w:t xml:space="preserve">Strontium (symbool </w:t>
      </w:r>
      <w:r w:rsidRPr="00CA5DB7">
        <w:rPr>
          <w:rFonts w:eastAsia="Times New Roman"/>
          <w:sz w:val="22"/>
          <w:lang w:eastAsia="nl-NL"/>
        </w:rPr>
        <w:t>Sr)</w:t>
      </w:r>
      <w:r w:rsidRPr="00CA5DB7">
        <w:rPr>
          <w:rFonts w:eastAsia="Times New Roman"/>
          <w:szCs w:val="20"/>
          <w:lang w:eastAsia="nl-NL"/>
        </w:rPr>
        <w:t xml:space="preserve"> is een metaal dat heftig reageert met water, op dezelfde wijze als de elementen die in het Periodiek Systeem</w:t>
      </w:r>
      <w:r w:rsidRPr="0068720A">
        <w:rPr>
          <w:rFonts w:eastAsia="Times New Roman"/>
          <w:szCs w:val="20"/>
          <w:lang w:eastAsia="nl-NL"/>
        </w:rPr>
        <w:t xml:space="preserve"> vlak boven of vlak onder strontium staan.</w:t>
      </w: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Hierbij ontstaat een oplossing met strontiumionen.</w:t>
      </w:r>
    </w:p>
    <w:p w:rsidR="0068720A" w:rsidRPr="0068720A" w:rsidRDefault="0068720A" w:rsidP="006C5866">
      <w:pPr>
        <w:textAlignment w:val="baseline"/>
        <w:rPr>
          <w:rFonts w:eastAsia="Times New Roman"/>
          <w:szCs w:val="20"/>
          <w:lang w:eastAsia="nl-NL"/>
        </w:rPr>
      </w:pPr>
    </w:p>
    <w:p w:rsidR="0068720A" w:rsidRPr="0068720A" w:rsidRDefault="00CA5DB7"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4</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Geef de vergelijking van deze reactie.</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Het metaal strontium kan niet bereid worden door elektrolyse van een oplossing van strontiumionen in water. Meestal wordt strontium gemaakt door elektrolyse van een gesmolten mengsel van een strontiumzout en een kaliumzout. De omstandigheden worden daarbij zo gekozen dat geen kalium ontstaat. Wanneer men aanneemt dat de volgorde in Binas tabel 48 ook geldt voor de omstandigheden waaronder strontium wordt bereid, dan kan uit bovenstaande gegevens worden afgeleid op welke plaats in deze tabel de halfvergelijking van het redoxkoppel van strontium ongeveer moet staan.</w:t>
      </w:r>
    </w:p>
    <w:p w:rsidR="0068720A" w:rsidRPr="0068720A" w:rsidRDefault="0068720A" w:rsidP="006C5866">
      <w:pPr>
        <w:textAlignment w:val="baseline"/>
        <w:rPr>
          <w:rFonts w:eastAsia="Times New Roman"/>
          <w:szCs w:val="20"/>
          <w:lang w:eastAsia="nl-NL"/>
        </w:rPr>
      </w:pPr>
    </w:p>
    <w:p w:rsidR="0068720A" w:rsidRPr="0068720A"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CA5DB7">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Op welke plaats is dat? Noteer je antwoord als volgt:</w:t>
      </w: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De halfvergelijking van het redoxkoppel van strontium staat in ieder geval onder de halfvergelijking</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 xml:space="preserve">.........      </w:t>
      </w:r>
      <w:r w:rsidR="00CA5DB7">
        <w:rPr>
          <w:rFonts w:eastAsia="Times New Roman"/>
          <w:szCs w:val="20"/>
          <w:lang w:eastAsia="nl-NL"/>
        </w:rPr>
        <w:sym w:font="MS Reference 1" w:char="F0C1"/>
      </w:r>
      <w:r w:rsidRPr="0068720A">
        <w:rPr>
          <w:rFonts w:eastAsia="Times New Roman"/>
          <w:szCs w:val="20"/>
          <w:lang w:eastAsia="nl-NL"/>
        </w:rPr>
        <w:t xml:space="preserve">     .........,</w:t>
      </w: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maar boven de halfvergelijking</w:t>
      </w: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 xml:space="preserve">.........      </w:t>
      </w:r>
      <w:r w:rsidR="00CA5DB7">
        <w:rPr>
          <w:rFonts w:eastAsia="Times New Roman"/>
          <w:szCs w:val="20"/>
          <w:lang w:eastAsia="nl-NL"/>
        </w:rPr>
        <w:sym w:font="MS Reference 1" w:char="F0C1"/>
      </w:r>
      <w:r w:rsidRPr="0068720A">
        <w:rPr>
          <w:rFonts w:eastAsia="Times New Roman"/>
          <w:szCs w:val="20"/>
          <w:lang w:eastAsia="nl-NL"/>
        </w:rPr>
        <w:t xml:space="preserve">     .........</w:t>
      </w:r>
    </w:p>
    <w:p w:rsidR="0068720A" w:rsidRDefault="0068720A" w:rsidP="006C5866">
      <w:pPr>
        <w:textAlignment w:val="baseline"/>
        <w:rPr>
          <w:rFonts w:eastAsia="Times New Roman"/>
          <w:szCs w:val="20"/>
          <w:lang w:eastAsia="nl-NL"/>
        </w:rPr>
      </w:pPr>
    </w:p>
    <w:p w:rsidR="0068720A" w:rsidRDefault="00961289" w:rsidP="006C5866">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697152" behindDoc="0" locked="0" layoutInCell="1" allowOverlap="1" wp14:anchorId="28E43D66" wp14:editId="5714344A">
                <wp:simplePos x="0" y="0"/>
                <wp:positionH relativeFrom="column">
                  <wp:posOffset>-666750</wp:posOffset>
                </wp:positionH>
                <wp:positionV relativeFrom="paragraph">
                  <wp:posOffset>203200</wp:posOffset>
                </wp:positionV>
                <wp:extent cx="515389" cy="141316"/>
                <wp:effectExtent l="0" t="0" r="18415" b="11430"/>
                <wp:wrapNone/>
                <wp:docPr id="27" name="Rechthoek 27"/>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6249F" id="Rechthoek 27" o:spid="_x0000_s1026" style="position:absolute;margin-left:-52.5pt;margin-top:16pt;width:40.6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Eg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l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" fillcolor="windowText" strokeweight="1pt"/>
            </w:pict>
          </mc:Fallback>
        </mc:AlternateContent>
      </w:r>
    </w:p>
    <w:p w:rsidR="0068720A" w:rsidRPr="0068720A" w:rsidRDefault="0068720A" w:rsidP="006C5866">
      <w:pPr>
        <w:textAlignment w:val="baseline"/>
        <w:rPr>
          <w:rFonts w:eastAsia="Times New Roman"/>
          <w:sz w:val="30"/>
          <w:szCs w:val="30"/>
          <w:lang w:eastAsia="nl-NL"/>
        </w:rPr>
      </w:pPr>
      <w:r w:rsidRPr="00D24BD3">
        <w:rPr>
          <w:rFonts w:eastAsia="Times New Roman"/>
          <w:sz w:val="30"/>
          <w:szCs w:val="30"/>
          <w:lang w:eastAsia="nl-NL"/>
        </w:rPr>
        <w:t>Opgave  3</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Bij het chemisch reinigen van kledingstukken wordt vaak PER als reinigingsvloeistof gebruikt. De structuurformule van PER is hieronder weergegeven:</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noProof/>
          <w:szCs w:val="20"/>
          <w:lang w:eastAsia="nl-NL"/>
        </w:rPr>
        <w:drawing>
          <wp:anchor distT="0" distB="0" distL="114300" distR="114300" simplePos="0" relativeHeight="251666432" behindDoc="0" locked="0" layoutInCell="1" allowOverlap="1" wp14:anchorId="4BC07156" wp14:editId="30C8D6AC">
            <wp:simplePos x="0" y="0"/>
            <wp:positionH relativeFrom="column">
              <wp:posOffset>1270</wp:posOffset>
            </wp:positionH>
            <wp:positionV relativeFrom="paragraph">
              <wp:posOffset>1270</wp:posOffset>
            </wp:positionV>
            <wp:extent cx="521970" cy="432435"/>
            <wp:effectExtent l="0" t="0" r="0" b="571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20A" w:rsidRPr="0068720A" w:rsidRDefault="0098342D"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6</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Geef de systematische naam van PER.</w:t>
      </w:r>
    </w:p>
    <w:p w:rsidR="0068720A" w:rsidRPr="0068720A" w:rsidRDefault="0068720A" w:rsidP="006C5866">
      <w:pPr>
        <w:textAlignment w:val="baseline"/>
        <w:rPr>
          <w:rFonts w:eastAsia="Times New Roman"/>
          <w:szCs w:val="20"/>
          <w:lang w:eastAsia="nl-NL"/>
        </w:rPr>
      </w:pPr>
    </w:p>
    <w:p w:rsidR="0068720A" w:rsidRPr="0068720A" w:rsidRDefault="0068720A" w:rsidP="00153D9E">
      <w:pPr>
        <w:ind w:right="226"/>
        <w:textAlignment w:val="baseline"/>
        <w:rPr>
          <w:rFonts w:eastAsia="Times New Roman"/>
          <w:szCs w:val="20"/>
          <w:lang w:eastAsia="nl-NL"/>
        </w:rPr>
      </w:pPr>
      <w:r w:rsidRPr="0068720A">
        <w:rPr>
          <w:rFonts w:eastAsia="Times New Roman"/>
          <w:szCs w:val="20"/>
          <w:lang w:eastAsia="nl-NL"/>
        </w:rPr>
        <w:lastRenderedPageBreak/>
        <w:t>Apolair vuil wordt door PER goed verwijderd. Om ook het polaire vuil te verwijderen wordt aan PER een beetje water en zeep toegevoegd. De zeep dient om druppeltjes water in PER zwevend te houden.</w:t>
      </w:r>
    </w:p>
    <w:p w:rsidR="0068720A" w:rsidRPr="0068720A" w:rsidRDefault="0068720A" w:rsidP="006C5866">
      <w:pPr>
        <w:textAlignment w:val="baseline"/>
        <w:rPr>
          <w:rFonts w:eastAsia="Times New Roman"/>
          <w:szCs w:val="20"/>
          <w:lang w:eastAsia="nl-NL"/>
        </w:rPr>
      </w:pPr>
    </w:p>
    <w:p w:rsidR="0068720A" w:rsidRPr="0068720A"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342D">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Welke van de figuren 1 en 2 geeft op de juiste wijze weer hoe een druppeltje water door zeep in PER zwevend wordt gehouden? Geef een verklaring voor je antwoord.</w:t>
      </w:r>
    </w:p>
    <w:p w:rsidR="0068720A" w:rsidRPr="0068720A" w:rsidRDefault="0068720A" w:rsidP="006C5866">
      <w:pPr>
        <w:textAlignment w:val="baseline"/>
        <w:rPr>
          <w:rFonts w:eastAsia="Times New Roman"/>
          <w:szCs w:val="20"/>
          <w:lang w:eastAsia="nl-NL"/>
        </w:rPr>
      </w:pPr>
    </w:p>
    <w:p w:rsidR="0068720A" w:rsidRPr="00153D9E" w:rsidRDefault="00153D9E" w:rsidP="00153D9E">
      <w:pPr>
        <w:tabs>
          <w:tab w:val="left" w:pos="3828"/>
        </w:tabs>
        <w:ind w:hanging="709"/>
        <w:textAlignment w:val="baseline"/>
        <w:rPr>
          <w:rFonts w:ascii="Arial" w:eastAsia="Times New Roman" w:hAnsi="Arial" w:cs="Arial"/>
          <w:sz w:val="12"/>
          <w:szCs w:val="12"/>
          <w:lang w:eastAsia="nl-NL"/>
        </w:rPr>
      </w:pPr>
      <w:r w:rsidRPr="0068720A">
        <w:rPr>
          <w:rFonts w:eastAsia="Times New Roman"/>
          <w:noProof/>
          <w:szCs w:val="20"/>
          <w:lang w:eastAsia="nl-NL"/>
        </w:rPr>
        <w:drawing>
          <wp:anchor distT="0" distB="0" distL="114300" distR="114300" simplePos="0" relativeHeight="251668480" behindDoc="0" locked="0" layoutInCell="1" allowOverlap="1" wp14:anchorId="23E04393" wp14:editId="6D8D35FE">
            <wp:simplePos x="0" y="0"/>
            <wp:positionH relativeFrom="column">
              <wp:posOffset>2792095</wp:posOffset>
            </wp:positionH>
            <wp:positionV relativeFrom="paragraph">
              <wp:posOffset>93345</wp:posOffset>
            </wp:positionV>
            <wp:extent cx="1018540" cy="116268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20A">
        <w:rPr>
          <w:rFonts w:eastAsia="Times New Roman"/>
          <w:noProof/>
          <w:szCs w:val="20"/>
          <w:lang w:eastAsia="nl-NL"/>
        </w:rPr>
        <w:drawing>
          <wp:anchor distT="0" distB="0" distL="114300" distR="114300" simplePos="0" relativeHeight="251667456" behindDoc="0" locked="0" layoutInCell="1" allowOverlap="1" wp14:anchorId="5D5D3813" wp14:editId="5C3D12D5">
            <wp:simplePos x="0" y="0"/>
            <wp:positionH relativeFrom="column">
              <wp:posOffset>1270</wp:posOffset>
            </wp:positionH>
            <wp:positionV relativeFrom="paragraph">
              <wp:posOffset>89093</wp:posOffset>
            </wp:positionV>
            <wp:extent cx="1022350" cy="1025525"/>
            <wp:effectExtent l="0" t="0" r="635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20A" w:rsidRPr="00153D9E">
        <w:rPr>
          <w:rFonts w:ascii="Arial" w:eastAsia="Times New Roman" w:hAnsi="Arial" w:cs="Arial"/>
          <w:sz w:val="12"/>
          <w:szCs w:val="12"/>
          <w:lang w:eastAsia="nl-NL"/>
        </w:rPr>
        <w:t>figuur 1</w:t>
      </w:r>
      <w:r w:rsidR="0068720A" w:rsidRPr="00153D9E">
        <w:rPr>
          <w:rFonts w:ascii="Arial" w:eastAsia="Times New Roman" w:hAnsi="Arial" w:cs="Arial"/>
          <w:sz w:val="12"/>
          <w:szCs w:val="12"/>
          <w:lang w:eastAsia="nl-NL"/>
        </w:rPr>
        <w:tab/>
      </w:r>
      <w:r>
        <w:rPr>
          <w:rFonts w:ascii="Arial" w:eastAsia="Times New Roman" w:hAnsi="Arial" w:cs="Arial"/>
          <w:sz w:val="12"/>
          <w:szCs w:val="12"/>
          <w:lang w:eastAsia="nl-NL"/>
        </w:rPr>
        <w:tab/>
      </w:r>
      <w:r w:rsidR="0068720A" w:rsidRPr="00153D9E">
        <w:rPr>
          <w:rFonts w:ascii="Arial" w:eastAsia="Times New Roman" w:hAnsi="Arial" w:cs="Arial"/>
          <w:sz w:val="12"/>
          <w:szCs w:val="12"/>
          <w:lang w:eastAsia="nl-NL"/>
        </w:rPr>
        <w:t>figuur 2</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p>
    <w:p w:rsidR="00FE2606" w:rsidRDefault="00FE2606"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Bedrijven die chemisch reinigen, passen een methode toe waarbij PER wordt teruggewonnen. Er is dus sprake van een kringloop van PER. Deze kringloop is in onderstaand blokschema  afgebeeld.</w:t>
      </w:r>
    </w:p>
    <w:p w:rsidR="0068720A" w:rsidRPr="0068720A" w:rsidRDefault="0068720A" w:rsidP="006C5866">
      <w:pPr>
        <w:textAlignment w:val="baseline"/>
        <w:rPr>
          <w:rFonts w:eastAsia="Times New Roman"/>
          <w:szCs w:val="20"/>
          <w:lang w:eastAsia="nl-NL"/>
        </w:rPr>
      </w:pPr>
    </w:p>
    <w:p w:rsidR="0068720A" w:rsidRPr="00153D9E" w:rsidRDefault="00153D9E" w:rsidP="00153D9E">
      <w:pPr>
        <w:ind w:hanging="993"/>
        <w:textAlignment w:val="baseline"/>
        <w:rPr>
          <w:rFonts w:ascii="Arial" w:eastAsia="Times New Roman" w:hAnsi="Arial" w:cs="Arial"/>
          <w:sz w:val="12"/>
          <w:szCs w:val="12"/>
          <w:lang w:eastAsia="nl-NL"/>
        </w:rPr>
      </w:pPr>
      <w:r w:rsidRPr="0068720A">
        <w:rPr>
          <w:rFonts w:eastAsia="Times New Roman"/>
          <w:noProof/>
          <w:szCs w:val="20"/>
          <w:lang w:eastAsia="nl-NL"/>
        </w:rPr>
        <w:drawing>
          <wp:anchor distT="0" distB="0" distL="114300" distR="114300" simplePos="0" relativeHeight="251669504" behindDoc="0" locked="0" layoutInCell="1" allowOverlap="1" wp14:anchorId="2E085EBB" wp14:editId="1226EE40">
            <wp:simplePos x="0" y="0"/>
            <wp:positionH relativeFrom="column">
              <wp:posOffset>1270</wp:posOffset>
            </wp:positionH>
            <wp:positionV relativeFrom="paragraph">
              <wp:posOffset>105521</wp:posOffset>
            </wp:positionV>
            <wp:extent cx="3196590" cy="1353185"/>
            <wp:effectExtent l="0" t="0" r="381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20A" w:rsidRPr="00153D9E">
        <w:rPr>
          <w:rFonts w:ascii="Arial" w:eastAsia="Times New Roman" w:hAnsi="Arial" w:cs="Arial"/>
          <w:sz w:val="12"/>
          <w:szCs w:val="12"/>
          <w:lang w:eastAsia="nl-NL"/>
        </w:rPr>
        <w:t>blokschema</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Uit het blokschema blijkt dat na het reinigen twee scheidingsmethoden worden toegepast om PER terug te winnen.</w:t>
      </w:r>
    </w:p>
    <w:p w:rsidR="0068720A" w:rsidRPr="0068720A" w:rsidRDefault="0068720A" w:rsidP="006C5866">
      <w:pPr>
        <w:textAlignment w:val="baseline"/>
        <w:rPr>
          <w:rFonts w:eastAsia="Times New Roman"/>
          <w:szCs w:val="20"/>
          <w:lang w:eastAsia="nl-NL"/>
        </w:rPr>
      </w:pPr>
    </w:p>
    <w:p w:rsidR="0068720A" w:rsidRPr="0068720A"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342D">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Geef de namen van deze twee scheidingsmethoden.</w:t>
      </w:r>
    </w:p>
    <w:p w:rsidR="00FE2606" w:rsidRDefault="00FE2606"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Behalve PER wordt bij deze methode als reinigingsvloeistof ook wel R113 gebruikt. Onderstaande tabel geeft van beide stoffen een aantal eigenschappen.</w:t>
      </w:r>
    </w:p>
    <w:p w:rsidR="0068720A" w:rsidRPr="0068720A" w:rsidRDefault="0068720A" w:rsidP="006C5866">
      <w:pPr>
        <w:textAlignment w:val="baseline"/>
        <w:rPr>
          <w:rFonts w:eastAsia="Times New Roman"/>
          <w:szCs w:val="20"/>
          <w:lang w:eastAsia="nl-NL"/>
        </w:rPr>
      </w:pPr>
    </w:p>
    <w:p w:rsidR="0068720A" w:rsidRPr="0098342D" w:rsidRDefault="0068720A" w:rsidP="0098342D">
      <w:pPr>
        <w:ind w:hanging="567"/>
        <w:textAlignment w:val="baseline"/>
        <w:rPr>
          <w:rFonts w:ascii="Arial" w:eastAsia="Times New Roman" w:hAnsi="Arial" w:cs="Arial"/>
          <w:sz w:val="12"/>
          <w:szCs w:val="12"/>
          <w:lang w:eastAsia="nl-NL"/>
        </w:rPr>
      </w:pPr>
      <w:r w:rsidRPr="0098342D">
        <w:rPr>
          <w:rFonts w:ascii="Arial" w:eastAsia="Times New Roman" w:hAnsi="Arial" w:cs="Arial"/>
          <w:sz w:val="12"/>
          <w:szCs w:val="12"/>
          <w:lang w:eastAsia="nl-NL"/>
        </w:rPr>
        <w:t>tabel 1</w:t>
      </w:r>
    </w:p>
    <w:p w:rsidR="0068720A" w:rsidRPr="0068720A" w:rsidRDefault="0098342D" w:rsidP="006C5866">
      <w:pPr>
        <w:textAlignment w:val="baseline"/>
        <w:rPr>
          <w:rFonts w:eastAsia="Times New Roman"/>
          <w:szCs w:val="20"/>
          <w:lang w:eastAsia="nl-NL"/>
        </w:rPr>
      </w:pPr>
      <w:r w:rsidRPr="0068720A">
        <w:rPr>
          <w:rFonts w:eastAsia="Times New Roman"/>
          <w:noProof/>
          <w:szCs w:val="20"/>
          <w:lang w:eastAsia="nl-NL"/>
        </w:rPr>
        <mc:AlternateContent>
          <mc:Choice Requires="wps">
            <w:drawing>
              <wp:anchor distT="0" distB="0" distL="114300" distR="114300" simplePos="0" relativeHeight="251670528" behindDoc="0" locked="0" layoutInCell="1" allowOverlap="1" wp14:anchorId="7A8EB735" wp14:editId="501761AA">
                <wp:simplePos x="0" y="0"/>
                <wp:positionH relativeFrom="column">
                  <wp:posOffset>40640</wp:posOffset>
                </wp:positionH>
                <wp:positionV relativeFrom="paragraph">
                  <wp:posOffset>12700</wp:posOffset>
                </wp:positionV>
                <wp:extent cx="3584575" cy="97790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977900"/>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tbl>
                            <w:tblPr>
                              <w:tblStyle w:val="Tabelraster"/>
                              <w:tblW w:w="5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803"/>
                              <w:gridCol w:w="891"/>
                            </w:tblGrid>
                            <w:tr w:rsidR="0068720A" w:rsidTr="0098342D">
                              <w:trPr>
                                <w:trHeight w:val="388"/>
                              </w:trPr>
                              <w:tc>
                                <w:tcPr>
                                  <w:tcW w:w="0" w:type="auto"/>
                                  <w:tcBorders>
                                    <w:top w:val="single" w:sz="4" w:space="0" w:color="auto"/>
                                    <w:bottom w:val="single" w:sz="4" w:space="0" w:color="auto"/>
                                  </w:tcBorders>
                                </w:tcPr>
                                <w:p w:rsidR="0068720A" w:rsidRDefault="0068720A" w:rsidP="002B11BD">
                                  <w:pPr>
                                    <w:tabs>
                                      <w:tab w:val="left" w:pos="4153"/>
                                      <w:tab w:val="left" w:pos="4897"/>
                                    </w:tabs>
                                    <w:kinsoku w:val="0"/>
                                    <w:overflowPunct w:val="0"/>
                                    <w:spacing w:line="360" w:lineRule="auto"/>
                                    <w:rPr>
                                      <w:rFonts w:ascii="Arial" w:hAnsi="Arial" w:cs="Arial"/>
                                      <w:szCs w:val="12"/>
                                    </w:rPr>
                                  </w:pPr>
                                </w:p>
                              </w:tc>
                              <w:tc>
                                <w:tcPr>
                                  <w:tcW w:w="0" w:type="auto"/>
                                  <w:tcBorders>
                                    <w:top w:val="single" w:sz="4" w:space="0" w:color="auto"/>
                                    <w:bottom w:val="single" w:sz="4" w:space="0" w:color="auto"/>
                                  </w:tcBorders>
                                  <w:vAlign w:val="center"/>
                                </w:tcPr>
                                <w:p w:rsidR="0068720A" w:rsidRDefault="0068720A" w:rsidP="0098342D">
                                  <w:pPr>
                                    <w:tabs>
                                      <w:tab w:val="left" w:pos="4153"/>
                                      <w:tab w:val="left" w:pos="4897"/>
                                    </w:tabs>
                                    <w:kinsoku w:val="0"/>
                                    <w:overflowPunct w:val="0"/>
                                    <w:rPr>
                                      <w:rFonts w:ascii="Arial" w:hAnsi="Arial" w:cs="Arial"/>
                                      <w:szCs w:val="12"/>
                                    </w:rPr>
                                  </w:pPr>
                                  <w:r w:rsidRPr="002B11BD">
                                    <w:rPr>
                                      <w:rFonts w:ascii="Arial" w:hAnsi="Arial" w:cs="Arial"/>
                                      <w:szCs w:val="20"/>
                                    </w:rPr>
                                    <w:t>PER</w:t>
                                  </w:r>
                                </w:p>
                              </w:tc>
                              <w:tc>
                                <w:tcPr>
                                  <w:tcW w:w="0" w:type="auto"/>
                                  <w:tcBorders>
                                    <w:top w:val="single" w:sz="4" w:space="0" w:color="auto"/>
                                    <w:bottom w:val="single" w:sz="4" w:space="0" w:color="auto"/>
                                  </w:tcBorders>
                                  <w:vAlign w:val="center"/>
                                </w:tcPr>
                                <w:p w:rsidR="0068720A" w:rsidRDefault="0068720A" w:rsidP="0098342D">
                                  <w:pPr>
                                    <w:tabs>
                                      <w:tab w:val="left" w:pos="4153"/>
                                      <w:tab w:val="left" w:pos="4897"/>
                                    </w:tabs>
                                    <w:kinsoku w:val="0"/>
                                    <w:overflowPunct w:val="0"/>
                                    <w:rPr>
                                      <w:rFonts w:ascii="Arial" w:hAnsi="Arial" w:cs="Arial"/>
                                      <w:szCs w:val="12"/>
                                    </w:rPr>
                                  </w:pPr>
                                  <w:r w:rsidRPr="002B11BD">
                                    <w:rPr>
                                      <w:rFonts w:ascii="Arial" w:hAnsi="Arial" w:cs="Arial"/>
                                      <w:szCs w:val="20"/>
                                    </w:rPr>
                                    <w:t>R113</w:t>
                                  </w:r>
                                </w:p>
                              </w:tc>
                            </w:tr>
                            <w:tr w:rsidR="0068720A" w:rsidTr="0098342D">
                              <w:trPr>
                                <w:trHeight w:val="851"/>
                              </w:trPr>
                              <w:tc>
                                <w:tcPr>
                                  <w:tcW w:w="0" w:type="auto"/>
                                  <w:tcBorders>
                                    <w:top w:val="single" w:sz="4" w:space="0" w:color="auto"/>
                                  </w:tcBorders>
                                </w:tcPr>
                                <w:p w:rsidR="0068720A" w:rsidRPr="0098342D" w:rsidRDefault="0068720A" w:rsidP="0098342D">
                                  <w:pPr>
                                    <w:tabs>
                                      <w:tab w:val="left" w:pos="4153"/>
                                      <w:tab w:val="left" w:pos="4897"/>
                                    </w:tabs>
                                    <w:kinsoku w:val="0"/>
                                    <w:overflowPunct w:val="0"/>
                                  </w:pPr>
                                  <w:r w:rsidRPr="0098342D">
                                    <w:t>kookpunt (</w:t>
                                  </w:r>
                                  <w:r w:rsidRPr="0098342D">
                                    <w:rPr>
                                      <w:szCs w:val="9"/>
                                      <w:vertAlign w:val="superscript"/>
                                    </w:rPr>
                                    <w:t>o</w:t>
                                  </w:r>
                                  <w:r w:rsidRPr="0098342D">
                                    <w:t>C)</w:t>
                                  </w:r>
                                </w:p>
                                <w:p w:rsidR="0068720A" w:rsidRPr="0098342D" w:rsidRDefault="0068720A" w:rsidP="0098342D">
                                  <w:pPr>
                                    <w:tabs>
                                      <w:tab w:val="left" w:pos="4153"/>
                                      <w:tab w:val="left" w:pos="4897"/>
                                    </w:tabs>
                                    <w:kinsoku w:val="0"/>
                                    <w:overflowPunct w:val="0"/>
                                  </w:pPr>
                                  <w:r w:rsidRPr="0098342D">
                                    <w:t>ontledingstemperatuur (</w:t>
                                  </w:r>
                                  <w:r w:rsidRPr="0098342D">
                                    <w:rPr>
                                      <w:szCs w:val="9"/>
                                      <w:vertAlign w:val="superscript"/>
                                    </w:rPr>
                                    <w:t>o</w:t>
                                  </w:r>
                                  <w:r w:rsidRPr="0098342D">
                                    <w:t>C)</w:t>
                                  </w:r>
                                </w:p>
                                <w:p w:rsidR="0068720A" w:rsidRPr="0098342D" w:rsidRDefault="0068720A" w:rsidP="0098342D">
                                  <w:pPr>
                                    <w:tabs>
                                      <w:tab w:val="left" w:pos="4153"/>
                                      <w:tab w:val="left" w:pos="4897"/>
                                    </w:tabs>
                                    <w:kinsoku w:val="0"/>
                                    <w:overflowPunct w:val="0"/>
                                  </w:pPr>
                                  <w:r w:rsidRPr="0098342D">
                                    <w:t>MAC waarde* (cm</w:t>
                                  </w:r>
                                  <w:r w:rsidRPr="0098342D">
                                    <w:rPr>
                                      <w:vertAlign w:val="superscript"/>
                                    </w:rPr>
                                    <w:t>3</w:t>
                                  </w:r>
                                  <w:r w:rsidRPr="0098342D">
                                    <w:t xml:space="preserve"> m</w:t>
                                  </w:r>
                                  <w:r w:rsidRPr="0098342D">
                                    <w:rPr>
                                      <w:position w:val="4"/>
                                      <w:vertAlign w:val="superscript"/>
                                    </w:rPr>
                                    <w:t>–3</w:t>
                                  </w:r>
                                  <w:r w:rsidRPr="0098342D">
                                    <w:t>)</w:t>
                                  </w:r>
                                </w:p>
                                <w:p w:rsidR="0068720A" w:rsidRPr="0098342D" w:rsidRDefault="0068720A" w:rsidP="0098342D">
                                  <w:pPr>
                                    <w:tabs>
                                      <w:tab w:val="left" w:pos="4153"/>
                                      <w:tab w:val="left" w:pos="4897"/>
                                    </w:tabs>
                                    <w:kinsoku w:val="0"/>
                                    <w:overflowPunct w:val="0"/>
                                    <w:rPr>
                                      <w:szCs w:val="12"/>
                                    </w:rPr>
                                  </w:pPr>
                                  <w:r w:rsidRPr="0098342D">
                                    <w:t>verdampingswarmte (kJ mol</w:t>
                                  </w:r>
                                  <w:r w:rsidRPr="0098342D">
                                    <w:rPr>
                                      <w:vertAlign w:val="superscript"/>
                                    </w:rPr>
                                    <w:t>–1</w:t>
                                  </w:r>
                                  <w:r w:rsidRPr="0098342D">
                                    <w:t>)</w:t>
                                  </w:r>
                                </w:p>
                              </w:tc>
                              <w:tc>
                                <w:tcPr>
                                  <w:tcW w:w="0" w:type="auto"/>
                                  <w:tcBorders>
                                    <w:top w:val="single" w:sz="4" w:space="0" w:color="auto"/>
                                  </w:tcBorders>
                                </w:tcPr>
                                <w:p w:rsidR="0068720A" w:rsidRPr="0098342D" w:rsidRDefault="0068720A" w:rsidP="0098342D">
                                  <w:pPr>
                                    <w:tabs>
                                      <w:tab w:val="left" w:pos="4153"/>
                                      <w:tab w:val="left" w:pos="4897"/>
                                    </w:tabs>
                                    <w:kinsoku w:val="0"/>
                                    <w:overflowPunct w:val="0"/>
                                  </w:pPr>
                                  <w:r w:rsidRPr="0098342D">
                                    <w:t>121</w:t>
                                  </w:r>
                                </w:p>
                                <w:p w:rsidR="0068720A" w:rsidRPr="0098342D" w:rsidRDefault="0068720A" w:rsidP="0098342D">
                                  <w:pPr>
                                    <w:tabs>
                                      <w:tab w:val="left" w:pos="4153"/>
                                      <w:tab w:val="left" w:pos="4897"/>
                                    </w:tabs>
                                    <w:kinsoku w:val="0"/>
                                    <w:overflowPunct w:val="0"/>
                                  </w:pPr>
                                  <w:r w:rsidRPr="0098342D">
                                    <w:t>150</w:t>
                                  </w:r>
                                </w:p>
                                <w:p w:rsidR="0068720A" w:rsidRPr="0098342D" w:rsidRDefault="0068720A" w:rsidP="0098342D">
                                  <w:pPr>
                                    <w:tabs>
                                      <w:tab w:val="left" w:pos="4153"/>
                                      <w:tab w:val="left" w:pos="4897"/>
                                    </w:tabs>
                                    <w:kinsoku w:val="0"/>
                                    <w:overflowPunct w:val="0"/>
                                  </w:pPr>
                                  <w:r w:rsidRPr="0098342D">
                                    <w:t>35</w:t>
                                  </w:r>
                                </w:p>
                                <w:p w:rsidR="0068720A" w:rsidRPr="0098342D" w:rsidRDefault="0068720A" w:rsidP="0098342D">
                                  <w:pPr>
                                    <w:tabs>
                                      <w:tab w:val="left" w:pos="4153"/>
                                      <w:tab w:val="left" w:pos="4897"/>
                                    </w:tabs>
                                    <w:kinsoku w:val="0"/>
                                    <w:overflowPunct w:val="0"/>
                                    <w:rPr>
                                      <w:szCs w:val="12"/>
                                    </w:rPr>
                                  </w:pPr>
                                  <w:r w:rsidRPr="0098342D">
                                    <w:rPr>
                                      <w:szCs w:val="12"/>
                                    </w:rPr>
                                    <w:t>38,7</w:t>
                                  </w:r>
                                </w:p>
                              </w:tc>
                              <w:tc>
                                <w:tcPr>
                                  <w:tcW w:w="0" w:type="auto"/>
                                  <w:tcBorders>
                                    <w:top w:val="single" w:sz="4" w:space="0" w:color="auto"/>
                                  </w:tcBorders>
                                </w:tcPr>
                                <w:p w:rsidR="0068720A" w:rsidRPr="0098342D" w:rsidRDefault="0068720A" w:rsidP="0098342D">
                                  <w:pPr>
                                    <w:tabs>
                                      <w:tab w:val="left" w:pos="4153"/>
                                      <w:tab w:val="left" w:pos="4897"/>
                                    </w:tabs>
                                    <w:kinsoku w:val="0"/>
                                    <w:overflowPunct w:val="0"/>
                                    <w:rPr>
                                      <w:szCs w:val="12"/>
                                    </w:rPr>
                                  </w:pPr>
                                  <w:r w:rsidRPr="0098342D">
                                    <w:rPr>
                                      <w:szCs w:val="12"/>
                                    </w:rPr>
                                    <w:t>48</w:t>
                                  </w:r>
                                </w:p>
                                <w:p w:rsidR="0068720A" w:rsidRPr="0098342D" w:rsidRDefault="0068720A" w:rsidP="0098342D">
                                  <w:pPr>
                                    <w:tabs>
                                      <w:tab w:val="left" w:pos="4153"/>
                                      <w:tab w:val="left" w:pos="4897"/>
                                    </w:tabs>
                                    <w:kinsoku w:val="0"/>
                                    <w:overflowPunct w:val="0"/>
                                    <w:rPr>
                                      <w:szCs w:val="12"/>
                                    </w:rPr>
                                  </w:pPr>
                                  <w:r w:rsidRPr="0098342D">
                                    <w:rPr>
                                      <w:szCs w:val="12"/>
                                    </w:rPr>
                                    <w:t>137</w:t>
                                  </w:r>
                                </w:p>
                                <w:p w:rsidR="0068720A" w:rsidRPr="0098342D" w:rsidRDefault="0068720A" w:rsidP="0098342D">
                                  <w:pPr>
                                    <w:tabs>
                                      <w:tab w:val="left" w:pos="4153"/>
                                      <w:tab w:val="left" w:pos="4897"/>
                                    </w:tabs>
                                    <w:kinsoku w:val="0"/>
                                    <w:overflowPunct w:val="0"/>
                                    <w:rPr>
                                      <w:szCs w:val="12"/>
                                    </w:rPr>
                                  </w:pPr>
                                  <w:r w:rsidRPr="0098342D">
                                    <w:rPr>
                                      <w:szCs w:val="12"/>
                                    </w:rPr>
                                    <w:t>1000</w:t>
                                  </w:r>
                                </w:p>
                                <w:p w:rsidR="0068720A" w:rsidRPr="0098342D" w:rsidRDefault="0068720A" w:rsidP="0098342D">
                                  <w:pPr>
                                    <w:tabs>
                                      <w:tab w:val="left" w:pos="4153"/>
                                      <w:tab w:val="left" w:pos="4897"/>
                                    </w:tabs>
                                    <w:kinsoku w:val="0"/>
                                    <w:overflowPunct w:val="0"/>
                                    <w:rPr>
                                      <w:szCs w:val="12"/>
                                    </w:rPr>
                                  </w:pPr>
                                  <w:r w:rsidRPr="0098342D">
                                    <w:rPr>
                                      <w:szCs w:val="12"/>
                                    </w:rPr>
                                    <w:t>29,8</w:t>
                                  </w:r>
                                </w:p>
                              </w:tc>
                            </w:tr>
                          </w:tbl>
                          <w:p w:rsidR="0068720A" w:rsidRPr="005F0C2D" w:rsidRDefault="0068720A" w:rsidP="0068720A">
                            <w:pPr>
                              <w:tabs>
                                <w:tab w:val="left" w:pos="4153"/>
                                <w:tab w:val="left" w:pos="4897"/>
                              </w:tabs>
                              <w:kinsoku w:val="0"/>
                              <w:overflowPunct w:val="0"/>
                              <w:spacing w:line="264" w:lineRule="auto"/>
                              <w:rPr>
                                <w:rFonts w:ascii="Arial" w:hAnsi="Arial" w:cs="Arial"/>
                                <w:szCs w:val="12"/>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B735" id="_x0000_s1029" type="#_x0000_t202" style="position:absolute;margin-left:3.2pt;margin-top:1pt;width:282.25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" stroked="f" strokecolor="#a5a5a5 [2092]">
                <v:textbox inset="7.09pt,3.69pt,7.09pt,3.69pt">
                  <w:txbxContent>
                    <w:tbl>
                      <w:tblPr>
                        <w:tblStyle w:val="Tabelraster"/>
                        <w:tblW w:w="5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803"/>
                        <w:gridCol w:w="891"/>
                      </w:tblGrid>
                      <w:tr w:rsidR="0068720A" w:rsidTr="0098342D">
                        <w:trPr>
                          <w:trHeight w:val="388"/>
                        </w:trPr>
                        <w:tc>
                          <w:tcPr>
                            <w:tcW w:w="0" w:type="auto"/>
                            <w:tcBorders>
                              <w:top w:val="single" w:sz="4" w:space="0" w:color="auto"/>
                              <w:bottom w:val="single" w:sz="4" w:space="0" w:color="auto"/>
                            </w:tcBorders>
                          </w:tcPr>
                          <w:p w:rsidR="0068720A" w:rsidRDefault="0068720A" w:rsidP="002B11BD">
                            <w:pPr>
                              <w:tabs>
                                <w:tab w:val="left" w:pos="4153"/>
                                <w:tab w:val="left" w:pos="4897"/>
                              </w:tabs>
                              <w:kinsoku w:val="0"/>
                              <w:overflowPunct w:val="0"/>
                              <w:spacing w:line="360" w:lineRule="auto"/>
                              <w:rPr>
                                <w:rFonts w:ascii="Arial" w:hAnsi="Arial" w:cs="Arial"/>
                                <w:szCs w:val="12"/>
                              </w:rPr>
                            </w:pPr>
                          </w:p>
                        </w:tc>
                        <w:tc>
                          <w:tcPr>
                            <w:tcW w:w="0" w:type="auto"/>
                            <w:tcBorders>
                              <w:top w:val="single" w:sz="4" w:space="0" w:color="auto"/>
                              <w:bottom w:val="single" w:sz="4" w:space="0" w:color="auto"/>
                            </w:tcBorders>
                            <w:vAlign w:val="center"/>
                          </w:tcPr>
                          <w:p w:rsidR="0068720A" w:rsidRDefault="0068720A" w:rsidP="0098342D">
                            <w:pPr>
                              <w:tabs>
                                <w:tab w:val="left" w:pos="4153"/>
                                <w:tab w:val="left" w:pos="4897"/>
                              </w:tabs>
                              <w:kinsoku w:val="0"/>
                              <w:overflowPunct w:val="0"/>
                              <w:rPr>
                                <w:rFonts w:ascii="Arial" w:hAnsi="Arial" w:cs="Arial"/>
                                <w:szCs w:val="12"/>
                              </w:rPr>
                            </w:pPr>
                            <w:r w:rsidRPr="002B11BD">
                              <w:rPr>
                                <w:rFonts w:ascii="Arial" w:hAnsi="Arial" w:cs="Arial"/>
                                <w:szCs w:val="20"/>
                              </w:rPr>
                              <w:t>PER</w:t>
                            </w:r>
                          </w:p>
                        </w:tc>
                        <w:tc>
                          <w:tcPr>
                            <w:tcW w:w="0" w:type="auto"/>
                            <w:tcBorders>
                              <w:top w:val="single" w:sz="4" w:space="0" w:color="auto"/>
                              <w:bottom w:val="single" w:sz="4" w:space="0" w:color="auto"/>
                            </w:tcBorders>
                            <w:vAlign w:val="center"/>
                          </w:tcPr>
                          <w:p w:rsidR="0068720A" w:rsidRDefault="0068720A" w:rsidP="0098342D">
                            <w:pPr>
                              <w:tabs>
                                <w:tab w:val="left" w:pos="4153"/>
                                <w:tab w:val="left" w:pos="4897"/>
                              </w:tabs>
                              <w:kinsoku w:val="0"/>
                              <w:overflowPunct w:val="0"/>
                              <w:rPr>
                                <w:rFonts w:ascii="Arial" w:hAnsi="Arial" w:cs="Arial"/>
                                <w:szCs w:val="12"/>
                              </w:rPr>
                            </w:pPr>
                            <w:r w:rsidRPr="002B11BD">
                              <w:rPr>
                                <w:rFonts w:ascii="Arial" w:hAnsi="Arial" w:cs="Arial"/>
                                <w:szCs w:val="20"/>
                              </w:rPr>
                              <w:t>R113</w:t>
                            </w:r>
                          </w:p>
                        </w:tc>
                      </w:tr>
                      <w:tr w:rsidR="0068720A" w:rsidTr="0098342D">
                        <w:trPr>
                          <w:trHeight w:val="851"/>
                        </w:trPr>
                        <w:tc>
                          <w:tcPr>
                            <w:tcW w:w="0" w:type="auto"/>
                            <w:tcBorders>
                              <w:top w:val="single" w:sz="4" w:space="0" w:color="auto"/>
                            </w:tcBorders>
                          </w:tcPr>
                          <w:p w:rsidR="0068720A" w:rsidRPr="0098342D" w:rsidRDefault="0068720A" w:rsidP="0098342D">
                            <w:pPr>
                              <w:tabs>
                                <w:tab w:val="left" w:pos="4153"/>
                                <w:tab w:val="left" w:pos="4897"/>
                              </w:tabs>
                              <w:kinsoku w:val="0"/>
                              <w:overflowPunct w:val="0"/>
                            </w:pPr>
                            <w:r w:rsidRPr="0098342D">
                              <w:t>kookpunt (</w:t>
                            </w:r>
                            <w:r w:rsidRPr="0098342D">
                              <w:rPr>
                                <w:szCs w:val="9"/>
                                <w:vertAlign w:val="superscript"/>
                              </w:rPr>
                              <w:t>o</w:t>
                            </w:r>
                            <w:r w:rsidRPr="0098342D">
                              <w:t>C)</w:t>
                            </w:r>
                          </w:p>
                          <w:p w:rsidR="0068720A" w:rsidRPr="0098342D" w:rsidRDefault="0068720A" w:rsidP="0098342D">
                            <w:pPr>
                              <w:tabs>
                                <w:tab w:val="left" w:pos="4153"/>
                                <w:tab w:val="left" w:pos="4897"/>
                              </w:tabs>
                              <w:kinsoku w:val="0"/>
                              <w:overflowPunct w:val="0"/>
                            </w:pPr>
                            <w:r w:rsidRPr="0098342D">
                              <w:t>ontledingstemperatuur (</w:t>
                            </w:r>
                            <w:r w:rsidRPr="0098342D">
                              <w:rPr>
                                <w:szCs w:val="9"/>
                                <w:vertAlign w:val="superscript"/>
                              </w:rPr>
                              <w:t>o</w:t>
                            </w:r>
                            <w:r w:rsidRPr="0098342D">
                              <w:t>C)</w:t>
                            </w:r>
                          </w:p>
                          <w:p w:rsidR="0068720A" w:rsidRPr="0098342D" w:rsidRDefault="0068720A" w:rsidP="0098342D">
                            <w:pPr>
                              <w:tabs>
                                <w:tab w:val="left" w:pos="4153"/>
                                <w:tab w:val="left" w:pos="4897"/>
                              </w:tabs>
                              <w:kinsoku w:val="0"/>
                              <w:overflowPunct w:val="0"/>
                            </w:pPr>
                            <w:r w:rsidRPr="0098342D">
                              <w:t>MAC waarde* (cm</w:t>
                            </w:r>
                            <w:r w:rsidRPr="0098342D">
                              <w:rPr>
                                <w:vertAlign w:val="superscript"/>
                              </w:rPr>
                              <w:t>3</w:t>
                            </w:r>
                            <w:r w:rsidRPr="0098342D">
                              <w:t xml:space="preserve"> m</w:t>
                            </w:r>
                            <w:r w:rsidRPr="0098342D">
                              <w:rPr>
                                <w:position w:val="4"/>
                                <w:vertAlign w:val="superscript"/>
                              </w:rPr>
                              <w:t>–3</w:t>
                            </w:r>
                            <w:r w:rsidRPr="0098342D">
                              <w:t>)</w:t>
                            </w:r>
                          </w:p>
                          <w:p w:rsidR="0068720A" w:rsidRPr="0098342D" w:rsidRDefault="0068720A" w:rsidP="0098342D">
                            <w:pPr>
                              <w:tabs>
                                <w:tab w:val="left" w:pos="4153"/>
                                <w:tab w:val="left" w:pos="4897"/>
                              </w:tabs>
                              <w:kinsoku w:val="0"/>
                              <w:overflowPunct w:val="0"/>
                              <w:rPr>
                                <w:szCs w:val="12"/>
                              </w:rPr>
                            </w:pPr>
                            <w:r w:rsidRPr="0098342D">
                              <w:t>verdampingswarmte (kJ mol</w:t>
                            </w:r>
                            <w:r w:rsidRPr="0098342D">
                              <w:rPr>
                                <w:vertAlign w:val="superscript"/>
                              </w:rPr>
                              <w:t>–1</w:t>
                            </w:r>
                            <w:r w:rsidRPr="0098342D">
                              <w:t>)</w:t>
                            </w:r>
                          </w:p>
                        </w:tc>
                        <w:tc>
                          <w:tcPr>
                            <w:tcW w:w="0" w:type="auto"/>
                            <w:tcBorders>
                              <w:top w:val="single" w:sz="4" w:space="0" w:color="auto"/>
                            </w:tcBorders>
                          </w:tcPr>
                          <w:p w:rsidR="0068720A" w:rsidRPr="0098342D" w:rsidRDefault="0068720A" w:rsidP="0098342D">
                            <w:pPr>
                              <w:tabs>
                                <w:tab w:val="left" w:pos="4153"/>
                                <w:tab w:val="left" w:pos="4897"/>
                              </w:tabs>
                              <w:kinsoku w:val="0"/>
                              <w:overflowPunct w:val="0"/>
                            </w:pPr>
                            <w:r w:rsidRPr="0098342D">
                              <w:t>121</w:t>
                            </w:r>
                          </w:p>
                          <w:p w:rsidR="0068720A" w:rsidRPr="0098342D" w:rsidRDefault="0068720A" w:rsidP="0098342D">
                            <w:pPr>
                              <w:tabs>
                                <w:tab w:val="left" w:pos="4153"/>
                                <w:tab w:val="left" w:pos="4897"/>
                              </w:tabs>
                              <w:kinsoku w:val="0"/>
                              <w:overflowPunct w:val="0"/>
                            </w:pPr>
                            <w:r w:rsidRPr="0098342D">
                              <w:t>150</w:t>
                            </w:r>
                          </w:p>
                          <w:p w:rsidR="0068720A" w:rsidRPr="0098342D" w:rsidRDefault="0068720A" w:rsidP="0098342D">
                            <w:pPr>
                              <w:tabs>
                                <w:tab w:val="left" w:pos="4153"/>
                                <w:tab w:val="left" w:pos="4897"/>
                              </w:tabs>
                              <w:kinsoku w:val="0"/>
                              <w:overflowPunct w:val="0"/>
                            </w:pPr>
                            <w:r w:rsidRPr="0098342D">
                              <w:t>35</w:t>
                            </w:r>
                          </w:p>
                          <w:p w:rsidR="0068720A" w:rsidRPr="0098342D" w:rsidRDefault="0068720A" w:rsidP="0098342D">
                            <w:pPr>
                              <w:tabs>
                                <w:tab w:val="left" w:pos="4153"/>
                                <w:tab w:val="left" w:pos="4897"/>
                              </w:tabs>
                              <w:kinsoku w:val="0"/>
                              <w:overflowPunct w:val="0"/>
                              <w:rPr>
                                <w:szCs w:val="12"/>
                              </w:rPr>
                            </w:pPr>
                            <w:r w:rsidRPr="0098342D">
                              <w:rPr>
                                <w:szCs w:val="12"/>
                              </w:rPr>
                              <w:t>38,7</w:t>
                            </w:r>
                          </w:p>
                        </w:tc>
                        <w:tc>
                          <w:tcPr>
                            <w:tcW w:w="0" w:type="auto"/>
                            <w:tcBorders>
                              <w:top w:val="single" w:sz="4" w:space="0" w:color="auto"/>
                            </w:tcBorders>
                          </w:tcPr>
                          <w:p w:rsidR="0068720A" w:rsidRPr="0098342D" w:rsidRDefault="0068720A" w:rsidP="0098342D">
                            <w:pPr>
                              <w:tabs>
                                <w:tab w:val="left" w:pos="4153"/>
                                <w:tab w:val="left" w:pos="4897"/>
                              </w:tabs>
                              <w:kinsoku w:val="0"/>
                              <w:overflowPunct w:val="0"/>
                              <w:rPr>
                                <w:szCs w:val="12"/>
                              </w:rPr>
                            </w:pPr>
                            <w:r w:rsidRPr="0098342D">
                              <w:rPr>
                                <w:szCs w:val="12"/>
                              </w:rPr>
                              <w:t>48</w:t>
                            </w:r>
                          </w:p>
                          <w:p w:rsidR="0068720A" w:rsidRPr="0098342D" w:rsidRDefault="0068720A" w:rsidP="0098342D">
                            <w:pPr>
                              <w:tabs>
                                <w:tab w:val="left" w:pos="4153"/>
                                <w:tab w:val="left" w:pos="4897"/>
                              </w:tabs>
                              <w:kinsoku w:val="0"/>
                              <w:overflowPunct w:val="0"/>
                              <w:rPr>
                                <w:szCs w:val="12"/>
                              </w:rPr>
                            </w:pPr>
                            <w:r w:rsidRPr="0098342D">
                              <w:rPr>
                                <w:szCs w:val="12"/>
                              </w:rPr>
                              <w:t>137</w:t>
                            </w:r>
                          </w:p>
                          <w:p w:rsidR="0068720A" w:rsidRPr="0098342D" w:rsidRDefault="0068720A" w:rsidP="0098342D">
                            <w:pPr>
                              <w:tabs>
                                <w:tab w:val="left" w:pos="4153"/>
                                <w:tab w:val="left" w:pos="4897"/>
                              </w:tabs>
                              <w:kinsoku w:val="0"/>
                              <w:overflowPunct w:val="0"/>
                              <w:rPr>
                                <w:szCs w:val="12"/>
                              </w:rPr>
                            </w:pPr>
                            <w:r w:rsidRPr="0098342D">
                              <w:rPr>
                                <w:szCs w:val="12"/>
                              </w:rPr>
                              <w:t>1000</w:t>
                            </w:r>
                          </w:p>
                          <w:p w:rsidR="0068720A" w:rsidRPr="0098342D" w:rsidRDefault="0068720A" w:rsidP="0098342D">
                            <w:pPr>
                              <w:tabs>
                                <w:tab w:val="left" w:pos="4153"/>
                                <w:tab w:val="left" w:pos="4897"/>
                              </w:tabs>
                              <w:kinsoku w:val="0"/>
                              <w:overflowPunct w:val="0"/>
                              <w:rPr>
                                <w:szCs w:val="12"/>
                              </w:rPr>
                            </w:pPr>
                            <w:r w:rsidRPr="0098342D">
                              <w:rPr>
                                <w:szCs w:val="12"/>
                              </w:rPr>
                              <w:t>29,8</w:t>
                            </w:r>
                          </w:p>
                        </w:tc>
                      </w:tr>
                    </w:tbl>
                    <w:p w:rsidR="0068720A" w:rsidRPr="005F0C2D" w:rsidRDefault="0068720A" w:rsidP="0068720A">
                      <w:pPr>
                        <w:tabs>
                          <w:tab w:val="left" w:pos="4153"/>
                          <w:tab w:val="left" w:pos="4897"/>
                        </w:tabs>
                        <w:kinsoku w:val="0"/>
                        <w:overflowPunct w:val="0"/>
                        <w:spacing w:line="264" w:lineRule="auto"/>
                        <w:rPr>
                          <w:rFonts w:ascii="Arial" w:hAnsi="Arial" w:cs="Arial"/>
                          <w:szCs w:val="12"/>
                        </w:rPr>
                      </w:pPr>
                    </w:p>
                  </w:txbxContent>
                </v:textbox>
                <w10:wrap type="topAndBottom"/>
              </v:shape>
            </w:pict>
          </mc:Fallback>
        </mc:AlternateContent>
      </w:r>
    </w:p>
    <w:p w:rsidR="0068720A" w:rsidRPr="0068720A" w:rsidRDefault="0098342D" w:rsidP="006C5866">
      <w:pPr>
        <w:textAlignment w:val="baseline"/>
        <w:rPr>
          <w:rFonts w:eastAsia="Times New Roman"/>
          <w:szCs w:val="20"/>
          <w:lang w:eastAsia="nl-NL"/>
        </w:rPr>
      </w:pPr>
      <w:r>
        <w:rPr>
          <w:rFonts w:eastAsia="Times New Roman"/>
          <w:szCs w:val="20"/>
          <w:lang w:eastAsia="nl-NL"/>
        </w:rPr>
        <w:t xml:space="preserve">     </w:t>
      </w:r>
      <w:r w:rsidR="0068720A" w:rsidRPr="0068720A">
        <w:rPr>
          <w:rFonts w:eastAsia="Times New Roman"/>
          <w:szCs w:val="20"/>
          <w:lang w:eastAsia="nl-NL"/>
        </w:rPr>
        <w:t>* = maximaal toegestane concentratie in de lucht</w:t>
      </w:r>
    </w:p>
    <w:p w:rsidR="0068720A" w:rsidRPr="0068720A" w:rsidRDefault="0068720A" w:rsidP="006C5866">
      <w:pPr>
        <w:textAlignment w:val="baseline"/>
        <w:rPr>
          <w:rFonts w:eastAsia="Times New Roman"/>
          <w:szCs w:val="20"/>
          <w:lang w:eastAsia="nl-NL"/>
        </w:rPr>
      </w:pPr>
    </w:p>
    <w:p w:rsidR="0068720A" w:rsidRPr="0068720A" w:rsidRDefault="0068720A" w:rsidP="006C5866">
      <w:pPr>
        <w:textAlignment w:val="baseline"/>
        <w:rPr>
          <w:rFonts w:eastAsia="Times New Roman"/>
          <w:szCs w:val="20"/>
          <w:lang w:eastAsia="nl-NL"/>
        </w:rPr>
      </w:pPr>
      <w:r w:rsidRPr="0068720A">
        <w:rPr>
          <w:rFonts w:eastAsia="Times New Roman"/>
          <w:szCs w:val="20"/>
          <w:lang w:eastAsia="nl-NL"/>
        </w:rPr>
        <w:t>Het gebruik van R113 heeft een aantal voordelen boven het gebruik van PER: het is onder meer kostenbesparend.</w:t>
      </w:r>
    </w:p>
    <w:p w:rsidR="0068720A" w:rsidRPr="0068720A" w:rsidRDefault="0068720A" w:rsidP="006C5866">
      <w:pPr>
        <w:textAlignment w:val="baseline"/>
        <w:rPr>
          <w:rFonts w:eastAsia="Times New Roman"/>
          <w:szCs w:val="20"/>
          <w:lang w:eastAsia="nl-NL"/>
        </w:rPr>
      </w:pPr>
    </w:p>
    <w:p w:rsidR="0068720A" w:rsidRPr="0068720A"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98342D">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Noem een gegeven uit de tabel dat er op wijst, dat R113 in het gebruik kostenbesparend is. Geef een verklaring voor je antwoord.</w:t>
      </w:r>
    </w:p>
    <w:p w:rsidR="0068720A" w:rsidRPr="0068720A" w:rsidRDefault="0068720A" w:rsidP="006C5866">
      <w:pPr>
        <w:textAlignment w:val="baseline"/>
        <w:rPr>
          <w:rFonts w:eastAsia="Times New Roman"/>
          <w:szCs w:val="20"/>
          <w:lang w:eastAsia="nl-NL"/>
        </w:rPr>
      </w:pPr>
    </w:p>
    <w:p w:rsidR="0068720A" w:rsidRPr="0068720A" w:rsidRDefault="0068720A" w:rsidP="00153D9E">
      <w:pPr>
        <w:ind w:right="-199"/>
        <w:textAlignment w:val="baseline"/>
        <w:rPr>
          <w:rFonts w:eastAsia="Times New Roman"/>
          <w:szCs w:val="20"/>
          <w:lang w:eastAsia="nl-NL"/>
        </w:rPr>
      </w:pPr>
      <w:r w:rsidRPr="0068720A">
        <w:rPr>
          <w:rFonts w:eastAsia="Times New Roman"/>
          <w:szCs w:val="20"/>
          <w:lang w:eastAsia="nl-NL"/>
        </w:rPr>
        <w:t>Eén van de gegevens uit de tabel zegt iets over de veiligheid in het gebruik van PER en R113.</w:t>
      </w:r>
    </w:p>
    <w:p w:rsidR="0068720A" w:rsidRPr="0068720A" w:rsidRDefault="0068720A" w:rsidP="006C5866">
      <w:pPr>
        <w:textAlignment w:val="baseline"/>
        <w:rPr>
          <w:rFonts w:eastAsia="Times New Roman"/>
          <w:szCs w:val="20"/>
          <w:lang w:eastAsia="nl-NL"/>
        </w:rPr>
      </w:pPr>
    </w:p>
    <w:p w:rsidR="0068720A" w:rsidRPr="0068720A" w:rsidRDefault="0098342D" w:rsidP="001938F5">
      <w:pPr>
        <w:ind w:hanging="1134"/>
        <w:textAlignment w:val="baseline"/>
        <w:rPr>
          <w:rFonts w:eastAsia="Times New Roman"/>
          <w:szCs w:val="20"/>
          <w:lang w:eastAsia="nl-NL"/>
        </w:rPr>
      </w:pPr>
      <w:r>
        <w:rPr>
          <w:rFonts w:ascii="Arial"/>
          <w:sz w:val="15"/>
        </w:rPr>
        <w:t>1</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10</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68720A" w:rsidRPr="0068720A">
        <w:rPr>
          <w:rFonts w:eastAsia="Times New Roman"/>
          <w:b/>
          <w:szCs w:val="20"/>
          <w:lang w:eastAsia="nl-NL"/>
        </w:rPr>
        <w:tab/>
      </w:r>
      <w:r w:rsidR="0068720A" w:rsidRPr="0068720A">
        <w:rPr>
          <w:rFonts w:eastAsia="Times New Roman"/>
          <w:szCs w:val="20"/>
          <w:lang w:eastAsia="nl-NL"/>
        </w:rPr>
        <w:t>Noem dit gegeven en noem de stof die, gezien dit gegeven, in het gebruik het veiligst is.</w:t>
      </w:r>
    </w:p>
    <w:p w:rsidR="0068720A" w:rsidRDefault="0068720A" w:rsidP="006C5866">
      <w:pPr>
        <w:textAlignment w:val="baseline"/>
        <w:rPr>
          <w:rFonts w:eastAsia="Times New Roman"/>
          <w:szCs w:val="20"/>
          <w:lang w:eastAsia="nl-NL"/>
        </w:rPr>
      </w:pPr>
    </w:p>
    <w:p w:rsidR="00FE2606" w:rsidRDefault="00FE2606" w:rsidP="006C5866">
      <w:pPr>
        <w:textAlignment w:val="baseline"/>
        <w:rPr>
          <w:rFonts w:eastAsia="Times New Roman"/>
          <w:szCs w:val="20"/>
          <w:lang w:eastAsia="nl-NL"/>
        </w:rPr>
      </w:pPr>
    </w:p>
    <w:p w:rsidR="00153D9E" w:rsidRDefault="00153D9E">
      <w:pPr>
        <w:rPr>
          <w:rFonts w:eastAsia="Times New Roman"/>
          <w:szCs w:val="20"/>
          <w:lang w:eastAsia="nl-NL"/>
        </w:rPr>
      </w:pPr>
      <w:r>
        <w:rPr>
          <w:rFonts w:eastAsia="Times New Roman"/>
          <w:szCs w:val="20"/>
          <w:lang w:eastAsia="nl-NL"/>
        </w:rPr>
        <w:br w:type="page"/>
      </w:r>
    </w:p>
    <w:p w:rsidR="00FE2606" w:rsidRDefault="00961289" w:rsidP="006C5866">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99200" behindDoc="0" locked="0" layoutInCell="1" allowOverlap="1" wp14:anchorId="28E43D66" wp14:editId="5714344A">
                <wp:simplePos x="0" y="0"/>
                <wp:positionH relativeFrom="column">
                  <wp:posOffset>-695325</wp:posOffset>
                </wp:positionH>
                <wp:positionV relativeFrom="paragraph">
                  <wp:posOffset>193040</wp:posOffset>
                </wp:positionV>
                <wp:extent cx="515389" cy="141316"/>
                <wp:effectExtent l="0" t="0" r="18415" b="11430"/>
                <wp:wrapNone/>
                <wp:docPr id="28" name="Rechthoek 28"/>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5C6AC" id="Rechthoek 28" o:spid="_x0000_s1026" style="position:absolute;margin-left:-54.75pt;margin-top:15.2pt;width:40.6pt;height:1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Td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" fillcolor="windowText" strokeweight="1pt"/>
            </w:pict>
          </mc:Fallback>
        </mc:AlternateContent>
      </w:r>
    </w:p>
    <w:p w:rsidR="00FE2606" w:rsidRPr="00FE2606" w:rsidRDefault="00FE2606" w:rsidP="006C5866">
      <w:pPr>
        <w:textAlignment w:val="baseline"/>
        <w:rPr>
          <w:rFonts w:eastAsia="Times New Roman"/>
          <w:sz w:val="30"/>
          <w:szCs w:val="30"/>
          <w:lang w:eastAsia="nl-NL"/>
        </w:rPr>
      </w:pPr>
      <w:r w:rsidRPr="00FE2606">
        <w:rPr>
          <w:rFonts w:eastAsia="Times New Roman"/>
          <w:bCs/>
          <w:sz w:val="30"/>
          <w:szCs w:val="30"/>
          <w:lang w:eastAsia="nl-NL"/>
        </w:rPr>
        <w:t xml:space="preserve">Opgave  4 </w:t>
      </w:r>
    </w:p>
    <w:p w:rsidR="00FE2606" w:rsidRPr="00FE2606" w:rsidRDefault="00FE2606" w:rsidP="006C5866">
      <w:pPr>
        <w:textAlignment w:val="baseline"/>
        <w:rPr>
          <w:rFonts w:eastAsia="Times New Roman"/>
          <w:szCs w:val="20"/>
          <w:lang w:eastAsia="nl-NL"/>
        </w:rPr>
      </w:pPr>
    </w:p>
    <w:p w:rsidR="00FE2606" w:rsidRPr="00D24BD3" w:rsidRDefault="00D24BD3" w:rsidP="00D24BD3">
      <w:pPr>
        <w:ind w:hanging="993"/>
        <w:textAlignment w:val="baseline"/>
        <w:rPr>
          <w:rFonts w:ascii="Arial" w:eastAsia="Times New Roman" w:hAnsi="Arial" w:cs="Arial"/>
          <w:sz w:val="12"/>
          <w:szCs w:val="12"/>
          <w:lang w:eastAsia="nl-NL"/>
        </w:rPr>
      </w:pPr>
      <w:r w:rsidRPr="00FE2606">
        <w:rPr>
          <w:rFonts w:eastAsia="Times New Roman"/>
          <w:noProof/>
          <w:szCs w:val="20"/>
          <w:lang w:eastAsia="nl-NL"/>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88651</wp:posOffset>
                </wp:positionV>
                <wp:extent cx="5501640" cy="2272030"/>
                <wp:effectExtent l="0" t="0" r="23495" b="14605"/>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2272030"/>
                        </a:xfrm>
                        <a:prstGeom prst="rect">
                          <a:avLst/>
                        </a:prstGeom>
                        <a:solidFill>
                          <a:srgbClr val="FFFFFF"/>
                        </a:solidFill>
                        <a:ln w="9525">
                          <a:solidFill>
                            <a:schemeClr val="bg1">
                              <a:lumMod val="65000"/>
                              <a:lumOff val="0"/>
                            </a:schemeClr>
                          </a:solidFill>
                          <a:miter lim="800000"/>
                          <a:headEnd/>
                          <a:tailEnd/>
                        </a:ln>
                      </wps:spPr>
                      <wps:txbx>
                        <w:txbxContent>
                          <w:p w:rsidR="00FE2606" w:rsidRPr="0098342D" w:rsidRDefault="00FE2606" w:rsidP="00FE2606">
                            <w:pPr>
                              <w:tabs>
                                <w:tab w:val="left" w:pos="1159"/>
                              </w:tabs>
                              <w:kinsoku w:val="0"/>
                              <w:overflowPunct w:val="0"/>
                              <w:spacing w:line="264" w:lineRule="auto"/>
                              <w:rPr>
                                <w:rFonts w:ascii="Arial" w:hAnsi="Arial" w:cs="Arial"/>
                                <w:sz w:val="24"/>
                                <w:szCs w:val="24"/>
                              </w:rPr>
                            </w:pPr>
                            <w:r w:rsidRPr="0098342D">
                              <w:rPr>
                                <w:rFonts w:ascii="Arial" w:hAnsi="Arial" w:cs="Arial"/>
                                <w:b/>
                                <w:bCs/>
                                <w:sz w:val="24"/>
                                <w:szCs w:val="24"/>
                              </w:rPr>
                              <w:t>Azijnzure regen gevolg van luchtverontreiniging</w:t>
                            </w:r>
                          </w:p>
                          <w:p w:rsidR="00FE2606" w:rsidRPr="00CF5021" w:rsidRDefault="00FE2606" w:rsidP="00FE2606">
                            <w:pPr>
                              <w:kinsoku w:val="0"/>
                              <w:overflowPunct w:val="0"/>
                              <w:spacing w:line="264" w:lineRule="auto"/>
                              <w:rPr>
                                <w:rFonts w:ascii="Arial" w:hAnsi="Arial" w:cs="Arial"/>
                                <w:sz w:val="22"/>
                                <w:szCs w:val="26"/>
                              </w:rPr>
                            </w:pPr>
                          </w:p>
                          <w:p w:rsidR="00FE2606" w:rsidRPr="0098342D" w:rsidRDefault="00FE2606" w:rsidP="00FE2606">
                            <w:pPr>
                              <w:tabs>
                                <w:tab w:val="left" w:pos="4475"/>
                              </w:tabs>
                              <w:kinsoku w:val="0"/>
                              <w:overflowPunct w:val="0"/>
                              <w:spacing w:line="264" w:lineRule="auto"/>
                              <w:rPr>
                                <w:rFonts w:ascii="Arial" w:hAnsi="Arial" w:cs="Arial"/>
                                <w:sz w:val="18"/>
                                <w:szCs w:val="18"/>
                              </w:rPr>
                            </w:pPr>
                            <w:r w:rsidRPr="0098342D">
                              <w:rPr>
                                <w:rFonts w:ascii="Arial" w:hAnsi="Arial" w:cs="Arial"/>
                                <w:b/>
                                <w:bCs/>
                                <w:sz w:val="18"/>
                                <w:szCs w:val="18"/>
                              </w:rPr>
                              <w:t>Van onze verslaggever</w:t>
                            </w:r>
                            <w:r w:rsidRPr="0098342D">
                              <w:rPr>
                                <w:rFonts w:ascii="Arial" w:hAnsi="Arial" w:cs="Arial"/>
                                <w:b/>
                                <w:bCs/>
                                <w:sz w:val="18"/>
                                <w:szCs w:val="18"/>
                              </w:rPr>
                              <w:tab/>
                            </w:r>
                          </w:p>
                          <w:p w:rsidR="00FE2606" w:rsidRPr="0098342D" w:rsidRDefault="00FE2606" w:rsidP="00FE2606">
                            <w:pPr>
                              <w:kinsoku w:val="0"/>
                              <w:overflowPunct w:val="0"/>
                              <w:spacing w:line="264" w:lineRule="auto"/>
                              <w:rPr>
                                <w:rFonts w:ascii="Arial" w:hAnsi="Arial" w:cs="Arial"/>
                                <w:sz w:val="18"/>
                                <w:szCs w:val="18"/>
                              </w:rPr>
                            </w:pPr>
                            <w:r w:rsidRPr="0098342D">
                              <w:rPr>
                                <w:rFonts w:ascii="Arial" w:hAnsi="Arial" w:cs="Arial"/>
                                <w:sz w:val="18"/>
                                <w:szCs w:val="18"/>
                              </w:rPr>
                              <w:br w:type="page"/>
                            </w:r>
                            <w:r w:rsidRPr="0098342D">
                              <w:rPr>
                                <w:rFonts w:ascii="Arial" w:hAnsi="Arial" w:cs="Arial"/>
                                <w:b/>
                                <w:bCs/>
                                <w:sz w:val="18"/>
                                <w:szCs w:val="18"/>
                              </w:rPr>
                              <w:t>Utrecht - Regen met een zuurgraad die te vergelijken is met azijn, druppelde neer in een groot deel van West- en Midden-Nederland.</w:t>
                            </w:r>
                          </w:p>
                          <w:p w:rsidR="00FE2606" w:rsidRPr="0098342D" w:rsidRDefault="00FE2606" w:rsidP="00FE2606">
                            <w:pPr>
                              <w:tabs>
                                <w:tab w:val="left" w:pos="4475"/>
                              </w:tabs>
                              <w:kinsoku w:val="0"/>
                              <w:overflowPunct w:val="0"/>
                              <w:spacing w:line="264" w:lineRule="auto"/>
                              <w:rPr>
                                <w:rFonts w:ascii="Arial" w:hAnsi="Arial" w:cs="Arial"/>
                                <w:sz w:val="18"/>
                                <w:szCs w:val="18"/>
                              </w:rPr>
                            </w:pPr>
                            <w:r w:rsidRPr="0098342D">
                              <w:rPr>
                                <w:rFonts w:ascii="Arial" w:hAnsi="Arial" w:cs="Arial"/>
                                <w:sz w:val="18"/>
                                <w:szCs w:val="18"/>
                              </w:rPr>
                              <w:t>Vrijdag viel er 0,5 mm regen met een zuurgraad van 3,5. Hoe lager de aanduiding van de zuurgraad is, des te zuurder is de vloeistof. Regen in schone gebieden heeft slechts een zuurgraad van iets minder dan 6. De hoeveelheid regen die vrijdag op een stad als Utrecht is gevallen bevat dan ook enkele honderden kilogrammen zuur. Deze zuren ontstaan doordat vervuilende stoffen zoals stikstofoxiden in de lucht omgezet worden in zure stoffen.</w:t>
                            </w:r>
                          </w:p>
                        </w:txbxContent>
                      </wps:txbx>
                      <wps:bodyPr rot="0" vert="horz" wrap="none" lIns="90043" tIns="46863" rIns="90043" bIns="46863"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14" o:spid="_x0000_s1030" type="#_x0000_t202" style="position:absolute;margin-left:0;margin-top:7pt;width:433.2pt;height:178.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" strokecolor="#a5a5a5 [2092]">
                <v:textbox style="mso-fit-shape-to-text:t" inset="7.09pt,3.69pt,7.09pt,3.69pt">
                  <w:txbxContent>
                    <w:p w:rsidR="00FE2606" w:rsidRPr="0098342D" w:rsidRDefault="00FE2606" w:rsidP="00FE2606">
                      <w:pPr>
                        <w:tabs>
                          <w:tab w:val="left" w:pos="1159"/>
                        </w:tabs>
                        <w:kinsoku w:val="0"/>
                        <w:overflowPunct w:val="0"/>
                        <w:spacing w:line="264" w:lineRule="auto"/>
                        <w:rPr>
                          <w:rFonts w:ascii="Arial" w:hAnsi="Arial" w:cs="Arial"/>
                          <w:sz w:val="24"/>
                          <w:szCs w:val="24"/>
                        </w:rPr>
                      </w:pPr>
                      <w:r w:rsidRPr="0098342D">
                        <w:rPr>
                          <w:rFonts w:ascii="Arial" w:hAnsi="Arial" w:cs="Arial"/>
                          <w:b/>
                          <w:bCs/>
                          <w:sz w:val="24"/>
                          <w:szCs w:val="24"/>
                        </w:rPr>
                        <w:t>Azijnzure regen gevolg van luchtverontreiniging</w:t>
                      </w:r>
                    </w:p>
                    <w:p w:rsidR="00FE2606" w:rsidRPr="00CF5021" w:rsidRDefault="00FE2606" w:rsidP="00FE2606">
                      <w:pPr>
                        <w:kinsoku w:val="0"/>
                        <w:overflowPunct w:val="0"/>
                        <w:spacing w:line="264" w:lineRule="auto"/>
                        <w:rPr>
                          <w:rFonts w:ascii="Arial" w:hAnsi="Arial" w:cs="Arial"/>
                          <w:sz w:val="22"/>
                          <w:szCs w:val="26"/>
                        </w:rPr>
                      </w:pPr>
                    </w:p>
                    <w:p w:rsidR="00FE2606" w:rsidRPr="0098342D" w:rsidRDefault="00FE2606" w:rsidP="00FE2606">
                      <w:pPr>
                        <w:tabs>
                          <w:tab w:val="left" w:pos="4475"/>
                        </w:tabs>
                        <w:kinsoku w:val="0"/>
                        <w:overflowPunct w:val="0"/>
                        <w:spacing w:line="264" w:lineRule="auto"/>
                        <w:rPr>
                          <w:rFonts w:ascii="Arial" w:hAnsi="Arial" w:cs="Arial"/>
                          <w:sz w:val="18"/>
                          <w:szCs w:val="18"/>
                        </w:rPr>
                      </w:pPr>
                      <w:r w:rsidRPr="0098342D">
                        <w:rPr>
                          <w:rFonts w:ascii="Arial" w:hAnsi="Arial" w:cs="Arial"/>
                          <w:b/>
                          <w:bCs/>
                          <w:sz w:val="18"/>
                          <w:szCs w:val="18"/>
                        </w:rPr>
                        <w:t>Van onze verslaggever</w:t>
                      </w:r>
                      <w:r w:rsidRPr="0098342D">
                        <w:rPr>
                          <w:rFonts w:ascii="Arial" w:hAnsi="Arial" w:cs="Arial"/>
                          <w:b/>
                          <w:bCs/>
                          <w:sz w:val="18"/>
                          <w:szCs w:val="18"/>
                        </w:rPr>
                        <w:tab/>
                      </w:r>
                    </w:p>
                    <w:p w:rsidR="00FE2606" w:rsidRPr="0098342D" w:rsidRDefault="00FE2606" w:rsidP="00FE2606">
                      <w:pPr>
                        <w:kinsoku w:val="0"/>
                        <w:overflowPunct w:val="0"/>
                        <w:spacing w:line="264" w:lineRule="auto"/>
                        <w:rPr>
                          <w:rFonts w:ascii="Arial" w:hAnsi="Arial" w:cs="Arial"/>
                          <w:sz w:val="18"/>
                          <w:szCs w:val="18"/>
                        </w:rPr>
                      </w:pPr>
                      <w:r w:rsidRPr="0098342D">
                        <w:rPr>
                          <w:rFonts w:ascii="Arial" w:hAnsi="Arial" w:cs="Arial"/>
                          <w:sz w:val="18"/>
                          <w:szCs w:val="18"/>
                        </w:rPr>
                        <w:br w:type="page"/>
                      </w:r>
                      <w:r w:rsidRPr="0098342D">
                        <w:rPr>
                          <w:rFonts w:ascii="Arial" w:hAnsi="Arial" w:cs="Arial"/>
                          <w:b/>
                          <w:bCs/>
                          <w:sz w:val="18"/>
                          <w:szCs w:val="18"/>
                        </w:rPr>
                        <w:t>Utrecht - Regen met een zuurgraad die te vergelijken is met azijn, druppelde neer in een groot deel van West- en Midden-Nederland.</w:t>
                      </w:r>
                    </w:p>
                    <w:p w:rsidR="00FE2606" w:rsidRPr="0098342D" w:rsidRDefault="00FE2606" w:rsidP="00FE2606">
                      <w:pPr>
                        <w:tabs>
                          <w:tab w:val="left" w:pos="4475"/>
                        </w:tabs>
                        <w:kinsoku w:val="0"/>
                        <w:overflowPunct w:val="0"/>
                        <w:spacing w:line="264" w:lineRule="auto"/>
                        <w:rPr>
                          <w:rFonts w:ascii="Arial" w:hAnsi="Arial" w:cs="Arial"/>
                          <w:sz w:val="18"/>
                          <w:szCs w:val="18"/>
                        </w:rPr>
                      </w:pPr>
                      <w:r w:rsidRPr="0098342D">
                        <w:rPr>
                          <w:rFonts w:ascii="Arial" w:hAnsi="Arial" w:cs="Arial"/>
                          <w:sz w:val="18"/>
                          <w:szCs w:val="18"/>
                        </w:rPr>
                        <w:t>Vrijdag viel er 0,5 mm regen met een zuurgraad van 3,5. Hoe lager de aanduiding van de zuurgraad is, des te zuurder is de vloeistof. Regen in schone gebieden heeft slechts een zuurgraad van iets minder dan 6. De hoeveelheid regen die vrijdag op een stad als Utrecht is gevallen bevat dan ook enkele honderden kilogrammen zuur. Deze zuren ontstaan doordat vervuilende stoffen zoals stikstofoxiden in de lucht omgezet worden in zure stoffen.</w:t>
                      </w:r>
                    </w:p>
                  </w:txbxContent>
                </v:textbox>
                <w10:wrap type="topAndBottom"/>
              </v:shape>
            </w:pict>
          </mc:Fallback>
        </mc:AlternateContent>
      </w:r>
      <w:r w:rsidR="00FE2606" w:rsidRPr="00D24BD3">
        <w:rPr>
          <w:rFonts w:ascii="Arial" w:eastAsia="Times New Roman" w:hAnsi="Arial" w:cs="Arial"/>
          <w:sz w:val="12"/>
          <w:szCs w:val="12"/>
          <w:lang w:eastAsia="nl-NL"/>
        </w:rPr>
        <w:t>krantenartikel</w:t>
      </w:r>
    </w:p>
    <w:p w:rsidR="00FE2606" w:rsidRPr="00FE2606" w:rsidRDefault="00FE2606" w:rsidP="006C5866">
      <w:pPr>
        <w:textAlignment w:val="baseline"/>
        <w:rPr>
          <w:rFonts w:eastAsia="Times New Roman"/>
          <w:szCs w:val="20"/>
          <w:lang w:eastAsia="nl-NL"/>
        </w:rPr>
      </w:pPr>
    </w:p>
    <w:p w:rsidR="00D24BD3" w:rsidRDefault="00FE2606" w:rsidP="006C5866">
      <w:pPr>
        <w:textAlignment w:val="baseline"/>
        <w:rPr>
          <w:rFonts w:eastAsia="Times New Roman"/>
          <w:szCs w:val="20"/>
          <w:lang w:eastAsia="nl-NL"/>
        </w:rPr>
      </w:pPr>
      <w:r w:rsidRPr="00FE2606">
        <w:rPr>
          <w:rFonts w:eastAsia="Times New Roman"/>
          <w:szCs w:val="20"/>
          <w:lang w:eastAsia="nl-NL"/>
        </w:rPr>
        <w:t xml:space="preserve">Eén van de vervuilende stoffen die in de krant worden bedoeld, is stikstofdioxide. </w:t>
      </w:r>
    </w:p>
    <w:p w:rsidR="00FE2606" w:rsidRDefault="00FE2606" w:rsidP="006C5866">
      <w:pPr>
        <w:textAlignment w:val="baseline"/>
        <w:rPr>
          <w:rFonts w:eastAsia="Times New Roman"/>
          <w:szCs w:val="20"/>
          <w:lang w:eastAsia="nl-NL"/>
        </w:rPr>
      </w:pPr>
      <w:r w:rsidRPr="00FE2606">
        <w:rPr>
          <w:rFonts w:eastAsia="Times New Roman"/>
          <w:szCs w:val="20"/>
          <w:lang w:eastAsia="nl-NL"/>
        </w:rPr>
        <w:t xml:space="preserve">Deze stof reageert met water en zuurstof tot een oplossing van </w:t>
      </w:r>
      <w:r w:rsidRPr="00D24BD3">
        <w:rPr>
          <w:rFonts w:eastAsia="Times New Roman"/>
          <w:sz w:val="22"/>
          <w:lang w:eastAsia="nl-NL"/>
        </w:rPr>
        <w:t>HNO</w:t>
      </w:r>
      <w:r w:rsidRPr="00D24BD3">
        <w:rPr>
          <w:rFonts w:eastAsia="Times New Roman"/>
          <w:sz w:val="22"/>
          <w:vertAlign w:val="subscript"/>
          <w:lang w:eastAsia="nl-NL"/>
        </w:rPr>
        <w:t>3</w:t>
      </w:r>
      <w:r w:rsidRPr="00FE2606">
        <w:rPr>
          <w:rFonts w:eastAsia="Times New Roman"/>
          <w:szCs w:val="20"/>
          <w:lang w:eastAsia="nl-NL"/>
        </w:rPr>
        <w:t>.</w:t>
      </w:r>
    </w:p>
    <w:p w:rsidR="0098342D" w:rsidRPr="00FE2606" w:rsidRDefault="0098342D" w:rsidP="006C5866">
      <w:pPr>
        <w:textAlignment w:val="baseline"/>
        <w:rPr>
          <w:rFonts w:eastAsia="Times New Roman"/>
          <w:szCs w:val="20"/>
          <w:lang w:eastAsia="nl-NL"/>
        </w:rPr>
      </w:pPr>
    </w:p>
    <w:p w:rsidR="00FE2606" w:rsidRPr="00FE2606" w:rsidRDefault="002D7525"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11</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Geef de vergelijking van deze reactie.</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De uitdrukking 'Er is 0,5 mm regen gevallen' betekent dat op elke vierkante meter</w:t>
      </w: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0,5 liter water terecht is gekomen. De oppervlakte van de stad Utrecht is 5,7</w:t>
      </w:r>
      <w:r w:rsidRPr="00D24BD3">
        <w:rPr>
          <w:rFonts w:eastAsia="Times New Roman"/>
          <w:b/>
          <w:position w:val="-4"/>
          <w:szCs w:val="20"/>
          <w:lang w:eastAsia="nl-NL"/>
        </w:rPr>
        <w:t>·</w:t>
      </w:r>
      <w:r w:rsidRPr="00FE2606">
        <w:rPr>
          <w:rFonts w:eastAsia="Times New Roman"/>
          <w:szCs w:val="20"/>
          <w:lang w:eastAsia="nl-NL"/>
        </w:rPr>
        <w:t>10</w:t>
      </w:r>
      <w:r w:rsidRPr="00FE2606">
        <w:rPr>
          <w:rFonts w:eastAsia="Times New Roman"/>
          <w:szCs w:val="20"/>
          <w:vertAlign w:val="superscript"/>
          <w:lang w:eastAsia="nl-NL"/>
        </w:rPr>
        <w:t>7</w:t>
      </w:r>
      <w:r w:rsidRPr="00FE2606">
        <w:rPr>
          <w:rFonts w:eastAsia="Times New Roman"/>
          <w:szCs w:val="20"/>
          <w:lang w:eastAsia="nl-NL"/>
        </w:rPr>
        <w:t xml:space="preserve"> m</w:t>
      </w:r>
      <w:r w:rsidRPr="00FE2606">
        <w:rPr>
          <w:rFonts w:eastAsia="Times New Roman"/>
          <w:szCs w:val="20"/>
          <w:vertAlign w:val="superscript"/>
          <w:lang w:eastAsia="nl-NL"/>
        </w:rPr>
        <w:t>2</w:t>
      </w:r>
      <w:r w:rsidRPr="00FE2606">
        <w:rPr>
          <w:rFonts w:eastAsia="Times New Roman"/>
          <w:szCs w:val="20"/>
          <w:lang w:eastAsia="nl-NL"/>
        </w:rPr>
        <w:t>.</w:t>
      </w:r>
    </w:p>
    <w:p w:rsidR="00FE2606" w:rsidRPr="00FE2606" w:rsidRDefault="00FE2606" w:rsidP="006C5866">
      <w:pPr>
        <w:textAlignment w:val="baseline"/>
        <w:rPr>
          <w:rFonts w:eastAsia="Times New Roman"/>
          <w:szCs w:val="20"/>
          <w:lang w:eastAsia="nl-NL"/>
        </w:rPr>
      </w:pPr>
    </w:p>
    <w:p w:rsidR="00FE2606" w:rsidRPr="00FE2606" w:rsidRDefault="002D7525" w:rsidP="001938F5">
      <w:pPr>
        <w:ind w:hanging="1134"/>
        <w:textAlignment w:val="baseline"/>
        <w:rPr>
          <w:rFonts w:eastAsia="Times New Roman"/>
          <w:szCs w:val="20"/>
          <w:lang w:eastAsia="nl-NL"/>
        </w:rPr>
      </w:pPr>
      <w:r>
        <w:rPr>
          <w:rFonts w:ascii="Arial"/>
          <w:sz w:val="15"/>
        </w:rPr>
        <w:t>4</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12</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 xml:space="preserve">Bereken hoeveel kilogram </w:t>
      </w:r>
      <w:r w:rsidR="00FE2606" w:rsidRPr="00D24BD3">
        <w:rPr>
          <w:rFonts w:eastAsia="Times New Roman"/>
          <w:sz w:val="22"/>
          <w:lang w:eastAsia="nl-NL"/>
        </w:rPr>
        <w:t>HNO</w:t>
      </w:r>
      <w:r w:rsidR="00FE2606" w:rsidRPr="00D24BD3">
        <w:rPr>
          <w:rFonts w:eastAsia="Times New Roman"/>
          <w:sz w:val="22"/>
          <w:vertAlign w:val="subscript"/>
          <w:lang w:eastAsia="nl-NL"/>
        </w:rPr>
        <w:t>3</w:t>
      </w:r>
      <w:r w:rsidR="00FE2606" w:rsidRPr="00FE2606">
        <w:rPr>
          <w:rFonts w:eastAsia="Times New Roman"/>
          <w:szCs w:val="20"/>
          <w:lang w:eastAsia="nl-NL"/>
        </w:rPr>
        <w:t xml:space="preserve"> tijdens de regenbui op de stad Utrecht is neergevallen.</w:t>
      </w: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 xml:space="preserve">Neem aan dat de regen uitsluitend opgelost </w:t>
      </w:r>
      <w:r w:rsidRPr="00D24BD3">
        <w:rPr>
          <w:rFonts w:eastAsia="Times New Roman"/>
          <w:sz w:val="22"/>
          <w:lang w:eastAsia="nl-NL"/>
        </w:rPr>
        <w:t>HNO</w:t>
      </w:r>
      <w:r w:rsidRPr="00D24BD3">
        <w:rPr>
          <w:rFonts w:eastAsia="Times New Roman"/>
          <w:sz w:val="22"/>
          <w:vertAlign w:val="subscript"/>
          <w:lang w:eastAsia="nl-NL"/>
        </w:rPr>
        <w:t>3</w:t>
      </w:r>
      <w:r w:rsidRPr="00FE2606">
        <w:rPr>
          <w:rFonts w:eastAsia="Times New Roman"/>
          <w:szCs w:val="20"/>
          <w:lang w:eastAsia="nl-NL"/>
        </w:rPr>
        <w:t xml:space="preserve"> bevat.</w:t>
      </w:r>
    </w:p>
    <w:p w:rsidR="00FE2606" w:rsidRPr="00FE2606" w:rsidRDefault="00FE2606" w:rsidP="006C5866">
      <w:pPr>
        <w:textAlignment w:val="baseline"/>
        <w:rPr>
          <w:rFonts w:eastAsia="Times New Roman"/>
          <w:szCs w:val="20"/>
          <w:lang w:eastAsia="nl-NL"/>
        </w:rPr>
      </w:pPr>
    </w:p>
    <w:p w:rsidR="00D24BD3" w:rsidRDefault="00FE2606" w:rsidP="006C5866">
      <w:pPr>
        <w:textAlignment w:val="baseline"/>
        <w:rPr>
          <w:rFonts w:eastAsia="Times New Roman"/>
          <w:szCs w:val="20"/>
          <w:lang w:eastAsia="nl-NL"/>
        </w:rPr>
      </w:pPr>
      <w:r w:rsidRPr="00FE2606">
        <w:rPr>
          <w:rFonts w:eastAsia="Times New Roman"/>
          <w:szCs w:val="20"/>
          <w:lang w:eastAsia="nl-NL"/>
        </w:rPr>
        <w:t xml:space="preserve">Zoals in het krantenartikel staat, is de regen ook in schone gebieden een beetje zuur. </w:t>
      </w: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Dit komt door de aanwezigheid van opgelost koolstofdioxide in het regenwater.</w:t>
      </w:r>
    </w:p>
    <w:p w:rsidR="00FE2606" w:rsidRPr="00FE2606" w:rsidRDefault="00FE2606" w:rsidP="006C5866">
      <w:pPr>
        <w:textAlignment w:val="baseline"/>
        <w:rPr>
          <w:rFonts w:eastAsia="Times New Roman"/>
          <w:szCs w:val="20"/>
          <w:lang w:eastAsia="nl-NL"/>
        </w:rPr>
      </w:pPr>
    </w:p>
    <w:p w:rsidR="00FE2606" w:rsidRPr="00FE2606"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13</w:t>
      </w:r>
      <w:r>
        <w:rPr>
          <w:rFonts w:ascii="Arial"/>
          <w:sz w:val="15"/>
        </w:rPr>
        <w:t xml:space="preserve">   </w:t>
      </w:r>
      <w:r>
        <w:rPr>
          <w:rFonts w:ascii="Arial"/>
          <w:i/>
          <w:sz w:val="15"/>
        </w:rPr>
        <w:t xml:space="preserve"> </w:t>
      </w:r>
      <w:r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Geef een reactievergelijking waaruit blijkt dat een oplossing van koolstofdioxide in water zuur is.</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Als in regenwater andere stoffen dan koolstofdioxide zijn opgelost en daardoor de pH laag is, spreekt men van 'zure regen'.</w:t>
      </w:r>
    </w:p>
    <w:p w:rsidR="00FE2606" w:rsidRPr="00FE2606" w:rsidRDefault="00FE2606" w:rsidP="006C5866">
      <w:pPr>
        <w:textAlignment w:val="baseline"/>
        <w:rPr>
          <w:rFonts w:eastAsia="Times New Roman"/>
          <w:szCs w:val="20"/>
          <w:lang w:eastAsia="nl-NL"/>
        </w:rPr>
      </w:pPr>
    </w:p>
    <w:p w:rsidR="00FE2606" w:rsidRPr="00D24BD3" w:rsidRDefault="00D24BD3" w:rsidP="00D24BD3">
      <w:pPr>
        <w:ind w:hanging="851"/>
        <w:textAlignment w:val="baseline"/>
        <w:rPr>
          <w:rFonts w:ascii="Arial" w:eastAsia="Times New Roman" w:hAnsi="Arial" w:cs="Arial"/>
          <w:sz w:val="12"/>
          <w:szCs w:val="12"/>
          <w:lang w:eastAsia="nl-NL"/>
        </w:rPr>
      </w:pPr>
      <w:r w:rsidRPr="00FE2606">
        <w:rPr>
          <w:rFonts w:eastAsia="Times New Roman"/>
          <w:noProof/>
          <w:szCs w:val="20"/>
          <w:lang w:eastAsia="nl-NL"/>
        </w:rPr>
        <w:drawing>
          <wp:anchor distT="0" distB="0" distL="114300" distR="114300" simplePos="0" relativeHeight="251676672" behindDoc="0" locked="0" layoutInCell="1" allowOverlap="1" wp14:anchorId="113C312A" wp14:editId="4D36C3B7">
            <wp:simplePos x="0" y="0"/>
            <wp:positionH relativeFrom="column">
              <wp:posOffset>39757</wp:posOffset>
            </wp:positionH>
            <wp:positionV relativeFrom="paragraph">
              <wp:posOffset>94698</wp:posOffset>
            </wp:positionV>
            <wp:extent cx="3337560" cy="2267585"/>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756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606" w:rsidRPr="00D24BD3">
        <w:rPr>
          <w:rFonts w:ascii="Arial" w:eastAsia="Times New Roman" w:hAnsi="Arial" w:cs="Arial"/>
          <w:sz w:val="12"/>
          <w:szCs w:val="12"/>
          <w:lang w:eastAsia="nl-NL"/>
        </w:rPr>
        <w:t>afbeelding</w:t>
      </w:r>
      <w:r w:rsidR="00FE2606" w:rsidRPr="00D24BD3">
        <w:rPr>
          <w:rFonts w:ascii="Arial" w:eastAsia="Times New Roman" w:hAnsi="Arial" w:cs="Arial"/>
          <w:sz w:val="12"/>
          <w:szCs w:val="12"/>
          <w:lang w:eastAsia="nl-NL"/>
        </w:rPr>
        <w:tab/>
      </w:r>
    </w:p>
    <w:p w:rsidR="00FE2606" w:rsidRPr="00FE2606" w:rsidRDefault="00FE2606" w:rsidP="006C5866">
      <w:pPr>
        <w:textAlignment w:val="baseline"/>
        <w:rPr>
          <w:rFonts w:eastAsia="Times New Roman"/>
          <w:szCs w:val="20"/>
          <w:lang w:eastAsia="nl-NL"/>
        </w:rPr>
      </w:pPr>
    </w:p>
    <w:p w:rsidR="00FE2606" w:rsidRPr="00FE2606" w:rsidRDefault="00FE2606" w:rsidP="00D24BD3">
      <w:pPr>
        <w:ind w:right="368"/>
        <w:textAlignment w:val="baseline"/>
        <w:rPr>
          <w:rFonts w:eastAsia="Times New Roman"/>
          <w:szCs w:val="20"/>
          <w:lang w:eastAsia="nl-NL"/>
        </w:rPr>
      </w:pPr>
      <w:r w:rsidRPr="00FE2606">
        <w:rPr>
          <w:rFonts w:eastAsia="Times New Roman"/>
          <w:szCs w:val="20"/>
          <w:lang w:eastAsia="nl-NL"/>
        </w:rPr>
        <w:t>Foto's in een folder over 'zure regen' laten de verandering zien die een beeld van kalksteen (zie Binas tabel 102</w:t>
      </w:r>
      <w:r w:rsidR="00D24BD3">
        <w:rPr>
          <w:rFonts w:eastAsia="Times New Roman"/>
          <w:szCs w:val="20"/>
          <w:vertAlign w:val="superscript"/>
          <w:lang w:eastAsia="nl-NL"/>
        </w:rPr>
        <w:t>a</w:t>
      </w:r>
      <w:r w:rsidRPr="00FE2606">
        <w:rPr>
          <w:rFonts w:eastAsia="Times New Roman"/>
          <w:szCs w:val="20"/>
          <w:lang w:eastAsia="nl-NL"/>
        </w:rPr>
        <w:t>) onder invloed van die zure regen ondergaat.</w:t>
      </w:r>
    </w:p>
    <w:p w:rsidR="00FE2606" w:rsidRPr="00FE2606" w:rsidRDefault="00FE2606" w:rsidP="006C5866">
      <w:pPr>
        <w:textAlignment w:val="baseline"/>
        <w:rPr>
          <w:rFonts w:eastAsia="Times New Roman"/>
          <w:szCs w:val="20"/>
          <w:lang w:eastAsia="nl-NL"/>
        </w:rPr>
      </w:pPr>
    </w:p>
    <w:p w:rsidR="00FE2606" w:rsidRPr="00FE2606" w:rsidRDefault="002D7525"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14</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Geef de vergelijking van de reactie die deze verandering te weeg brengt.</w:t>
      </w:r>
    </w:p>
    <w:p w:rsidR="00FE2606" w:rsidRPr="00FE2606" w:rsidRDefault="00FE2606" w:rsidP="006C5866">
      <w:pPr>
        <w:textAlignment w:val="baseline"/>
        <w:rPr>
          <w:rFonts w:eastAsia="Times New Roman"/>
          <w:szCs w:val="20"/>
          <w:lang w:eastAsia="nl-NL"/>
        </w:rPr>
      </w:pPr>
    </w:p>
    <w:p w:rsidR="00D24BD3" w:rsidRDefault="00D24BD3">
      <w:pPr>
        <w:rPr>
          <w:rFonts w:eastAsia="Times New Roman"/>
          <w:szCs w:val="20"/>
          <w:lang w:eastAsia="nl-NL"/>
        </w:rPr>
      </w:pPr>
      <w:r>
        <w:rPr>
          <w:rFonts w:eastAsia="Times New Roman"/>
          <w:szCs w:val="20"/>
          <w:lang w:eastAsia="nl-NL"/>
        </w:rPr>
        <w:br w:type="page"/>
      </w: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lastRenderedPageBreak/>
        <w:t>De folder sluit af met onderstaand vignet:</w:t>
      </w:r>
    </w:p>
    <w:p w:rsidR="00FE2606" w:rsidRPr="00FE2606" w:rsidRDefault="00FE2606" w:rsidP="006C5866">
      <w:pPr>
        <w:textAlignment w:val="baseline"/>
        <w:rPr>
          <w:rFonts w:eastAsia="Times New Roman"/>
          <w:szCs w:val="20"/>
          <w:lang w:eastAsia="nl-NL"/>
        </w:rPr>
      </w:pPr>
    </w:p>
    <w:p w:rsidR="00FE2606" w:rsidRPr="00D24BD3" w:rsidRDefault="00D24BD3" w:rsidP="00D24BD3">
      <w:pPr>
        <w:ind w:hanging="709"/>
        <w:textAlignment w:val="baseline"/>
        <w:rPr>
          <w:rFonts w:ascii="Arial" w:eastAsia="Times New Roman" w:hAnsi="Arial" w:cs="Arial"/>
          <w:sz w:val="12"/>
          <w:szCs w:val="12"/>
          <w:lang w:eastAsia="nl-NL"/>
        </w:rPr>
      </w:pPr>
      <w:r w:rsidRPr="00FE2606">
        <w:rPr>
          <w:rFonts w:eastAsia="Times New Roman"/>
          <w:noProof/>
          <w:szCs w:val="20"/>
          <w:lang w:eastAsia="nl-NL"/>
        </w:rPr>
        <w:drawing>
          <wp:anchor distT="0" distB="0" distL="114300" distR="114300" simplePos="0" relativeHeight="251674624" behindDoc="0" locked="0" layoutInCell="1" allowOverlap="1">
            <wp:simplePos x="0" y="0"/>
            <wp:positionH relativeFrom="column">
              <wp:posOffset>635</wp:posOffset>
            </wp:positionH>
            <wp:positionV relativeFrom="paragraph">
              <wp:posOffset>89535</wp:posOffset>
            </wp:positionV>
            <wp:extent cx="2265680" cy="921385"/>
            <wp:effectExtent l="0" t="0" r="127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606" w:rsidRPr="00D24BD3">
        <w:rPr>
          <w:rFonts w:ascii="Arial" w:eastAsia="Times New Roman" w:hAnsi="Arial" w:cs="Arial"/>
          <w:sz w:val="12"/>
          <w:szCs w:val="12"/>
          <w:lang w:eastAsia="nl-NL"/>
        </w:rPr>
        <w:t>vignet</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Zure regen is 'onze eigen schuld' omdat tengevolge van menselijk handelen stoffen in de lucht terecht komen die bijdragen aan de vorming van zure regen.</w:t>
      </w:r>
    </w:p>
    <w:p w:rsidR="00FE2606" w:rsidRPr="00FE2606" w:rsidRDefault="00FE2606" w:rsidP="006C5866">
      <w:pPr>
        <w:textAlignment w:val="baseline"/>
        <w:rPr>
          <w:rFonts w:eastAsia="Times New Roman"/>
          <w:szCs w:val="20"/>
          <w:lang w:eastAsia="nl-NL"/>
        </w:rPr>
      </w:pPr>
    </w:p>
    <w:p w:rsidR="00FE2606" w:rsidRPr="00FE2606"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15</w:t>
      </w:r>
      <w:r>
        <w:rPr>
          <w:rFonts w:ascii="Arial"/>
          <w:sz w:val="15"/>
        </w:rPr>
        <w:t xml:space="preserve">  </w:t>
      </w:r>
      <w:r>
        <w:rPr>
          <w:rFonts w:ascii="Arial"/>
          <w:i/>
          <w:sz w:val="15"/>
        </w:rPr>
        <w:t xml:space="preserve"> </w:t>
      </w:r>
      <w:r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Noem een stof die, naast stikstofoxiden, bijdraagt aan de vorming van zure regen en leg uit ten gevolge van welke menselijke handeling de door jou genoemde stof in de lucht terecht komt.</w:t>
      </w:r>
    </w:p>
    <w:p w:rsidR="00FE2606" w:rsidRDefault="00FE2606" w:rsidP="006C5866">
      <w:pPr>
        <w:textAlignment w:val="baseline"/>
        <w:rPr>
          <w:rFonts w:eastAsia="Times New Roman"/>
          <w:szCs w:val="20"/>
          <w:lang w:eastAsia="nl-NL"/>
        </w:rPr>
      </w:pPr>
    </w:p>
    <w:p w:rsidR="00FE2606" w:rsidRDefault="00FE2606" w:rsidP="006C5866">
      <w:pPr>
        <w:textAlignment w:val="baseline"/>
        <w:rPr>
          <w:rFonts w:eastAsia="Times New Roman"/>
          <w:szCs w:val="20"/>
          <w:lang w:eastAsia="nl-NL"/>
        </w:rPr>
      </w:pPr>
    </w:p>
    <w:p w:rsidR="00FE2606" w:rsidRDefault="00961289" w:rsidP="006C5866">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701248" behindDoc="0" locked="0" layoutInCell="1" allowOverlap="1" wp14:anchorId="28E43D66" wp14:editId="5714344A">
                <wp:simplePos x="0" y="0"/>
                <wp:positionH relativeFrom="column">
                  <wp:posOffset>-714375</wp:posOffset>
                </wp:positionH>
                <wp:positionV relativeFrom="paragraph">
                  <wp:posOffset>212090</wp:posOffset>
                </wp:positionV>
                <wp:extent cx="515389" cy="141316"/>
                <wp:effectExtent l="0" t="0" r="18415" b="11430"/>
                <wp:wrapNone/>
                <wp:docPr id="29" name="Rechthoek 2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AE40" id="Rechthoek 29" o:spid="_x0000_s1026" style="position:absolute;margin-left:-56.25pt;margin-top:16.7pt;width:40.6pt;height:1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he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" fillcolor="windowText" strokeweight="1pt"/>
            </w:pict>
          </mc:Fallback>
        </mc:AlternateContent>
      </w:r>
    </w:p>
    <w:p w:rsidR="00FE2606" w:rsidRPr="00FE2606" w:rsidRDefault="00FE2606" w:rsidP="006C5866">
      <w:pPr>
        <w:textAlignment w:val="baseline"/>
        <w:rPr>
          <w:rFonts w:eastAsia="Times New Roman"/>
          <w:sz w:val="30"/>
          <w:szCs w:val="30"/>
          <w:lang w:eastAsia="nl-NL"/>
        </w:rPr>
      </w:pPr>
      <w:r w:rsidRPr="00FE2606">
        <w:rPr>
          <w:rFonts w:eastAsia="Times New Roman"/>
          <w:sz w:val="30"/>
          <w:szCs w:val="30"/>
          <w:lang w:eastAsia="nl-NL"/>
        </w:rPr>
        <w:t>Opgave  5</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p>
    <w:p w:rsidR="00D24BD3" w:rsidRDefault="00FE2606" w:rsidP="00D24BD3">
      <w:pPr>
        <w:ind w:right="226"/>
        <w:textAlignment w:val="baseline"/>
        <w:rPr>
          <w:rFonts w:eastAsia="Times New Roman"/>
          <w:szCs w:val="20"/>
          <w:lang w:eastAsia="nl-NL"/>
        </w:rPr>
      </w:pPr>
      <w:r w:rsidRPr="00FE2606">
        <w:rPr>
          <w:rFonts w:eastAsia="Times New Roman"/>
          <w:szCs w:val="20"/>
          <w:lang w:eastAsia="nl-NL"/>
        </w:rPr>
        <w:t xml:space="preserve">In nikkel/cadmium-batterijen zijn waardevolle metalen verwerkt. Mede daarom zoekt men naar mogelijkheden om uit lege batterijen deze metalen terug te winnen. </w:t>
      </w:r>
    </w:p>
    <w:p w:rsidR="00FE2606" w:rsidRPr="00FE2606" w:rsidRDefault="00FE2606" w:rsidP="00D24BD3">
      <w:pPr>
        <w:ind w:right="226"/>
        <w:textAlignment w:val="baseline"/>
        <w:rPr>
          <w:rFonts w:eastAsia="Times New Roman"/>
          <w:szCs w:val="20"/>
          <w:lang w:eastAsia="nl-NL"/>
        </w:rPr>
      </w:pPr>
      <w:r w:rsidRPr="00FE2606">
        <w:rPr>
          <w:rFonts w:eastAsia="Times New Roman"/>
          <w:szCs w:val="20"/>
          <w:lang w:eastAsia="nl-NL"/>
        </w:rPr>
        <w:t>De methodes die worden onderzocht, beginnen vrijwel altijd met het fijnmalen van de batterijen. Het mengsel dat zo ontstaat, laat men vervolgens reageren met verdund zwavelzuur.</w:t>
      </w:r>
    </w:p>
    <w:p w:rsidR="00FE2606" w:rsidRPr="00FE2606" w:rsidRDefault="00FE2606" w:rsidP="006C5866">
      <w:pPr>
        <w:textAlignment w:val="baseline"/>
        <w:rPr>
          <w:rFonts w:eastAsia="Times New Roman"/>
          <w:szCs w:val="20"/>
          <w:lang w:eastAsia="nl-NL"/>
        </w:rPr>
      </w:pPr>
    </w:p>
    <w:p w:rsidR="00FE2606" w:rsidRPr="00FE2606" w:rsidRDefault="002D7525"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16</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 xml:space="preserve">Geef de vergelijking voor de reactie van cadmium met verdund zwavelzuur. Hierbij ontstaan onder andere ionen </w:t>
      </w:r>
      <w:r w:rsidR="00FE2606" w:rsidRPr="00D24BD3">
        <w:rPr>
          <w:rFonts w:eastAsia="Times New Roman"/>
          <w:sz w:val="22"/>
          <w:lang w:eastAsia="nl-NL"/>
        </w:rPr>
        <w:t>Cd</w:t>
      </w:r>
      <w:r w:rsidR="00FE2606" w:rsidRPr="00D24BD3">
        <w:rPr>
          <w:rFonts w:eastAsia="Times New Roman"/>
          <w:sz w:val="22"/>
          <w:vertAlign w:val="superscript"/>
          <w:lang w:eastAsia="nl-NL"/>
        </w:rPr>
        <w:t>2+</w:t>
      </w:r>
      <w:r w:rsidR="00FE2606" w:rsidRPr="00FE2606">
        <w:rPr>
          <w:rFonts w:eastAsia="Times New Roman"/>
          <w:szCs w:val="20"/>
          <w:lang w:eastAsia="nl-NL"/>
        </w:rPr>
        <w:t>.</w:t>
      </w:r>
    </w:p>
    <w:p w:rsidR="00FE2606" w:rsidRPr="00FE2606" w:rsidRDefault="00FE2606" w:rsidP="006C5866">
      <w:pPr>
        <w:textAlignment w:val="baseline"/>
        <w:rPr>
          <w:rFonts w:eastAsia="Times New Roman"/>
          <w:szCs w:val="20"/>
          <w:lang w:eastAsia="nl-NL"/>
        </w:rPr>
      </w:pPr>
    </w:p>
    <w:p w:rsidR="00FE2606" w:rsidRPr="00FE2606" w:rsidRDefault="00FE2606" w:rsidP="00D24BD3">
      <w:pPr>
        <w:ind w:right="226"/>
        <w:textAlignment w:val="baseline"/>
        <w:rPr>
          <w:rFonts w:eastAsia="Times New Roman"/>
          <w:szCs w:val="20"/>
          <w:lang w:eastAsia="nl-NL"/>
        </w:rPr>
      </w:pPr>
      <w:r w:rsidRPr="00FE2606">
        <w:rPr>
          <w:rFonts w:eastAsia="Times New Roman"/>
          <w:szCs w:val="20"/>
          <w:lang w:eastAsia="nl-NL"/>
        </w:rPr>
        <w:t xml:space="preserve">Uit het reactiemengsel kunnen ionen </w:t>
      </w:r>
      <w:r w:rsidRPr="00D24BD3">
        <w:rPr>
          <w:rFonts w:eastAsia="Times New Roman"/>
          <w:sz w:val="22"/>
          <w:lang w:eastAsia="nl-NL"/>
        </w:rPr>
        <w:t>Cd</w:t>
      </w:r>
      <w:r w:rsidRPr="00D24BD3">
        <w:rPr>
          <w:rFonts w:eastAsia="Times New Roman"/>
          <w:sz w:val="22"/>
          <w:vertAlign w:val="superscript"/>
          <w:lang w:eastAsia="nl-NL"/>
        </w:rPr>
        <w:t>2+</w:t>
      </w:r>
      <w:r w:rsidRPr="00FE2606">
        <w:rPr>
          <w:rFonts w:eastAsia="Times New Roman"/>
          <w:szCs w:val="20"/>
          <w:lang w:eastAsia="nl-NL"/>
        </w:rPr>
        <w:t xml:space="preserve"> worden gehaald. Hiertoe bindt men ze eerst aan organische ionen. Deze organische ionen kan men weergeven met de formule </w:t>
      </w:r>
      <w:r w:rsidRPr="00D24BD3">
        <w:rPr>
          <w:rFonts w:eastAsia="Times New Roman"/>
          <w:sz w:val="22"/>
          <w:lang w:eastAsia="nl-NL"/>
        </w:rPr>
        <w:t>R</w:t>
      </w:r>
      <w:r w:rsidRPr="00D24BD3">
        <w:rPr>
          <w:rFonts w:eastAsia="Times New Roman"/>
          <w:sz w:val="22"/>
          <w:vertAlign w:val="superscript"/>
          <w:lang w:eastAsia="nl-NL"/>
        </w:rPr>
        <w:t>+</w:t>
      </w:r>
      <w:r w:rsidRPr="00FE2606">
        <w:rPr>
          <w:rFonts w:eastAsia="Times New Roman"/>
          <w:szCs w:val="20"/>
          <w:lang w:eastAsia="nl-NL"/>
        </w:rPr>
        <w:t xml:space="preserve">. Aan elk ion </w:t>
      </w:r>
      <w:r w:rsidRPr="00D24BD3">
        <w:rPr>
          <w:rFonts w:eastAsia="Times New Roman"/>
          <w:sz w:val="22"/>
          <w:lang w:eastAsia="nl-NL"/>
        </w:rPr>
        <w:t>Cd</w:t>
      </w:r>
      <w:r w:rsidRPr="00D24BD3">
        <w:rPr>
          <w:rFonts w:eastAsia="Times New Roman"/>
          <w:sz w:val="22"/>
          <w:vertAlign w:val="superscript"/>
          <w:lang w:eastAsia="nl-NL"/>
        </w:rPr>
        <w:t>2+</w:t>
      </w:r>
      <w:r w:rsidRPr="00FE2606">
        <w:rPr>
          <w:rFonts w:eastAsia="Times New Roman"/>
          <w:szCs w:val="20"/>
          <w:lang w:eastAsia="nl-NL"/>
        </w:rPr>
        <w:t xml:space="preserve"> binden zich twee ionen </w:t>
      </w:r>
      <w:r w:rsidRPr="00D24BD3">
        <w:rPr>
          <w:rFonts w:eastAsia="Times New Roman"/>
          <w:sz w:val="22"/>
          <w:lang w:eastAsia="nl-NL"/>
        </w:rPr>
        <w:t>R</w:t>
      </w:r>
      <w:r w:rsidRPr="00D24BD3">
        <w:rPr>
          <w:rFonts w:eastAsia="Times New Roman"/>
          <w:sz w:val="22"/>
          <w:vertAlign w:val="superscript"/>
          <w:lang w:eastAsia="nl-NL"/>
        </w:rPr>
        <w:t>+</w:t>
      </w:r>
      <w:r w:rsidRPr="00FE2606">
        <w:rPr>
          <w:rFonts w:eastAsia="Times New Roman"/>
          <w:szCs w:val="20"/>
          <w:lang w:eastAsia="nl-NL"/>
        </w:rPr>
        <w:t xml:space="preserve">. De zo gevormde deeltjes laat men vervolgens met ionen </w:t>
      </w:r>
      <w:r w:rsidRPr="00D24BD3">
        <w:rPr>
          <w:rFonts w:eastAsia="Times New Roman"/>
          <w:sz w:val="22"/>
          <w:lang w:eastAsia="nl-NL"/>
        </w:rPr>
        <w:t>I</w:t>
      </w:r>
      <w:r w:rsidRPr="00D24BD3">
        <w:rPr>
          <w:rFonts w:eastAsia="Times New Roman"/>
          <w:sz w:val="22"/>
          <w:vertAlign w:val="superscript"/>
          <w:lang w:eastAsia="nl-NL"/>
        </w:rPr>
        <w:t>–</w:t>
      </w:r>
      <w:r w:rsidRPr="00FE2606">
        <w:rPr>
          <w:rFonts w:eastAsia="Times New Roman"/>
          <w:szCs w:val="20"/>
          <w:lang w:eastAsia="nl-NL"/>
        </w:rPr>
        <w:t xml:space="preserve"> reageren. Bij deze reactie ontstaat één stof. Deze stof is slecht oplosbaar in water en slaat dus neer.</w:t>
      </w:r>
    </w:p>
    <w:p w:rsidR="00FE2606" w:rsidRPr="00FE2606" w:rsidRDefault="00FE2606" w:rsidP="006C5866">
      <w:pPr>
        <w:textAlignment w:val="baseline"/>
        <w:rPr>
          <w:rFonts w:eastAsia="Times New Roman"/>
          <w:szCs w:val="20"/>
          <w:lang w:eastAsia="nl-NL"/>
        </w:rPr>
      </w:pPr>
    </w:p>
    <w:p w:rsidR="00FE2606" w:rsidRPr="00FE2606" w:rsidRDefault="002D7525" w:rsidP="001938F5">
      <w:pPr>
        <w:ind w:hanging="1134"/>
        <w:textAlignment w:val="baseline"/>
        <w:rPr>
          <w:rFonts w:eastAsia="Times New Roman"/>
          <w:szCs w:val="20"/>
          <w:lang w:eastAsia="nl-NL"/>
        </w:rPr>
      </w:pPr>
      <w:r>
        <w:rPr>
          <w:rFonts w:ascii="Arial"/>
          <w:sz w:val="15"/>
        </w:rPr>
        <w:t>1</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17</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 xml:space="preserve">In welke verhouding komen de ionen </w:t>
      </w:r>
      <w:r w:rsidR="00FE2606" w:rsidRPr="00D24BD3">
        <w:rPr>
          <w:rFonts w:eastAsia="Times New Roman"/>
          <w:sz w:val="22"/>
          <w:lang w:eastAsia="nl-NL"/>
        </w:rPr>
        <w:t>Cd</w:t>
      </w:r>
      <w:r w:rsidR="00FE2606" w:rsidRPr="00D24BD3">
        <w:rPr>
          <w:rFonts w:eastAsia="Times New Roman"/>
          <w:sz w:val="22"/>
          <w:vertAlign w:val="superscript"/>
          <w:lang w:eastAsia="nl-NL"/>
        </w:rPr>
        <w:t>2+</w:t>
      </w:r>
      <w:r w:rsidR="00FE2606" w:rsidRPr="00FE2606">
        <w:rPr>
          <w:rFonts w:eastAsia="Times New Roman"/>
          <w:szCs w:val="20"/>
          <w:lang w:eastAsia="nl-NL"/>
        </w:rPr>
        <w:t xml:space="preserve">, </w:t>
      </w:r>
      <w:r w:rsidR="00FE2606" w:rsidRPr="00D24BD3">
        <w:rPr>
          <w:rFonts w:eastAsia="Times New Roman"/>
          <w:sz w:val="22"/>
          <w:lang w:eastAsia="nl-NL"/>
        </w:rPr>
        <w:t>R</w:t>
      </w:r>
      <w:r w:rsidR="00FE2606" w:rsidRPr="00D24BD3">
        <w:rPr>
          <w:rFonts w:eastAsia="Times New Roman"/>
          <w:sz w:val="22"/>
          <w:vertAlign w:val="superscript"/>
          <w:lang w:eastAsia="nl-NL"/>
        </w:rPr>
        <w:t>+</w:t>
      </w:r>
      <w:r w:rsidR="00FE2606" w:rsidRPr="00FE2606">
        <w:rPr>
          <w:rFonts w:eastAsia="Times New Roman"/>
          <w:szCs w:val="20"/>
          <w:lang w:eastAsia="nl-NL"/>
        </w:rPr>
        <w:t xml:space="preserve"> en </w:t>
      </w:r>
      <w:r w:rsidR="00FE2606" w:rsidRPr="00D24BD3">
        <w:rPr>
          <w:rFonts w:eastAsia="Times New Roman"/>
          <w:sz w:val="22"/>
          <w:lang w:eastAsia="nl-NL"/>
        </w:rPr>
        <w:t>I</w:t>
      </w:r>
      <w:r w:rsidR="00FE2606" w:rsidRPr="00D24BD3">
        <w:rPr>
          <w:rFonts w:eastAsia="Times New Roman"/>
          <w:sz w:val="22"/>
          <w:vertAlign w:val="superscript"/>
          <w:lang w:eastAsia="nl-NL"/>
        </w:rPr>
        <w:t>–</w:t>
      </w:r>
      <w:r w:rsidR="00FE2606" w:rsidRPr="00FE2606">
        <w:rPr>
          <w:rFonts w:eastAsia="Times New Roman"/>
          <w:szCs w:val="20"/>
          <w:lang w:eastAsia="nl-NL"/>
        </w:rPr>
        <w:t xml:space="preserve"> in deze stof voor? Geef je antwoord als volgt weer:</w:t>
      </w: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 xml:space="preserve">aantal </w:t>
      </w:r>
      <w:r w:rsidRPr="00D24BD3">
        <w:rPr>
          <w:rFonts w:eastAsia="Times New Roman"/>
          <w:sz w:val="22"/>
          <w:lang w:eastAsia="nl-NL"/>
        </w:rPr>
        <w:t>Cd</w:t>
      </w:r>
      <w:r w:rsidR="00D24BD3" w:rsidRPr="00D24BD3">
        <w:rPr>
          <w:rFonts w:eastAsia="Times New Roman"/>
          <w:sz w:val="8"/>
          <w:szCs w:val="8"/>
          <w:lang w:eastAsia="nl-NL"/>
        </w:rPr>
        <w:t xml:space="preserve"> </w:t>
      </w:r>
      <w:r w:rsidRPr="00D24BD3">
        <w:rPr>
          <w:rFonts w:eastAsia="Times New Roman"/>
          <w:sz w:val="22"/>
          <w:vertAlign w:val="superscript"/>
          <w:lang w:eastAsia="nl-NL"/>
        </w:rPr>
        <w:t>2+</w:t>
      </w:r>
      <w:r w:rsidRPr="00FE2606">
        <w:rPr>
          <w:rFonts w:eastAsia="Times New Roman"/>
          <w:szCs w:val="20"/>
          <w:lang w:eastAsia="nl-NL"/>
        </w:rPr>
        <w:t xml:space="preserve"> : aantal </w:t>
      </w:r>
      <w:r w:rsidRPr="00D24BD3">
        <w:rPr>
          <w:rFonts w:eastAsia="Times New Roman"/>
          <w:sz w:val="22"/>
          <w:lang w:eastAsia="nl-NL"/>
        </w:rPr>
        <w:t>R</w:t>
      </w:r>
      <w:r w:rsidR="00D24BD3">
        <w:rPr>
          <w:rFonts w:eastAsia="Times New Roman"/>
          <w:sz w:val="8"/>
          <w:szCs w:val="8"/>
          <w:lang w:eastAsia="nl-NL"/>
        </w:rPr>
        <w:t xml:space="preserve"> </w:t>
      </w:r>
      <w:r w:rsidRPr="00D24BD3">
        <w:rPr>
          <w:rFonts w:eastAsia="Times New Roman"/>
          <w:sz w:val="22"/>
          <w:vertAlign w:val="superscript"/>
          <w:lang w:eastAsia="nl-NL"/>
        </w:rPr>
        <w:t>+</w:t>
      </w:r>
      <w:r w:rsidRPr="00FE2606">
        <w:rPr>
          <w:rFonts w:eastAsia="Times New Roman"/>
          <w:szCs w:val="20"/>
          <w:lang w:eastAsia="nl-NL"/>
        </w:rPr>
        <w:t xml:space="preserve"> : aantal </w:t>
      </w:r>
      <w:r w:rsidRPr="00D24BD3">
        <w:rPr>
          <w:rFonts w:eastAsia="Times New Roman"/>
          <w:sz w:val="22"/>
          <w:lang w:eastAsia="nl-NL"/>
        </w:rPr>
        <w:t>I</w:t>
      </w:r>
      <w:r w:rsidR="00D24BD3" w:rsidRPr="00D24BD3">
        <w:rPr>
          <w:rFonts w:eastAsia="Times New Roman"/>
          <w:sz w:val="8"/>
          <w:szCs w:val="8"/>
          <w:lang w:eastAsia="nl-NL"/>
        </w:rPr>
        <w:t xml:space="preserve"> </w:t>
      </w:r>
      <w:r w:rsidRPr="00D24BD3">
        <w:rPr>
          <w:rFonts w:eastAsia="Times New Roman"/>
          <w:sz w:val="22"/>
          <w:vertAlign w:val="superscript"/>
          <w:lang w:eastAsia="nl-NL"/>
        </w:rPr>
        <w:t>–</w:t>
      </w:r>
      <w:r w:rsidRPr="00FE2606">
        <w:rPr>
          <w:rFonts w:eastAsia="Times New Roman"/>
          <w:szCs w:val="20"/>
          <w:lang w:eastAsia="nl-NL"/>
        </w:rPr>
        <w:t xml:space="preserve"> = ...... : ...... : ......</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Na verwijdering van het neerslag kan door middel van elektrolyse uit de oplossing nikkel worden verkregen.</w:t>
      </w:r>
    </w:p>
    <w:p w:rsidR="00FE2606" w:rsidRPr="00FE2606" w:rsidRDefault="00FE2606" w:rsidP="006C5866">
      <w:pPr>
        <w:textAlignment w:val="baseline"/>
        <w:rPr>
          <w:rFonts w:eastAsia="Times New Roman"/>
          <w:szCs w:val="20"/>
          <w:lang w:eastAsia="nl-NL"/>
        </w:rPr>
      </w:pPr>
    </w:p>
    <w:p w:rsidR="00FE2606" w:rsidRPr="00FE2606"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18</w:t>
      </w:r>
      <w:r>
        <w:rPr>
          <w:rFonts w:ascii="Arial"/>
          <w:sz w:val="15"/>
        </w:rPr>
        <w:t xml:space="preserve">   </w:t>
      </w:r>
      <w:r>
        <w:rPr>
          <w:rFonts w:ascii="Arial"/>
          <w:i/>
          <w:sz w:val="15"/>
        </w:rPr>
        <w:t xml:space="preserve"> </w:t>
      </w:r>
      <w:r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Aan welke elektrode, de positieve of de negatieve, ontstaat bij die elektrolyse nikkel?</w:t>
      </w: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Geef een verklaring voor je antwoord.</w:t>
      </w:r>
    </w:p>
    <w:p w:rsidR="00FE2606" w:rsidRDefault="00FE2606" w:rsidP="006C5866">
      <w:pPr>
        <w:textAlignment w:val="baseline"/>
        <w:rPr>
          <w:rFonts w:eastAsia="Times New Roman"/>
          <w:szCs w:val="20"/>
          <w:lang w:eastAsia="nl-NL"/>
        </w:rPr>
      </w:pPr>
    </w:p>
    <w:p w:rsidR="00FE2606" w:rsidRDefault="00FE2606" w:rsidP="006C5866">
      <w:pPr>
        <w:textAlignment w:val="baseline"/>
        <w:rPr>
          <w:rFonts w:eastAsia="Times New Roman"/>
          <w:szCs w:val="20"/>
          <w:lang w:eastAsia="nl-NL"/>
        </w:rPr>
      </w:pPr>
    </w:p>
    <w:p w:rsidR="00D24BD3" w:rsidRDefault="00D24BD3">
      <w:pPr>
        <w:rPr>
          <w:rFonts w:eastAsia="Times New Roman"/>
          <w:szCs w:val="20"/>
          <w:lang w:eastAsia="nl-NL"/>
        </w:rPr>
      </w:pPr>
      <w:r>
        <w:rPr>
          <w:rFonts w:eastAsia="Times New Roman"/>
          <w:szCs w:val="20"/>
          <w:lang w:eastAsia="nl-NL"/>
        </w:rPr>
        <w:br w:type="page"/>
      </w:r>
    </w:p>
    <w:p w:rsidR="00FE2606" w:rsidRDefault="00961289" w:rsidP="006C5866">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703296" behindDoc="0" locked="0" layoutInCell="1" allowOverlap="1" wp14:anchorId="28E43D66" wp14:editId="5714344A">
                <wp:simplePos x="0" y="0"/>
                <wp:positionH relativeFrom="column">
                  <wp:posOffset>-752475</wp:posOffset>
                </wp:positionH>
                <wp:positionV relativeFrom="paragraph">
                  <wp:posOffset>183515</wp:posOffset>
                </wp:positionV>
                <wp:extent cx="515389" cy="141316"/>
                <wp:effectExtent l="0" t="0" r="18415" b="11430"/>
                <wp:wrapNone/>
                <wp:docPr id="30" name="Rechthoek 30"/>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3CBE" id="Rechthoek 30" o:spid="_x0000_s1026" style="position:absolute;margin-left:-59.25pt;margin-top:14.45pt;width:40.6pt;height:1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" fillcolor="windowText" strokeweight="1pt"/>
            </w:pict>
          </mc:Fallback>
        </mc:AlternateContent>
      </w:r>
    </w:p>
    <w:p w:rsidR="00FE2606" w:rsidRPr="00FE2606" w:rsidRDefault="00FE2606" w:rsidP="006C5866">
      <w:pPr>
        <w:textAlignment w:val="baseline"/>
        <w:rPr>
          <w:rFonts w:eastAsia="Times New Roman"/>
          <w:sz w:val="30"/>
          <w:szCs w:val="30"/>
          <w:lang w:eastAsia="nl-NL"/>
        </w:rPr>
      </w:pPr>
      <w:r w:rsidRPr="00FE2606">
        <w:rPr>
          <w:rFonts w:eastAsia="Times New Roman"/>
          <w:sz w:val="30"/>
          <w:szCs w:val="30"/>
          <w:lang w:eastAsia="nl-NL"/>
        </w:rPr>
        <w:t>Opgave  6</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Bij de polymerisatie van 1,3-butadieen treedt een zogenoemde 1,4-additie op. Deze additie wordt zo genoemd omdat de butadieenmoleculen met hun eerste en vierde koolstofatoom aan elkaar koppelen. In figuur 3 is weergegeven hoe men zich deze vorm van polymeriseren kan voorstellen. Met pijlen is aangegeven welke bindingen worden verbroken en gevormd.</w:t>
      </w:r>
    </w:p>
    <w:p w:rsidR="00FE2606" w:rsidRPr="00FE2606" w:rsidRDefault="00FE2606" w:rsidP="006C5866">
      <w:pPr>
        <w:textAlignment w:val="baseline"/>
        <w:rPr>
          <w:rFonts w:eastAsia="Times New Roman"/>
          <w:szCs w:val="20"/>
          <w:lang w:eastAsia="nl-NL"/>
        </w:rPr>
      </w:pPr>
    </w:p>
    <w:p w:rsidR="00FE2606" w:rsidRPr="00A66B11" w:rsidRDefault="00A66B11" w:rsidP="00A66B11">
      <w:pPr>
        <w:ind w:hanging="709"/>
        <w:textAlignment w:val="baseline"/>
        <w:rPr>
          <w:rFonts w:ascii="Arial" w:eastAsia="Times New Roman" w:hAnsi="Arial" w:cs="Arial"/>
          <w:sz w:val="12"/>
          <w:szCs w:val="12"/>
          <w:lang w:eastAsia="nl-NL"/>
        </w:rPr>
      </w:pPr>
      <w:r w:rsidRPr="00FE2606">
        <w:rPr>
          <w:rFonts w:eastAsia="Times New Roman"/>
          <w:noProof/>
          <w:szCs w:val="20"/>
          <w:lang w:eastAsia="nl-NL"/>
        </w:rPr>
        <w:drawing>
          <wp:anchor distT="0" distB="0" distL="114300" distR="114300" simplePos="0" relativeHeight="251678720" behindDoc="0" locked="0" layoutInCell="1" allowOverlap="1" wp14:anchorId="12A20228" wp14:editId="6C3968B5">
            <wp:simplePos x="0" y="0"/>
            <wp:positionH relativeFrom="column">
              <wp:posOffset>635</wp:posOffset>
            </wp:positionH>
            <wp:positionV relativeFrom="paragraph">
              <wp:posOffset>93097</wp:posOffset>
            </wp:positionV>
            <wp:extent cx="3693795" cy="608330"/>
            <wp:effectExtent l="0" t="0" r="1905" b="127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379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606" w:rsidRPr="00A66B11">
        <w:rPr>
          <w:rFonts w:ascii="Arial" w:eastAsia="Times New Roman" w:hAnsi="Arial" w:cs="Arial"/>
          <w:sz w:val="12"/>
          <w:szCs w:val="12"/>
          <w:lang w:eastAsia="nl-NL"/>
        </w:rPr>
        <w:t>figuur 3</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In de vloeistof die uit rubberbomen wordt afgetapt komt polymeer A voor:</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noProof/>
          <w:szCs w:val="20"/>
          <w:lang w:eastAsia="nl-NL"/>
        </w:rPr>
        <w:drawing>
          <wp:anchor distT="0" distB="0" distL="114300" distR="114300" simplePos="0" relativeHeight="251679744" behindDoc="0" locked="0" layoutInCell="1" allowOverlap="1" wp14:anchorId="7172EB96" wp14:editId="60C4DD70">
            <wp:simplePos x="0" y="0"/>
            <wp:positionH relativeFrom="column">
              <wp:posOffset>635</wp:posOffset>
            </wp:positionH>
            <wp:positionV relativeFrom="paragraph">
              <wp:posOffset>0</wp:posOffset>
            </wp:positionV>
            <wp:extent cx="3427095" cy="331470"/>
            <wp:effectExtent l="0" t="0" r="1905"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7095"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Polymeer A kan worden gemaakt door 1,4-additie van monomeren C</w:t>
      </w:r>
      <w:r w:rsidRPr="00FE2606">
        <w:rPr>
          <w:rFonts w:eastAsia="Times New Roman"/>
          <w:szCs w:val="20"/>
          <w:vertAlign w:val="subscript"/>
          <w:lang w:eastAsia="nl-NL"/>
        </w:rPr>
        <w:t>5</w:t>
      </w:r>
      <w:r w:rsidRPr="00FE2606">
        <w:rPr>
          <w:rFonts w:eastAsia="Times New Roman"/>
          <w:szCs w:val="20"/>
          <w:lang w:eastAsia="nl-NL"/>
        </w:rPr>
        <w:t>H</w:t>
      </w:r>
      <w:r w:rsidRPr="00FE2606">
        <w:rPr>
          <w:rFonts w:eastAsia="Times New Roman"/>
          <w:szCs w:val="20"/>
          <w:vertAlign w:val="subscript"/>
          <w:lang w:eastAsia="nl-NL"/>
        </w:rPr>
        <w:t>8</w:t>
      </w:r>
      <w:r w:rsidRPr="00FE2606">
        <w:rPr>
          <w:rFonts w:eastAsia="Times New Roman"/>
          <w:szCs w:val="20"/>
          <w:lang w:eastAsia="nl-NL"/>
        </w:rPr>
        <w:t>.</w:t>
      </w:r>
    </w:p>
    <w:p w:rsidR="00FE2606" w:rsidRPr="00FE2606" w:rsidRDefault="00FE2606" w:rsidP="006C5866">
      <w:pPr>
        <w:textAlignment w:val="baseline"/>
        <w:rPr>
          <w:rFonts w:eastAsia="Times New Roman"/>
          <w:szCs w:val="20"/>
          <w:lang w:eastAsia="nl-NL"/>
        </w:rPr>
      </w:pPr>
    </w:p>
    <w:p w:rsidR="00FE2606" w:rsidRPr="00FE2606"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19</w:t>
      </w:r>
      <w:r>
        <w:rPr>
          <w:rFonts w:ascii="Arial"/>
          <w:sz w:val="15"/>
        </w:rPr>
        <w:t xml:space="preserve">   </w:t>
      </w:r>
      <w:r>
        <w:rPr>
          <w:rFonts w:ascii="Arial"/>
          <w:i/>
          <w:sz w:val="15"/>
        </w:rPr>
        <w:t xml:space="preserve"> </w:t>
      </w:r>
      <w:r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Geef de structuurformule van dit monomeer.</w:t>
      </w:r>
    </w:p>
    <w:p w:rsidR="00FE2606" w:rsidRPr="00FE2606" w:rsidRDefault="00FE2606" w:rsidP="006C5866">
      <w:pPr>
        <w:textAlignment w:val="baseline"/>
        <w:rPr>
          <w:rFonts w:eastAsia="Times New Roman"/>
          <w:szCs w:val="20"/>
          <w:lang w:eastAsia="nl-NL"/>
        </w:rPr>
      </w:pPr>
    </w:p>
    <w:p w:rsidR="00FE2606" w:rsidRPr="00FE2606" w:rsidRDefault="00A66B11" w:rsidP="006C5866">
      <w:pPr>
        <w:textAlignment w:val="baseline"/>
        <w:rPr>
          <w:rFonts w:eastAsia="Times New Roman"/>
          <w:szCs w:val="20"/>
          <w:lang w:eastAsia="nl-NL"/>
        </w:rPr>
      </w:pPr>
      <w:r w:rsidRPr="00FE2606">
        <w:rPr>
          <w:rFonts w:eastAsia="Times New Roman"/>
          <w:noProof/>
          <w:szCs w:val="20"/>
          <w:lang w:eastAsia="nl-NL"/>
        </w:rPr>
        <w:drawing>
          <wp:anchor distT="0" distB="0" distL="114300" distR="114300" simplePos="0" relativeHeight="251680768" behindDoc="0" locked="0" layoutInCell="1" allowOverlap="1" wp14:anchorId="7B700CF1" wp14:editId="14AD720A">
            <wp:simplePos x="0" y="0"/>
            <wp:positionH relativeFrom="column">
              <wp:posOffset>635</wp:posOffset>
            </wp:positionH>
            <wp:positionV relativeFrom="paragraph">
              <wp:posOffset>318218</wp:posOffset>
            </wp:positionV>
            <wp:extent cx="3769360" cy="986155"/>
            <wp:effectExtent l="0" t="0" r="2540" b="4445"/>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936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606" w:rsidRPr="00FE2606">
        <w:rPr>
          <w:rFonts w:eastAsia="Times New Roman"/>
          <w:szCs w:val="20"/>
          <w:lang w:eastAsia="nl-NL"/>
        </w:rPr>
        <w:t>Als polymeer A met zwavel wordt verwarmd, treedt een reactie op. Daarbij worden dubbele bindingen verbroken en ontstaan zwavelbruggen tussen de ketens:</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Dit proces noemt men het ...... van rubber.</w:t>
      </w:r>
    </w:p>
    <w:p w:rsidR="00FE2606" w:rsidRPr="00FE2606" w:rsidRDefault="00FE2606" w:rsidP="006C5866">
      <w:pPr>
        <w:textAlignment w:val="baseline"/>
        <w:rPr>
          <w:rFonts w:eastAsia="Times New Roman"/>
          <w:szCs w:val="20"/>
          <w:lang w:eastAsia="nl-NL"/>
        </w:rPr>
      </w:pPr>
    </w:p>
    <w:p w:rsidR="00FE2606" w:rsidRPr="00FE2606" w:rsidRDefault="002D7525" w:rsidP="001938F5">
      <w:pPr>
        <w:ind w:hanging="1134"/>
        <w:textAlignment w:val="baseline"/>
        <w:rPr>
          <w:rFonts w:eastAsia="Times New Roman"/>
          <w:szCs w:val="20"/>
          <w:lang w:eastAsia="nl-NL"/>
        </w:rPr>
      </w:pPr>
      <w:r>
        <w:rPr>
          <w:rFonts w:ascii="Arial"/>
          <w:sz w:val="15"/>
        </w:rPr>
        <w:t>1</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20</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Welk woord moet op de stippellijn worden ingevuld?</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De harde kunststof eboniet kan via dit proces worden verkregen door polymeer A met zoveel zwavel te mengen, dat het aantal mol zwavelatomen gelijk is aan het aantal mol dubbele bindingen in polymeer A.</w:t>
      </w:r>
    </w:p>
    <w:p w:rsidR="00FE2606" w:rsidRPr="00FE2606" w:rsidRDefault="00FE2606" w:rsidP="006C5866">
      <w:pPr>
        <w:textAlignment w:val="baseline"/>
        <w:rPr>
          <w:rFonts w:eastAsia="Times New Roman"/>
          <w:szCs w:val="20"/>
          <w:lang w:eastAsia="nl-NL"/>
        </w:rPr>
      </w:pPr>
    </w:p>
    <w:p w:rsidR="00FE2606" w:rsidRPr="00FE2606" w:rsidRDefault="002D7525" w:rsidP="001938F5">
      <w:pPr>
        <w:ind w:hanging="1134"/>
        <w:textAlignment w:val="baseline"/>
        <w:rPr>
          <w:rFonts w:eastAsia="Times New Roman"/>
          <w:szCs w:val="20"/>
          <w:lang w:eastAsia="nl-NL"/>
        </w:rPr>
      </w:pPr>
      <w:r>
        <w:rPr>
          <w:rFonts w:ascii="Arial"/>
          <w:sz w:val="15"/>
        </w:rPr>
        <w:t>3</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 xml:space="preserve">21 </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Bereken hoeveel massaprocent zwavel een dergelijk mengsel van polymeer A en zwavel bevat.</w:t>
      </w:r>
    </w:p>
    <w:p w:rsidR="00FE2606" w:rsidRDefault="00FE2606" w:rsidP="006C5866">
      <w:pPr>
        <w:textAlignment w:val="baseline"/>
        <w:rPr>
          <w:rFonts w:eastAsia="Times New Roman"/>
          <w:szCs w:val="20"/>
          <w:lang w:eastAsia="nl-NL"/>
        </w:rPr>
      </w:pPr>
    </w:p>
    <w:p w:rsidR="00FE2606" w:rsidRDefault="00FE2606" w:rsidP="006C5866">
      <w:pPr>
        <w:textAlignment w:val="baseline"/>
        <w:rPr>
          <w:rFonts w:eastAsia="Times New Roman"/>
          <w:szCs w:val="20"/>
          <w:lang w:eastAsia="nl-NL"/>
        </w:rPr>
      </w:pPr>
    </w:p>
    <w:p w:rsidR="00FE2606" w:rsidRDefault="00961289" w:rsidP="006C5866">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705344" behindDoc="0" locked="0" layoutInCell="1" allowOverlap="1" wp14:anchorId="28E43D66" wp14:editId="5714344A">
                <wp:simplePos x="0" y="0"/>
                <wp:positionH relativeFrom="column">
                  <wp:posOffset>-771525</wp:posOffset>
                </wp:positionH>
                <wp:positionV relativeFrom="paragraph">
                  <wp:posOffset>193675</wp:posOffset>
                </wp:positionV>
                <wp:extent cx="515389" cy="141316"/>
                <wp:effectExtent l="0" t="0" r="18415" b="11430"/>
                <wp:wrapNone/>
                <wp:docPr id="31" name="Rechthoek 31"/>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5F83B" id="Rechthoek 31" o:spid="_x0000_s1026" style="position:absolute;margin-left:-60.75pt;margin-top:15.25pt;width:40.6pt;height:1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CG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" fillcolor="windowText" strokeweight="1pt"/>
            </w:pict>
          </mc:Fallback>
        </mc:AlternateContent>
      </w:r>
    </w:p>
    <w:p w:rsidR="00FE2606" w:rsidRPr="00FE2606" w:rsidRDefault="00FE2606" w:rsidP="006C5866">
      <w:pPr>
        <w:textAlignment w:val="baseline"/>
        <w:rPr>
          <w:rFonts w:eastAsia="Times New Roman"/>
          <w:sz w:val="30"/>
          <w:szCs w:val="30"/>
          <w:lang w:eastAsia="nl-NL"/>
        </w:rPr>
      </w:pPr>
      <w:r w:rsidRPr="00FE2606">
        <w:rPr>
          <w:rFonts w:eastAsia="Times New Roman"/>
          <w:sz w:val="30"/>
          <w:szCs w:val="30"/>
          <w:lang w:eastAsia="nl-NL"/>
        </w:rPr>
        <w:t>Opgave  7</w:t>
      </w: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p>
    <w:p w:rsidR="00FE2606" w:rsidRPr="00FE2606" w:rsidRDefault="00FE2606" w:rsidP="006C5866">
      <w:pPr>
        <w:textAlignment w:val="baseline"/>
        <w:rPr>
          <w:rFonts w:eastAsia="Times New Roman"/>
          <w:szCs w:val="20"/>
          <w:lang w:eastAsia="nl-NL"/>
        </w:rPr>
      </w:pPr>
      <w:r w:rsidRPr="00FE2606">
        <w:rPr>
          <w:rFonts w:eastAsia="Times New Roman"/>
          <w:szCs w:val="20"/>
          <w:lang w:eastAsia="nl-NL"/>
        </w:rPr>
        <w:t>Ethanol reageert in zuur milieu met een oplossing van kaliumpermanganaat  (KMnO</w:t>
      </w:r>
      <w:r w:rsidRPr="00FE2606">
        <w:rPr>
          <w:rFonts w:eastAsia="Times New Roman"/>
          <w:szCs w:val="20"/>
          <w:vertAlign w:val="subscript"/>
          <w:lang w:eastAsia="nl-NL"/>
        </w:rPr>
        <w:t>4</w:t>
      </w:r>
      <w:r w:rsidRPr="00FE2606">
        <w:rPr>
          <w:rFonts w:eastAsia="Times New Roman"/>
          <w:szCs w:val="20"/>
          <w:lang w:eastAsia="nl-NL"/>
        </w:rPr>
        <w:t>). Deze reactie kan op twee manieren worden uitgevoerd:</w:t>
      </w:r>
    </w:p>
    <w:p w:rsidR="00FE2606" w:rsidRPr="00FE2606" w:rsidRDefault="00FE2606" w:rsidP="001F6B9B">
      <w:pPr>
        <w:ind w:left="142" w:hanging="142"/>
        <w:textAlignment w:val="baseline"/>
        <w:rPr>
          <w:rFonts w:eastAsia="Times New Roman"/>
          <w:szCs w:val="20"/>
          <w:lang w:eastAsia="nl-NL"/>
        </w:rPr>
      </w:pPr>
      <w:r w:rsidRPr="00FE2606">
        <w:rPr>
          <w:rFonts w:eastAsia="Times New Roman"/>
          <w:szCs w:val="20"/>
          <w:lang w:eastAsia="nl-NL"/>
        </w:rPr>
        <w:t>-</w:t>
      </w:r>
      <w:r w:rsidR="001F6B9B">
        <w:rPr>
          <w:rFonts w:eastAsia="Times New Roman"/>
          <w:szCs w:val="20"/>
          <w:lang w:eastAsia="nl-NL"/>
        </w:rPr>
        <w:t xml:space="preserve">  </w:t>
      </w:r>
      <w:r w:rsidRPr="00FE2606">
        <w:rPr>
          <w:rFonts w:eastAsia="Times New Roman"/>
          <w:szCs w:val="20"/>
          <w:lang w:eastAsia="nl-NL"/>
        </w:rPr>
        <w:t xml:space="preserve">manier 1: een druppel ethanoloplossing aan de aangezuurde kaliumpermanganaat­ </w:t>
      </w:r>
      <w:r w:rsidR="001F6B9B">
        <w:rPr>
          <w:rFonts w:eastAsia="Times New Roman"/>
          <w:szCs w:val="20"/>
          <w:lang w:eastAsia="nl-NL"/>
        </w:rPr>
        <w:t xml:space="preserve"> </w:t>
      </w:r>
      <w:r w:rsidRPr="00FE2606">
        <w:rPr>
          <w:rFonts w:eastAsia="Times New Roman"/>
          <w:szCs w:val="20"/>
          <w:lang w:eastAsia="nl-NL"/>
        </w:rPr>
        <w:t>oplossing toevoegen;</w:t>
      </w:r>
    </w:p>
    <w:p w:rsidR="00FE2606" w:rsidRPr="00FE2606" w:rsidRDefault="00FE2606" w:rsidP="001F6B9B">
      <w:pPr>
        <w:ind w:left="142" w:hanging="142"/>
        <w:textAlignment w:val="baseline"/>
        <w:rPr>
          <w:rFonts w:eastAsia="Times New Roman"/>
          <w:szCs w:val="20"/>
          <w:lang w:eastAsia="nl-NL"/>
        </w:rPr>
      </w:pPr>
      <w:r w:rsidRPr="00FE2606">
        <w:rPr>
          <w:rFonts w:eastAsia="Times New Roman"/>
          <w:szCs w:val="20"/>
          <w:lang w:eastAsia="nl-NL"/>
        </w:rPr>
        <w:t>-</w:t>
      </w:r>
      <w:r w:rsidR="001F6B9B">
        <w:rPr>
          <w:rFonts w:eastAsia="Times New Roman"/>
          <w:szCs w:val="20"/>
          <w:lang w:eastAsia="nl-NL"/>
        </w:rPr>
        <w:t xml:space="preserve">  </w:t>
      </w:r>
      <w:r w:rsidRPr="00FE2606">
        <w:rPr>
          <w:rFonts w:eastAsia="Times New Roman"/>
          <w:szCs w:val="20"/>
          <w:lang w:eastAsia="nl-NL"/>
        </w:rPr>
        <w:t>manier 2: een druppel kaliumpermanganaatoplossing  aan de aangezuurde ethanol­ oplossing toevoegen.</w:t>
      </w:r>
    </w:p>
    <w:p w:rsidR="00FE2606" w:rsidRPr="00FE2606" w:rsidRDefault="00FE2606" w:rsidP="006C5866">
      <w:pPr>
        <w:textAlignment w:val="baseline"/>
        <w:rPr>
          <w:rFonts w:eastAsia="Times New Roman"/>
          <w:szCs w:val="20"/>
          <w:lang w:eastAsia="nl-NL"/>
        </w:rPr>
      </w:pPr>
    </w:p>
    <w:p w:rsidR="00FE2606" w:rsidRPr="00FE2606"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22</w:t>
      </w:r>
      <w:r>
        <w:rPr>
          <w:rFonts w:ascii="Arial"/>
          <w:sz w:val="15"/>
        </w:rPr>
        <w:t xml:space="preserve">   </w:t>
      </w:r>
      <w:r>
        <w:rPr>
          <w:rFonts w:ascii="Arial"/>
          <w:i/>
          <w:sz w:val="15"/>
        </w:rPr>
        <w:t xml:space="preserve"> </w:t>
      </w:r>
      <w:r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Leg uit waarom bij manier 2 de reactie van ethanol met de kaliumpermanganaatoplossing duidelijk waarneembaar is, en bij manier 1 meestal niet.</w:t>
      </w:r>
    </w:p>
    <w:p w:rsidR="00FE2606" w:rsidRPr="00FE2606" w:rsidRDefault="00FE2606" w:rsidP="006C5866">
      <w:pPr>
        <w:textAlignment w:val="baseline"/>
        <w:rPr>
          <w:rFonts w:eastAsia="Times New Roman"/>
          <w:szCs w:val="20"/>
          <w:lang w:eastAsia="nl-NL"/>
        </w:rPr>
      </w:pPr>
    </w:p>
    <w:p w:rsidR="001F6B9B" w:rsidRDefault="001F6B9B">
      <w:pPr>
        <w:rPr>
          <w:rFonts w:eastAsia="Times New Roman"/>
          <w:szCs w:val="20"/>
          <w:lang w:eastAsia="nl-NL"/>
        </w:rPr>
      </w:pPr>
      <w:r>
        <w:rPr>
          <w:rFonts w:eastAsia="Times New Roman"/>
          <w:szCs w:val="20"/>
          <w:lang w:eastAsia="nl-NL"/>
        </w:rPr>
        <w:br w:type="page"/>
      </w:r>
    </w:p>
    <w:p w:rsidR="00FE2606" w:rsidRPr="00FE2606" w:rsidRDefault="001F6B9B" w:rsidP="006C5866">
      <w:pPr>
        <w:textAlignment w:val="baseline"/>
        <w:rPr>
          <w:rFonts w:eastAsia="Times New Roman"/>
          <w:szCs w:val="20"/>
          <w:lang w:eastAsia="nl-NL"/>
        </w:rPr>
      </w:pPr>
      <w:r w:rsidRPr="00FE2606">
        <w:rPr>
          <w:rFonts w:eastAsia="Times New Roman"/>
          <w:noProof/>
          <w:szCs w:val="20"/>
          <w:lang w:eastAsia="nl-NL"/>
        </w:rPr>
        <w:lastRenderedPageBreak/>
        <w:drawing>
          <wp:anchor distT="0" distB="0" distL="114300" distR="114300" simplePos="0" relativeHeight="251682816" behindDoc="0" locked="0" layoutInCell="1" allowOverlap="1">
            <wp:simplePos x="0" y="0"/>
            <wp:positionH relativeFrom="column">
              <wp:posOffset>48343</wp:posOffset>
            </wp:positionH>
            <wp:positionV relativeFrom="paragraph">
              <wp:posOffset>326197</wp:posOffset>
            </wp:positionV>
            <wp:extent cx="2822575" cy="969010"/>
            <wp:effectExtent l="0" t="0" r="0" b="2540"/>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25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606" w:rsidRPr="00FE2606">
        <w:rPr>
          <w:rFonts w:eastAsia="Times New Roman"/>
          <w:szCs w:val="20"/>
          <w:lang w:eastAsia="nl-NL"/>
        </w:rPr>
        <w:t>Bij de reactie met een aangezuurde kaliumpermanganaatoplossing  wordt ethanol in twee stappen omgezet in azijnzuur:</w:t>
      </w:r>
    </w:p>
    <w:p w:rsidR="00FE2606" w:rsidRPr="00FE2606" w:rsidRDefault="00FE2606" w:rsidP="006C5866">
      <w:pPr>
        <w:textAlignment w:val="baseline"/>
        <w:rPr>
          <w:rFonts w:eastAsia="Times New Roman"/>
          <w:szCs w:val="20"/>
          <w:lang w:eastAsia="nl-NL"/>
        </w:rPr>
      </w:pPr>
    </w:p>
    <w:p w:rsidR="00FE2606" w:rsidRPr="00FE2606"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23</w:t>
      </w:r>
      <w:r>
        <w:rPr>
          <w:rFonts w:ascii="Arial"/>
          <w:sz w:val="15"/>
        </w:rPr>
        <w:t xml:space="preserve">   </w:t>
      </w:r>
      <w:r>
        <w:rPr>
          <w:rFonts w:ascii="Arial"/>
          <w:i/>
          <w:sz w:val="15"/>
        </w:rPr>
        <w:t xml:space="preserve"> </w:t>
      </w:r>
      <w:r w:rsidRPr="00951224">
        <w:rPr>
          <w:rFonts w:ascii="WP TypographicSymbols" w:hAnsi="WP TypographicSymbols"/>
        </w:rPr>
        <w:t>G</w:t>
      </w:r>
      <w:r w:rsidR="00FE2606" w:rsidRPr="00FE2606">
        <w:rPr>
          <w:rFonts w:eastAsia="Times New Roman"/>
          <w:b/>
          <w:szCs w:val="20"/>
          <w:lang w:eastAsia="nl-NL"/>
        </w:rPr>
        <w:tab/>
      </w:r>
      <w:r w:rsidR="00FE2606" w:rsidRPr="00FE2606">
        <w:rPr>
          <w:rFonts w:eastAsia="Times New Roman"/>
          <w:szCs w:val="20"/>
          <w:lang w:eastAsia="nl-NL"/>
        </w:rPr>
        <w:t>Geef de omzetting van ethanol in azijnzuur met één halfvergelijking weer.</w:t>
      </w:r>
    </w:p>
    <w:p w:rsidR="00FE2606" w:rsidRDefault="00FE2606" w:rsidP="006C5866">
      <w:pPr>
        <w:textAlignment w:val="baseline"/>
        <w:rPr>
          <w:rFonts w:eastAsia="Times New Roman"/>
          <w:szCs w:val="20"/>
          <w:lang w:eastAsia="nl-NL"/>
        </w:rPr>
      </w:pPr>
    </w:p>
    <w:p w:rsidR="00FE2606" w:rsidRDefault="00FE2606" w:rsidP="006C5866">
      <w:pPr>
        <w:textAlignment w:val="baseline"/>
        <w:rPr>
          <w:rFonts w:eastAsia="Times New Roman"/>
          <w:szCs w:val="20"/>
          <w:lang w:eastAsia="nl-NL"/>
        </w:rPr>
      </w:pPr>
    </w:p>
    <w:p w:rsidR="00FE2606" w:rsidRDefault="00961289" w:rsidP="006C5866">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707392" behindDoc="0" locked="0" layoutInCell="1" allowOverlap="1" wp14:anchorId="28E43D66" wp14:editId="5714344A">
                <wp:simplePos x="0" y="0"/>
                <wp:positionH relativeFrom="column">
                  <wp:posOffset>-695325</wp:posOffset>
                </wp:positionH>
                <wp:positionV relativeFrom="paragraph">
                  <wp:posOffset>183515</wp:posOffset>
                </wp:positionV>
                <wp:extent cx="515389" cy="141316"/>
                <wp:effectExtent l="0" t="0" r="18415" b="11430"/>
                <wp:wrapNone/>
                <wp:docPr id="32" name="Rechthoek 32"/>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EFE0" id="Rechthoek 32" o:spid="_x0000_s1026" style="position:absolute;margin-left:-54.75pt;margin-top:14.45pt;width:40.6pt;height:1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TY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xm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" fillcolor="windowText" strokeweight="1pt"/>
            </w:pict>
          </mc:Fallback>
        </mc:AlternateContent>
      </w:r>
    </w:p>
    <w:p w:rsidR="004D7735" w:rsidRPr="004D7735" w:rsidRDefault="004D7735" w:rsidP="006C5866">
      <w:pPr>
        <w:textAlignment w:val="baseline"/>
        <w:rPr>
          <w:rFonts w:eastAsia="Times New Roman"/>
          <w:sz w:val="30"/>
          <w:szCs w:val="30"/>
          <w:lang w:eastAsia="nl-NL"/>
        </w:rPr>
      </w:pPr>
      <w:r w:rsidRPr="004D7735">
        <w:rPr>
          <w:rFonts w:eastAsia="Times New Roman"/>
          <w:sz w:val="30"/>
          <w:szCs w:val="30"/>
          <w:lang w:eastAsia="nl-NL"/>
        </w:rPr>
        <w:t>Opgave  8</w:t>
      </w:r>
    </w:p>
    <w:p w:rsidR="004D7735" w:rsidRPr="004D7735" w:rsidRDefault="004D7735" w:rsidP="006C5866">
      <w:pPr>
        <w:textAlignment w:val="baseline"/>
        <w:rPr>
          <w:rFonts w:eastAsia="Times New Roman"/>
          <w:szCs w:val="20"/>
          <w:lang w:eastAsia="nl-NL"/>
        </w:rPr>
      </w:pPr>
    </w:p>
    <w:p w:rsidR="004D7735" w:rsidRPr="001F6B9B" w:rsidRDefault="004D7735" w:rsidP="001F6B9B">
      <w:pPr>
        <w:ind w:hanging="993"/>
        <w:textAlignment w:val="baseline"/>
        <w:rPr>
          <w:rFonts w:ascii="Arial" w:eastAsia="Times New Roman" w:hAnsi="Arial" w:cs="Arial"/>
          <w:sz w:val="12"/>
          <w:szCs w:val="12"/>
          <w:lang w:eastAsia="nl-NL"/>
        </w:rPr>
      </w:pPr>
      <w:r w:rsidRPr="001F6B9B">
        <w:rPr>
          <w:rFonts w:ascii="Arial" w:eastAsia="Times New Roman" w:hAnsi="Arial" w:cs="Arial"/>
          <w:sz w:val="12"/>
          <w:szCs w:val="12"/>
          <w:lang w:eastAsia="nl-NL"/>
        </w:rPr>
        <w:t>tekstfragment</w:t>
      </w:r>
      <w:r w:rsidRPr="001F6B9B">
        <w:rPr>
          <w:rFonts w:ascii="Arial" w:eastAsia="Times New Roman" w:hAnsi="Arial" w:cs="Arial"/>
          <w:sz w:val="12"/>
          <w:szCs w:val="12"/>
          <w:lang w:eastAsia="nl-NL"/>
        </w:rPr>
        <w:tab/>
      </w:r>
      <w:r w:rsidRPr="001F6B9B">
        <w:rPr>
          <w:rFonts w:ascii="Arial" w:eastAsia="Times New Roman" w:hAnsi="Arial" w:cs="Arial"/>
          <w:sz w:val="12"/>
          <w:szCs w:val="12"/>
          <w:lang w:eastAsia="nl-NL"/>
        </w:rPr>
        <w:tab/>
      </w:r>
    </w:p>
    <w:p w:rsidR="004D7735" w:rsidRPr="00325637" w:rsidRDefault="004D7735" w:rsidP="00325637">
      <w:pPr>
        <w:ind w:right="2210"/>
        <w:textAlignment w:val="baseline"/>
        <w:rPr>
          <w:rFonts w:ascii="Arial" w:eastAsia="Times New Roman" w:hAnsi="Arial" w:cs="Arial"/>
          <w:sz w:val="18"/>
          <w:szCs w:val="18"/>
          <w:lang w:eastAsia="nl-NL"/>
        </w:rPr>
      </w:pPr>
      <w:r w:rsidRPr="00325637">
        <w:rPr>
          <w:rFonts w:ascii="Arial" w:eastAsia="Times New Roman" w:hAnsi="Arial" w:cs="Arial"/>
          <w:sz w:val="18"/>
          <w:szCs w:val="18"/>
          <w:lang w:eastAsia="nl-NL"/>
        </w:rPr>
        <w:t>Bepaalde chemische verontreinigingen kunnen uitstekend uit water worden verwijderd met behulp van een korrelreaktor.</w:t>
      </w:r>
    </w:p>
    <w:p w:rsidR="004D7735" w:rsidRPr="004D7735" w:rsidRDefault="001F6B9B" w:rsidP="006C5866">
      <w:pPr>
        <w:textAlignment w:val="baseline"/>
        <w:rPr>
          <w:rFonts w:eastAsia="Times New Roman"/>
          <w:szCs w:val="20"/>
          <w:lang w:eastAsia="nl-NL"/>
        </w:rPr>
      </w:pPr>
      <w:r w:rsidRPr="004D7735">
        <w:rPr>
          <w:rFonts w:eastAsia="Times New Roman"/>
          <w:noProof/>
          <w:szCs w:val="20"/>
          <w:lang w:eastAsia="nl-NL"/>
        </w:rPr>
        <w:drawing>
          <wp:anchor distT="0" distB="0" distL="114300" distR="114300" simplePos="0" relativeHeight="251684864" behindDoc="0" locked="0" layoutInCell="1" allowOverlap="1" wp14:anchorId="55845BE2" wp14:editId="51C5DA1F">
            <wp:simplePos x="0" y="0"/>
            <wp:positionH relativeFrom="column">
              <wp:posOffset>48260</wp:posOffset>
            </wp:positionH>
            <wp:positionV relativeFrom="paragraph">
              <wp:posOffset>164465</wp:posOffset>
            </wp:positionV>
            <wp:extent cx="3258820" cy="1653540"/>
            <wp:effectExtent l="0" t="0" r="0" b="381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882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735" w:rsidRPr="004D7735" w:rsidRDefault="004D7735" w:rsidP="006C5866">
      <w:pPr>
        <w:textAlignment w:val="baseline"/>
        <w:rPr>
          <w:rFonts w:eastAsia="Times New Roman"/>
          <w:szCs w:val="20"/>
          <w:lang w:eastAsia="nl-NL"/>
        </w:rPr>
      </w:pPr>
    </w:p>
    <w:p w:rsidR="004D7735" w:rsidRPr="00325637" w:rsidRDefault="004D7735" w:rsidP="00325637">
      <w:pPr>
        <w:ind w:right="2636"/>
        <w:textAlignment w:val="baseline"/>
        <w:rPr>
          <w:rFonts w:ascii="Arial" w:eastAsia="Times New Roman" w:hAnsi="Arial" w:cs="Arial"/>
          <w:sz w:val="18"/>
          <w:szCs w:val="18"/>
          <w:lang w:eastAsia="nl-NL"/>
        </w:rPr>
      </w:pPr>
      <w:r w:rsidRPr="00325637">
        <w:rPr>
          <w:rFonts w:ascii="Arial" w:eastAsia="Times New Roman" w:hAnsi="Arial" w:cs="Arial"/>
          <w:sz w:val="18"/>
          <w:szCs w:val="18"/>
          <w:lang w:eastAsia="nl-NL"/>
        </w:rPr>
        <w:t>In de reactor zetten de vervuilende stoffen zich in de vorm van zoutkristallen af op zandkorrels.</w:t>
      </w:r>
    </w:p>
    <w:p w:rsidR="004D7735" w:rsidRPr="004D7735" w:rsidRDefault="004D7735" w:rsidP="006C5866">
      <w:pPr>
        <w:textAlignment w:val="baseline"/>
        <w:rPr>
          <w:rFonts w:eastAsia="Times New Roman"/>
          <w:szCs w:val="20"/>
          <w:lang w:eastAsia="nl-NL"/>
        </w:rPr>
      </w:pPr>
    </w:p>
    <w:p w:rsidR="004D7735" w:rsidRPr="004D7735"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24</w:t>
      </w:r>
      <w:r>
        <w:rPr>
          <w:rFonts w:ascii="Arial"/>
          <w:sz w:val="15"/>
        </w:rPr>
        <w:t xml:space="preserve">   </w:t>
      </w:r>
      <w:r>
        <w:rPr>
          <w:rFonts w:ascii="Arial"/>
          <w:i/>
          <w:sz w:val="15"/>
        </w:rPr>
        <w:t xml:space="preserve"> </w:t>
      </w:r>
      <w:r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Is de hierboven beschreven reiniging een continu proces of een batchproces? Geef een verklaring voor je antwoord.</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Op deze manier kunnen metaalionen zoals </w:t>
      </w:r>
      <w:r w:rsidRPr="001F6B9B">
        <w:rPr>
          <w:rFonts w:eastAsia="Times New Roman"/>
          <w:sz w:val="22"/>
          <w:lang w:eastAsia="nl-NL"/>
        </w:rPr>
        <w:t>Cu</w:t>
      </w:r>
      <w:r w:rsidRPr="001F6B9B">
        <w:rPr>
          <w:rFonts w:eastAsia="Times New Roman"/>
          <w:sz w:val="22"/>
          <w:vertAlign w:val="superscript"/>
          <w:lang w:eastAsia="nl-NL"/>
        </w:rPr>
        <w:t>2+</w:t>
      </w:r>
      <w:r w:rsidRPr="004D7735">
        <w:rPr>
          <w:rFonts w:eastAsia="Times New Roman"/>
          <w:szCs w:val="20"/>
          <w:lang w:eastAsia="nl-NL"/>
        </w:rPr>
        <w:t xml:space="preserve"> uit afvalwater worden verwijderd.</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Er wordt dan natronloog aan het afvalwater in de korrelreactor toegevoegd. Het volgende evenwicht stelt zich in:</w:t>
      </w:r>
    </w:p>
    <w:p w:rsidR="004D7735" w:rsidRPr="004D7735" w:rsidRDefault="004D7735" w:rsidP="006C5866">
      <w:pPr>
        <w:textAlignment w:val="baseline"/>
        <w:rPr>
          <w:rFonts w:eastAsia="Times New Roman"/>
          <w:szCs w:val="20"/>
          <w:lang w:eastAsia="nl-NL"/>
        </w:rPr>
      </w:pPr>
    </w:p>
    <w:p w:rsidR="004D7735" w:rsidRPr="00325637" w:rsidRDefault="004D7735" w:rsidP="006C5866">
      <w:pPr>
        <w:textAlignment w:val="baseline"/>
        <w:rPr>
          <w:rFonts w:eastAsia="Times New Roman"/>
          <w:sz w:val="22"/>
          <w:lang w:eastAsia="nl-NL"/>
        </w:rPr>
      </w:pPr>
      <w:r w:rsidRPr="00325637">
        <w:rPr>
          <w:rFonts w:eastAsia="Times New Roman"/>
          <w:sz w:val="22"/>
          <w:lang w:eastAsia="nl-NL"/>
        </w:rPr>
        <w:t>Cu</w:t>
      </w:r>
      <w:r w:rsidRPr="00325637">
        <w:rPr>
          <w:rFonts w:eastAsia="Times New Roman"/>
          <w:sz w:val="22"/>
          <w:vertAlign w:val="superscript"/>
          <w:lang w:eastAsia="nl-NL"/>
        </w:rPr>
        <w:t>2+</w:t>
      </w:r>
      <w:r w:rsidR="001F6B9B" w:rsidRPr="00325637">
        <w:rPr>
          <w:rFonts w:eastAsia="Times New Roman"/>
          <w:sz w:val="22"/>
          <w:vertAlign w:val="superscript"/>
          <w:lang w:eastAsia="nl-NL"/>
        </w:rPr>
        <w:t xml:space="preserve"> </w:t>
      </w:r>
      <w:r w:rsidRPr="00325637">
        <w:rPr>
          <w:rFonts w:eastAsia="Times New Roman"/>
          <w:sz w:val="22"/>
          <w:lang w:eastAsia="nl-NL"/>
        </w:rPr>
        <w:t xml:space="preserve">(aq) </w:t>
      </w:r>
      <w:r w:rsidR="001F6B9B" w:rsidRPr="00325637">
        <w:rPr>
          <w:rFonts w:eastAsia="Times New Roman"/>
          <w:sz w:val="22"/>
          <w:lang w:eastAsia="nl-NL"/>
        </w:rPr>
        <w:t xml:space="preserve">  </w:t>
      </w:r>
      <w:r w:rsidRPr="00325637">
        <w:rPr>
          <w:rFonts w:eastAsia="Times New Roman"/>
          <w:sz w:val="22"/>
          <w:lang w:eastAsia="nl-NL"/>
        </w:rPr>
        <w:t xml:space="preserve"> +</w:t>
      </w:r>
      <w:r w:rsidR="001F6B9B" w:rsidRPr="00325637">
        <w:rPr>
          <w:rFonts w:eastAsia="Times New Roman"/>
          <w:sz w:val="22"/>
          <w:lang w:eastAsia="nl-NL"/>
        </w:rPr>
        <w:t xml:space="preserve">  </w:t>
      </w:r>
      <w:r w:rsidRPr="00325637">
        <w:rPr>
          <w:rFonts w:eastAsia="Times New Roman"/>
          <w:sz w:val="22"/>
          <w:lang w:eastAsia="nl-NL"/>
        </w:rPr>
        <w:t xml:space="preserve">  2 OH</w:t>
      </w:r>
      <w:r w:rsidRPr="00325637">
        <w:rPr>
          <w:rFonts w:eastAsia="Times New Roman"/>
          <w:sz w:val="22"/>
          <w:vertAlign w:val="superscript"/>
          <w:lang w:eastAsia="nl-NL"/>
        </w:rPr>
        <w:t>–</w:t>
      </w:r>
      <w:r w:rsidR="001F6B9B" w:rsidRPr="00325637">
        <w:rPr>
          <w:rFonts w:eastAsia="Times New Roman"/>
          <w:sz w:val="22"/>
          <w:vertAlign w:val="superscript"/>
          <w:lang w:eastAsia="nl-NL"/>
        </w:rPr>
        <w:t xml:space="preserve"> </w:t>
      </w:r>
      <w:r w:rsidRPr="00325637">
        <w:rPr>
          <w:rFonts w:eastAsia="Times New Roman"/>
          <w:sz w:val="22"/>
          <w:lang w:eastAsia="nl-NL"/>
        </w:rPr>
        <w:t xml:space="preserve">(aq)    </w:t>
      </w:r>
      <w:r w:rsidR="001F6B9B">
        <w:rPr>
          <w:rFonts w:eastAsia="Times New Roman"/>
          <w:sz w:val="22"/>
          <w:lang w:eastAsia="nl-NL"/>
        </w:rPr>
        <w:sym w:font="MS Reference 1" w:char="F0C1"/>
      </w:r>
      <w:r w:rsidRPr="00325637">
        <w:rPr>
          <w:rFonts w:eastAsia="Times New Roman"/>
          <w:sz w:val="22"/>
          <w:lang w:eastAsia="nl-NL"/>
        </w:rPr>
        <w:t xml:space="preserve">   Cu(OH)</w:t>
      </w:r>
      <w:r w:rsidRPr="00325637">
        <w:rPr>
          <w:rFonts w:eastAsia="Times New Roman"/>
          <w:sz w:val="22"/>
          <w:vertAlign w:val="subscript"/>
          <w:lang w:eastAsia="nl-NL"/>
        </w:rPr>
        <w:t>2</w:t>
      </w:r>
      <w:r w:rsidR="001F6B9B" w:rsidRPr="00325637">
        <w:rPr>
          <w:rFonts w:eastAsia="Times New Roman"/>
          <w:sz w:val="22"/>
          <w:vertAlign w:val="subscript"/>
          <w:lang w:eastAsia="nl-NL"/>
        </w:rPr>
        <w:t xml:space="preserve"> </w:t>
      </w:r>
      <w:r w:rsidRPr="00325637">
        <w:rPr>
          <w:rFonts w:eastAsia="Times New Roman"/>
          <w:sz w:val="22"/>
          <w:lang w:eastAsia="nl-NL"/>
        </w:rPr>
        <w:t>(s)</w:t>
      </w:r>
    </w:p>
    <w:p w:rsidR="004D7735" w:rsidRPr="00325637"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In deze situatie geldt</w:t>
      </w:r>
      <w:r w:rsidRPr="001F6B9B">
        <w:rPr>
          <w:rFonts w:eastAsia="Times New Roman"/>
          <w:sz w:val="22"/>
          <w:lang w:eastAsia="nl-NL"/>
        </w:rPr>
        <w:t xml:space="preserve"> [Cu</w:t>
      </w:r>
      <w:r w:rsidRPr="001F6B9B">
        <w:rPr>
          <w:rFonts w:eastAsia="Times New Roman"/>
          <w:sz w:val="22"/>
          <w:vertAlign w:val="superscript"/>
          <w:lang w:eastAsia="nl-NL"/>
        </w:rPr>
        <w:t>2+</w:t>
      </w:r>
      <w:r w:rsidRPr="001F6B9B">
        <w:rPr>
          <w:rFonts w:eastAsia="Times New Roman"/>
          <w:sz w:val="22"/>
          <w:lang w:eastAsia="nl-NL"/>
        </w:rPr>
        <w:t>][OH</w:t>
      </w:r>
      <w:r w:rsidRPr="001F6B9B">
        <w:rPr>
          <w:rFonts w:eastAsia="Times New Roman"/>
          <w:sz w:val="22"/>
          <w:vertAlign w:val="superscript"/>
          <w:lang w:eastAsia="nl-NL"/>
        </w:rPr>
        <w:t>–</w:t>
      </w:r>
      <w:r w:rsidRPr="001F6B9B">
        <w:rPr>
          <w:rFonts w:eastAsia="Times New Roman"/>
          <w:sz w:val="22"/>
          <w:lang w:eastAsia="nl-NL"/>
        </w:rPr>
        <w:t>]</w:t>
      </w:r>
      <w:r w:rsidR="001F6B9B" w:rsidRPr="001F6B9B">
        <w:rPr>
          <w:rFonts w:eastAsia="Times New Roman"/>
          <w:sz w:val="8"/>
          <w:szCs w:val="8"/>
          <w:lang w:eastAsia="nl-NL"/>
        </w:rPr>
        <w:t xml:space="preserve"> </w:t>
      </w:r>
      <w:r w:rsidRPr="001F6B9B">
        <w:rPr>
          <w:rFonts w:eastAsia="Times New Roman"/>
          <w:sz w:val="22"/>
          <w:vertAlign w:val="superscript"/>
          <w:lang w:eastAsia="nl-NL"/>
        </w:rPr>
        <w:t>2</w:t>
      </w:r>
      <w:r w:rsidRPr="001F6B9B">
        <w:rPr>
          <w:rFonts w:eastAsia="Times New Roman"/>
          <w:sz w:val="22"/>
          <w:lang w:eastAsia="nl-NL"/>
        </w:rPr>
        <w:t xml:space="preserve"> </w:t>
      </w:r>
      <w:r w:rsidRPr="004D7735">
        <w:rPr>
          <w:rFonts w:eastAsia="Times New Roman"/>
          <w:szCs w:val="20"/>
          <w:lang w:eastAsia="nl-NL"/>
        </w:rPr>
        <w:t>= 1,6 · 10</w:t>
      </w:r>
      <w:r w:rsidRPr="004D7735">
        <w:rPr>
          <w:rFonts w:eastAsia="Times New Roman"/>
          <w:szCs w:val="20"/>
          <w:vertAlign w:val="superscript"/>
          <w:lang w:eastAsia="nl-NL"/>
        </w:rPr>
        <w:t>–19</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Wanneer door het toevoegen van natronloog de pH is opgelopen tot 9,70 is de </w:t>
      </w:r>
      <w:r w:rsidRPr="001F6B9B">
        <w:rPr>
          <w:rFonts w:eastAsia="Times New Roman"/>
          <w:sz w:val="22"/>
          <w:lang w:eastAsia="nl-NL"/>
        </w:rPr>
        <w:t>[Cu</w:t>
      </w:r>
      <w:r w:rsidRPr="001F6B9B">
        <w:rPr>
          <w:rFonts w:eastAsia="Times New Roman"/>
          <w:sz w:val="22"/>
          <w:vertAlign w:val="superscript"/>
          <w:lang w:eastAsia="nl-NL"/>
        </w:rPr>
        <w:t>2+</w:t>
      </w:r>
      <w:r w:rsidRPr="004D7735">
        <w:rPr>
          <w:rFonts w:eastAsia="Times New Roman"/>
          <w:szCs w:val="20"/>
          <w:lang w:eastAsia="nl-NL"/>
        </w:rPr>
        <w:t>] in de vloeistof zeer klein geworden.</w:t>
      </w:r>
    </w:p>
    <w:p w:rsidR="004D7735" w:rsidRPr="004D7735" w:rsidRDefault="004D7735" w:rsidP="006C5866">
      <w:pPr>
        <w:textAlignment w:val="baseline"/>
        <w:rPr>
          <w:rFonts w:eastAsia="Times New Roman"/>
          <w:szCs w:val="20"/>
          <w:lang w:eastAsia="nl-NL"/>
        </w:rPr>
      </w:pPr>
    </w:p>
    <w:p w:rsidR="004D7735" w:rsidRPr="004D7735" w:rsidRDefault="002D7525"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25</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Bereken de [</w:t>
      </w:r>
      <w:r w:rsidR="004D7735" w:rsidRPr="001F6B9B">
        <w:rPr>
          <w:rFonts w:eastAsia="Times New Roman"/>
          <w:sz w:val="22"/>
          <w:lang w:eastAsia="nl-NL"/>
        </w:rPr>
        <w:t>Cu</w:t>
      </w:r>
      <w:r w:rsidR="004D7735" w:rsidRPr="001F6B9B">
        <w:rPr>
          <w:rFonts w:eastAsia="Times New Roman"/>
          <w:sz w:val="22"/>
          <w:vertAlign w:val="superscript"/>
          <w:lang w:eastAsia="nl-NL"/>
        </w:rPr>
        <w:t>2+</w:t>
      </w:r>
      <w:r w:rsidR="004D7735" w:rsidRPr="004D7735">
        <w:rPr>
          <w:rFonts w:eastAsia="Times New Roman"/>
          <w:szCs w:val="20"/>
          <w:lang w:eastAsia="nl-NL"/>
        </w:rPr>
        <w:t>] in mol L</w:t>
      </w:r>
      <w:r w:rsidR="004D7735" w:rsidRPr="004D7735">
        <w:rPr>
          <w:rFonts w:eastAsia="Times New Roman"/>
          <w:szCs w:val="20"/>
          <w:vertAlign w:val="superscript"/>
          <w:lang w:eastAsia="nl-NL"/>
        </w:rPr>
        <w:t>–1</w:t>
      </w:r>
      <w:r w:rsidR="004D7735" w:rsidRPr="004D7735">
        <w:rPr>
          <w:rFonts w:eastAsia="Times New Roman"/>
          <w:szCs w:val="20"/>
          <w:lang w:eastAsia="nl-NL"/>
        </w:rPr>
        <w:t xml:space="preserve"> in het afvalwater als de pH = 9,70.</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Neem aan dat K</w:t>
      </w:r>
      <w:r w:rsidRPr="004D7735">
        <w:rPr>
          <w:rFonts w:eastAsia="Times New Roman"/>
          <w:szCs w:val="20"/>
          <w:vertAlign w:val="subscript"/>
          <w:lang w:eastAsia="nl-NL"/>
        </w:rPr>
        <w:t>w</w:t>
      </w:r>
      <w:r w:rsidRPr="004D7735">
        <w:rPr>
          <w:rFonts w:eastAsia="Times New Roman"/>
          <w:szCs w:val="20"/>
          <w:lang w:eastAsia="nl-NL"/>
        </w:rPr>
        <w:t xml:space="preserve"> = 1,0 · 10</w:t>
      </w:r>
      <w:r w:rsidRPr="004D7735">
        <w:rPr>
          <w:rFonts w:eastAsia="Times New Roman"/>
          <w:szCs w:val="20"/>
          <w:vertAlign w:val="superscript"/>
          <w:lang w:eastAsia="nl-NL"/>
        </w:rPr>
        <w:t>–14</w:t>
      </w:r>
      <w:r w:rsidRPr="004D7735">
        <w:rPr>
          <w:rFonts w:eastAsia="Times New Roman"/>
          <w:szCs w:val="20"/>
          <w:lang w:eastAsia="nl-NL"/>
        </w:rPr>
        <w:t>.</w:t>
      </w:r>
    </w:p>
    <w:p w:rsidR="004D7735" w:rsidRPr="004D7735" w:rsidRDefault="004D7735" w:rsidP="006C5866">
      <w:pPr>
        <w:textAlignment w:val="baseline"/>
        <w:rPr>
          <w:rFonts w:eastAsia="Times New Roman"/>
          <w:szCs w:val="20"/>
          <w:lang w:eastAsia="nl-NL"/>
        </w:rPr>
      </w:pPr>
    </w:p>
    <w:p w:rsidR="004D7735" w:rsidRDefault="004D7735" w:rsidP="006C5866">
      <w:pPr>
        <w:textAlignment w:val="baseline"/>
        <w:rPr>
          <w:rFonts w:eastAsia="Times New Roman"/>
          <w:szCs w:val="20"/>
          <w:lang w:eastAsia="nl-NL"/>
        </w:rPr>
      </w:pPr>
      <w:r w:rsidRPr="004D7735">
        <w:rPr>
          <w:rFonts w:eastAsia="Times New Roman"/>
          <w:szCs w:val="20"/>
          <w:lang w:eastAsia="nl-NL"/>
        </w:rPr>
        <w:t xml:space="preserve">Met een korrelreactor kan ook water worden gereinigd dat vervuild is met fosfaten. In dat water zitten veel ionen </w:t>
      </w:r>
      <w:r w:rsidRPr="001F6B9B">
        <w:rPr>
          <w:rFonts w:eastAsia="Times New Roman"/>
          <w:sz w:val="22"/>
          <w:lang w:eastAsia="nl-NL"/>
        </w:rPr>
        <w:t>H</w:t>
      </w:r>
      <w:r w:rsidRPr="001F6B9B">
        <w:rPr>
          <w:rFonts w:eastAsia="Times New Roman"/>
          <w:sz w:val="22"/>
          <w:vertAlign w:val="subscript"/>
          <w:lang w:eastAsia="nl-NL"/>
        </w:rPr>
        <w:t>2</w:t>
      </w:r>
      <w:r w:rsidRPr="001F6B9B">
        <w:rPr>
          <w:rFonts w:eastAsia="Times New Roman"/>
          <w:sz w:val="22"/>
          <w:lang w:eastAsia="nl-NL"/>
        </w:rPr>
        <w:t>PO</w:t>
      </w:r>
      <w:r w:rsidRPr="001F6B9B">
        <w:rPr>
          <w:rFonts w:eastAsia="Times New Roman"/>
          <w:sz w:val="22"/>
          <w:vertAlign w:val="subscript"/>
          <w:lang w:eastAsia="nl-NL"/>
        </w:rPr>
        <w:t>4</w:t>
      </w:r>
      <w:r w:rsidRPr="001F6B9B">
        <w:rPr>
          <w:rFonts w:eastAsia="Times New Roman"/>
          <w:sz w:val="22"/>
          <w:vertAlign w:val="superscript"/>
          <w:lang w:eastAsia="nl-NL"/>
        </w:rPr>
        <w:t>–</w:t>
      </w:r>
      <w:r w:rsidRPr="004D7735">
        <w:rPr>
          <w:rFonts w:eastAsia="Times New Roman"/>
          <w:szCs w:val="20"/>
          <w:lang w:eastAsia="nl-NL"/>
        </w:rPr>
        <w:t>. Bij deze reiniging wordt calciumoxide gebruikt. Het proces dat dan in de korrelreactor plaats vindt, kan men opgedeeld denken in drie</w:t>
      </w:r>
      <w:r w:rsidR="001F6B9B">
        <w:rPr>
          <w:rFonts w:eastAsia="Times New Roman"/>
          <w:szCs w:val="20"/>
          <w:lang w:eastAsia="nl-NL"/>
        </w:rPr>
        <w:t xml:space="preserve"> </w:t>
      </w:r>
      <w:r w:rsidRPr="004D7735">
        <w:rPr>
          <w:rFonts w:eastAsia="Times New Roman"/>
          <w:szCs w:val="20"/>
          <w:lang w:eastAsia="nl-NL"/>
        </w:rPr>
        <w:t>stappen:</w:t>
      </w:r>
    </w:p>
    <w:p w:rsidR="001F6B9B" w:rsidRPr="001F6B9B" w:rsidRDefault="001F6B9B" w:rsidP="006C5866">
      <w:pPr>
        <w:textAlignment w:val="baseline"/>
        <w:rPr>
          <w:rFonts w:eastAsia="Times New Roman"/>
          <w:sz w:val="8"/>
          <w:szCs w:val="8"/>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Stap 1:</w:t>
      </w:r>
      <w:r w:rsidRPr="004D7735">
        <w:rPr>
          <w:rFonts w:eastAsia="Times New Roman"/>
          <w:szCs w:val="20"/>
          <w:lang w:eastAsia="nl-NL"/>
        </w:rPr>
        <w:tab/>
        <w:t>verhogen pH van het afvalwater door reactie van calciumoxide met water</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Stap 2:</w:t>
      </w:r>
      <w:r w:rsidRPr="004D7735">
        <w:rPr>
          <w:rFonts w:eastAsia="Times New Roman"/>
          <w:szCs w:val="20"/>
          <w:lang w:eastAsia="nl-NL"/>
        </w:rPr>
        <w:tab/>
        <w:t xml:space="preserve">omzetting ionen </w:t>
      </w:r>
      <w:r w:rsidRPr="001F6B9B">
        <w:rPr>
          <w:rFonts w:eastAsia="Times New Roman"/>
          <w:sz w:val="22"/>
          <w:lang w:eastAsia="nl-NL"/>
        </w:rPr>
        <w:t>H</w:t>
      </w:r>
      <w:r w:rsidRPr="001F6B9B">
        <w:rPr>
          <w:rFonts w:eastAsia="Times New Roman"/>
          <w:sz w:val="22"/>
          <w:vertAlign w:val="subscript"/>
          <w:lang w:eastAsia="nl-NL"/>
        </w:rPr>
        <w:t>2</w:t>
      </w:r>
      <w:r w:rsidRPr="001F6B9B">
        <w:rPr>
          <w:rFonts w:eastAsia="Times New Roman"/>
          <w:sz w:val="22"/>
          <w:lang w:eastAsia="nl-NL"/>
        </w:rPr>
        <w:t>PO</w:t>
      </w:r>
      <w:r w:rsidRPr="001F6B9B">
        <w:rPr>
          <w:rFonts w:eastAsia="Times New Roman"/>
          <w:sz w:val="22"/>
          <w:vertAlign w:val="subscript"/>
          <w:lang w:eastAsia="nl-NL"/>
        </w:rPr>
        <w:t>4</w:t>
      </w:r>
      <w:r w:rsidRPr="001F6B9B">
        <w:rPr>
          <w:rFonts w:eastAsia="Times New Roman"/>
          <w:sz w:val="22"/>
          <w:vertAlign w:val="superscript"/>
          <w:lang w:eastAsia="nl-NL"/>
        </w:rPr>
        <w:t>–</w:t>
      </w:r>
      <w:r w:rsidRPr="004D7735">
        <w:rPr>
          <w:rFonts w:eastAsia="Times New Roman"/>
          <w:szCs w:val="20"/>
          <w:lang w:eastAsia="nl-NL"/>
        </w:rPr>
        <w:t xml:space="preserve"> in ionen </w:t>
      </w:r>
      <w:r w:rsidRPr="001F6B9B">
        <w:rPr>
          <w:rFonts w:eastAsia="Times New Roman"/>
          <w:sz w:val="22"/>
          <w:lang w:eastAsia="nl-NL"/>
        </w:rPr>
        <w:t>PO</w:t>
      </w:r>
      <w:r w:rsidRPr="001F6B9B">
        <w:rPr>
          <w:rFonts w:eastAsia="Times New Roman"/>
          <w:sz w:val="22"/>
          <w:vertAlign w:val="subscript"/>
          <w:lang w:eastAsia="nl-NL"/>
        </w:rPr>
        <w:t>4</w:t>
      </w:r>
      <w:r w:rsidRPr="001F6B9B">
        <w:rPr>
          <w:rFonts w:eastAsia="Times New Roman"/>
          <w:sz w:val="22"/>
          <w:vertAlign w:val="superscript"/>
          <w:lang w:eastAsia="nl-NL"/>
        </w:rPr>
        <w:t>3–</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Stap 3:</w:t>
      </w:r>
      <w:r w:rsidRPr="004D7735">
        <w:rPr>
          <w:rFonts w:eastAsia="Times New Roman"/>
          <w:szCs w:val="20"/>
          <w:lang w:eastAsia="nl-NL"/>
        </w:rPr>
        <w:tab/>
        <w:t>neerslagvorming op de zandkorrels</w:t>
      </w:r>
    </w:p>
    <w:p w:rsidR="004D7735" w:rsidRPr="004D7735" w:rsidRDefault="004D7735" w:rsidP="006C5866">
      <w:pPr>
        <w:textAlignment w:val="baseline"/>
        <w:rPr>
          <w:rFonts w:eastAsia="Times New Roman"/>
          <w:szCs w:val="20"/>
          <w:lang w:eastAsia="nl-NL"/>
        </w:rPr>
      </w:pPr>
    </w:p>
    <w:p w:rsidR="004D7735" w:rsidRPr="004D7735" w:rsidRDefault="002D7525" w:rsidP="001938F5">
      <w:pPr>
        <w:ind w:hanging="1134"/>
        <w:textAlignment w:val="baseline"/>
        <w:rPr>
          <w:rFonts w:eastAsia="Times New Roman"/>
          <w:szCs w:val="20"/>
          <w:lang w:eastAsia="nl-NL"/>
        </w:rPr>
      </w:pPr>
      <w:r>
        <w:rPr>
          <w:rFonts w:ascii="Arial"/>
          <w:sz w:val="15"/>
        </w:rPr>
        <w:t>4</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26</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Geef de vergelijkingen van de reacties die bij de hierboven omschreven stappen optreden.</w:t>
      </w:r>
    </w:p>
    <w:p w:rsidR="00325637" w:rsidRDefault="00325637">
      <w:pPr>
        <w:rPr>
          <w:rFonts w:eastAsia="Times New Roman"/>
          <w:szCs w:val="20"/>
          <w:lang w:eastAsia="nl-NL"/>
        </w:rPr>
      </w:pPr>
      <w:r>
        <w:rPr>
          <w:rFonts w:eastAsia="Times New Roman"/>
          <w:szCs w:val="20"/>
          <w:lang w:eastAsia="nl-NL"/>
        </w:rPr>
        <w:br w:type="page"/>
      </w:r>
    </w:p>
    <w:bookmarkStart w:id="2" w:name="_GoBack"/>
    <w:bookmarkEnd w:id="2"/>
    <w:p w:rsidR="004D7735" w:rsidRDefault="006E7EA3" w:rsidP="006C5866">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709440" behindDoc="0" locked="0" layoutInCell="1" allowOverlap="1" wp14:anchorId="28E43D66" wp14:editId="5714344A">
                <wp:simplePos x="0" y="0"/>
                <wp:positionH relativeFrom="column">
                  <wp:posOffset>-704850</wp:posOffset>
                </wp:positionH>
                <wp:positionV relativeFrom="paragraph">
                  <wp:posOffset>193040</wp:posOffset>
                </wp:positionV>
                <wp:extent cx="515389" cy="141316"/>
                <wp:effectExtent l="0" t="0" r="18415" b="11430"/>
                <wp:wrapNone/>
                <wp:docPr id="33" name="Rechthoek 33"/>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221C" id="Rechthoek 33" o:spid="_x0000_s1026" style="position:absolute;margin-left:-55.5pt;margin-top:15.2pt;width:40.6pt;height:1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" fillcolor="windowText" strokeweight="1pt"/>
            </w:pict>
          </mc:Fallback>
        </mc:AlternateContent>
      </w:r>
    </w:p>
    <w:p w:rsidR="004D7735" w:rsidRPr="004D7735" w:rsidRDefault="004D7735" w:rsidP="006C5866">
      <w:pPr>
        <w:textAlignment w:val="baseline"/>
        <w:rPr>
          <w:rFonts w:eastAsia="Times New Roman"/>
          <w:sz w:val="30"/>
          <w:szCs w:val="30"/>
          <w:lang w:eastAsia="nl-NL"/>
        </w:rPr>
      </w:pPr>
      <w:r w:rsidRPr="004D7735">
        <w:rPr>
          <w:rFonts w:eastAsia="Times New Roman"/>
          <w:bCs/>
          <w:sz w:val="30"/>
          <w:szCs w:val="30"/>
          <w:lang w:eastAsia="nl-NL"/>
        </w:rPr>
        <w:t>Opgave  9</w:t>
      </w:r>
    </w:p>
    <w:p w:rsidR="004D7735" w:rsidRPr="004D7735" w:rsidRDefault="004D7735" w:rsidP="006C5866">
      <w:pPr>
        <w:textAlignment w:val="baseline"/>
        <w:rPr>
          <w:rFonts w:eastAsia="Times New Roman"/>
          <w:szCs w:val="20"/>
          <w:lang w:eastAsia="nl-NL"/>
        </w:rPr>
      </w:pPr>
    </w:p>
    <w:p w:rsidR="00770E00" w:rsidRDefault="004D7735" w:rsidP="006C5866">
      <w:pPr>
        <w:textAlignment w:val="baseline"/>
        <w:rPr>
          <w:rFonts w:eastAsia="Times New Roman"/>
          <w:szCs w:val="20"/>
          <w:lang w:eastAsia="nl-NL"/>
        </w:rPr>
      </w:pPr>
      <w:r w:rsidRPr="004D7735">
        <w:rPr>
          <w:rFonts w:eastAsia="Times New Roman"/>
          <w:szCs w:val="20"/>
          <w:lang w:eastAsia="nl-NL"/>
        </w:rPr>
        <w:t xml:space="preserve">Benzine is een mengsel van koolwaterstoffen. Eén van de bestanddelen is hexaan. </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Bij de volledige verbranding van hexaan ontstaan uitsluitend koolstofdioxide en water.</w:t>
      </w:r>
    </w:p>
    <w:p w:rsidR="004D7735" w:rsidRPr="004D7735" w:rsidRDefault="004D7735" w:rsidP="006C5866">
      <w:pPr>
        <w:textAlignment w:val="baseline"/>
        <w:rPr>
          <w:rFonts w:eastAsia="Times New Roman"/>
          <w:szCs w:val="20"/>
          <w:lang w:eastAsia="nl-NL"/>
        </w:rPr>
      </w:pPr>
    </w:p>
    <w:p w:rsidR="004D7735" w:rsidRPr="004D7735" w:rsidRDefault="002D7525"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27</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Geef de vergelijking van de volledige verbranding van hexaan.</w:t>
      </w:r>
    </w:p>
    <w:p w:rsidR="004D7735" w:rsidRPr="004D7735" w:rsidRDefault="004D7735" w:rsidP="006C5866">
      <w:pPr>
        <w:textAlignment w:val="baseline"/>
        <w:rPr>
          <w:rFonts w:eastAsia="Times New Roman"/>
          <w:szCs w:val="20"/>
          <w:lang w:eastAsia="nl-NL"/>
        </w:rPr>
      </w:pPr>
    </w:p>
    <w:p w:rsidR="004D7735" w:rsidRPr="004D7735" w:rsidRDefault="004D7735" w:rsidP="00770E00">
      <w:pPr>
        <w:ind w:right="226"/>
        <w:textAlignment w:val="baseline"/>
        <w:rPr>
          <w:rFonts w:eastAsia="Times New Roman"/>
          <w:szCs w:val="20"/>
          <w:lang w:eastAsia="nl-NL"/>
        </w:rPr>
      </w:pPr>
      <w:r w:rsidRPr="004D7735">
        <w:rPr>
          <w:rFonts w:eastAsia="Times New Roman"/>
          <w:szCs w:val="20"/>
          <w:lang w:eastAsia="nl-NL"/>
        </w:rPr>
        <w:t>Bij de verbranding van benzine in een automotor ontstaan naast koolstofdioxide en water ook koolstofmonooxide en stikstofoxiden. Omdat de laatste twee stoffen schadelijk zijn voor het milieu worden tegenwoordig veel auto's voorzien van een katalysator. Met behulp daarvan worden deze schadelijke stoffen omgezet in het minder schadelijke koolstofdioxide en stikstof. Een voorbeeld van een reactie die daarbij plaats vindt, is:</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2 CO </w:t>
      </w:r>
      <w:r w:rsidR="00770E00">
        <w:rPr>
          <w:rFonts w:eastAsia="Times New Roman"/>
          <w:szCs w:val="20"/>
          <w:lang w:eastAsia="nl-NL"/>
        </w:rPr>
        <w:t xml:space="preserve">  </w:t>
      </w:r>
      <w:r w:rsidRPr="004D7735">
        <w:rPr>
          <w:rFonts w:eastAsia="Times New Roman"/>
          <w:szCs w:val="20"/>
          <w:lang w:eastAsia="nl-NL"/>
        </w:rPr>
        <w:t>+</w:t>
      </w:r>
      <w:r w:rsidR="00770E00">
        <w:rPr>
          <w:rFonts w:eastAsia="Times New Roman"/>
          <w:szCs w:val="20"/>
          <w:lang w:eastAsia="nl-NL"/>
        </w:rPr>
        <w:t xml:space="preserve">  </w:t>
      </w:r>
      <w:r w:rsidRPr="004D7735">
        <w:rPr>
          <w:rFonts w:eastAsia="Times New Roman"/>
          <w:szCs w:val="20"/>
          <w:lang w:eastAsia="nl-NL"/>
        </w:rPr>
        <w:t xml:space="preserve"> 2 NO   </w:t>
      </w:r>
      <w:r w:rsidRPr="004D7735">
        <w:rPr>
          <w:rFonts w:eastAsia="Times New Roman"/>
          <w:szCs w:val="20"/>
          <w:lang w:eastAsia="nl-NL"/>
        </w:rPr>
        <w:sym w:font="Symbol" w:char="F0AE"/>
      </w:r>
      <w:r w:rsidRPr="004D7735">
        <w:rPr>
          <w:rFonts w:eastAsia="Times New Roman"/>
          <w:szCs w:val="20"/>
          <w:lang w:eastAsia="nl-NL"/>
        </w:rPr>
        <w:t xml:space="preserve">    2 CO</w:t>
      </w:r>
      <w:r w:rsidRPr="004D7735">
        <w:rPr>
          <w:rFonts w:eastAsia="Times New Roman"/>
          <w:szCs w:val="20"/>
          <w:vertAlign w:val="subscript"/>
          <w:lang w:eastAsia="nl-NL"/>
        </w:rPr>
        <w:t>2</w:t>
      </w:r>
      <w:r w:rsidRPr="004D7735">
        <w:rPr>
          <w:rFonts w:eastAsia="Times New Roman"/>
          <w:szCs w:val="20"/>
          <w:lang w:eastAsia="nl-NL"/>
        </w:rPr>
        <w:t xml:space="preserve"> </w:t>
      </w:r>
      <w:r w:rsidR="00770E00">
        <w:rPr>
          <w:rFonts w:eastAsia="Times New Roman"/>
          <w:szCs w:val="20"/>
          <w:lang w:eastAsia="nl-NL"/>
        </w:rPr>
        <w:t xml:space="preserve">  </w:t>
      </w:r>
      <w:r w:rsidRPr="004D7735">
        <w:rPr>
          <w:rFonts w:eastAsia="Times New Roman"/>
          <w:szCs w:val="20"/>
          <w:lang w:eastAsia="nl-NL"/>
        </w:rPr>
        <w:t>+</w:t>
      </w:r>
      <w:r w:rsidR="00770E00">
        <w:rPr>
          <w:rFonts w:eastAsia="Times New Roman"/>
          <w:szCs w:val="20"/>
          <w:lang w:eastAsia="nl-NL"/>
        </w:rPr>
        <w:t xml:space="preserve">  </w:t>
      </w:r>
      <w:r w:rsidRPr="004D7735">
        <w:rPr>
          <w:rFonts w:eastAsia="Times New Roman"/>
          <w:szCs w:val="20"/>
          <w:lang w:eastAsia="nl-NL"/>
        </w:rPr>
        <w:t xml:space="preserve"> N</w:t>
      </w:r>
      <w:r w:rsidRPr="004D7735">
        <w:rPr>
          <w:rFonts w:eastAsia="Times New Roman"/>
          <w:szCs w:val="20"/>
          <w:vertAlign w:val="subscript"/>
          <w:lang w:eastAsia="nl-NL"/>
        </w:rPr>
        <w:t>2</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Bij deze reactie komt energie vrij.</w:t>
      </w:r>
    </w:p>
    <w:p w:rsidR="004D7735" w:rsidRPr="004D7735" w:rsidRDefault="004D7735" w:rsidP="006C5866">
      <w:pPr>
        <w:textAlignment w:val="baseline"/>
        <w:rPr>
          <w:rFonts w:eastAsia="Times New Roman"/>
          <w:szCs w:val="20"/>
          <w:lang w:eastAsia="nl-NL"/>
        </w:rPr>
      </w:pPr>
    </w:p>
    <w:p w:rsidR="004D7735" w:rsidRPr="004D7735"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 xml:space="preserve">28 </w:t>
      </w:r>
      <w:r>
        <w:rPr>
          <w:rFonts w:ascii="Arial"/>
          <w:sz w:val="15"/>
        </w:rPr>
        <w:t xml:space="preserve">  </w:t>
      </w:r>
      <w:r>
        <w:rPr>
          <w:rFonts w:ascii="Arial"/>
          <w:i/>
          <w:sz w:val="15"/>
        </w:rPr>
        <w:t xml:space="preserve"> </w:t>
      </w:r>
      <w:r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 xml:space="preserve">Neem van de figuren 4 en </w:t>
      </w:r>
      <w:r w:rsidR="004D7735" w:rsidRPr="004D7735">
        <w:rPr>
          <w:rFonts w:eastAsia="Times New Roman"/>
          <w:iCs/>
          <w:szCs w:val="20"/>
          <w:lang w:eastAsia="nl-NL"/>
        </w:rPr>
        <w:t>5</w:t>
      </w:r>
      <w:r w:rsidR="004D7735" w:rsidRPr="004D7735">
        <w:rPr>
          <w:rFonts w:eastAsia="Times New Roman"/>
          <w:i/>
          <w:iCs/>
          <w:szCs w:val="20"/>
          <w:lang w:eastAsia="nl-NL"/>
        </w:rPr>
        <w:t xml:space="preserve"> </w:t>
      </w:r>
      <w:r w:rsidR="004D7735" w:rsidRPr="004D7735">
        <w:rPr>
          <w:rFonts w:eastAsia="Times New Roman"/>
          <w:szCs w:val="20"/>
          <w:lang w:eastAsia="nl-NL"/>
        </w:rPr>
        <w:t>die over welke de energieverandering bij deze reactie juist weergeeft en geef daarin de grootte van de energieverandering aan met een pijl en het symbool ΔU.</w:t>
      </w:r>
    </w:p>
    <w:p w:rsidR="004D7735" w:rsidRPr="004D7735" w:rsidRDefault="004D7735" w:rsidP="006C5866">
      <w:pPr>
        <w:textAlignment w:val="baseline"/>
        <w:rPr>
          <w:rFonts w:eastAsia="Times New Roman"/>
          <w:szCs w:val="20"/>
          <w:lang w:eastAsia="nl-NL"/>
        </w:rPr>
      </w:pPr>
    </w:p>
    <w:p w:rsidR="004D7735" w:rsidRPr="00770E00" w:rsidRDefault="004D7735" w:rsidP="00770E00">
      <w:pPr>
        <w:tabs>
          <w:tab w:val="left" w:pos="3828"/>
        </w:tabs>
        <w:ind w:hanging="567"/>
        <w:textAlignment w:val="baseline"/>
        <w:rPr>
          <w:rFonts w:ascii="Arial" w:eastAsia="Times New Roman" w:hAnsi="Arial" w:cs="Arial"/>
          <w:sz w:val="12"/>
          <w:szCs w:val="12"/>
          <w:lang w:eastAsia="nl-NL"/>
        </w:rPr>
      </w:pPr>
      <w:r w:rsidRPr="00770E00">
        <w:rPr>
          <w:rFonts w:ascii="Arial" w:eastAsia="Times New Roman" w:hAnsi="Arial" w:cs="Arial"/>
          <w:sz w:val="12"/>
          <w:szCs w:val="12"/>
          <w:lang w:eastAsia="nl-NL"/>
        </w:rPr>
        <w:t>figuur 4</w:t>
      </w:r>
      <w:r w:rsidRPr="00770E00">
        <w:rPr>
          <w:rFonts w:ascii="Arial" w:eastAsia="Times New Roman" w:hAnsi="Arial" w:cs="Arial"/>
          <w:sz w:val="12"/>
          <w:szCs w:val="12"/>
          <w:lang w:eastAsia="nl-NL"/>
        </w:rPr>
        <w:tab/>
      </w:r>
      <w:r w:rsidR="00770E00">
        <w:rPr>
          <w:rFonts w:ascii="Arial" w:eastAsia="Times New Roman" w:hAnsi="Arial" w:cs="Arial"/>
          <w:sz w:val="12"/>
          <w:szCs w:val="12"/>
          <w:lang w:eastAsia="nl-NL"/>
        </w:rPr>
        <w:tab/>
      </w:r>
      <w:r w:rsidRPr="00770E00">
        <w:rPr>
          <w:rFonts w:ascii="Arial" w:eastAsia="Times New Roman" w:hAnsi="Arial" w:cs="Arial"/>
          <w:sz w:val="12"/>
          <w:szCs w:val="12"/>
          <w:lang w:eastAsia="nl-NL"/>
        </w:rPr>
        <w:t xml:space="preserve">figuur </w:t>
      </w:r>
      <w:r w:rsidR="00770E00" w:rsidRPr="00770E00">
        <w:rPr>
          <w:rFonts w:ascii="Arial" w:eastAsia="Times New Roman" w:hAnsi="Arial" w:cs="Arial"/>
          <w:sz w:val="12"/>
          <w:szCs w:val="12"/>
          <w:lang w:eastAsia="nl-NL"/>
        </w:rPr>
        <w:t>5</w:t>
      </w:r>
    </w:p>
    <w:p w:rsidR="004D7735" w:rsidRPr="004D7735" w:rsidRDefault="004D7735" w:rsidP="006C5866">
      <w:pPr>
        <w:textAlignment w:val="baseline"/>
        <w:rPr>
          <w:rFonts w:eastAsia="Times New Roman"/>
          <w:szCs w:val="20"/>
          <w:lang w:eastAsia="nl-NL"/>
        </w:rPr>
      </w:pPr>
      <w:r w:rsidRPr="004D7735">
        <w:rPr>
          <w:rFonts w:eastAsia="Times New Roman"/>
          <w:noProof/>
          <w:szCs w:val="20"/>
          <w:lang w:eastAsia="nl-NL"/>
        </w:rPr>
        <w:drawing>
          <wp:anchor distT="0" distB="0" distL="114300" distR="114300" simplePos="0" relativeHeight="251687936" behindDoc="0" locked="0" layoutInCell="1" allowOverlap="1" wp14:anchorId="367CF3E2" wp14:editId="72A4EA2F">
            <wp:simplePos x="0" y="0"/>
            <wp:positionH relativeFrom="column">
              <wp:posOffset>2886710</wp:posOffset>
            </wp:positionH>
            <wp:positionV relativeFrom="paragraph">
              <wp:posOffset>57150</wp:posOffset>
            </wp:positionV>
            <wp:extent cx="1583690" cy="1004570"/>
            <wp:effectExtent l="0" t="0" r="0" b="508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369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735">
        <w:rPr>
          <w:rFonts w:eastAsia="Times New Roman"/>
          <w:noProof/>
          <w:szCs w:val="20"/>
          <w:lang w:eastAsia="nl-NL"/>
        </w:rPr>
        <w:drawing>
          <wp:anchor distT="0" distB="0" distL="114300" distR="114300" simplePos="0" relativeHeight="251686912" behindDoc="0" locked="0" layoutInCell="1" allowOverlap="1" wp14:anchorId="3BB8F90C" wp14:editId="42371175">
            <wp:simplePos x="0" y="0"/>
            <wp:positionH relativeFrom="column">
              <wp:posOffset>635</wp:posOffset>
            </wp:positionH>
            <wp:positionV relativeFrom="paragraph">
              <wp:posOffset>38100</wp:posOffset>
            </wp:positionV>
            <wp:extent cx="1594485" cy="101473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448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29</w:t>
      </w:r>
      <w:r>
        <w:rPr>
          <w:rFonts w:ascii="Arial"/>
          <w:sz w:val="15"/>
        </w:rPr>
        <w:t xml:space="preserve">   </w:t>
      </w:r>
      <w:r>
        <w:rPr>
          <w:rFonts w:ascii="Arial"/>
          <w:i/>
          <w:sz w:val="15"/>
        </w:rPr>
        <w:t xml:space="preserve"> </w:t>
      </w:r>
      <w:r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Geef in de figuur die je bij vraag b hebt overgenomen met stippellijntjes aan, hoe het diagram er uit ziet als de reactie verloopt zonder katalysator.</w:t>
      </w:r>
    </w:p>
    <w:p w:rsidR="004D7735" w:rsidRDefault="004D7735" w:rsidP="006C5866">
      <w:pPr>
        <w:textAlignment w:val="baseline"/>
        <w:rPr>
          <w:rFonts w:eastAsia="Times New Roman"/>
          <w:szCs w:val="20"/>
          <w:lang w:eastAsia="nl-NL"/>
        </w:rPr>
      </w:pPr>
    </w:p>
    <w:p w:rsidR="004D7735" w:rsidRDefault="004D7735" w:rsidP="006C5866">
      <w:pPr>
        <w:textAlignment w:val="baseline"/>
        <w:rPr>
          <w:rFonts w:eastAsia="Times New Roman"/>
          <w:szCs w:val="20"/>
          <w:lang w:eastAsia="nl-NL"/>
        </w:rPr>
      </w:pPr>
    </w:p>
    <w:p w:rsidR="004D7735" w:rsidRDefault="006E7EA3" w:rsidP="006C5866">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711488" behindDoc="0" locked="0" layoutInCell="1" allowOverlap="1" wp14:anchorId="28E43D66" wp14:editId="5714344A">
                <wp:simplePos x="0" y="0"/>
                <wp:positionH relativeFrom="column">
                  <wp:posOffset>-714375</wp:posOffset>
                </wp:positionH>
                <wp:positionV relativeFrom="paragraph">
                  <wp:posOffset>193040</wp:posOffset>
                </wp:positionV>
                <wp:extent cx="515389" cy="141316"/>
                <wp:effectExtent l="0" t="0" r="18415" b="11430"/>
                <wp:wrapNone/>
                <wp:docPr id="34" name="Rechthoek 34"/>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F17DB" id="Rechthoek 34" o:spid="_x0000_s1026" style="position:absolute;margin-left:-56.25pt;margin-top:15.2pt;width:40.6pt;height:1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k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xh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" fillcolor="windowText" strokeweight="1pt"/>
            </w:pict>
          </mc:Fallback>
        </mc:AlternateContent>
      </w:r>
    </w:p>
    <w:p w:rsidR="004D7735" w:rsidRPr="004D7735" w:rsidRDefault="004D7735" w:rsidP="006C5866">
      <w:pPr>
        <w:textAlignment w:val="baseline"/>
        <w:rPr>
          <w:rFonts w:eastAsia="Times New Roman"/>
          <w:sz w:val="30"/>
          <w:szCs w:val="30"/>
          <w:lang w:eastAsia="nl-NL"/>
        </w:rPr>
      </w:pPr>
      <w:r w:rsidRPr="004D7735">
        <w:rPr>
          <w:rFonts w:eastAsia="Times New Roman"/>
          <w:bCs/>
          <w:sz w:val="30"/>
          <w:szCs w:val="30"/>
          <w:lang w:eastAsia="nl-NL"/>
        </w:rPr>
        <w:t>Opgave  10</w:t>
      </w:r>
    </w:p>
    <w:p w:rsidR="004D7735" w:rsidRPr="004D7735" w:rsidRDefault="004D7735" w:rsidP="006C5866">
      <w:pPr>
        <w:textAlignment w:val="baseline"/>
        <w:rPr>
          <w:rFonts w:eastAsia="Times New Roman"/>
          <w:szCs w:val="20"/>
          <w:lang w:eastAsia="nl-NL"/>
        </w:rPr>
      </w:pPr>
    </w:p>
    <w:p w:rsidR="003D7771" w:rsidRDefault="004D7735" w:rsidP="006C5866">
      <w:pPr>
        <w:textAlignment w:val="baseline"/>
        <w:rPr>
          <w:rFonts w:eastAsia="Times New Roman"/>
          <w:szCs w:val="20"/>
          <w:lang w:eastAsia="nl-NL"/>
        </w:rPr>
      </w:pPr>
      <w:r w:rsidRPr="004D7735">
        <w:rPr>
          <w:rFonts w:eastAsia="Times New Roman"/>
          <w:szCs w:val="20"/>
          <w:lang w:eastAsia="nl-NL"/>
        </w:rPr>
        <w:t xml:space="preserve">Oplossingen van jood worden gemaakt door het jood te mengen met een kaliumjodide­ oplossing. Een dergelijke oplossing wordt een joodkaliumjodide-oplossing genoemd. </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In deze oplossing heeft zich het volgende evenwicht ingesteld:</w:t>
      </w:r>
    </w:p>
    <w:p w:rsidR="004D7735" w:rsidRPr="004D7735" w:rsidRDefault="004D7735" w:rsidP="006C5866">
      <w:pPr>
        <w:textAlignment w:val="baseline"/>
        <w:rPr>
          <w:rFonts w:eastAsia="Times New Roman"/>
          <w:szCs w:val="20"/>
          <w:lang w:eastAsia="nl-NL"/>
        </w:rPr>
      </w:pPr>
    </w:p>
    <w:p w:rsidR="004D7735" w:rsidRPr="00E05220" w:rsidRDefault="004D7735" w:rsidP="006C5866">
      <w:pPr>
        <w:textAlignment w:val="baseline"/>
        <w:rPr>
          <w:rFonts w:eastAsia="Times New Roman"/>
          <w:sz w:val="22"/>
          <w:lang w:eastAsia="nl-NL"/>
        </w:rPr>
      </w:pPr>
      <w:r w:rsidRPr="00E05220">
        <w:rPr>
          <w:rFonts w:eastAsia="Times New Roman"/>
          <w:sz w:val="22"/>
          <w:lang w:eastAsia="nl-NL"/>
        </w:rPr>
        <w:t>I</w:t>
      </w:r>
      <w:r w:rsidRPr="00E05220">
        <w:rPr>
          <w:rFonts w:eastAsia="Times New Roman"/>
          <w:sz w:val="22"/>
          <w:vertAlign w:val="subscript"/>
          <w:lang w:eastAsia="nl-NL"/>
        </w:rPr>
        <w:t>2</w:t>
      </w:r>
      <w:r w:rsidR="003D7771">
        <w:rPr>
          <w:rFonts w:eastAsia="Times New Roman"/>
          <w:sz w:val="22"/>
          <w:vertAlign w:val="subscript"/>
          <w:lang w:eastAsia="nl-NL"/>
        </w:rPr>
        <w:t xml:space="preserve"> </w:t>
      </w:r>
      <w:r w:rsidRPr="00E05220">
        <w:rPr>
          <w:rFonts w:eastAsia="Times New Roman"/>
          <w:sz w:val="22"/>
          <w:lang w:eastAsia="nl-NL"/>
        </w:rPr>
        <w:t xml:space="preserve">(aq) </w:t>
      </w:r>
      <w:r w:rsidR="003D7771">
        <w:rPr>
          <w:rFonts w:eastAsia="Times New Roman"/>
          <w:sz w:val="22"/>
          <w:lang w:eastAsia="nl-NL"/>
        </w:rPr>
        <w:t xml:space="preserve"> </w:t>
      </w:r>
      <w:r w:rsidRPr="00E05220">
        <w:rPr>
          <w:rFonts w:eastAsia="Times New Roman"/>
          <w:sz w:val="22"/>
          <w:lang w:eastAsia="nl-NL"/>
        </w:rPr>
        <w:t xml:space="preserve"> +</w:t>
      </w:r>
      <w:r w:rsidR="003D7771">
        <w:rPr>
          <w:rFonts w:eastAsia="Times New Roman"/>
          <w:sz w:val="22"/>
          <w:lang w:eastAsia="nl-NL"/>
        </w:rPr>
        <w:t xml:space="preserve"> </w:t>
      </w:r>
      <w:r w:rsidRPr="00E05220">
        <w:rPr>
          <w:rFonts w:eastAsia="Times New Roman"/>
          <w:sz w:val="22"/>
          <w:lang w:eastAsia="nl-NL"/>
        </w:rPr>
        <w:t xml:space="preserve">  I</w:t>
      </w:r>
      <w:r w:rsidRPr="00E05220">
        <w:rPr>
          <w:rFonts w:eastAsia="Times New Roman"/>
          <w:sz w:val="22"/>
          <w:vertAlign w:val="superscript"/>
          <w:lang w:eastAsia="nl-NL"/>
        </w:rPr>
        <w:t>–</w:t>
      </w:r>
      <w:r w:rsidR="003D7771">
        <w:rPr>
          <w:rFonts w:eastAsia="Times New Roman"/>
          <w:sz w:val="22"/>
          <w:vertAlign w:val="superscript"/>
          <w:lang w:eastAsia="nl-NL"/>
        </w:rPr>
        <w:t xml:space="preserve"> </w:t>
      </w:r>
      <w:r w:rsidRPr="00E05220">
        <w:rPr>
          <w:rFonts w:eastAsia="Times New Roman"/>
          <w:sz w:val="22"/>
          <w:lang w:eastAsia="nl-NL"/>
        </w:rPr>
        <w:t xml:space="preserve">(aq)     </w:t>
      </w:r>
      <w:r w:rsidR="003D7771">
        <w:rPr>
          <w:rFonts w:eastAsia="Times New Roman"/>
          <w:sz w:val="22"/>
          <w:lang w:eastAsia="nl-NL"/>
        </w:rPr>
        <w:sym w:font="MS Reference 1" w:char="F0C1"/>
      </w:r>
      <w:r w:rsidR="003D7771">
        <w:rPr>
          <w:rFonts w:eastAsia="Times New Roman"/>
          <w:sz w:val="22"/>
          <w:lang w:eastAsia="nl-NL"/>
        </w:rPr>
        <w:t xml:space="preserve"> </w:t>
      </w:r>
      <w:r w:rsidRPr="00E05220">
        <w:rPr>
          <w:rFonts w:eastAsia="Times New Roman"/>
          <w:sz w:val="22"/>
          <w:lang w:eastAsia="nl-NL"/>
        </w:rPr>
        <w:t xml:space="preserve">    I</w:t>
      </w:r>
      <w:r w:rsidRPr="00E05220">
        <w:rPr>
          <w:rFonts w:eastAsia="Times New Roman"/>
          <w:sz w:val="22"/>
          <w:vertAlign w:val="subscript"/>
          <w:lang w:eastAsia="nl-NL"/>
        </w:rPr>
        <w:t>3</w:t>
      </w:r>
      <w:r w:rsidRPr="00E05220">
        <w:rPr>
          <w:rFonts w:eastAsia="Times New Roman"/>
          <w:sz w:val="22"/>
          <w:vertAlign w:val="superscript"/>
          <w:lang w:eastAsia="nl-NL"/>
        </w:rPr>
        <w:t>–</w:t>
      </w:r>
      <w:r w:rsidR="003D7771">
        <w:rPr>
          <w:rFonts w:eastAsia="Times New Roman"/>
          <w:sz w:val="22"/>
          <w:vertAlign w:val="superscript"/>
          <w:lang w:eastAsia="nl-NL"/>
        </w:rPr>
        <w:t xml:space="preserve"> </w:t>
      </w:r>
      <w:r w:rsidRPr="00E05220">
        <w:rPr>
          <w:rFonts w:eastAsia="Times New Roman"/>
          <w:sz w:val="22"/>
          <w:lang w:eastAsia="nl-NL"/>
        </w:rPr>
        <w:t>(aq)</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Om een 0,10 M joodkaliumjodide-oplossing  te maken mengt men 0,10 mol </w:t>
      </w:r>
      <w:r w:rsidRPr="003D7771">
        <w:rPr>
          <w:rFonts w:eastAsia="Times New Roman"/>
          <w:sz w:val="22"/>
          <w:lang w:eastAsia="nl-NL"/>
        </w:rPr>
        <w:t>I</w:t>
      </w:r>
      <w:r w:rsidRPr="003D7771">
        <w:rPr>
          <w:rFonts w:eastAsia="Times New Roman"/>
          <w:sz w:val="22"/>
          <w:vertAlign w:val="subscript"/>
          <w:lang w:eastAsia="nl-NL"/>
        </w:rPr>
        <w:t>2</w:t>
      </w:r>
      <w:r w:rsidRPr="004D7735">
        <w:rPr>
          <w:rFonts w:eastAsia="Times New Roman"/>
          <w:szCs w:val="20"/>
          <w:lang w:eastAsia="nl-NL"/>
        </w:rPr>
        <w:t xml:space="preserve"> en</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0,50 mol </w:t>
      </w:r>
      <w:r w:rsidRPr="003D7771">
        <w:rPr>
          <w:rFonts w:eastAsia="Times New Roman"/>
          <w:sz w:val="22"/>
          <w:lang w:eastAsia="nl-NL"/>
        </w:rPr>
        <w:t>KI</w:t>
      </w:r>
      <w:r w:rsidRPr="004D7735">
        <w:rPr>
          <w:rFonts w:eastAsia="Times New Roman"/>
          <w:szCs w:val="20"/>
          <w:lang w:eastAsia="nl-NL"/>
        </w:rPr>
        <w:t xml:space="preserve"> met water tot het volume 1,0 liter is. Als het evenwicht ingesteld is, is er nog</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3,5 · 10</w:t>
      </w:r>
      <w:r w:rsidRPr="004D7735">
        <w:rPr>
          <w:rFonts w:eastAsia="Times New Roman"/>
          <w:szCs w:val="20"/>
          <w:vertAlign w:val="superscript"/>
          <w:lang w:eastAsia="nl-NL"/>
        </w:rPr>
        <w:t>–4</w:t>
      </w:r>
      <w:r w:rsidRPr="004D7735">
        <w:rPr>
          <w:rFonts w:eastAsia="Times New Roman"/>
          <w:szCs w:val="20"/>
          <w:lang w:eastAsia="nl-NL"/>
        </w:rPr>
        <w:t xml:space="preserve"> mol </w:t>
      </w:r>
      <w:r w:rsidRPr="003D7771">
        <w:rPr>
          <w:rFonts w:eastAsia="Times New Roman"/>
          <w:sz w:val="22"/>
          <w:lang w:eastAsia="nl-NL"/>
        </w:rPr>
        <w:t>I</w:t>
      </w:r>
      <w:r w:rsidRPr="003D7771">
        <w:rPr>
          <w:rFonts w:eastAsia="Times New Roman"/>
          <w:sz w:val="22"/>
          <w:vertAlign w:val="subscript"/>
          <w:lang w:eastAsia="nl-NL"/>
        </w:rPr>
        <w:t>2</w:t>
      </w:r>
      <w:r w:rsidRPr="003D7771">
        <w:rPr>
          <w:rFonts w:eastAsia="Times New Roman"/>
          <w:sz w:val="22"/>
          <w:lang w:eastAsia="nl-NL"/>
        </w:rPr>
        <w:t xml:space="preserve"> </w:t>
      </w:r>
      <w:r w:rsidRPr="004D7735">
        <w:rPr>
          <w:rFonts w:eastAsia="Times New Roman"/>
          <w:szCs w:val="20"/>
          <w:lang w:eastAsia="nl-NL"/>
        </w:rPr>
        <w:t xml:space="preserve">in de oplossing over. De concentratie van de ionen </w:t>
      </w:r>
      <w:r w:rsidRPr="003D7771">
        <w:rPr>
          <w:rFonts w:eastAsia="Times New Roman"/>
          <w:sz w:val="22"/>
          <w:lang w:eastAsia="nl-NL"/>
        </w:rPr>
        <w:t>I</w:t>
      </w:r>
      <w:r w:rsidRPr="003D7771">
        <w:rPr>
          <w:rFonts w:eastAsia="Times New Roman"/>
          <w:sz w:val="22"/>
          <w:vertAlign w:val="subscript"/>
          <w:lang w:eastAsia="nl-NL"/>
        </w:rPr>
        <w:t>3</w:t>
      </w:r>
      <w:r w:rsidRPr="003D7771">
        <w:rPr>
          <w:rFonts w:eastAsia="Times New Roman"/>
          <w:sz w:val="22"/>
          <w:vertAlign w:val="superscript"/>
          <w:lang w:eastAsia="nl-NL"/>
        </w:rPr>
        <w:t>–</w:t>
      </w:r>
      <w:r w:rsidRPr="004D7735">
        <w:rPr>
          <w:rFonts w:eastAsia="Times New Roman"/>
          <w:szCs w:val="20"/>
          <w:lang w:eastAsia="nl-NL"/>
        </w:rPr>
        <w:t xml:space="preserve"> is dan ongeveer</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0,10 mol L</w:t>
      </w:r>
      <w:r w:rsidRPr="004D7735">
        <w:rPr>
          <w:rFonts w:eastAsia="Times New Roman"/>
          <w:szCs w:val="20"/>
          <w:vertAlign w:val="superscript"/>
          <w:lang w:eastAsia="nl-NL"/>
        </w:rPr>
        <w:t>–1</w:t>
      </w:r>
      <w:r w:rsidRPr="004D7735">
        <w:rPr>
          <w:rFonts w:eastAsia="Times New Roman"/>
          <w:szCs w:val="20"/>
          <w:lang w:eastAsia="nl-NL"/>
        </w:rPr>
        <w:t>.</w:t>
      </w:r>
    </w:p>
    <w:p w:rsidR="004D7735" w:rsidRPr="004D7735" w:rsidRDefault="004D7735" w:rsidP="006C5866">
      <w:pPr>
        <w:textAlignment w:val="baseline"/>
        <w:rPr>
          <w:rFonts w:eastAsia="Times New Roman"/>
          <w:szCs w:val="20"/>
          <w:lang w:eastAsia="nl-NL"/>
        </w:rPr>
      </w:pPr>
    </w:p>
    <w:p w:rsidR="004D7735" w:rsidRPr="004D7735" w:rsidRDefault="001938F5" w:rsidP="001938F5">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30</w:t>
      </w:r>
      <w:r>
        <w:rPr>
          <w:rFonts w:ascii="Arial"/>
          <w:sz w:val="15"/>
        </w:rPr>
        <w:t xml:space="preserve">   </w:t>
      </w:r>
      <w:r>
        <w:rPr>
          <w:rFonts w:ascii="Arial"/>
          <w:i/>
          <w:sz w:val="15"/>
        </w:rPr>
        <w:t xml:space="preserve"> </w:t>
      </w:r>
      <w:r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 xml:space="preserve">Leg uit dat na instelling van dit evenwicht de concentratie van de ionen </w:t>
      </w:r>
      <w:r w:rsidR="004D7735" w:rsidRPr="003D7771">
        <w:rPr>
          <w:rFonts w:eastAsia="Times New Roman"/>
          <w:sz w:val="22"/>
          <w:lang w:eastAsia="nl-NL"/>
        </w:rPr>
        <w:t>I</w:t>
      </w:r>
      <w:r w:rsidR="004D7735" w:rsidRPr="003D7771">
        <w:rPr>
          <w:rFonts w:eastAsia="Times New Roman"/>
          <w:sz w:val="22"/>
          <w:vertAlign w:val="subscript"/>
          <w:lang w:eastAsia="nl-NL"/>
        </w:rPr>
        <w:t>3</w:t>
      </w:r>
      <w:r w:rsidR="004D7735" w:rsidRPr="003D7771">
        <w:rPr>
          <w:rFonts w:eastAsia="Times New Roman"/>
          <w:sz w:val="22"/>
          <w:vertAlign w:val="superscript"/>
          <w:lang w:eastAsia="nl-NL"/>
        </w:rPr>
        <w:t>–</w:t>
      </w:r>
      <w:r w:rsidR="004D7735" w:rsidRPr="004D7735">
        <w:rPr>
          <w:rFonts w:eastAsia="Times New Roman"/>
          <w:szCs w:val="20"/>
          <w:lang w:eastAsia="nl-NL"/>
        </w:rPr>
        <w:t xml:space="preserve"> ongeveer</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0,10 mol L</w:t>
      </w:r>
      <w:r w:rsidRPr="004D7735">
        <w:rPr>
          <w:rFonts w:eastAsia="Times New Roman"/>
          <w:szCs w:val="20"/>
          <w:vertAlign w:val="superscript"/>
          <w:lang w:eastAsia="nl-NL"/>
        </w:rPr>
        <w:t>–1</w:t>
      </w:r>
      <w:r w:rsidRPr="004D7735">
        <w:rPr>
          <w:rFonts w:eastAsia="Times New Roman"/>
          <w:szCs w:val="20"/>
          <w:lang w:eastAsia="nl-NL"/>
        </w:rPr>
        <w:t xml:space="preserve"> is.</w:t>
      </w:r>
    </w:p>
    <w:p w:rsidR="004D7735" w:rsidRPr="004D7735" w:rsidRDefault="004D7735" w:rsidP="006C5866">
      <w:pPr>
        <w:textAlignment w:val="baseline"/>
        <w:rPr>
          <w:rFonts w:eastAsia="Times New Roman"/>
          <w:szCs w:val="20"/>
          <w:lang w:eastAsia="nl-NL"/>
        </w:rPr>
      </w:pPr>
    </w:p>
    <w:p w:rsidR="004D7735" w:rsidRPr="004D7735" w:rsidRDefault="002D7525" w:rsidP="001938F5">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31</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Bereken de waarde van de evenwichtsconstante (</w:t>
      </w:r>
      <w:r w:rsidR="004D7735" w:rsidRPr="004D7735">
        <w:rPr>
          <w:rFonts w:eastAsia="Times New Roman"/>
          <w:i/>
          <w:szCs w:val="20"/>
          <w:lang w:eastAsia="nl-NL"/>
        </w:rPr>
        <w:t>K</w:t>
      </w:r>
      <w:r w:rsidR="004D7735" w:rsidRPr="004D7735">
        <w:rPr>
          <w:rFonts w:eastAsia="Times New Roman"/>
          <w:szCs w:val="20"/>
          <w:lang w:eastAsia="nl-NL"/>
        </w:rPr>
        <w:t>) van dit evenwicht.</w:t>
      </w:r>
    </w:p>
    <w:p w:rsidR="004D7735" w:rsidRPr="004D7735" w:rsidRDefault="004D7735" w:rsidP="006C5866">
      <w:pPr>
        <w:textAlignment w:val="baseline"/>
        <w:rPr>
          <w:rFonts w:eastAsia="Times New Roman"/>
          <w:szCs w:val="20"/>
          <w:lang w:eastAsia="nl-NL"/>
        </w:rPr>
      </w:pPr>
    </w:p>
    <w:p w:rsidR="003D7771" w:rsidRDefault="003D7771">
      <w:pPr>
        <w:rPr>
          <w:rFonts w:eastAsia="Times New Roman"/>
          <w:szCs w:val="20"/>
          <w:lang w:eastAsia="nl-NL"/>
        </w:rPr>
      </w:pPr>
      <w:r>
        <w:rPr>
          <w:rFonts w:eastAsia="Times New Roman"/>
          <w:szCs w:val="20"/>
          <w:lang w:eastAsia="nl-NL"/>
        </w:rPr>
        <w:br w:type="page"/>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lastRenderedPageBreak/>
        <w:t>In een laboratorium wordt een joodkaliumjodide-oplossing gebruikt om het gehalte aan waterstofsulfide  (</w:t>
      </w:r>
      <w:r w:rsidRPr="003D7771">
        <w:rPr>
          <w:rFonts w:eastAsia="Times New Roman"/>
          <w:sz w:val="22"/>
          <w:lang w:eastAsia="nl-NL"/>
        </w:rPr>
        <w:t>H</w:t>
      </w:r>
      <w:r w:rsidRPr="003D7771">
        <w:rPr>
          <w:rFonts w:eastAsia="Times New Roman"/>
          <w:sz w:val="22"/>
          <w:vertAlign w:val="subscript"/>
          <w:lang w:eastAsia="nl-NL"/>
        </w:rPr>
        <w:t>2</w:t>
      </w:r>
      <w:r w:rsidRPr="003D7771">
        <w:rPr>
          <w:rFonts w:eastAsia="Times New Roman"/>
          <w:sz w:val="22"/>
          <w:lang w:eastAsia="nl-NL"/>
        </w:rPr>
        <w:t>S</w:t>
      </w:r>
      <w:r w:rsidRPr="004D7735">
        <w:rPr>
          <w:rFonts w:eastAsia="Times New Roman"/>
          <w:szCs w:val="20"/>
          <w:lang w:eastAsia="nl-NL"/>
        </w:rPr>
        <w:t>) in verschillende soorten water te bepalen.</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Deze bepaling gaat als volgt:</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Men voegt eerst een bepaalde hoeveelheid jood toe. Alle </w:t>
      </w:r>
      <w:r w:rsidRPr="003D7771">
        <w:rPr>
          <w:rFonts w:eastAsia="Times New Roman"/>
          <w:sz w:val="22"/>
          <w:lang w:eastAsia="nl-NL"/>
        </w:rPr>
        <w:t>H</w:t>
      </w:r>
      <w:r w:rsidRPr="003D7771">
        <w:rPr>
          <w:rFonts w:eastAsia="Times New Roman"/>
          <w:sz w:val="22"/>
          <w:vertAlign w:val="subscript"/>
          <w:lang w:eastAsia="nl-NL"/>
        </w:rPr>
        <w:t>2</w:t>
      </w:r>
      <w:r w:rsidRPr="003D7771">
        <w:rPr>
          <w:rFonts w:eastAsia="Times New Roman"/>
          <w:sz w:val="22"/>
          <w:lang w:eastAsia="nl-NL"/>
        </w:rPr>
        <w:t>S</w:t>
      </w:r>
      <w:r w:rsidRPr="004D7735">
        <w:rPr>
          <w:rFonts w:eastAsia="Times New Roman"/>
          <w:szCs w:val="20"/>
          <w:lang w:eastAsia="nl-NL"/>
        </w:rPr>
        <w:t xml:space="preserve"> wordt dan omgezet:</w:t>
      </w:r>
    </w:p>
    <w:p w:rsidR="004D7735" w:rsidRPr="004D7735" w:rsidRDefault="004D7735" w:rsidP="006C5866">
      <w:pPr>
        <w:textAlignment w:val="baseline"/>
        <w:rPr>
          <w:rFonts w:eastAsia="Times New Roman"/>
          <w:szCs w:val="20"/>
          <w:lang w:eastAsia="nl-NL"/>
        </w:rPr>
      </w:pPr>
    </w:p>
    <w:p w:rsidR="004D7735" w:rsidRPr="003D7771" w:rsidRDefault="004D7735" w:rsidP="006C5866">
      <w:pPr>
        <w:textAlignment w:val="baseline"/>
        <w:rPr>
          <w:rFonts w:eastAsia="Times New Roman"/>
          <w:sz w:val="22"/>
          <w:lang w:eastAsia="nl-NL"/>
        </w:rPr>
      </w:pPr>
      <w:r w:rsidRPr="003D7771">
        <w:rPr>
          <w:rFonts w:eastAsia="Times New Roman"/>
          <w:sz w:val="22"/>
          <w:lang w:eastAsia="nl-NL"/>
        </w:rPr>
        <w:t>H</w:t>
      </w:r>
      <w:r w:rsidRPr="003D7771">
        <w:rPr>
          <w:rFonts w:eastAsia="Times New Roman"/>
          <w:sz w:val="22"/>
          <w:vertAlign w:val="subscript"/>
          <w:lang w:eastAsia="nl-NL"/>
        </w:rPr>
        <w:t>2</w:t>
      </w:r>
      <w:r w:rsidRPr="003D7771">
        <w:rPr>
          <w:rFonts w:eastAsia="Times New Roman"/>
          <w:sz w:val="22"/>
          <w:lang w:eastAsia="nl-NL"/>
        </w:rPr>
        <w:t xml:space="preserve">S  </w:t>
      </w:r>
      <w:r w:rsidR="003D7771">
        <w:rPr>
          <w:rFonts w:eastAsia="Times New Roman"/>
          <w:sz w:val="22"/>
          <w:lang w:eastAsia="nl-NL"/>
        </w:rPr>
        <w:t xml:space="preserve"> </w:t>
      </w:r>
      <w:r w:rsidRPr="003D7771">
        <w:rPr>
          <w:rFonts w:eastAsia="Times New Roman"/>
          <w:sz w:val="22"/>
          <w:lang w:eastAsia="nl-NL"/>
        </w:rPr>
        <w:t>+</w:t>
      </w:r>
      <w:r w:rsidR="003D7771">
        <w:rPr>
          <w:rFonts w:eastAsia="Times New Roman"/>
          <w:sz w:val="22"/>
          <w:lang w:eastAsia="nl-NL"/>
        </w:rPr>
        <w:t xml:space="preserve"> </w:t>
      </w:r>
      <w:r w:rsidRPr="003D7771">
        <w:rPr>
          <w:rFonts w:eastAsia="Times New Roman"/>
          <w:sz w:val="22"/>
          <w:lang w:eastAsia="nl-NL"/>
        </w:rPr>
        <w:t xml:space="preserve">  I</w:t>
      </w:r>
      <w:r w:rsidRPr="003D7771">
        <w:rPr>
          <w:rFonts w:eastAsia="Times New Roman"/>
          <w:sz w:val="22"/>
          <w:vertAlign w:val="subscript"/>
          <w:lang w:eastAsia="nl-NL"/>
        </w:rPr>
        <w:t>2</w:t>
      </w:r>
      <w:r w:rsidRPr="003D7771">
        <w:rPr>
          <w:rFonts w:eastAsia="Times New Roman"/>
          <w:sz w:val="22"/>
          <w:lang w:eastAsia="nl-NL"/>
        </w:rPr>
        <w:t xml:space="preserve">   </w:t>
      </w:r>
      <w:r w:rsidR="003D7771">
        <w:rPr>
          <w:rFonts w:eastAsia="Times New Roman"/>
          <w:sz w:val="22"/>
          <w:lang w:eastAsia="nl-NL"/>
        </w:rPr>
        <w:t xml:space="preserve"> </w:t>
      </w:r>
      <w:r w:rsidRPr="003D7771">
        <w:rPr>
          <w:rFonts w:eastAsia="Times New Roman"/>
          <w:sz w:val="22"/>
          <w:lang w:eastAsia="nl-NL"/>
        </w:rPr>
        <w:sym w:font="Symbol" w:char="F0AE"/>
      </w:r>
      <w:r w:rsidRPr="003D7771">
        <w:rPr>
          <w:rFonts w:eastAsia="Times New Roman"/>
          <w:sz w:val="22"/>
          <w:lang w:eastAsia="nl-NL"/>
        </w:rPr>
        <w:t xml:space="preserve">     2 H</w:t>
      </w:r>
      <w:r w:rsidRPr="003D7771">
        <w:rPr>
          <w:rFonts w:eastAsia="Times New Roman"/>
          <w:sz w:val="22"/>
          <w:vertAlign w:val="superscript"/>
          <w:lang w:eastAsia="nl-NL"/>
        </w:rPr>
        <w:t>+</w:t>
      </w:r>
      <w:r w:rsidRPr="003D7771">
        <w:rPr>
          <w:rFonts w:eastAsia="Times New Roman"/>
          <w:sz w:val="22"/>
          <w:lang w:eastAsia="nl-NL"/>
        </w:rPr>
        <w:t xml:space="preserve">  </w:t>
      </w:r>
      <w:r w:rsidR="003D7771">
        <w:rPr>
          <w:rFonts w:eastAsia="Times New Roman"/>
          <w:sz w:val="22"/>
          <w:lang w:eastAsia="nl-NL"/>
        </w:rPr>
        <w:t xml:space="preserve"> </w:t>
      </w:r>
      <w:r w:rsidRPr="003D7771">
        <w:rPr>
          <w:rFonts w:eastAsia="Times New Roman"/>
          <w:sz w:val="22"/>
          <w:lang w:eastAsia="nl-NL"/>
        </w:rPr>
        <w:t>+</w:t>
      </w:r>
      <w:r w:rsidR="003D7771">
        <w:rPr>
          <w:rFonts w:eastAsia="Times New Roman"/>
          <w:sz w:val="22"/>
          <w:lang w:eastAsia="nl-NL"/>
        </w:rPr>
        <w:t xml:space="preserve"> </w:t>
      </w:r>
      <w:r w:rsidRPr="003D7771">
        <w:rPr>
          <w:rFonts w:eastAsia="Times New Roman"/>
          <w:sz w:val="22"/>
          <w:lang w:eastAsia="nl-NL"/>
        </w:rPr>
        <w:t xml:space="preserve">  2 I</w:t>
      </w:r>
      <w:r w:rsidRPr="003D7771">
        <w:rPr>
          <w:rFonts w:eastAsia="Times New Roman"/>
          <w:sz w:val="22"/>
          <w:vertAlign w:val="superscript"/>
          <w:lang w:eastAsia="nl-NL"/>
        </w:rPr>
        <w:t>–</w:t>
      </w:r>
      <w:r w:rsidRPr="003D7771">
        <w:rPr>
          <w:rFonts w:eastAsia="Times New Roman"/>
          <w:sz w:val="22"/>
          <w:lang w:eastAsia="nl-NL"/>
        </w:rPr>
        <w:t xml:space="preserve">  </w:t>
      </w:r>
      <w:r w:rsidR="003D7771">
        <w:rPr>
          <w:rFonts w:eastAsia="Times New Roman"/>
          <w:sz w:val="22"/>
          <w:lang w:eastAsia="nl-NL"/>
        </w:rPr>
        <w:t xml:space="preserve"> </w:t>
      </w:r>
      <w:r w:rsidRPr="003D7771">
        <w:rPr>
          <w:rFonts w:eastAsia="Times New Roman"/>
          <w:sz w:val="22"/>
          <w:lang w:eastAsia="nl-NL"/>
        </w:rPr>
        <w:t>+</w:t>
      </w:r>
      <w:r w:rsidR="003D7771">
        <w:rPr>
          <w:rFonts w:eastAsia="Times New Roman"/>
          <w:sz w:val="22"/>
          <w:lang w:eastAsia="nl-NL"/>
        </w:rPr>
        <w:t xml:space="preserve"> </w:t>
      </w:r>
      <w:r w:rsidRPr="003D7771">
        <w:rPr>
          <w:rFonts w:eastAsia="Times New Roman"/>
          <w:sz w:val="22"/>
          <w:lang w:eastAsia="nl-NL"/>
        </w:rPr>
        <w:t xml:space="preserve"> S</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Het overgebleven jood (dat niet heeft gereageerd met de </w:t>
      </w:r>
      <w:r w:rsidRPr="003D7771">
        <w:rPr>
          <w:rFonts w:eastAsia="Times New Roman"/>
          <w:sz w:val="22"/>
          <w:lang w:eastAsia="nl-NL"/>
        </w:rPr>
        <w:t>H</w:t>
      </w:r>
      <w:r w:rsidRPr="003D7771">
        <w:rPr>
          <w:rFonts w:eastAsia="Times New Roman"/>
          <w:sz w:val="22"/>
          <w:vertAlign w:val="subscript"/>
          <w:lang w:eastAsia="nl-NL"/>
        </w:rPr>
        <w:t>2</w:t>
      </w:r>
      <w:r w:rsidRPr="003D7771">
        <w:rPr>
          <w:rFonts w:eastAsia="Times New Roman"/>
          <w:sz w:val="22"/>
          <w:lang w:eastAsia="nl-NL"/>
        </w:rPr>
        <w:t>S</w:t>
      </w:r>
      <w:r w:rsidRPr="004D7735">
        <w:rPr>
          <w:rFonts w:eastAsia="Times New Roman"/>
          <w:szCs w:val="20"/>
          <w:lang w:eastAsia="nl-NL"/>
        </w:rPr>
        <w:t>) wordt bepaald door middel van een titratie met een natriumthiosulfaatoplossing.</w:t>
      </w:r>
    </w:p>
    <w:p w:rsidR="004D7735" w:rsidRPr="004D7735" w:rsidRDefault="004D7735" w:rsidP="006C5866">
      <w:pPr>
        <w:textAlignment w:val="baseline"/>
        <w:rPr>
          <w:rFonts w:eastAsia="Times New Roman"/>
          <w:szCs w:val="20"/>
          <w:lang w:eastAsia="nl-NL"/>
        </w:rPr>
      </w:pPr>
    </w:p>
    <w:p w:rsidR="004D7735" w:rsidRPr="003D7771" w:rsidRDefault="004D7735" w:rsidP="006C5866">
      <w:pPr>
        <w:textAlignment w:val="baseline"/>
        <w:rPr>
          <w:rFonts w:eastAsia="Times New Roman"/>
          <w:sz w:val="22"/>
          <w:lang w:eastAsia="nl-NL"/>
        </w:rPr>
      </w:pPr>
      <w:r w:rsidRPr="003D7771">
        <w:rPr>
          <w:rFonts w:eastAsia="Times New Roman"/>
          <w:sz w:val="22"/>
          <w:lang w:eastAsia="nl-NL"/>
        </w:rPr>
        <w:t>I</w:t>
      </w:r>
      <w:r w:rsidRPr="003D7771">
        <w:rPr>
          <w:rFonts w:eastAsia="Times New Roman"/>
          <w:sz w:val="22"/>
          <w:vertAlign w:val="subscript"/>
          <w:lang w:eastAsia="nl-NL"/>
        </w:rPr>
        <w:t>2</w:t>
      </w:r>
      <w:r w:rsidRPr="003D7771">
        <w:rPr>
          <w:rFonts w:eastAsia="Times New Roman"/>
          <w:sz w:val="22"/>
          <w:lang w:eastAsia="nl-NL"/>
        </w:rPr>
        <w:t xml:space="preserve">  </w:t>
      </w:r>
      <w:r w:rsidR="003D7771">
        <w:rPr>
          <w:rFonts w:eastAsia="Times New Roman"/>
          <w:sz w:val="22"/>
          <w:lang w:eastAsia="nl-NL"/>
        </w:rPr>
        <w:t xml:space="preserve"> </w:t>
      </w:r>
      <w:r w:rsidRPr="003D7771">
        <w:rPr>
          <w:rFonts w:eastAsia="Times New Roman"/>
          <w:sz w:val="22"/>
          <w:lang w:eastAsia="nl-NL"/>
        </w:rPr>
        <w:t>+</w:t>
      </w:r>
      <w:r w:rsidR="003D7771">
        <w:rPr>
          <w:rFonts w:eastAsia="Times New Roman"/>
          <w:sz w:val="22"/>
          <w:lang w:eastAsia="nl-NL"/>
        </w:rPr>
        <w:t xml:space="preserve"> </w:t>
      </w:r>
      <w:r w:rsidRPr="003D7771">
        <w:rPr>
          <w:rFonts w:eastAsia="Times New Roman"/>
          <w:sz w:val="22"/>
          <w:lang w:eastAsia="nl-NL"/>
        </w:rPr>
        <w:t xml:space="preserve">  2 S</w:t>
      </w:r>
      <w:r w:rsidRPr="003D7771">
        <w:rPr>
          <w:rFonts w:eastAsia="Times New Roman"/>
          <w:sz w:val="22"/>
          <w:vertAlign w:val="subscript"/>
          <w:lang w:eastAsia="nl-NL"/>
        </w:rPr>
        <w:t>2</w:t>
      </w:r>
      <w:r w:rsidRPr="003D7771">
        <w:rPr>
          <w:rFonts w:eastAsia="Times New Roman"/>
          <w:sz w:val="22"/>
          <w:lang w:eastAsia="nl-NL"/>
        </w:rPr>
        <w:t>O</w:t>
      </w:r>
      <w:r w:rsidRPr="003D7771">
        <w:rPr>
          <w:rFonts w:eastAsia="Times New Roman"/>
          <w:sz w:val="22"/>
          <w:vertAlign w:val="subscript"/>
          <w:lang w:eastAsia="nl-NL"/>
        </w:rPr>
        <w:t>3</w:t>
      </w:r>
      <w:r w:rsidRPr="003D7771">
        <w:rPr>
          <w:rFonts w:eastAsia="Times New Roman"/>
          <w:sz w:val="22"/>
          <w:vertAlign w:val="superscript"/>
          <w:lang w:eastAsia="nl-NL"/>
        </w:rPr>
        <w:t>2–</w:t>
      </w:r>
      <w:r w:rsidRPr="003D7771">
        <w:rPr>
          <w:rFonts w:eastAsia="Times New Roman"/>
          <w:sz w:val="22"/>
          <w:lang w:eastAsia="nl-NL"/>
        </w:rPr>
        <w:t xml:space="preserve">  </w:t>
      </w:r>
      <w:r w:rsidR="003D7771">
        <w:rPr>
          <w:rFonts w:eastAsia="Times New Roman"/>
          <w:sz w:val="22"/>
          <w:lang w:eastAsia="nl-NL"/>
        </w:rPr>
        <w:t xml:space="preserve"> </w:t>
      </w:r>
      <w:r w:rsidRPr="003D7771">
        <w:rPr>
          <w:rFonts w:eastAsia="Times New Roman"/>
          <w:sz w:val="22"/>
          <w:lang w:eastAsia="nl-NL"/>
        </w:rPr>
        <w:sym w:font="Symbol" w:char="F0AE"/>
      </w:r>
      <w:r w:rsidRPr="003D7771">
        <w:rPr>
          <w:rFonts w:eastAsia="Times New Roman"/>
          <w:sz w:val="22"/>
          <w:lang w:eastAsia="nl-NL"/>
        </w:rPr>
        <w:t xml:space="preserve">    2 I</w:t>
      </w:r>
      <w:r w:rsidRPr="003D7771">
        <w:rPr>
          <w:rFonts w:eastAsia="Times New Roman"/>
          <w:sz w:val="22"/>
          <w:vertAlign w:val="superscript"/>
          <w:lang w:eastAsia="nl-NL"/>
        </w:rPr>
        <w:t>–</w:t>
      </w:r>
      <w:r w:rsidRPr="003D7771">
        <w:rPr>
          <w:rFonts w:eastAsia="Times New Roman"/>
          <w:sz w:val="22"/>
          <w:lang w:eastAsia="nl-NL"/>
        </w:rPr>
        <w:t xml:space="preserve">  </w:t>
      </w:r>
      <w:r w:rsidR="003D7771">
        <w:rPr>
          <w:rFonts w:eastAsia="Times New Roman"/>
          <w:sz w:val="22"/>
          <w:lang w:eastAsia="nl-NL"/>
        </w:rPr>
        <w:t xml:space="preserve"> </w:t>
      </w:r>
      <w:r w:rsidRPr="003D7771">
        <w:rPr>
          <w:rFonts w:eastAsia="Times New Roman"/>
          <w:sz w:val="22"/>
          <w:lang w:eastAsia="nl-NL"/>
        </w:rPr>
        <w:t>+</w:t>
      </w:r>
      <w:r w:rsidR="003D7771">
        <w:rPr>
          <w:rFonts w:eastAsia="Times New Roman"/>
          <w:sz w:val="22"/>
          <w:lang w:eastAsia="nl-NL"/>
        </w:rPr>
        <w:t xml:space="preserve"> </w:t>
      </w:r>
      <w:r w:rsidRPr="003D7771">
        <w:rPr>
          <w:rFonts w:eastAsia="Times New Roman"/>
          <w:sz w:val="22"/>
          <w:lang w:eastAsia="nl-NL"/>
        </w:rPr>
        <w:t xml:space="preserve">  S</w:t>
      </w:r>
      <w:r w:rsidRPr="003D7771">
        <w:rPr>
          <w:rFonts w:eastAsia="Times New Roman"/>
          <w:sz w:val="22"/>
          <w:vertAlign w:val="subscript"/>
          <w:lang w:eastAsia="nl-NL"/>
        </w:rPr>
        <w:t>4</w:t>
      </w:r>
      <w:r w:rsidRPr="003D7771">
        <w:rPr>
          <w:rFonts w:eastAsia="Times New Roman"/>
          <w:sz w:val="22"/>
          <w:lang w:eastAsia="nl-NL"/>
        </w:rPr>
        <w:t>O</w:t>
      </w:r>
      <w:r w:rsidRPr="003D7771">
        <w:rPr>
          <w:rFonts w:eastAsia="Times New Roman"/>
          <w:sz w:val="22"/>
          <w:vertAlign w:val="subscript"/>
          <w:lang w:eastAsia="nl-NL"/>
        </w:rPr>
        <w:t>6</w:t>
      </w:r>
      <w:r w:rsidRPr="003D7771">
        <w:rPr>
          <w:rFonts w:eastAsia="Times New Roman"/>
          <w:sz w:val="22"/>
          <w:vertAlign w:val="superscript"/>
          <w:lang w:eastAsia="nl-NL"/>
        </w:rPr>
        <w:t>2–</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 xml:space="preserve">Een analiste voert deze bepaling van het </w:t>
      </w:r>
      <w:r w:rsidRPr="003D7771">
        <w:rPr>
          <w:rFonts w:eastAsia="Times New Roman"/>
          <w:sz w:val="22"/>
          <w:lang w:eastAsia="nl-NL"/>
        </w:rPr>
        <w:t>H</w:t>
      </w:r>
      <w:r w:rsidRPr="003D7771">
        <w:rPr>
          <w:rFonts w:eastAsia="Times New Roman"/>
          <w:sz w:val="22"/>
          <w:vertAlign w:val="subscript"/>
          <w:lang w:eastAsia="nl-NL"/>
        </w:rPr>
        <w:t>2</w:t>
      </w:r>
      <w:r w:rsidRPr="003D7771">
        <w:rPr>
          <w:rFonts w:eastAsia="Times New Roman"/>
          <w:sz w:val="22"/>
          <w:lang w:eastAsia="nl-NL"/>
        </w:rPr>
        <w:t xml:space="preserve">S </w:t>
      </w:r>
      <w:r w:rsidRPr="004D7735">
        <w:rPr>
          <w:rFonts w:eastAsia="Times New Roman"/>
          <w:szCs w:val="20"/>
          <w:lang w:eastAsia="nl-NL"/>
        </w:rPr>
        <w:t xml:space="preserve">gehalte uit. Zij pipetteert 25,00 mL van het water in een erlenmeyer. Hieraan voegt zij 1,000 mmol </w:t>
      </w:r>
      <w:r w:rsidRPr="003D7771">
        <w:rPr>
          <w:rFonts w:eastAsia="Times New Roman"/>
          <w:sz w:val="22"/>
          <w:lang w:eastAsia="nl-NL"/>
        </w:rPr>
        <w:t>I</w:t>
      </w:r>
      <w:r w:rsidRPr="003D7771">
        <w:rPr>
          <w:rFonts w:eastAsia="Times New Roman"/>
          <w:sz w:val="22"/>
          <w:vertAlign w:val="subscript"/>
          <w:lang w:eastAsia="nl-NL"/>
        </w:rPr>
        <w:t>2</w:t>
      </w:r>
      <w:r w:rsidRPr="004D7735">
        <w:rPr>
          <w:rFonts w:eastAsia="Times New Roman"/>
          <w:szCs w:val="20"/>
          <w:lang w:eastAsia="nl-NL"/>
        </w:rPr>
        <w:t xml:space="preserve"> toe. Bij de titratie van het overgebleven jood is 16,13 mL 0,100 M natriumthiosulfaatoplossing nodig.</w:t>
      </w:r>
    </w:p>
    <w:p w:rsidR="004D7735" w:rsidRPr="004D7735" w:rsidRDefault="004D7735" w:rsidP="006C5866">
      <w:pPr>
        <w:textAlignment w:val="baseline"/>
        <w:rPr>
          <w:rFonts w:eastAsia="Times New Roman"/>
          <w:szCs w:val="20"/>
          <w:lang w:eastAsia="nl-NL"/>
        </w:rPr>
      </w:pPr>
    </w:p>
    <w:p w:rsidR="004D7735" w:rsidRPr="004D7735" w:rsidRDefault="002D7525" w:rsidP="001938F5">
      <w:pPr>
        <w:ind w:hanging="1134"/>
        <w:textAlignment w:val="baseline"/>
        <w:rPr>
          <w:rFonts w:eastAsia="Times New Roman"/>
          <w:szCs w:val="20"/>
          <w:lang w:eastAsia="nl-NL"/>
        </w:rPr>
      </w:pPr>
      <w:r>
        <w:rPr>
          <w:rFonts w:ascii="Arial"/>
          <w:sz w:val="15"/>
        </w:rPr>
        <w:t>4</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32</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 xml:space="preserve">Bereken het aantal mol </w:t>
      </w:r>
      <w:r w:rsidR="004D7735" w:rsidRPr="003D7771">
        <w:rPr>
          <w:rFonts w:eastAsia="Times New Roman"/>
          <w:sz w:val="22"/>
          <w:lang w:eastAsia="nl-NL"/>
        </w:rPr>
        <w:t>H</w:t>
      </w:r>
      <w:r w:rsidR="004D7735" w:rsidRPr="003D7771">
        <w:rPr>
          <w:rFonts w:eastAsia="Times New Roman"/>
          <w:sz w:val="22"/>
          <w:vertAlign w:val="subscript"/>
          <w:lang w:eastAsia="nl-NL"/>
        </w:rPr>
        <w:t>2</w:t>
      </w:r>
      <w:r w:rsidR="004D7735" w:rsidRPr="003D7771">
        <w:rPr>
          <w:rFonts w:eastAsia="Times New Roman"/>
          <w:sz w:val="22"/>
          <w:lang w:eastAsia="nl-NL"/>
        </w:rPr>
        <w:t>S</w:t>
      </w:r>
      <w:r w:rsidR="004D7735" w:rsidRPr="004D7735">
        <w:rPr>
          <w:rFonts w:eastAsia="Times New Roman"/>
          <w:szCs w:val="20"/>
          <w:lang w:eastAsia="nl-NL"/>
        </w:rPr>
        <w:t xml:space="preserve"> in 1,00 liter van het onderzochte water.</w:t>
      </w:r>
    </w:p>
    <w:p w:rsidR="004D7735" w:rsidRDefault="004D7735" w:rsidP="006C5866">
      <w:pPr>
        <w:textAlignment w:val="baseline"/>
        <w:rPr>
          <w:rFonts w:eastAsia="Times New Roman"/>
          <w:szCs w:val="20"/>
          <w:lang w:eastAsia="nl-NL"/>
        </w:rPr>
      </w:pPr>
    </w:p>
    <w:p w:rsidR="004D7735" w:rsidRDefault="004D7735" w:rsidP="006C5866">
      <w:pPr>
        <w:textAlignment w:val="baseline"/>
        <w:rPr>
          <w:rFonts w:eastAsia="Times New Roman"/>
          <w:szCs w:val="20"/>
          <w:lang w:eastAsia="nl-NL"/>
        </w:rPr>
      </w:pPr>
    </w:p>
    <w:p w:rsidR="004D7735" w:rsidRDefault="006E7EA3" w:rsidP="006C5866">
      <w:pPr>
        <w:textAlignment w:val="baseline"/>
        <w:rPr>
          <w:rFonts w:eastAsia="Times New Roman"/>
          <w:szCs w:val="20"/>
          <w:lang w:eastAsia="nl-NL"/>
        </w:rPr>
      </w:pPr>
      <w:r>
        <w:rPr>
          <w:rFonts w:eastAsia="Times New Roman"/>
          <w:noProof/>
          <w:w w:val="100"/>
          <w:sz w:val="30"/>
          <w:szCs w:val="30"/>
          <w:lang w:eastAsia="nl-NL"/>
        </w:rPr>
        <mc:AlternateContent>
          <mc:Choice Requires="wps">
            <w:drawing>
              <wp:anchor distT="0" distB="0" distL="114300" distR="114300" simplePos="0" relativeHeight="251713536" behindDoc="0" locked="0" layoutInCell="1" allowOverlap="1" wp14:anchorId="28E43D66" wp14:editId="5714344A">
                <wp:simplePos x="0" y="0"/>
                <wp:positionH relativeFrom="column">
                  <wp:posOffset>-714375</wp:posOffset>
                </wp:positionH>
                <wp:positionV relativeFrom="paragraph">
                  <wp:posOffset>184150</wp:posOffset>
                </wp:positionV>
                <wp:extent cx="515389" cy="141316"/>
                <wp:effectExtent l="0" t="0" r="18415" b="11430"/>
                <wp:wrapNone/>
                <wp:docPr id="35" name="Rechthoek 3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9ED7" id="Rechthoek 35" o:spid="_x0000_s1026" style="position:absolute;margin-left:-56.25pt;margin-top:14.5pt;width:40.6pt;height:1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Dn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xl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" fillcolor="windowText" strokeweight="1pt"/>
            </w:pict>
          </mc:Fallback>
        </mc:AlternateContent>
      </w:r>
    </w:p>
    <w:p w:rsidR="004D7735" w:rsidRPr="004D7735" w:rsidRDefault="004D7735" w:rsidP="006C5866">
      <w:pPr>
        <w:textAlignment w:val="baseline"/>
        <w:rPr>
          <w:rFonts w:eastAsia="Times New Roman"/>
          <w:sz w:val="30"/>
          <w:szCs w:val="30"/>
          <w:lang w:eastAsia="nl-NL"/>
        </w:rPr>
      </w:pPr>
      <w:r w:rsidRPr="004D7735">
        <w:rPr>
          <w:rFonts w:eastAsia="Times New Roman"/>
          <w:bCs/>
          <w:sz w:val="30"/>
          <w:szCs w:val="30"/>
          <w:lang w:eastAsia="nl-NL"/>
        </w:rPr>
        <w:t>Opgave  11</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Dioxines zijn giftige stoffen waarvan de moleculen het volgende skelet hebben:</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noProof/>
          <w:szCs w:val="20"/>
          <w:lang w:eastAsia="nl-NL"/>
        </w:rPr>
        <w:drawing>
          <wp:anchor distT="0" distB="0" distL="114300" distR="114300" simplePos="0" relativeHeight="251688960" behindDoc="0" locked="0" layoutInCell="1" allowOverlap="1" wp14:anchorId="3BF01F02">
            <wp:simplePos x="0" y="0"/>
            <wp:positionH relativeFrom="column">
              <wp:posOffset>1270</wp:posOffset>
            </wp:positionH>
            <wp:positionV relativeFrom="paragraph">
              <wp:posOffset>-3810</wp:posOffset>
            </wp:positionV>
            <wp:extent cx="1076325" cy="533400"/>
            <wp:effectExtent l="0" t="0" r="9525" b="0"/>
            <wp:wrapTopAndBottom/>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533400"/>
                    </a:xfrm>
                    <a:prstGeom prst="rect">
                      <a:avLst/>
                    </a:prstGeom>
                    <a:noFill/>
                    <a:ln>
                      <a:noFill/>
                    </a:ln>
                  </pic:spPr>
                </pic:pic>
              </a:graphicData>
            </a:graphic>
          </wp:anchor>
        </w:drawing>
      </w:r>
      <w:r w:rsidRPr="004D7735">
        <w:rPr>
          <w:rFonts w:eastAsia="Times New Roman"/>
          <w:szCs w:val="20"/>
          <w:lang w:eastAsia="nl-NL"/>
        </w:rPr>
        <w:t>Aan dit skelet zijn een of meer chlooratomen gebonden.</w:t>
      </w:r>
    </w:p>
    <w:p w:rsidR="004D7735" w:rsidRPr="004D7735" w:rsidRDefault="004D7735" w:rsidP="006C5866">
      <w:pPr>
        <w:textAlignment w:val="baseline"/>
        <w:rPr>
          <w:rFonts w:eastAsia="Times New Roman"/>
          <w:szCs w:val="20"/>
          <w:lang w:eastAsia="nl-NL"/>
        </w:rPr>
      </w:pPr>
    </w:p>
    <w:p w:rsidR="004D7735" w:rsidRPr="004D7735" w:rsidRDefault="001938F5" w:rsidP="00954906">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33</w:t>
      </w:r>
      <w:r>
        <w:rPr>
          <w:rFonts w:ascii="Arial"/>
          <w:sz w:val="15"/>
        </w:rPr>
        <w:t xml:space="preserve">   </w:t>
      </w:r>
      <w:r>
        <w:rPr>
          <w:rFonts w:ascii="Arial"/>
          <w:i/>
          <w:sz w:val="15"/>
        </w:rPr>
        <w:t xml:space="preserve"> </w:t>
      </w:r>
      <w:r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Geef de structuurformules van de dioxines waarbij één chlooratoom aan het skelet gebonden is.</w:t>
      </w:r>
    </w:p>
    <w:p w:rsidR="004D7735" w:rsidRPr="004D7735" w:rsidRDefault="004D7735" w:rsidP="006C5866">
      <w:pPr>
        <w:textAlignment w:val="baseline"/>
        <w:rPr>
          <w:rFonts w:eastAsia="Times New Roman"/>
          <w:szCs w:val="20"/>
          <w:lang w:eastAsia="nl-NL"/>
        </w:rPr>
      </w:pPr>
    </w:p>
    <w:p w:rsidR="004D7735" w:rsidRPr="00DA37A2" w:rsidRDefault="004D7735" w:rsidP="00DA37A2">
      <w:pPr>
        <w:ind w:hanging="567"/>
        <w:textAlignment w:val="baseline"/>
        <w:rPr>
          <w:rFonts w:ascii="Arial" w:eastAsia="Times New Roman" w:hAnsi="Arial" w:cs="Arial"/>
          <w:sz w:val="12"/>
          <w:szCs w:val="12"/>
          <w:lang w:eastAsia="nl-NL"/>
        </w:rPr>
      </w:pPr>
      <w:r w:rsidRPr="00DA37A2">
        <w:rPr>
          <w:rFonts w:ascii="Arial" w:eastAsia="Times New Roman" w:hAnsi="Arial" w:cs="Arial"/>
          <w:sz w:val="12"/>
          <w:szCs w:val="12"/>
          <w:lang w:eastAsia="nl-NL"/>
        </w:rPr>
        <w:t>artikel</w:t>
      </w:r>
    </w:p>
    <w:p w:rsidR="004D7735" w:rsidRPr="00DA37A2" w:rsidRDefault="004D7735" w:rsidP="00DA37A2">
      <w:pPr>
        <w:ind w:right="2919"/>
        <w:textAlignment w:val="baseline"/>
        <w:rPr>
          <w:rFonts w:ascii="Arial" w:eastAsia="Times New Roman" w:hAnsi="Arial" w:cs="Arial"/>
          <w:sz w:val="18"/>
          <w:szCs w:val="18"/>
          <w:lang w:eastAsia="nl-NL"/>
        </w:rPr>
      </w:pPr>
      <w:r w:rsidRPr="00DA37A2">
        <w:rPr>
          <w:rFonts w:ascii="Arial" w:eastAsia="Times New Roman" w:hAnsi="Arial" w:cs="Arial"/>
          <w:sz w:val="18"/>
          <w:szCs w:val="18"/>
          <w:lang w:eastAsia="nl-NL"/>
        </w:rPr>
        <w:t>In 1989 stelde het Rijksinstituut voor Volksgezondheid en Milieuhygiëne (RIVM) in het Rijnmondgebied een onder</w:t>
      </w:r>
      <w:r w:rsidR="00DA37A2">
        <w:rPr>
          <w:rFonts w:ascii="Arial" w:eastAsia="Times New Roman" w:hAnsi="Arial" w:cs="Arial"/>
          <w:sz w:val="18"/>
          <w:szCs w:val="18"/>
          <w:lang w:eastAsia="nl-NL"/>
        </w:rPr>
        <w:t>-</w:t>
      </w:r>
      <w:r w:rsidRPr="00DA37A2">
        <w:rPr>
          <w:rFonts w:ascii="Arial" w:eastAsia="Times New Roman" w:hAnsi="Arial" w:cs="Arial"/>
          <w:sz w:val="18"/>
          <w:szCs w:val="18"/>
          <w:lang w:eastAsia="nl-NL"/>
        </w:rPr>
        <w:t>zoek in naar de vervuiling van koemelk met dioxines. Uit het onderzoek bleek dat de dioxines vooral voorkwamen in het vet van de melk. Een gram melkvet bleek 8,6·10</w:t>
      </w:r>
      <w:r w:rsidRPr="00DA37A2">
        <w:rPr>
          <w:rFonts w:ascii="Arial" w:eastAsia="Times New Roman" w:hAnsi="Arial" w:cs="Arial"/>
          <w:sz w:val="18"/>
          <w:szCs w:val="18"/>
          <w:vertAlign w:val="superscript"/>
          <w:lang w:eastAsia="nl-NL"/>
        </w:rPr>
        <w:t>–12</w:t>
      </w:r>
      <w:r w:rsidRPr="00DA37A2">
        <w:rPr>
          <w:rFonts w:ascii="Arial" w:eastAsia="Times New Roman" w:hAnsi="Arial" w:cs="Arial"/>
          <w:sz w:val="18"/>
          <w:szCs w:val="18"/>
          <w:lang w:eastAsia="nl-NL"/>
        </w:rPr>
        <w:t xml:space="preserve">  gram dioxine te bevatten. In Nederland is de norm dat een persoon 4,0·10</w:t>
      </w:r>
      <w:r w:rsidRPr="00DA37A2">
        <w:rPr>
          <w:rFonts w:ascii="Arial" w:eastAsia="Times New Roman" w:hAnsi="Arial" w:cs="Arial"/>
          <w:sz w:val="18"/>
          <w:szCs w:val="18"/>
          <w:vertAlign w:val="superscript"/>
          <w:lang w:eastAsia="nl-NL"/>
        </w:rPr>
        <w:t>–12</w:t>
      </w:r>
      <w:r w:rsidRPr="00DA37A2">
        <w:rPr>
          <w:rFonts w:ascii="Arial" w:eastAsia="Times New Roman" w:hAnsi="Arial" w:cs="Arial"/>
          <w:sz w:val="18"/>
          <w:szCs w:val="18"/>
          <w:lang w:eastAsia="nl-NL"/>
        </w:rPr>
        <w:t xml:space="preserve"> g dioxine per kilo lichaams</w:t>
      </w:r>
      <w:r w:rsidR="00DA37A2">
        <w:rPr>
          <w:rFonts w:ascii="Arial" w:eastAsia="Times New Roman" w:hAnsi="Arial" w:cs="Arial"/>
          <w:sz w:val="18"/>
          <w:szCs w:val="18"/>
          <w:lang w:eastAsia="nl-NL"/>
        </w:rPr>
        <w:t>-</w:t>
      </w:r>
      <w:r w:rsidRPr="00DA37A2">
        <w:rPr>
          <w:rFonts w:ascii="Arial" w:eastAsia="Times New Roman" w:hAnsi="Arial" w:cs="Arial"/>
          <w:sz w:val="18"/>
          <w:szCs w:val="18"/>
          <w:lang w:eastAsia="nl-NL"/>
        </w:rPr>
        <w:t>gewicht per dag mag binnen krijgen. Wie dagelijks een normale hoeveelheid zuivel consumeert, afkomstig uit het gebied bij de huisvuilverbrandingsinstallatie in het Rijn</w:t>
      </w:r>
      <w:r w:rsidR="00DA37A2">
        <w:rPr>
          <w:rFonts w:ascii="Arial" w:eastAsia="Times New Roman" w:hAnsi="Arial" w:cs="Arial"/>
          <w:sz w:val="18"/>
          <w:szCs w:val="18"/>
          <w:lang w:eastAsia="nl-NL"/>
        </w:rPr>
        <w:t>-</w:t>
      </w:r>
      <w:r w:rsidRPr="00DA37A2">
        <w:rPr>
          <w:rFonts w:ascii="Arial" w:eastAsia="Times New Roman" w:hAnsi="Arial" w:cs="Arial"/>
          <w:sz w:val="18"/>
          <w:szCs w:val="18"/>
          <w:lang w:eastAsia="nl-NL"/>
        </w:rPr>
        <w:t>mondgebied, krijgt dan teveel dioxines binnen.</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2D7525" w:rsidP="00954906">
      <w:pPr>
        <w:ind w:hanging="1134"/>
        <w:textAlignment w:val="baseline"/>
        <w:rPr>
          <w:rFonts w:eastAsia="Times New Roman"/>
          <w:szCs w:val="20"/>
          <w:lang w:eastAsia="nl-NL"/>
        </w:rPr>
      </w:pPr>
      <w:r>
        <w:rPr>
          <w:rFonts w:ascii="Arial"/>
          <w:sz w:val="15"/>
        </w:rPr>
        <w:t>3</w:t>
      </w:r>
      <w:r w:rsidR="001938F5">
        <w:rPr>
          <w:rFonts w:ascii="Arial"/>
          <w:spacing w:val="-31"/>
          <w:sz w:val="15"/>
        </w:rPr>
        <w:t xml:space="preserve"> </w:t>
      </w:r>
      <w:r w:rsidR="001938F5">
        <w:rPr>
          <w:rFonts w:ascii="Arial"/>
          <w:sz w:val="15"/>
        </w:rPr>
        <w:t xml:space="preserve">p   </w:t>
      </w:r>
      <w:r w:rsidR="001938F5" w:rsidRPr="00A9779F">
        <w:rPr>
          <w:rFonts w:ascii="Arial"/>
          <w:b/>
          <w:sz w:val="18"/>
          <w:szCs w:val="18"/>
        </w:rPr>
        <w:t xml:space="preserve"> </w:t>
      </w:r>
      <w:r w:rsidR="001938F5">
        <w:rPr>
          <w:rFonts w:ascii="Arial"/>
          <w:b/>
          <w:sz w:val="18"/>
          <w:szCs w:val="18"/>
        </w:rPr>
        <w:t xml:space="preserve"> </w:t>
      </w:r>
      <w:r>
        <w:rPr>
          <w:rFonts w:ascii="Arial"/>
          <w:b/>
          <w:sz w:val="18"/>
          <w:szCs w:val="18"/>
        </w:rPr>
        <w:t>34</w:t>
      </w:r>
      <w:r w:rsidR="001938F5">
        <w:rPr>
          <w:rFonts w:ascii="Arial"/>
          <w:sz w:val="15"/>
        </w:rPr>
        <w:t xml:space="preserve">   </w:t>
      </w:r>
      <w:r w:rsidR="001938F5">
        <w:rPr>
          <w:rFonts w:ascii="Arial"/>
          <w:i/>
          <w:sz w:val="15"/>
        </w:rPr>
        <w:t xml:space="preserve"> </w:t>
      </w:r>
      <w:r w:rsidR="001938F5"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Bereken hoeveel gram van de onderzochte melk een persoon van 60 kg per dag mag drinken voordat hij teveel dioxine heeft binnengekregen. Neem aan dat melk</w:t>
      </w: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4,0 massaprocent melkvet bevat.</w:t>
      </w:r>
    </w:p>
    <w:p w:rsidR="004D7735" w:rsidRDefault="004D7735" w:rsidP="006C5866">
      <w:pPr>
        <w:textAlignment w:val="baseline"/>
        <w:rPr>
          <w:rFonts w:eastAsia="Times New Roman"/>
          <w:szCs w:val="20"/>
          <w:lang w:eastAsia="nl-NL"/>
        </w:rPr>
      </w:pPr>
    </w:p>
    <w:p w:rsidR="004D7735" w:rsidRDefault="004D7735" w:rsidP="006C5866">
      <w:pPr>
        <w:textAlignment w:val="baseline"/>
        <w:rPr>
          <w:rFonts w:eastAsia="Times New Roman"/>
          <w:szCs w:val="20"/>
          <w:lang w:eastAsia="nl-NL"/>
        </w:rPr>
      </w:pPr>
    </w:p>
    <w:p w:rsidR="00DA37A2" w:rsidRDefault="00DA37A2">
      <w:pPr>
        <w:rPr>
          <w:rFonts w:eastAsia="Times New Roman"/>
          <w:szCs w:val="20"/>
          <w:lang w:eastAsia="nl-NL"/>
        </w:rPr>
      </w:pPr>
      <w:r>
        <w:rPr>
          <w:rFonts w:eastAsia="Times New Roman"/>
          <w:szCs w:val="20"/>
          <w:lang w:eastAsia="nl-NL"/>
        </w:rPr>
        <w:br w:type="page"/>
      </w:r>
    </w:p>
    <w:p w:rsidR="004D7735" w:rsidRDefault="006E7EA3" w:rsidP="006C5866">
      <w:pPr>
        <w:textAlignment w:val="baseline"/>
        <w:rPr>
          <w:rFonts w:eastAsia="Times New Roman"/>
          <w:szCs w:val="2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715584" behindDoc="0" locked="0" layoutInCell="1" allowOverlap="1" wp14:anchorId="28E43D66" wp14:editId="5714344A">
                <wp:simplePos x="0" y="0"/>
                <wp:positionH relativeFrom="column">
                  <wp:posOffset>-723900</wp:posOffset>
                </wp:positionH>
                <wp:positionV relativeFrom="paragraph">
                  <wp:posOffset>193040</wp:posOffset>
                </wp:positionV>
                <wp:extent cx="515389" cy="141316"/>
                <wp:effectExtent l="0" t="0" r="18415" b="11430"/>
                <wp:wrapNone/>
                <wp:docPr id="36" name="Rechthoek 36"/>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A952F" id="Rechthoek 36" o:spid="_x0000_s1026" style="position:absolute;margin-left:-57pt;margin-top:15.2pt;width:40.6pt;height:1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" fillcolor="windowText" strokeweight="1pt"/>
            </w:pict>
          </mc:Fallback>
        </mc:AlternateContent>
      </w:r>
    </w:p>
    <w:p w:rsidR="004D7735" w:rsidRPr="004D7735" w:rsidRDefault="004D7735" w:rsidP="006C5866">
      <w:pPr>
        <w:textAlignment w:val="baseline"/>
        <w:rPr>
          <w:rFonts w:eastAsia="Times New Roman"/>
          <w:sz w:val="30"/>
          <w:szCs w:val="30"/>
          <w:lang w:eastAsia="nl-NL"/>
        </w:rPr>
      </w:pPr>
      <w:r w:rsidRPr="004D7735">
        <w:rPr>
          <w:rFonts w:eastAsia="Times New Roman"/>
          <w:sz w:val="30"/>
          <w:szCs w:val="30"/>
          <w:lang w:eastAsia="nl-NL"/>
        </w:rPr>
        <w:t>Opgave  12</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DA37A2" w:rsidP="006C5866">
      <w:pPr>
        <w:textAlignment w:val="baseline"/>
        <w:rPr>
          <w:rFonts w:eastAsia="Times New Roman"/>
          <w:szCs w:val="20"/>
          <w:lang w:eastAsia="nl-NL"/>
        </w:rPr>
      </w:pPr>
      <w:r w:rsidRPr="004D7735">
        <w:rPr>
          <w:rFonts w:eastAsia="Times New Roman"/>
          <w:noProof/>
          <w:szCs w:val="20"/>
          <w:lang w:eastAsia="nl-NL"/>
        </w:rPr>
        <w:drawing>
          <wp:anchor distT="0" distB="0" distL="114300" distR="114300" simplePos="0" relativeHeight="251691008" behindDoc="0" locked="0" layoutInCell="1" allowOverlap="1" wp14:anchorId="3BD2F981" wp14:editId="27BAA74D">
            <wp:simplePos x="0" y="0"/>
            <wp:positionH relativeFrom="column">
              <wp:posOffset>88734</wp:posOffset>
            </wp:positionH>
            <wp:positionV relativeFrom="paragraph">
              <wp:posOffset>374236</wp:posOffset>
            </wp:positionV>
            <wp:extent cx="1238250" cy="367030"/>
            <wp:effectExtent l="0" t="0" r="0" b="0"/>
            <wp:wrapTopAndBottom/>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735" w:rsidRPr="004D7735">
        <w:rPr>
          <w:rFonts w:eastAsia="Times New Roman"/>
          <w:szCs w:val="20"/>
          <w:lang w:eastAsia="nl-NL"/>
        </w:rPr>
        <w:t>In veel pijnstillende tabletten is de stof paracetamol verwerkt. Paracetamol heeft de volgende structuurformule:</w:t>
      </w:r>
    </w:p>
    <w:p w:rsidR="004D7735" w:rsidRPr="004D7735" w:rsidRDefault="004D7735" w:rsidP="006C5866">
      <w:pPr>
        <w:textAlignment w:val="baseline"/>
        <w:rPr>
          <w:rFonts w:eastAsia="Times New Roman"/>
          <w:szCs w:val="20"/>
          <w:lang w:eastAsia="nl-NL"/>
        </w:rPr>
      </w:pPr>
    </w:p>
    <w:p w:rsidR="004D7735" w:rsidRPr="004D7735" w:rsidRDefault="00954906" w:rsidP="00954906">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35</w:t>
      </w:r>
      <w:r>
        <w:rPr>
          <w:rFonts w:ascii="Arial"/>
          <w:sz w:val="15"/>
        </w:rPr>
        <w:t xml:space="preserve">   </w:t>
      </w:r>
      <w:r>
        <w:rPr>
          <w:rFonts w:ascii="Arial"/>
          <w:i/>
          <w:sz w:val="15"/>
        </w:rPr>
        <w:t xml:space="preserve"> </w:t>
      </w:r>
      <w:r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Geef de molecuulformule van paracetamol.</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Na het innemen van een pijnstillend tablet wordt paracetamol in het bloed opgenomen. In figuur 6 is het verloop van het gehalte aan paracetamol in het bloed weergegeven vanaf het tijdstip waarop het tablet werd ingenomen.</w:t>
      </w:r>
    </w:p>
    <w:p w:rsidR="004D7735" w:rsidRPr="004D7735" w:rsidRDefault="004D7735" w:rsidP="006C5866">
      <w:pPr>
        <w:textAlignment w:val="baseline"/>
        <w:rPr>
          <w:rFonts w:eastAsia="Times New Roman"/>
          <w:szCs w:val="20"/>
          <w:lang w:eastAsia="nl-NL"/>
        </w:rPr>
      </w:pPr>
    </w:p>
    <w:p w:rsidR="004D7735" w:rsidRPr="00DA37A2" w:rsidRDefault="00DA37A2" w:rsidP="00DA37A2">
      <w:pPr>
        <w:ind w:hanging="709"/>
        <w:textAlignment w:val="baseline"/>
        <w:rPr>
          <w:rFonts w:ascii="Arial" w:eastAsia="Times New Roman" w:hAnsi="Arial" w:cs="Arial"/>
          <w:sz w:val="12"/>
          <w:szCs w:val="12"/>
          <w:lang w:eastAsia="nl-NL"/>
        </w:rPr>
      </w:pPr>
      <w:r w:rsidRPr="004D7735">
        <w:rPr>
          <w:rFonts w:eastAsia="Times New Roman"/>
          <w:noProof/>
          <w:szCs w:val="20"/>
          <w:lang w:eastAsia="nl-NL"/>
        </w:rPr>
        <w:drawing>
          <wp:anchor distT="0" distB="0" distL="114300" distR="114300" simplePos="0" relativeHeight="251692032" behindDoc="0" locked="0" layoutInCell="1" allowOverlap="1" wp14:anchorId="3EB0FBDB" wp14:editId="26BAD3F5">
            <wp:simplePos x="0" y="0"/>
            <wp:positionH relativeFrom="column">
              <wp:posOffset>635</wp:posOffset>
            </wp:positionH>
            <wp:positionV relativeFrom="paragraph">
              <wp:posOffset>98425</wp:posOffset>
            </wp:positionV>
            <wp:extent cx="3712845" cy="2543175"/>
            <wp:effectExtent l="0" t="0" r="1905" b="9525"/>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284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735" w:rsidRPr="00DA37A2">
        <w:rPr>
          <w:rFonts w:ascii="Arial" w:eastAsia="Times New Roman" w:hAnsi="Arial" w:cs="Arial"/>
          <w:sz w:val="12"/>
          <w:szCs w:val="12"/>
          <w:lang w:eastAsia="nl-NL"/>
        </w:rPr>
        <w:t>figuur 6</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p>
    <w:p w:rsidR="004D7735" w:rsidRPr="004D7735" w:rsidRDefault="002D7525" w:rsidP="00954906">
      <w:pPr>
        <w:ind w:hanging="1134"/>
        <w:textAlignment w:val="baseline"/>
        <w:rPr>
          <w:rFonts w:eastAsia="Times New Roman"/>
          <w:szCs w:val="20"/>
          <w:lang w:eastAsia="nl-NL"/>
        </w:rPr>
      </w:pPr>
      <w:r>
        <w:rPr>
          <w:rFonts w:ascii="Arial"/>
          <w:sz w:val="15"/>
        </w:rPr>
        <w:t>3</w:t>
      </w:r>
      <w:r w:rsidR="00954906">
        <w:rPr>
          <w:rFonts w:ascii="Arial"/>
          <w:spacing w:val="-31"/>
          <w:sz w:val="15"/>
        </w:rPr>
        <w:t xml:space="preserve"> </w:t>
      </w:r>
      <w:r w:rsidR="00954906">
        <w:rPr>
          <w:rFonts w:ascii="Arial"/>
          <w:sz w:val="15"/>
        </w:rPr>
        <w:t xml:space="preserve">p   </w:t>
      </w:r>
      <w:r w:rsidR="00954906" w:rsidRPr="00A9779F">
        <w:rPr>
          <w:rFonts w:ascii="Arial"/>
          <w:b/>
          <w:sz w:val="18"/>
          <w:szCs w:val="18"/>
        </w:rPr>
        <w:t xml:space="preserve"> </w:t>
      </w:r>
      <w:r w:rsidR="00954906">
        <w:rPr>
          <w:rFonts w:ascii="Arial"/>
          <w:b/>
          <w:sz w:val="18"/>
          <w:szCs w:val="18"/>
        </w:rPr>
        <w:t xml:space="preserve"> </w:t>
      </w:r>
      <w:r>
        <w:rPr>
          <w:rFonts w:ascii="Arial"/>
          <w:b/>
          <w:sz w:val="18"/>
          <w:szCs w:val="18"/>
        </w:rPr>
        <w:t>36</w:t>
      </w:r>
      <w:r w:rsidR="00954906">
        <w:rPr>
          <w:rFonts w:ascii="Arial"/>
          <w:sz w:val="15"/>
        </w:rPr>
        <w:t xml:space="preserve">   </w:t>
      </w:r>
      <w:r w:rsidR="00954906">
        <w:rPr>
          <w:rFonts w:ascii="Arial"/>
          <w:i/>
          <w:sz w:val="15"/>
        </w:rPr>
        <w:t xml:space="preserve"> </w:t>
      </w:r>
      <w:r w:rsidR="00954906"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Bereken hoeveel g paracetamol dit tablet tenminste bevatte. Ga hierbij uit van figuur 6 en neem aan dat het bloed-volume 5,0 liter bedraagt. De molecuulmassa van paracetamol is 151 u.</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szCs w:val="20"/>
          <w:lang w:eastAsia="nl-NL"/>
        </w:rPr>
        <w:t>De pijnstillende werking wordt geleidelijk minder doordat paracetamol in de lever reageert met een stof A tot de volgende onwerkzame stof B:</w:t>
      </w:r>
    </w:p>
    <w:p w:rsidR="004D7735" w:rsidRPr="004D7735" w:rsidRDefault="004D7735" w:rsidP="006C5866">
      <w:pPr>
        <w:textAlignment w:val="baseline"/>
        <w:rPr>
          <w:rFonts w:eastAsia="Times New Roman"/>
          <w:szCs w:val="20"/>
          <w:lang w:eastAsia="nl-NL"/>
        </w:rPr>
      </w:pPr>
    </w:p>
    <w:p w:rsidR="004D7735" w:rsidRPr="004D7735" w:rsidRDefault="004D7735" w:rsidP="006C5866">
      <w:pPr>
        <w:textAlignment w:val="baseline"/>
        <w:rPr>
          <w:rFonts w:eastAsia="Times New Roman"/>
          <w:szCs w:val="20"/>
          <w:lang w:eastAsia="nl-NL"/>
        </w:rPr>
      </w:pPr>
      <w:r w:rsidRPr="004D7735">
        <w:rPr>
          <w:rFonts w:eastAsia="Times New Roman"/>
          <w:noProof/>
          <w:szCs w:val="20"/>
          <w:lang w:eastAsia="nl-NL"/>
        </w:rPr>
        <w:drawing>
          <wp:anchor distT="0" distB="0" distL="114300" distR="114300" simplePos="0" relativeHeight="251693056" behindDoc="0" locked="0" layoutInCell="1" allowOverlap="1" wp14:anchorId="686217D9" wp14:editId="1639C25E">
            <wp:simplePos x="0" y="0"/>
            <wp:positionH relativeFrom="column">
              <wp:posOffset>635</wp:posOffset>
            </wp:positionH>
            <wp:positionV relativeFrom="paragraph">
              <wp:posOffset>635</wp:posOffset>
            </wp:positionV>
            <wp:extent cx="2602865" cy="554355"/>
            <wp:effectExtent l="0" t="0" r="6985" b="0"/>
            <wp:wrapTopAndBottom/>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286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735" w:rsidRPr="004D7735" w:rsidRDefault="004D7735" w:rsidP="00DA37A2">
      <w:pPr>
        <w:ind w:firstLine="708"/>
        <w:textAlignment w:val="baseline"/>
        <w:rPr>
          <w:rFonts w:eastAsia="Times New Roman"/>
          <w:szCs w:val="20"/>
          <w:lang w:eastAsia="nl-NL"/>
        </w:rPr>
      </w:pPr>
      <w:r w:rsidRPr="004D7735">
        <w:rPr>
          <w:rFonts w:eastAsia="Times New Roman"/>
          <w:szCs w:val="20"/>
          <w:lang w:eastAsia="nl-NL"/>
        </w:rPr>
        <w:t>stof B</w:t>
      </w:r>
    </w:p>
    <w:p w:rsidR="004D7735" w:rsidRPr="004D7735" w:rsidRDefault="004D7735" w:rsidP="006C5866">
      <w:pPr>
        <w:textAlignment w:val="baseline"/>
        <w:rPr>
          <w:rFonts w:eastAsia="Times New Roman"/>
          <w:szCs w:val="20"/>
          <w:lang w:eastAsia="nl-NL"/>
        </w:rPr>
      </w:pPr>
    </w:p>
    <w:p w:rsidR="004D7735" w:rsidRPr="004D7735" w:rsidRDefault="00954906" w:rsidP="00954906">
      <w:pPr>
        <w:ind w:hanging="1134"/>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2D7525">
        <w:rPr>
          <w:rFonts w:ascii="Arial"/>
          <w:b/>
          <w:sz w:val="18"/>
          <w:szCs w:val="18"/>
        </w:rPr>
        <w:t>37</w:t>
      </w:r>
      <w:r>
        <w:rPr>
          <w:rFonts w:ascii="Arial"/>
          <w:sz w:val="15"/>
        </w:rPr>
        <w:t xml:space="preserve">   </w:t>
      </w:r>
      <w:r>
        <w:rPr>
          <w:rFonts w:ascii="Arial"/>
          <w:i/>
          <w:sz w:val="15"/>
        </w:rPr>
        <w:t xml:space="preserve"> </w:t>
      </w:r>
      <w:r w:rsidRPr="00951224">
        <w:rPr>
          <w:rFonts w:ascii="WP TypographicSymbols" w:hAnsi="WP TypographicSymbols"/>
        </w:rPr>
        <w:t>G</w:t>
      </w:r>
      <w:r w:rsidR="004D7735" w:rsidRPr="004D7735">
        <w:rPr>
          <w:rFonts w:eastAsia="Times New Roman"/>
          <w:b/>
          <w:szCs w:val="20"/>
          <w:lang w:eastAsia="nl-NL"/>
        </w:rPr>
        <w:tab/>
      </w:r>
      <w:r w:rsidR="004D7735" w:rsidRPr="004D7735">
        <w:rPr>
          <w:rFonts w:eastAsia="Times New Roman"/>
          <w:szCs w:val="20"/>
          <w:lang w:eastAsia="nl-NL"/>
        </w:rPr>
        <w:t>Geef de structuurformule van stof A.</w:t>
      </w:r>
    </w:p>
    <w:p w:rsidR="004D7735" w:rsidRDefault="004D7735" w:rsidP="005315B9">
      <w:pPr>
        <w:textAlignment w:val="baseline"/>
        <w:rPr>
          <w:rFonts w:eastAsia="Times New Roman"/>
          <w:szCs w:val="20"/>
          <w:lang w:eastAsia="nl-NL"/>
        </w:rPr>
      </w:pPr>
    </w:p>
    <w:sectPr w:rsidR="004D7735"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1">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1.75pt;height:43.85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D178A"/>
    <w:rsid w:val="00153D9E"/>
    <w:rsid w:val="001938F5"/>
    <w:rsid w:val="001F6B9B"/>
    <w:rsid w:val="002D7525"/>
    <w:rsid w:val="00320422"/>
    <w:rsid w:val="00325637"/>
    <w:rsid w:val="003D7771"/>
    <w:rsid w:val="004D7735"/>
    <w:rsid w:val="00526441"/>
    <w:rsid w:val="005315B9"/>
    <w:rsid w:val="00565B4F"/>
    <w:rsid w:val="006721E2"/>
    <w:rsid w:val="0068720A"/>
    <w:rsid w:val="006C5866"/>
    <w:rsid w:val="006E7EA3"/>
    <w:rsid w:val="0073124C"/>
    <w:rsid w:val="00747E57"/>
    <w:rsid w:val="00770E00"/>
    <w:rsid w:val="0093604E"/>
    <w:rsid w:val="00954906"/>
    <w:rsid w:val="00961289"/>
    <w:rsid w:val="0098342D"/>
    <w:rsid w:val="00A66B11"/>
    <w:rsid w:val="00A97DB0"/>
    <w:rsid w:val="00BD36FF"/>
    <w:rsid w:val="00CA5DB7"/>
    <w:rsid w:val="00CC2048"/>
    <w:rsid w:val="00CD0DEF"/>
    <w:rsid w:val="00D24BD3"/>
    <w:rsid w:val="00D7685F"/>
    <w:rsid w:val="00DA37A2"/>
    <w:rsid w:val="00E05220"/>
    <w:rsid w:val="00E30006"/>
    <w:rsid w:val="00E61E08"/>
    <w:rsid w:val="00E816A2"/>
    <w:rsid w:val="00E95165"/>
    <w:rsid w:val="00EE3CCD"/>
    <w:rsid w:val="00FA26E1"/>
    <w:rsid w:val="00FE2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D4B4"/>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table" w:styleId="Tabelraster">
    <w:name w:val="Table Grid"/>
    <w:basedOn w:val="Standaardtabel"/>
    <w:uiPriority w:val="39"/>
    <w:rsid w:val="0068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080F-3AA0-4266-9EE7-43CCD276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2225</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3</cp:revision>
  <dcterms:created xsi:type="dcterms:W3CDTF">2019-04-25T16:06:00Z</dcterms:created>
  <dcterms:modified xsi:type="dcterms:W3CDTF">2019-04-26T18:20:00Z</dcterms:modified>
</cp:coreProperties>
</file>