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C91AAF">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C91AAF">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C91AAF">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C91AAF">
                                    <w:rPr>
                                      <w:rFonts w:ascii="Arial" w:eastAsia="Verdana" w:hAnsi="Arial" w:cs="Arial"/>
                                      <w:color w:val="000000"/>
                                      <w:sz w:val="18"/>
                                      <w:szCs w:val="18"/>
                                    </w:rPr>
                                    <w:t>22</w:t>
                                  </w:r>
                                  <w:r w:rsidRPr="00526441">
                                    <w:rPr>
                                      <w:rFonts w:ascii="Arial" w:eastAsia="Verdana" w:hAnsi="Arial" w:cs="Arial"/>
                                      <w:color w:val="000000"/>
                                      <w:sz w:val="18"/>
                                      <w:szCs w:val="18"/>
                                    </w:rPr>
                                    <w:t xml:space="preserve"> </w:t>
                                  </w:r>
                                  <w:r w:rsidR="00C91AAF">
                                    <w:rPr>
                                      <w:rFonts w:ascii="Arial" w:eastAsia="Verdana" w:hAnsi="Arial" w:cs="Arial"/>
                                      <w:color w:val="000000"/>
                                      <w:sz w:val="18"/>
                                      <w:szCs w:val="18"/>
                                    </w:rPr>
                                    <w:t>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C91AAF">
                                    <w:rPr>
                                      <w:rFonts w:ascii="Arial" w:eastAsia="Garamond" w:hAnsi="Arial" w:cs="Arial"/>
                                      <w:b/>
                                      <w:color w:val="000000"/>
                                      <w:sz w:val="96"/>
                                      <w:szCs w:val="96"/>
                                    </w:rPr>
                                    <w:t>3</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C91AAF">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C91AAF">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C91AAF">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C91AAF">
                              <w:rPr>
                                <w:rFonts w:ascii="Arial" w:eastAsia="Verdana" w:hAnsi="Arial" w:cs="Arial"/>
                                <w:color w:val="000000"/>
                                <w:sz w:val="18"/>
                                <w:szCs w:val="18"/>
                              </w:rPr>
                              <w:t>22</w:t>
                            </w:r>
                            <w:r w:rsidRPr="00526441">
                              <w:rPr>
                                <w:rFonts w:ascii="Arial" w:eastAsia="Verdana" w:hAnsi="Arial" w:cs="Arial"/>
                                <w:color w:val="000000"/>
                                <w:sz w:val="18"/>
                                <w:szCs w:val="18"/>
                              </w:rPr>
                              <w:t xml:space="preserve"> </w:t>
                            </w:r>
                            <w:r w:rsidR="00C91AAF">
                              <w:rPr>
                                <w:rFonts w:ascii="Arial" w:eastAsia="Verdana" w:hAnsi="Arial" w:cs="Arial"/>
                                <w:color w:val="000000"/>
                                <w:sz w:val="18"/>
                                <w:szCs w:val="18"/>
                              </w:rPr>
                              <w:t>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C91AAF">
                              <w:rPr>
                                <w:rFonts w:ascii="Arial" w:eastAsia="Garamond" w:hAnsi="Arial" w:cs="Arial"/>
                                <w:b/>
                                <w:color w:val="000000"/>
                                <w:sz w:val="96"/>
                                <w:szCs w:val="96"/>
                              </w:rPr>
                              <w:t>3</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C91AAF">
                                    <w:rPr>
                                      <w:rFonts w:ascii="Arial" w:eastAsia="Verdana" w:hAnsi="Arial" w:cs="Arial"/>
                                      <w:b/>
                                      <w:color w:val="000000"/>
                                      <w:sz w:val="18"/>
                                      <w:szCs w:val="18"/>
                                    </w:rPr>
                                    <w:t>8</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C91AAF">
                              <w:rPr>
                                <w:rFonts w:ascii="Arial" w:eastAsia="Verdana" w:hAnsi="Arial" w:cs="Arial"/>
                                <w:b/>
                                <w:color w:val="000000"/>
                                <w:sz w:val="18"/>
                                <w:szCs w:val="18"/>
                              </w:rPr>
                              <w:t>8</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P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5315B9" w:rsidRPr="005315B9" w:rsidRDefault="005315B9" w:rsidP="005315B9">
      <w:pPr>
        <w:widowControl w:val="0"/>
        <w:kinsoku w:val="0"/>
        <w:overflowPunct w:val="0"/>
        <w:autoSpaceDE w:val="0"/>
        <w:autoSpaceDN w:val="0"/>
        <w:adjustRightInd w:val="0"/>
        <w:spacing w:line="264" w:lineRule="auto"/>
        <w:rPr>
          <w:rFonts w:eastAsia="Times New Roman"/>
          <w:szCs w:val="20"/>
          <w:lang w:eastAsia="nl-NL"/>
        </w:rPr>
      </w:pPr>
    </w:p>
    <w:p w:rsidR="008B73E6" w:rsidRPr="00053ECF" w:rsidRDefault="008B73E6" w:rsidP="00053ECF">
      <w:pPr>
        <w:ind w:hanging="1134"/>
        <w:textAlignment w:val="baseline"/>
        <w:rPr>
          <w:rFonts w:ascii="Arial" w:eastAsia="Times New Roman" w:hAnsi="Arial" w:cs="Arial"/>
          <w:sz w:val="18"/>
          <w:szCs w:val="18"/>
          <w:lang w:eastAsia="nl-NL"/>
        </w:rPr>
      </w:pPr>
      <w:r w:rsidRPr="00053ECF">
        <w:rPr>
          <w:rFonts w:ascii="Arial" w:eastAsia="Times New Roman" w:hAnsi="Arial" w:cs="Arial"/>
          <w:sz w:val="12"/>
          <w:szCs w:val="12"/>
          <w:lang w:eastAsia="nl-NL"/>
        </w:rPr>
        <w:t>krantenartikel</w:t>
      </w:r>
      <w:r w:rsidR="00053ECF">
        <w:rPr>
          <w:rFonts w:ascii="Arial" w:eastAsia="Times New Roman" w:hAnsi="Arial" w:cs="Arial"/>
          <w:sz w:val="18"/>
          <w:szCs w:val="18"/>
          <w:lang w:eastAsia="nl-NL"/>
        </w:rPr>
        <w:tab/>
      </w:r>
      <w:r w:rsidRPr="00053ECF">
        <w:rPr>
          <w:rFonts w:eastAsia="Times New Roman"/>
          <w:b/>
          <w:bCs/>
          <w:sz w:val="28"/>
          <w:szCs w:val="28"/>
          <w:lang w:eastAsia="nl-NL"/>
        </w:rPr>
        <w:t>Goud maken van lood</w:t>
      </w:r>
    </w:p>
    <w:p w:rsidR="008B73E6" w:rsidRPr="008B73E6" w:rsidRDefault="008B73E6" w:rsidP="008B73E6">
      <w:pPr>
        <w:textAlignment w:val="baseline"/>
        <w:rPr>
          <w:rFonts w:eastAsia="Times New Roman"/>
          <w:szCs w:val="20"/>
          <w:lang w:eastAsia="nl-NL"/>
        </w:rPr>
      </w:pPr>
    </w:p>
    <w:p w:rsidR="008B73E6" w:rsidRPr="00053ECF" w:rsidRDefault="008B73E6" w:rsidP="00053ECF">
      <w:pPr>
        <w:ind w:right="4053"/>
        <w:textAlignment w:val="baseline"/>
        <w:rPr>
          <w:rFonts w:ascii="Arial" w:eastAsia="Times New Roman" w:hAnsi="Arial" w:cs="Arial"/>
          <w:sz w:val="18"/>
          <w:szCs w:val="18"/>
          <w:lang w:eastAsia="nl-NL"/>
        </w:rPr>
      </w:pPr>
      <w:r w:rsidRPr="00053ECF">
        <w:rPr>
          <w:rFonts w:ascii="Arial" w:eastAsia="Times New Roman" w:hAnsi="Arial" w:cs="Arial"/>
          <w:sz w:val="18"/>
          <w:szCs w:val="18"/>
          <w:lang w:eastAsia="nl-NL"/>
        </w:rPr>
        <w:t>Eén ding is zeker: lood kan inderdaad in goud worden veranderd. Het oude idee van de alchemisten dat het ene element in het andere kan worden omgezet is door de twintigste-eeuwse natuurkunde bevestigd.</w:t>
      </w:r>
    </w:p>
    <w:p w:rsidR="008B73E6" w:rsidRPr="008B73E6" w:rsidRDefault="008B73E6" w:rsidP="00053ECF">
      <w:pPr>
        <w:ind w:right="4053"/>
        <w:textAlignment w:val="baseline"/>
        <w:rPr>
          <w:rFonts w:eastAsia="Times New Roman"/>
          <w:szCs w:val="20"/>
          <w:lang w:eastAsia="nl-NL"/>
        </w:rPr>
      </w:pPr>
      <w:r w:rsidRPr="00053ECF">
        <w:rPr>
          <w:rFonts w:ascii="Arial" w:eastAsia="Times New Roman" w:hAnsi="Arial" w:cs="Arial"/>
          <w:sz w:val="18"/>
          <w:szCs w:val="18"/>
          <w:lang w:eastAsia="nl-NL"/>
        </w:rPr>
        <w:t>Door lood met versnelde deeltjes te bombarderen worden zeer kleine hoeveelheden goud verkregen plus een heleboel isotopen van andere elementen</w:t>
      </w:r>
      <w:r w:rsidRPr="008B73E6">
        <w:rPr>
          <w:rFonts w:eastAsia="Times New Roman"/>
          <w:szCs w:val="20"/>
          <w:lang w:eastAsia="nl-NL"/>
        </w:rPr>
        <w:t>.</w:t>
      </w:r>
    </w:p>
    <w:p w:rsidR="008B73E6" w:rsidRPr="008B73E6" w:rsidRDefault="008B73E6" w:rsidP="008B73E6">
      <w:pPr>
        <w:textAlignment w:val="baseline"/>
        <w:rPr>
          <w:rFonts w:eastAsia="Times New Roman"/>
          <w:szCs w:val="20"/>
          <w:lang w:eastAsia="nl-NL"/>
        </w:rPr>
      </w:pPr>
    </w:p>
    <w:p w:rsidR="008B73E6" w:rsidRPr="008B73E6" w:rsidRDefault="008B73E6" w:rsidP="00053ECF">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Pr="008B73E6">
        <w:rPr>
          <w:rFonts w:eastAsia="Times New Roman"/>
          <w:b/>
          <w:szCs w:val="20"/>
          <w:lang w:eastAsia="nl-NL"/>
        </w:rPr>
        <w:tab/>
      </w:r>
      <w:r w:rsidRPr="008B73E6">
        <w:rPr>
          <w:rFonts w:eastAsia="Times New Roman"/>
          <w:szCs w:val="20"/>
          <w:lang w:eastAsia="nl-NL"/>
        </w:rPr>
        <w:t>Wat zijn isotopen?</w:t>
      </w:r>
    </w:p>
    <w:p w:rsidR="008B73E6" w:rsidRPr="008B73E6" w:rsidRDefault="008B73E6" w:rsidP="00053ECF">
      <w:pPr>
        <w:textAlignment w:val="baseline"/>
        <w:rPr>
          <w:rFonts w:eastAsia="Times New Roman"/>
          <w:szCs w:val="20"/>
          <w:lang w:eastAsia="nl-NL"/>
        </w:rPr>
      </w:pPr>
    </w:p>
    <w:p w:rsidR="008B73E6" w:rsidRPr="008B73E6" w:rsidRDefault="008B73E6" w:rsidP="00053ECF">
      <w:pPr>
        <w:ind w:right="84"/>
        <w:textAlignment w:val="baseline"/>
        <w:rPr>
          <w:rFonts w:eastAsia="Times New Roman"/>
          <w:szCs w:val="20"/>
          <w:lang w:eastAsia="nl-NL"/>
        </w:rPr>
      </w:pPr>
      <w:r w:rsidRPr="008B73E6">
        <w:rPr>
          <w:rFonts w:eastAsia="Times New Roman"/>
          <w:szCs w:val="20"/>
          <w:lang w:eastAsia="nl-NL"/>
        </w:rPr>
        <w:t>De kern van een atoom Au-197 kan worden verkregen door een bepaald aantal protonen en een bepaald aantal neutronen uit de kern van een atoom Pb-208 te stoten.</w:t>
      </w:r>
    </w:p>
    <w:p w:rsidR="008B73E6" w:rsidRPr="008B73E6" w:rsidRDefault="008B73E6" w:rsidP="00053ECF">
      <w:pPr>
        <w:textAlignment w:val="baseline"/>
        <w:rPr>
          <w:rFonts w:eastAsia="Times New Roman"/>
          <w:szCs w:val="20"/>
          <w:lang w:eastAsia="nl-NL"/>
        </w:rPr>
      </w:pPr>
    </w:p>
    <w:p w:rsidR="008B73E6" w:rsidRPr="008B73E6" w:rsidRDefault="008B73E6" w:rsidP="00053ECF">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2</w:t>
      </w:r>
      <w:r>
        <w:rPr>
          <w:rFonts w:ascii="Arial"/>
          <w:sz w:val="15"/>
        </w:rPr>
        <w:t xml:space="preserve">    </w:t>
      </w:r>
      <w:r>
        <w:rPr>
          <w:rFonts w:ascii="Arial"/>
          <w:i/>
          <w:sz w:val="15"/>
        </w:rPr>
        <w:t xml:space="preserve"> </w:t>
      </w:r>
      <w:r w:rsidRPr="00951224">
        <w:rPr>
          <w:rFonts w:ascii="WP TypographicSymbols" w:hAnsi="WP TypographicSymbols"/>
        </w:rPr>
        <w:t>G</w:t>
      </w:r>
      <w:r w:rsidRPr="008B73E6">
        <w:rPr>
          <w:rFonts w:eastAsia="Times New Roman"/>
          <w:b/>
          <w:szCs w:val="20"/>
          <w:lang w:eastAsia="nl-NL"/>
        </w:rPr>
        <w:tab/>
      </w:r>
      <w:r w:rsidRPr="008B73E6">
        <w:rPr>
          <w:rFonts w:eastAsia="Times New Roman"/>
          <w:szCs w:val="20"/>
          <w:lang w:eastAsia="nl-NL"/>
        </w:rPr>
        <w:t>Hoeveel protonen en hoeveel neutronen zijn dat?</w:t>
      </w:r>
    </w:p>
    <w:p w:rsidR="008B73E6" w:rsidRPr="008B73E6" w:rsidRDefault="008B73E6" w:rsidP="00053ECF">
      <w:pPr>
        <w:textAlignment w:val="baseline"/>
        <w:rPr>
          <w:rFonts w:eastAsia="Times New Roman"/>
          <w:szCs w:val="20"/>
          <w:lang w:eastAsia="nl-NL"/>
        </w:rPr>
      </w:pPr>
      <w:r w:rsidRPr="008B73E6">
        <w:rPr>
          <w:rFonts w:eastAsia="Times New Roman"/>
          <w:szCs w:val="20"/>
          <w:lang w:eastAsia="nl-NL"/>
        </w:rPr>
        <w:t xml:space="preserve">Noteer je antwoord als volgt: </w:t>
      </w:r>
    </w:p>
    <w:p w:rsidR="008B73E6" w:rsidRPr="008B73E6" w:rsidRDefault="008B73E6" w:rsidP="00053ECF">
      <w:pPr>
        <w:textAlignment w:val="baseline"/>
        <w:rPr>
          <w:rFonts w:eastAsia="Times New Roman"/>
          <w:szCs w:val="20"/>
          <w:lang w:eastAsia="nl-NL"/>
        </w:rPr>
      </w:pPr>
      <w:r w:rsidRPr="008B73E6">
        <w:rPr>
          <w:rFonts w:eastAsia="Times New Roman"/>
          <w:szCs w:val="20"/>
          <w:lang w:eastAsia="nl-NL"/>
        </w:rPr>
        <w:t>aantal protonen:</w:t>
      </w:r>
      <w:r w:rsidR="00053ECF">
        <w:rPr>
          <w:rFonts w:eastAsia="Times New Roman"/>
          <w:szCs w:val="20"/>
          <w:lang w:eastAsia="nl-NL"/>
        </w:rPr>
        <w:t xml:space="preserve">      </w:t>
      </w:r>
      <w:r w:rsidRPr="008B73E6">
        <w:rPr>
          <w:rFonts w:eastAsia="Times New Roman"/>
          <w:szCs w:val="20"/>
          <w:lang w:eastAsia="nl-NL"/>
        </w:rPr>
        <w:t>......</w:t>
      </w:r>
    </w:p>
    <w:p w:rsidR="008B73E6" w:rsidRPr="008B73E6" w:rsidRDefault="008B73E6" w:rsidP="00053ECF">
      <w:pPr>
        <w:textAlignment w:val="baseline"/>
        <w:rPr>
          <w:rFonts w:eastAsia="Times New Roman"/>
          <w:szCs w:val="20"/>
          <w:lang w:eastAsia="nl-NL"/>
        </w:rPr>
      </w:pPr>
      <w:r w:rsidRPr="008B73E6">
        <w:rPr>
          <w:rFonts w:eastAsia="Times New Roman"/>
          <w:szCs w:val="20"/>
          <w:lang w:eastAsia="nl-NL"/>
        </w:rPr>
        <w:t xml:space="preserve">aantal neutronen: </w:t>
      </w:r>
      <w:r w:rsidR="00053ECF">
        <w:rPr>
          <w:rFonts w:eastAsia="Times New Roman"/>
          <w:szCs w:val="20"/>
          <w:lang w:eastAsia="nl-NL"/>
        </w:rPr>
        <w:t xml:space="preserve">   </w:t>
      </w:r>
      <w:r w:rsidRPr="008B73E6">
        <w:rPr>
          <w:rFonts w:eastAsia="Times New Roman"/>
          <w:szCs w:val="20"/>
          <w:lang w:eastAsia="nl-NL"/>
        </w:rPr>
        <w:t>......</w:t>
      </w:r>
    </w:p>
    <w:p w:rsidR="008B73E6" w:rsidRDefault="008B73E6" w:rsidP="00053ECF">
      <w:pPr>
        <w:textAlignment w:val="baseline"/>
        <w:rPr>
          <w:rFonts w:eastAsia="Times New Roman"/>
          <w:szCs w:val="20"/>
          <w:lang w:eastAsia="nl-NL"/>
        </w:rPr>
      </w:pPr>
    </w:p>
    <w:p w:rsidR="008B73E6" w:rsidRDefault="008B73E6" w:rsidP="00053ECF">
      <w:pPr>
        <w:textAlignment w:val="baseline"/>
        <w:rPr>
          <w:rFonts w:eastAsia="Times New Roman"/>
          <w:szCs w:val="20"/>
          <w:lang w:eastAsia="nl-NL"/>
        </w:rPr>
      </w:pPr>
    </w:p>
    <w:p w:rsidR="008B73E6" w:rsidRDefault="006D7323" w:rsidP="00053ECF">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684864" behindDoc="0" locked="0" layoutInCell="1" allowOverlap="1" wp14:anchorId="70BB1BEA" wp14:editId="552AC7A2">
                <wp:simplePos x="0" y="0"/>
                <wp:positionH relativeFrom="column">
                  <wp:posOffset>-695325</wp:posOffset>
                </wp:positionH>
                <wp:positionV relativeFrom="paragraph">
                  <wp:posOffset>193040</wp:posOffset>
                </wp:positionV>
                <wp:extent cx="515389" cy="141316"/>
                <wp:effectExtent l="0" t="0" r="18415" b="11430"/>
                <wp:wrapNone/>
                <wp:docPr id="19" name="Rechthoek 1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6506" id="Rechthoek 19" o:spid="_x0000_s1026" style="position:absolute;margin-left:-54.75pt;margin-top:15.2pt;width:40.6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" fillcolor="windowText" strokeweight="1pt"/>
            </w:pict>
          </mc:Fallback>
        </mc:AlternateContent>
      </w:r>
    </w:p>
    <w:p w:rsidR="008B73E6" w:rsidRPr="008B73E6" w:rsidRDefault="008B73E6" w:rsidP="00053ECF">
      <w:pPr>
        <w:textAlignment w:val="baseline"/>
        <w:rPr>
          <w:rFonts w:eastAsia="Times New Roman"/>
          <w:color w:val="000000"/>
          <w:sz w:val="30"/>
          <w:szCs w:val="30"/>
        </w:rPr>
      </w:pPr>
      <w:r w:rsidRPr="008B73E6">
        <w:rPr>
          <w:rFonts w:eastAsia="Times New Roman"/>
          <w:color w:val="000000"/>
          <w:sz w:val="30"/>
          <w:szCs w:val="30"/>
        </w:rPr>
        <w:t>Opgave  2</w:t>
      </w:r>
    </w:p>
    <w:p w:rsidR="008B73E6" w:rsidRPr="008B73E6" w:rsidRDefault="008B73E6" w:rsidP="00053ECF">
      <w:pPr>
        <w:textAlignment w:val="baseline"/>
        <w:rPr>
          <w:rFonts w:eastAsia="Times New Roman"/>
          <w:color w:val="000000"/>
          <w:szCs w:val="20"/>
        </w:rPr>
      </w:pPr>
    </w:p>
    <w:p w:rsidR="008B73E6" w:rsidRPr="00053ECF" w:rsidRDefault="00053ECF" w:rsidP="00053ECF">
      <w:pPr>
        <w:ind w:hanging="993"/>
        <w:textAlignment w:val="baseline"/>
        <w:rPr>
          <w:rFonts w:ascii="Arial" w:eastAsia="Times New Roman" w:hAnsi="Arial" w:cs="Arial"/>
          <w:color w:val="000000"/>
          <w:sz w:val="12"/>
          <w:szCs w:val="12"/>
        </w:rPr>
      </w:pPr>
      <w:r>
        <w:rPr>
          <w:rFonts w:ascii="Arial" w:eastAsia="Times New Roman" w:hAnsi="Arial" w:cs="Arial"/>
          <w:noProof/>
          <w:color w:val="000000"/>
          <w:w w:val="100"/>
          <w:sz w:val="12"/>
          <w:szCs w:val="12"/>
        </w:rPr>
        <mc:AlternateContent>
          <mc:Choice Requires="wps">
            <w:drawing>
              <wp:anchor distT="0" distB="0" distL="114300" distR="114300" simplePos="0" relativeHeight="251704320" behindDoc="0" locked="0" layoutInCell="1" allowOverlap="1">
                <wp:simplePos x="0" y="0"/>
                <wp:positionH relativeFrom="column">
                  <wp:posOffset>16952</wp:posOffset>
                </wp:positionH>
                <wp:positionV relativeFrom="paragraph">
                  <wp:posOffset>20955</wp:posOffset>
                </wp:positionV>
                <wp:extent cx="4643561" cy="0"/>
                <wp:effectExtent l="0" t="0" r="0" b="0"/>
                <wp:wrapNone/>
                <wp:docPr id="29" name="Rechte verbindingslijn 29"/>
                <wp:cNvGraphicFramePr/>
                <a:graphic xmlns:a="http://schemas.openxmlformats.org/drawingml/2006/main">
                  <a:graphicData uri="http://schemas.microsoft.com/office/word/2010/wordprocessingShape">
                    <wps:wsp>
                      <wps:cNvCnPr/>
                      <wps:spPr>
                        <a:xfrm>
                          <a:off x="0" y="0"/>
                          <a:ext cx="464356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1B35A" id="Rechte verbindingslijn 2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65pt" to="3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" strokecolor="black [3213]" strokeweight="2pt">
                <v:stroke joinstyle="miter"/>
              </v:line>
            </w:pict>
          </mc:Fallback>
        </mc:AlternateContent>
      </w:r>
      <w:r w:rsidR="008B73E6" w:rsidRPr="00053ECF">
        <w:rPr>
          <w:rFonts w:ascii="Arial" w:eastAsia="Times New Roman" w:hAnsi="Arial" w:cs="Arial"/>
          <w:color w:val="000000"/>
          <w:sz w:val="12"/>
          <w:szCs w:val="12"/>
        </w:rPr>
        <w:t>krantenartikel</w:t>
      </w:r>
      <w:r>
        <w:rPr>
          <w:rFonts w:ascii="Arial" w:eastAsia="Times New Roman" w:hAnsi="Arial" w:cs="Arial"/>
          <w:color w:val="000000"/>
          <w:sz w:val="12"/>
          <w:szCs w:val="12"/>
        </w:rPr>
        <w:tab/>
      </w:r>
    </w:p>
    <w:p w:rsidR="008B73E6" w:rsidRPr="008B73E6" w:rsidRDefault="008B73E6" w:rsidP="00053ECF">
      <w:pPr>
        <w:textAlignment w:val="baseline"/>
        <w:rPr>
          <w:rFonts w:eastAsia="Times New Roman"/>
          <w:color w:val="000000"/>
          <w:szCs w:val="20"/>
        </w:rPr>
      </w:pPr>
    </w:p>
    <w:p w:rsidR="00053ECF" w:rsidRDefault="00053ECF" w:rsidP="00053ECF">
      <w:pPr>
        <w:textAlignment w:val="baseline"/>
        <w:rPr>
          <w:rFonts w:eastAsia="Times New Roman"/>
          <w:color w:val="000000"/>
          <w:szCs w:val="20"/>
        </w:rPr>
        <w:sectPr w:rsidR="00053ECF" w:rsidSect="0073124C">
          <w:pgSz w:w="11141" w:h="16440"/>
          <w:pgMar w:top="851" w:right="1588" w:bottom="1021" w:left="1814" w:header="720" w:footer="720" w:gutter="0"/>
          <w:cols w:space="708"/>
        </w:sectPr>
      </w:pPr>
    </w:p>
    <w:p w:rsidR="008B73E6" w:rsidRDefault="008B73E6" w:rsidP="00053ECF">
      <w:pPr>
        <w:ind w:left="-284"/>
        <w:textAlignment w:val="baseline"/>
        <w:rPr>
          <w:rFonts w:ascii="Arial" w:eastAsia="Times New Roman" w:hAnsi="Arial" w:cs="Arial"/>
          <w:b/>
          <w:color w:val="000000"/>
          <w:sz w:val="18"/>
          <w:szCs w:val="18"/>
        </w:rPr>
      </w:pPr>
      <w:r w:rsidRPr="00053ECF">
        <w:rPr>
          <w:rFonts w:ascii="Arial" w:eastAsia="Times New Roman" w:hAnsi="Arial" w:cs="Arial"/>
          <w:b/>
          <w:color w:val="000000"/>
          <w:sz w:val="18"/>
          <w:szCs w:val="18"/>
        </w:rPr>
        <w:t>HILVERSUM - Het grondwater tussen Hilversum en Laren bevat op sommige punten grote concentraties aluminium. Recente metingen geven aan dat hier en daar 280 milligram aluminium per kubieke meter water voorkomt, terwijl de drinkwaternorm 200 milligram per kubieke meter is. Gevaar voor de gezond-heid is er niet.</w:t>
      </w:r>
    </w:p>
    <w:p w:rsidR="002C64A3" w:rsidRPr="00053ECF" w:rsidRDefault="002C64A3" w:rsidP="00053ECF">
      <w:pPr>
        <w:ind w:left="-284"/>
        <w:textAlignment w:val="baseline"/>
        <w:rPr>
          <w:rFonts w:ascii="Arial" w:eastAsia="Times New Roman" w:hAnsi="Arial" w:cs="Arial"/>
          <w:b/>
          <w:color w:val="000000"/>
          <w:sz w:val="18"/>
          <w:szCs w:val="18"/>
        </w:rPr>
      </w:pPr>
    </w:p>
    <w:p w:rsidR="002C64A3" w:rsidRPr="002C64A3" w:rsidRDefault="002C64A3" w:rsidP="00053ECF">
      <w:pPr>
        <w:ind w:left="-284"/>
        <w:textAlignment w:val="baseline"/>
        <w:rPr>
          <w:rFonts w:eastAsia="Times New Roman"/>
          <w:b/>
          <w:bCs/>
          <w:color w:val="000000"/>
          <w:sz w:val="32"/>
          <w:szCs w:val="32"/>
        </w:rPr>
      </w:pPr>
      <w:r>
        <w:rPr>
          <w:rFonts w:eastAsia="Times New Roman"/>
          <w:color w:val="000000"/>
          <w:szCs w:val="20"/>
        </w:rPr>
        <w:t xml:space="preserve">   </w:t>
      </w:r>
      <w:r w:rsidR="008B73E6" w:rsidRPr="002C64A3">
        <w:rPr>
          <w:rFonts w:ascii="Arial" w:eastAsia="Times New Roman" w:hAnsi="Arial" w:cs="Arial"/>
          <w:color w:val="000000"/>
          <w:sz w:val="18"/>
          <w:szCs w:val="18"/>
        </w:rPr>
        <w:t>Volgens het waterleidingbedrijf Midden-Nederland zit aluminium van nature in de grond en in het grondwater</w:t>
      </w:r>
      <w:r w:rsidR="008B73E6" w:rsidRPr="008B73E6">
        <w:rPr>
          <w:rFonts w:eastAsia="Times New Roman"/>
          <w:color w:val="000000"/>
          <w:szCs w:val="20"/>
        </w:rPr>
        <w:t xml:space="preserve">. </w:t>
      </w:r>
      <w:r w:rsidR="00053ECF">
        <w:rPr>
          <w:rFonts w:eastAsia="Times New Roman"/>
          <w:color w:val="000000"/>
          <w:szCs w:val="20"/>
        </w:rPr>
        <w:br w:type="column"/>
      </w:r>
      <w:r w:rsidR="00053ECF" w:rsidRPr="002C64A3">
        <w:rPr>
          <w:rFonts w:eastAsia="Times New Roman"/>
          <w:b/>
          <w:bCs/>
          <w:color w:val="000000"/>
          <w:sz w:val="32"/>
          <w:szCs w:val="32"/>
        </w:rPr>
        <w:t xml:space="preserve">Grondwater </w:t>
      </w:r>
    </w:p>
    <w:p w:rsidR="002C64A3" w:rsidRPr="002C64A3" w:rsidRDefault="00053ECF" w:rsidP="00053ECF">
      <w:pPr>
        <w:ind w:left="-284"/>
        <w:textAlignment w:val="baseline"/>
        <w:rPr>
          <w:rFonts w:eastAsia="Times New Roman"/>
          <w:b/>
          <w:bCs/>
          <w:color w:val="000000"/>
          <w:sz w:val="32"/>
          <w:szCs w:val="32"/>
        </w:rPr>
      </w:pPr>
      <w:r w:rsidRPr="002C64A3">
        <w:rPr>
          <w:rFonts w:eastAsia="Times New Roman"/>
          <w:b/>
          <w:bCs/>
          <w:color w:val="000000"/>
          <w:sz w:val="32"/>
          <w:szCs w:val="32"/>
        </w:rPr>
        <w:t xml:space="preserve">bevat veel </w:t>
      </w:r>
    </w:p>
    <w:p w:rsidR="002C64A3" w:rsidRPr="002C64A3" w:rsidRDefault="00053ECF" w:rsidP="00053ECF">
      <w:pPr>
        <w:ind w:left="-284"/>
        <w:textAlignment w:val="baseline"/>
        <w:rPr>
          <w:rFonts w:eastAsia="Times New Roman"/>
          <w:color w:val="000000"/>
          <w:sz w:val="32"/>
          <w:szCs w:val="32"/>
        </w:rPr>
      </w:pPr>
      <w:r w:rsidRPr="002C64A3">
        <w:rPr>
          <w:rFonts w:eastAsia="Times New Roman"/>
          <w:b/>
          <w:bCs/>
          <w:color w:val="000000"/>
          <w:sz w:val="32"/>
          <w:szCs w:val="32"/>
        </w:rPr>
        <w:t>aluminium</w:t>
      </w:r>
      <w:r w:rsidRPr="002C64A3">
        <w:rPr>
          <w:rFonts w:eastAsia="Times New Roman"/>
          <w:color w:val="000000"/>
          <w:sz w:val="32"/>
          <w:szCs w:val="32"/>
        </w:rPr>
        <w:t xml:space="preserve"> </w:t>
      </w:r>
    </w:p>
    <w:p w:rsidR="002C64A3" w:rsidRDefault="002C64A3" w:rsidP="00053ECF">
      <w:pPr>
        <w:ind w:left="-284"/>
        <w:textAlignment w:val="baseline"/>
        <w:rPr>
          <w:rFonts w:eastAsia="Times New Roman"/>
          <w:color w:val="000000"/>
          <w:szCs w:val="20"/>
        </w:rPr>
      </w:pPr>
    </w:p>
    <w:p w:rsidR="008B73E6" w:rsidRPr="002C64A3" w:rsidRDefault="008B73E6" w:rsidP="00053ECF">
      <w:pPr>
        <w:ind w:left="-284"/>
        <w:textAlignment w:val="baseline"/>
        <w:rPr>
          <w:rFonts w:ascii="Arial" w:eastAsia="Times New Roman" w:hAnsi="Arial" w:cs="Arial"/>
          <w:color w:val="000000"/>
          <w:sz w:val="18"/>
          <w:szCs w:val="18"/>
        </w:rPr>
      </w:pPr>
      <w:r w:rsidRPr="002C64A3">
        <w:rPr>
          <w:rFonts w:ascii="Arial" w:eastAsia="Times New Roman" w:hAnsi="Arial" w:cs="Arial"/>
          <w:color w:val="000000"/>
          <w:sz w:val="18"/>
          <w:szCs w:val="18"/>
        </w:rPr>
        <w:t>Als gevolg van de verzuring van de grond door de zure regen, lost het aluminium dat aan zandkorrels vastzit op en komt het in het grondwater. De hoeveelheid aluminium in het grondwater neemt daardoor toe.</w:t>
      </w:r>
    </w:p>
    <w:p w:rsidR="00053ECF" w:rsidRPr="002C64A3" w:rsidRDefault="00053ECF" w:rsidP="00053ECF">
      <w:pPr>
        <w:ind w:left="-284"/>
        <w:textAlignment w:val="baseline"/>
        <w:rPr>
          <w:rFonts w:ascii="Arial" w:eastAsia="Times New Roman" w:hAnsi="Arial" w:cs="Arial"/>
          <w:color w:val="000000"/>
          <w:sz w:val="18"/>
          <w:szCs w:val="18"/>
        </w:rPr>
      </w:pPr>
    </w:p>
    <w:p w:rsidR="00053ECF" w:rsidRPr="008B73E6" w:rsidRDefault="00053ECF" w:rsidP="00053ECF">
      <w:pPr>
        <w:ind w:left="-284"/>
        <w:textAlignment w:val="baseline"/>
        <w:rPr>
          <w:rFonts w:eastAsia="Times New Roman"/>
          <w:color w:val="000000"/>
          <w:szCs w:val="20"/>
        </w:rPr>
      </w:pPr>
    </w:p>
    <w:p w:rsidR="00053ECF" w:rsidRDefault="00053ECF" w:rsidP="00053ECF">
      <w:pPr>
        <w:textAlignment w:val="baseline"/>
        <w:rPr>
          <w:rFonts w:eastAsia="Times New Roman"/>
          <w:color w:val="000000"/>
          <w:szCs w:val="20"/>
        </w:rPr>
        <w:sectPr w:rsidR="00053ECF" w:rsidSect="002C64A3">
          <w:type w:val="continuous"/>
          <w:pgSz w:w="11141" w:h="16440"/>
          <w:pgMar w:top="851" w:right="1927" w:bottom="1021" w:left="2127" w:header="720" w:footer="720" w:gutter="0"/>
          <w:cols w:num="2" w:space="567"/>
        </w:sectPr>
      </w:pPr>
    </w:p>
    <w:p w:rsidR="008B73E6" w:rsidRPr="008B73E6" w:rsidRDefault="008B73E6" w:rsidP="00053ECF">
      <w:pPr>
        <w:textAlignment w:val="baseline"/>
        <w:rPr>
          <w:rFonts w:eastAsia="Times New Roman"/>
          <w:b/>
          <w:color w:val="000000"/>
          <w:szCs w:val="20"/>
        </w:rPr>
      </w:pPr>
      <w:r w:rsidRPr="008B73E6">
        <w:rPr>
          <w:rFonts w:eastAsia="Times New Roman"/>
          <w:color w:val="000000"/>
          <w:szCs w:val="20"/>
        </w:rPr>
        <w:t>Waar in het krantenartikel over aluminium wordt gesproken, worden aluminiumionen bedoeld. Hieronder is een 'zandkorrel waaraan aluminium vastzit' schematisch weergegeven. Zo'n zandkorrel werkt als ionenwisselaar.</w:t>
      </w:r>
    </w:p>
    <w:p w:rsidR="008B73E6" w:rsidRPr="008B73E6" w:rsidRDefault="008B73E6" w:rsidP="00053ECF">
      <w:pPr>
        <w:textAlignment w:val="baseline"/>
        <w:rPr>
          <w:rFonts w:eastAsia="Times New Roman"/>
          <w:b/>
          <w:color w:val="000000"/>
          <w:szCs w:val="20"/>
        </w:rPr>
      </w:pPr>
    </w:p>
    <w:p w:rsidR="008B73E6" w:rsidRPr="002C64A3" w:rsidRDefault="002C64A3" w:rsidP="002C64A3">
      <w:pPr>
        <w:ind w:hanging="851"/>
        <w:textAlignment w:val="baseline"/>
        <w:rPr>
          <w:rFonts w:ascii="Arial" w:eastAsia="Times New Roman" w:hAnsi="Arial" w:cs="Arial"/>
          <w:color w:val="000000"/>
          <w:sz w:val="12"/>
          <w:szCs w:val="12"/>
        </w:rPr>
      </w:pPr>
      <w:r w:rsidRPr="002C64A3">
        <w:rPr>
          <w:rFonts w:ascii="Arial" w:eastAsia="Times New Roman" w:hAnsi="Arial" w:cs="Arial"/>
          <w:noProof/>
          <w:color w:val="000000"/>
          <w:sz w:val="12"/>
          <w:szCs w:val="12"/>
        </w:rPr>
        <w:drawing>
          <wp:anchor distT="0" distB="0" distL="114300" distR="114300" simplePos="0" relativeHeight="251664384" behindDoc="0" locked="0" layoutInCell="1" allowOverlap="1" wp14:anchorId="42552032" wp14:editId="56C10650">
            <wp:simplePos x="0" y="0"/>
            <wp:positionH relativeFrom="column">
              <wp:posOffset>423959</wp:posOffset>
            </wp:positionH>
            <wp:positionV relativeFrom="paragraph">
              <wp:posOffset>93566</wp:posOffset>
            </wp:positionV>
            <wp:extent cx="951230" cy="951230"/>
            <wp:effectExtent l="0" t="0" r="1270" b="127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E6" w:rsidRPr="002C64A3">
        <w:rPr>
          <w:rFonts w:ascii="Arial" w:eastAsia="Times New Roman" w:hAnsi="Arial" w:cs="Arial"/>
          <w:color w:val="000000"/>
          <w:sz w:val="12"/>
          <w:szCs w:val="12"/>
        </w:rPr>
        <w:t>figuur 1</w:t>
      </w:r>
    </w:p>
    <w:p w:rsidR="008B73E6" w:rsidRPr="008B73E6" w:rsidRDefault="008B73E6" w:rsidP="00053ECF">
      <w:pPr>
        <w:textAlignment w:val="baseline"/>
        <w:rPr>
          <w:rFonts w:eastAsia="Times New Roman"/>
          <w:color w:val="000000"/>
          <w:szCs w:val="20"/>
        </w:rPr>
      </w:pPr>
    </w:p>
    <w:p w:rsidR="008B73E6" w:rsidRPr="008B73E6" w:rsidRDefault="002C64A3" w:rsidP="002C64A3">
      <w:pPr>
        <w:ind w:hanging="1134"/>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8B73E6" w:rsidRPr="008B73E6">
        <w:rPr>
          <w:rFonts w:eastAsia="Times New Roman"/>
          <w:b/>
          <w:color w:val="000000"/>
          <w:szCs w:val="20"/>
        </w:rPr>
        <w:tab/>
      </w:r>
      <w:r w:rsidR="008B73E6" w:rsidRPr="008B73E6">
        <w:rPr>
          <w:rFonts w:eastAsia="Times New Roman"/>
          <w:color w:val="000000"/>
          <w:szCs w:val="20"/>
        </w:rPr>
        <w:t xml:space="preserve">Geef in </w:t>
      </w:r>
      <w:r w:rsidR="008B73E6" w:rsidRPr="002C64A3">
        <w:rPr>
          <w:rFonts w:eastAsia="Times New Roman"/>
          <w:color w:val="000000"/>
          <w:szCs w:val="20"/>
        </w:rPr>
        <w:t>een vergelijking wee</w:t>
      </w:r>
      <w:r w:rsidR="008B73E6" w:rsidRPr="008B73E6">
        <w:rPr>
          <w:rFonts w:eastAsia="Times New Roman"/>
          <w:color w:val="000000"/>
          <w:szCs w:val="20"/>
        </w:rPr>
        <w:t>r, hoe ten gevolge van zure regen aluminiumionen in het grondwater terecht komen. Gebruik in deze vergelijking figuur 1.</w:t>
      </w:r>
    </w:p>
    <w:p w:rsidR="008B73E6" w:rsidRPr="008B73E6" w:rsidRDefault="008B73E6" w:rsidP="00053ECF">
      <w:pPr>
        <w:textAlignment w:val="baseline"/>
        <w:rPr>
          <w:rFonts w:eastAsia="Times New Roman"/>
          <w:color w:val="000000"/>
          <w:szCs w:val="20"/>
        </w:rPr>
      </w:pPr>
    </w:p>
    <w:p w:rsidR="002C64A3" w:rsidRDefault="002C64A3">
      <w:pPr>
        <w:rPr>
          <w:rFonts w:eastAsia="Times New Roman"/>
          <w:color w:val="000000"/>
          <w:szCs w:val="20"/>
        </w:rPr>
      </w:pPr>
      <w:r>
        <w:rPr>
          <w:rFonts w:eastAsia="Times New Roman"/>
          <w:color w:val="000000"/>
          <w:szCs w:val="20"/>
        </w:rPr>
        <w:br w:type="page"/>
      </w:r>
    </w:p>
    <w:p w:rsidR="00F4201D" w:rsidRDefault="008B73E6" w:rsidP="00053ECF">
      <w:pPr>
        <w:textAlignment w:val="baseline"/>
        <w:rPr>
          <w:rFonts w:eastAsia="Times New Roman"/>
          <w:color w:val="000000"/>
          <w:szCs w:val="20"/>
        </w:rPr>
      </w:pPr>
      <w:r w:rsidRPr="008B73E6">
        <w:rPr>
          <w:rFonts w:eastAsia="Times New Roman"/>
          <w:color w:val="000000"/>
          <w:szCs w:val="20"/>
        </w:rPr>
        <w:lastRenderedPageBreak/>
        <w:t xml:space="preserve">Behalve door aluminiumverbindingen in de grond kan het gehalte aan aluminiumionen in grondwater ook stijgen door aluminium uit afval, frisdrankblikjes bijvoorbeeld. </w:t>
      </w:r>
    </w:p>
    <w:p w:rsidR="008B73E6" w:rsidRPr="008B73E6" w:rsidRDefault="008B73E6" w:rsidP="00053ECF">
      <w:pPr>
        <w:textAlignment w:val="baseline"/>
        <w:rPr>
          <w:rFonts w:eastAsia="Times New Roman"/>
          <w:color w:val="000000"/>
          <w:szCs w:val="20"/>
        </w:rPr>
      </w:pPr>
      <w:r w:rsidRPr="008B73E6">
        <w:rPr>
          <w:rFonts w:eastAsia="Times New Roman"/>
          <w:color w:val="000000"/>
          <w:szCs w:val="20"/>
        </w:rPr>
        <w:t>De aluminiumionen ontstaan daarbij door de volgende reactie:</w:t>
      </w:r>
    </w:p>
    <w:p w:rsidR="008B73E6" w:rsidRPr="008B73E6" w:rsidRDefault="008B73E6" w:rsidP="00053ECF">
      <w:pPr>
        <w:textAlignment w:val="baseline"/>
        <w:rPr>
          <w:rFonts w:eastAsia="Times New Roman"/>
          <w:color w:val="000000"/>
          <w:szCs w:val="20"/>
        </w:rPr>
      </w:pPr>
    </w:p>
    <w:p w:rsidR="008B73E6" w:rsidRPr="00F4201D" w:rsidRDefault="008B73E6" w:rsidP="00053ECF">
      <w:pPr>
        <w:textAlignment w:val="baseline"/>
        <w:rPr>
          <w:rFonts w:eastAsia="Times New Roman"/>
          <w:color w:val="000000"/>
          <w:sz w:val="22"/>
        </w:rPr>
      </w:pPr>
      <w:r w:rsidRPr="00F4201D">
        <w:rPr>
          <w:rFonts w:eastAsia="Times New Roman"/>
          <w:color w:val="000000"/>
          <w:sz w:val="22"/>
        </w:rPr>
        <w:t>4 Al  +  12 H</w:t>
      </w:r>
      <w:r w:rsidR="002C64A3" w:rsidRPr="00F4201D">
        <w:rPr>
          <w:rFonts w:eastAsia="Times New Roman"/>
          <w:color w:val="000000"/>
          <w:sz w:val="22"/>
        </w:rPr>
        <w:t xml:space="preserve"> </w:t>
      </w:r>
      <w:r w:rsidRPr="00F4201D">
        <w:rPr>
          <w:rFonts w:eastAsia="Times New Roman"/>
          <w:color w:val="000000"/>
          <w:sz w:val="22"/>
          <w:vertAlign w:val="superscript"/>
        </w:rPr>
        <w:t>+</w:t>
      </w:r>
      <w:r w:rsidRPr="00F4201D">
        <w:rPr>
          <w:rFonts w:eastAsia="Times New Roman"/>
          <w:color w:val="000000"/>
          <w:sz w:val="22"/>
        </w:rPr>
        <w:t xml:space="preserve">  + 3 O</w:t>
      </w:r>
      <w:r w:rsidRPr="00F4201D">
        <w:rPr>
          <w:rFonts w:eastAsia="Times New Roman"/>
          <w:color w:val="000000"/>
          <w:sz w:val="22"/>
          <w:vertAlign w:val="subscript"/>
        </w:rPr>
        <w:t>2</w:t>
      </w:r>
      <w:r w:rsidRPr="00F4201D">
        <w:rPr>
          <w:rFonts w:eastAsia="Times New Roman"/>
          <w:color w:val="000000"/>
          <w:sz w:val="22"/>
        </w:rPr>
        <w:t xml:space="preserve">  </w:t>
      </w:r>
      <w:r w:rsidR="002C64A3" w:rsidRPr="00F4201D">
        <w:rPr>
          <w:rFonts w:eastAsia="Times New Roman"/>
          <w:color w:val="000000"/>
          <w:sz w:val="22"/>
        </w:rPr>
        <w:t xml:space="preserve"> </w:t>
      </w:r>
      <w:r w:rsidRPr="00F4201D">
        <w:rPr>
          <w:rFonts w:eastAsia="Times New Roman"/>
          <w:color w:val="000000"/>
          <w:sz w:val="22"/>
        </w:rPr>
        <w:sym w:font="Symbol" w:char="F0AE"/>
      </w:r>
      <w:r w:rsidRPr="00F4201D">
        <w:rPr>
          <w:rFonts w:eastAsia="Times New Roman"/>
          <w:color w:val="000000"/>
          <w:sz w:val="22"/>
        </w:rPr>
        <w:t xml:space="preserve">    4 Al</w:t>
      </w:r>
      <w:r w:rsidR="002C64A3" w:rsidRPr="00F4201D">
        <w:rPr>
          <w:rFonts w:eastAsia="Times New Roman"/>
          <w:color w:val="000000"/>
          <w:sz w:val="22"/>
        </w:rPr>
        <w:t xml:space="preserve"> </w:t>
      </w:r>
      <w:r w:rsidRPr="00F4201D">
        <w:rPr>
          <w:rFonts w:eastAsia="Times New Roman"/>
          <w:color w:val="000000"/>
          <w:sz w:val="22"/>
          <w:vertAlign w:val="superscript"/>
        </w:rPr>
        <w:t>3+</w:t>
      </w:r>
      <w:r w:rsidRPr="00F4201D">
        <w:rPr>
          <w:rFonts w:eastAsia="Times New Roman"/>
          <w:color w:val="000000"/>
          <w:sz w:val="22"/>
        </w:rPr>
        <w:t xml:space="preserve">  +  6 H</w:t>
      </w:r>
      <w:r w:rsidRPr="00F4201D">
        <w:rPr>
          <w:rFonts w:eastAsia="Times New Roman"/>
          <w:color w:val="000000"/>
          <w:sz w:val="22"/>
          <w:vertAlign w:val="subscript"/>
        </w:rPr>
        <w:t>2</w:t>
      </w:r>
      <w:r w:rsidRPr="00F4201D">
        <w:rPr>
          <w:rFonts w:eastAsia="Times New Roman"/>
          <w:color w:val="000000"/>
          <w:sz w:val="22"/>
        </w:rPr>
        <w:t>O</w:t>
      </w:r>
    </w:p>
    <w:p w:rsidR="008B73E6" w:rsidRPr="008B73E6" w:rsidRDefault="008B73E6" w:rsidP="00053ECF">
      <w:pPr>
        <w:textAlignment w:val="baseline"/>
        <w:rPr>
          <w:rFonts w:eastAsia="Times New Roman"/>
          <w:color w:val="000000"/>
          <w:szCs w:val="20"/>
        </w:rPr>
      </w:pPr>
    </w:p>
    <w:p w:rsidR="008B73E6" w:rsidRPr="008B73E6" w:rsidRDefault="002C64A3" w:rsidP="002C64A3">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8B73E6" w:rsidRPr="008B73E6">
        <w:rPr>
          <w:rFonts w:eastAsia="Times New Roman"/>
          <w:b/>
          <w:color w:val="000000"/>
          <w:szCs w:val="20"/>
        </w:rPr>
        <w:tab/>
      </w:r>
      <w:r w:rsidR="008B73E6" w:rsidRPr="008B73E6">
        <w:rPr>
          <w:rFonts w:eastAsia="Times New Roman"/>
          <w:color w:val="000000"/>
          <w:szCs w:val="20"/>
        </w:rPr>
        <w:t>Geef de formules van de oxidator en de reductor bij deze reactie.</w:t>
      </w:r>
    </w:p>
    <w:p w:rsidR="008B73E6" w:rsidRPr="008B73E6" w:rsidRDefault="008B73E6" w:rsidP="00053ECF">
      <w:pPr>
        <w:textAlignment w:val="baseline"/>
        <w:rPr>
          <w:rFonts w:eastAsia="Times New Roman"/>
          <w:color w:val="000000"/>
          <w:szCs w:val="20"/>
        </w:rPr>
      </w:pPr>
      <w:r w:rsidRPr="008B73E6">
        <w:rPr>
          <w:rFonts w:eastAsia="Times New Roman"/>
          <w:color w:val="000000"/>
          <w:szCs w:val="20"/>
        </w:rPr>
        <w:t xml:space="preserve">Noteer je antwoord als volgt: </w:t>
      </w:r>
    </w:p>
    <w:p w:rsidR="008B73E6" w:rsidRPr="008B73E6" w:rsidRDefault="008B73E6" w:rsidP="00053ECF">
      <w:pPr>
        <w:textAlignment w:val="baseline"/>
        <w:rPr>
          <w:rFonts w:eastAsia="Times New Roman"/>
          <w:color w:val="000000"/>
          <w:szCs w:val="20"/>
        </w:rPr>
      </w:pPr>
      <w:r w:rsidRPr="008B73E6">
        <w:rPr>
          <w:rFonts w:eastAsia="Times New Roman"/>
          <w:color w:val="000000"/>
          <w:szCs w:val="20"/>
        </w:rPr>
        <w:t xml:space="preserve">formule oxidator:  </w:t>
      </w:r>
      <w:r w:rsidRPr="008B73E6">
        <w:rPr>
          <w:rFonts w:eastAsia="Times New Roman"/>
          <w:color w:val="000000"/>
          <w:szCs w:val="20"/>
        </w:rPr>
        <w:tab/>
        <w:t>......</w:t>
      </w:r>
    </w:p>
    <w:p w:rsidR="008B73E6" w:rsidRPr="008B73E6" w:rsidRDefault="008B73E6" w:rsidP="00053ECF">
      <w:pPr>
        <w:textAlignment w:val="baseline"/>
        <w:rPr>
          <w:rFonts w:eastAsia="Times New Roman"/>
          <w:color w:val="000000"/>
          <w:szCs w:val="20"/>
        </w:rPr>
      </w:pPr>
      <w:r w:rsidRPr="008B73E6">
        <w:rPr>
          <w:rFonts w:eastAsia="Times New Roman"/>
          <w:color w:val="000000"/>
          <w:szCs w:val="20"/>
        </w:rPr>
        <w:t xml:space="preserve">formule reductor: </w:t>
      </w:r>
      <w:r w:rsidRPr="008B73E6">
        <w:rPr>
          <w:rFonts w:eastAsia="Times New Roman"/>
          <w:color w:val="000000"/>
          <w:szCs w:val="20"/>
        </w:rPr>
        <w:tab/>
        <w:t>......</w:t>
      </w:r>
    </w:p>
    <w:p w:rsidR="008B73E6" w:rsidRPr="008B73E6" w:rsidRDefault="008B73E6" w:rsidP="00053ECF">
      <w:pPr>
        <w:textAlignment w:val="baseline"/>
        <w:rPr>
          <w:rFonts w:eastAsia="Times New Roman"/>
          <w:color w:val="000000"/>
          <w:szCs w:val="20"/>
        </w:rPr>
      </w:pPr>
    </w:p>
    <w:p w:rsidR="008B73E6" w:rsidRPr="008B73E6" w:rsidRDefault="008B73E6" w:rsidP="00053ECF">
      <w:pPr>
        <w:textAlignment w:val="baseline"/>
        <w:rPr>
          <w:rFonts w:eastAsia="Times New Roman"/>
          <w:color w:val="000000"/>
          <w:szCs w:val="20"/>
        </w:rPr>
      </w:pPr>
      <w:r w:rsidRPr="008B73E6">
        <w:rPr>
          <w:rFonts w:eastAsia="Times New Roman"/>
          <w:color w:val="000000"/>
          <w:szCs w:val="20"/>
        </w:rPr>
        <w:t>Een frisdrankblikje bevat 15,0 gram aluminium. Veronderstel dat al het aluminium uit dit blikje in de vorm van alurniniumionen in het grondwater terecht komt, en dat dit grondwater aanvankelijk geen aluminiumionen bevatte.</w:t>
      </w:r>
    </w:p>
    <w:p w:rsidR="008B73E6" w:rsidRPr="008B73E6" w:rsidRDefault="008B73E6" w:rsidP="00053ECF">
      <w:pPr>
        <w:textAlignment w:val="baseline"/>
        <w:rPr>
          <w:rFonts w:eastAsia="Times New Roman"/>
          <w:color w:val="000000"/>
          <w:szCs w:val="20"/>
        </w:rPr>
      </w:pPr>
    </w:p>
    <w:p w:rsidR="008B73E6" w:rsidRPr="008B73E6" w:rsidRDefault="002C64A3" w:rsidP="002C64A3">
      <w:pPr>
        <w:ind w:right="84" w:hanging="1134"/>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8B73E6" w:rsidRPr="008B73E6">
        <w:rPr>
          <w:rFonts w:eastAsia="Times New Roman"/>
          <w:b/>
          <w:color w:val="000000"/>
          <w:szCs w:val="20"/>
        </w:rPr>
        <w:tab/>
      </w:r>
      <w:r w:rsidR="008B73E6" w:rsidRPr="008B73E6">
        <w:rPr>
          <w:rFonts w:eastAsia="Times New Roman"/>
          <w:color w:val="000000"/>
          <w:szCs w:val="20"/>
        </w:rPr>
        <w:t>Bereken hoeveel m</w:t>
      </w:r>
      <w:r w:rsidR="008B73E6" w:rsidRPr="008B73E6">
        <w:rPr>
          <w:rFonts w:eastAsia="Times New Roman"/>
          <w:color w:val="000000"/>
          <w:szCs w:val="20"/>
          <w:vertAlign w:val="superscript"/>
        </w:rPr>
        <w:t>3</w:t>
      </w:r>
      <w:r w:rsidR="008B73E6" w:rsidRPr="008B73E6">
        <w:rPr>
          <w:rFonts w:eastAsia="Times New Roman"/>
          <w:color w:val="000000"/>
          <w:szCs w:val="20"/>
        </w:rPr>
        <w:t xml:space="preserve"> grondwater in dat geval een aluminiumgehalte kan krijgen dat gelijk is aan de drinkwaternorm.</w:t>
      </w:r>
    </w:p>
    <w:p w:rsidR="005315B9" w:rsidRDefault="005315B9" w:rsidP="00053ECF">
      <w:pPr>
        <w:textAlignment w:val="baseline"/>
        <w:rPr>
          <w:rFonts w:eastAsia="Times New Roman"/>
          <w:color w:val="000000"/>
          <w:szCs w:val="20"/>
        </w:rPr>
      </w:pPr>
    </w:p>
    <w:p w:rsidR="00A645B1" w:rsidRDefault="00A645B1" w:rsidP="00053ECF">
      <w:pPr>
        <w:textAlignment w:val="baseline"/>
        <w:rPr>
          <w:rFonts w:eastAsia="Times New Roman"/>
          <w:color w:val="000000"/>
          <w:szCs w:val="20"/>
        </w:rPr>
      </w:pPr>
    </w:p>
    <w:p w:rsidR="00A645B1" w:rsidRDefault="006D7323" w:rsidP="00053ECF">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686912" behindDoc="0" locked="0" layoutInCell="1" allowOverlap="1" wp14:anchorId="70BB1BEA" wp14:editId="552AC7A2">
                <wp:simplePos x="0" y="0"/>
                <wp:positionH relativeFrom="column">
                  <wp:posOffset>-733425</wp:posOffset>
                </wp:positionH>
                <wp:positionV relativeFrom="paragraph">
                  <wp:posOffset>183515</wp:posOffset>
                </wp:positionV>
                <wp:extent cx="515389" cy="141316"/>
                <wp:effectExtent l="0" t="0" r="18415" b="11430"/>
                <wp:wrapNone/>
                <wp:docPr id="20" name="Rechthoek 20"/>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C1A2B" id="Rechthoek 20" o:spid="_x0000_s1026" style="position:absolute;margin-left:-57.75pt;margin-top:14.45pt;width:40.6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fhw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" fillcolor="windowText" strokeweight="1pt"/>
            </w:pict>
          </mc:Fallback>
        </mc:AlternateContent>
      </w:r>
    </w:p>
    <w:p w:rsidR="00A645B1" w:rsidRPr="00A645B1" w:rsidRDefault="00A645B1" w:rsidP="00053ECF">
      <w:pPr>
        <w:textAlignment w:val="baseline"/>
        <w:rPr>
          <w:rFonts w:eastAsia="Times New Roman"/>
          <w:color w:val="000000"/>
          <w:sz w:val="30"/>
          <w:szCs w:val="30"/>
        </w:rPr>
      </w:pPr>
      <w:r w:rsidRPr="00F972BE">
        <w:rPr>
          <w:rFonts w:eastAsia="Times New Roman"/>
          <w:bCs/>
          <w:color w:val="000000"/>
          <w:sz w:val="30"/>
          <w:szCs w:val="30"/>
        </w:rPr>
        <w:t>Opgave  3</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Jood lost slecht op in water.</w:t>
      </w:r>
    </w:p>
    <w:p w:rsidR="00A645B1" w:rsidRPr="00A645B1" w:rsidRDefault="00A645B1" w:rsidP="00053ECF">
      <w:pPr>
        <w:textAlignment w:val="baseline"/>
        <w:rPr>
          <w:rFonts w:eastAsia="Times New Roman"/>
          <w:color w:val="000000"/>
          <w:szCs w:val="20"/>
        </w:rPr>
      </w:pPr>
    </w:p>
    <w:p w:rsidR="00A645B1" w:rsidRPr="00A645B1" w:rsidRDefault="002C64A3" w:rsidP="002C64A3">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hiervoor een verklaring.</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In een oplossing van kaliumjodide kan aanzienlijk meer jood worden opgelost dan in zuiver water. Een dergelijke oplossing noemt men een joodkaliumjodide-oplossing. In deze oplossing heeft zich het volgende evenwicht ingesteld:</w:t>
      </w:r>
    </w:p>
    <w:p w:rsidR="00A645B1" w:rsidRPr="00A645B1" w:rsidRDefault="00A645B1" w:rsidP="00053ECF">
      <w:pPr>
        <w:textAlignment w:val="baseline"/>
        <w:rPr>
          <w:rFonts w:eastAsia="Times New Roman"/>
          <w:color w:val="000000"/>
          <w:szCs w:val="20"/>
        </w:rPr>
      </w:pPr>
    </w:p>
    <w:p w:rsidR="00A645B1" w:rsidRPr="00F4201D" w:rsidRDefault="00A645B1" w:rsidP="00053ECF">
      <w:pPr>
        <w:textAlignment w:val="baseline"/>
        <w:rPr>
          <w:rFonts w:eastAsia="Times New Roman"/>
          <w:color w:val="000000"/>
          <w:sz w:val="22"/>
        </w:rPr>
      </w:pPr>
      <w:r w:rsidRPr="00F4201D">
        <w:rPr>
          <w:rFonts w:eastAsia="Times New Roman"/>
          <w:color w:val="000000"/>
          <w:sz w:val="22"/>
        </w:rPr>
        <w:t>I</w:t>
      </w:r>
      <w:r w:rsidRPr="00F4201D">
        <w:rPr>
          <w:rFonts w:eastAsia="Times New Roman"/>
          <w:color w:val="000000"/>
          <w:sz w:val="22"/>
          <w:vertAlign w:val="subscript"/>
        </w:rPr>
        <w:t>2</w:t>
      </w:r>
      <w:r w:rsidR="00F4201D">
        <w:rPr>
          <w:rFonts w:eastAsia="Times New Roman"/>
          <w:color w:val="000000"/>
          <w:sz w:val="22"/>
          <w:vertAlign w:val="subscript"/>
        </w:rPr>
        <w:t xml:space="preserve"> </w:t>
      </w:r>
      <w:r w:rsidRPr="00F4201D">
        <w:rPr>
          <w:rFonts w:eastAsia="Times New Roman"/>
          <w:color w:val="000000"/>
          <w:sz w:val="22"/>
        </w:rPr>
        <w:t>(aq)  +  I</w:t>
      </w:r>
      <w:r w:rsidRPr="00F4201D">
        <w:rPr>
          <w:rFonts w:eastAsia="Times New Roman"/>
          <w:color w:val="000000"/>
          <w:sz w:val="22"/>
          <w:vertAlign w:val="superscript"/>
        </w:rPr>
        <w:t>–</w:t>
      </w:r>
      <w:r w:rsidR="00F4201D">
        <w:rPr>
          <w:rFonts w:eastAsia="Times New Roman"/>
          <w:color w:val="000000"/>
          <w:sz w:val="22"/>
          <w:vertAlign w:val="superscript"/>
        </w:rPr>
        <w:t xml:space="preserve"> </w:t>
      </w:r>
      <w:r w:rsidRPr="00F4201D">
        <w:rPr>
          <w:rFonts w:eastAsia="Times New Roman"/>
          <w:color w:val="000000"/>
          <w:sz w:val="22"/>
        </w:rPr>
        <w:t xml:space="preserve">(aq)      </w:t>
      </w:r>
      <w:r w:rsidR="00F4201D">
        <w:rPr>
          <w:rFonts w:eastAsia="Times New Roman"/>
          <w:color w:val="000000"/>
          <w:sz w:val="22"/>
        </w:rPr>
        <w:sym w:font="MS Reference 1" w:char="F0C1"/>
      </w:r>
      <w:r w:rsidR="00F4201D">
        <w:rPr>
          <w:rFonts w:eastAsia="Times New Roman"/>
          <w:color w:val="000000"/>
          <w:sz w:val="22"/>
        </w:rPr>
        <w:t xml:space="preserve"> </w:t>
      </w:r>
      <w:r w:rsidRPr="00F4201D">
        <w:rPr>
          <w:rFonts w:eastAsia="Times New Roman"/>
          <w:color w:val="000000"/>
          <w:sz w:val="22"/>
        </w:rPr>
        <w:t xml:space="preserve">    I</w:t>
      </w:r>
      <w:r w:rsidRPr="00F4201D">
        <w:rPr>
          <w:rFonts w:eastAsia="Times New Roman"/>
          <w:color w:val="000000"/>
          <w:sz w:val="22"/>
          <w:vertAlign w:val="subscript"/>
        </w:rPr>
        <w:t>3</w:t>
      </w:r>
      <w:r w:rsidRPr="00F4201D">
        <w:rPr>
          <w:rFonts w:eastAsia="Times New Roman"/>
          <w:color w:val="000000"/>
          <w:sz w:val="22"/>
          <w:vertAlign w:val="superscript"/>
        </w:rPr>
        <w:t>–</w:t>
      </w:r>
      <w:r w:rsidR="00F4201D">
        <w:rPr>
          <w:rFonts w:eastAsia="Times New Roman"/>
          <w:color w:val="000000"/>
          <w:sz w:val="22"/>
          <w:vertAlign w:val="superscript"/>
        </w:rPr>
        <w:t xml:space="preserve"> </w:t>
      </w:r>
      <w:r w:rsidRPr="00F4201D">
        <w:rPr>
          <w:rFonts w:eastAsia="Times New Roman"/>
          <w:color w:val="000000"/>
          <w:sz w:val="22"/>
        </w:rPr>
        <w:t>(aq)</w:t>
      </w:r>
    </w:p>
    <w:p w:rsidR="00A645B1" w:rsidRPr="00A645B1" w:rsidRDefault="00A645B1" w:rsidP="00053ECF">
      <w:pPr>
        <w:textAlignment w:val="baseline"/>
        <w:rPr>
          <w:rFonts w:eastAsia="Times New Roman"/>
          <w:color w:val="000000"/>
          <w:szCs w:val="20"/>
        </w:rPr>
      </w:pPr>
    </w:p>
    <w:p w:rsidR="00A645B1" w:rsidRPr="00A645B1" w:rsidRDefault="00A645B1" w:rsidP="00F4201D">
      <w:pPr>
        <w:ind w:right="84"/>
        <w:textAlignment w:val="baseline"/>
        <w:rPr>
          <w:rFonts w:eastAsia="Times New Roman"/>
          <w:color w:val="000000"/>
          <w:szCs w:val="20"/>
        </w:rPr>
      </w:pPr>
      <w:r w:rsidRPr="00A645B1">
        <w:rPr>
          <w:rFonts w:eastAsia="Times New Roman"/>
          <w:color w:val="000000"/>
          <w:szCs w:val="20"/>
        </w:rPr>
        <w:t>Om een joodkaliumjodide-oplossing te maken neemt men altijd meer mol kaliumjodide dan mol jood. Doet men dit niet, dan zal een gedeelte van het jood niet oplossen en als vaste stof op de bodem blijven liggen. Als men bijvoorbeeld 9,8·10</w:t>
      </w:r>
      <w:r w:rsidRPr="00A645B1">
        <w:rPr>
          <w:rFonts w:eastAsia="Times New Roman"/>
          <w:color w:val="000000"/>
          <w:szCs w:val="20"/>
          <w:vertAlign w:val="superscript"/>
        </w:rPr>
        <w:t>–3</w:t>
      </w:r>
      <w:r w:rsidRPr="00A645B1">
        <w:rPr>
          <w:rFonts w:eastAsia="Times New Roman"/>
          <w:color w:val="000000"/>
          <w:szCs w:val="20"/>
        </w:rPr>
        <w:t xml:space="preserve"> mol jood mengt met een even groot aantal mol kaliumjodide in 1,0 liter water, dan ontstaat een oplossing waarin:</w:t>
      </w:r>
    </w:p>
    <w:p w:rsidR="00A645B1" w:rsidRPr="00A645B1" w:rsidRDefault="00A645B1" w:rsidP="00053ECF">
      <w:pPr>
        <w:textAlignment w:val="baseline"/>
        <w:rPr>
          <w:rFonts w:eastAsia="Times New Roman"/>
          <w:color w:val="000000"/>
          <w:szCs w:val="20"/>
          <w:lang w:val="en-CA"/>
        </w:rPr>
      </w:pPr>
      <w:r w:rsidRPr="00A645B1">
        <w:rPr>
          <w:rFonts w:eastAsia="Times New Roman"/>
          <w:color w:val="000000"/>
          <w:szCs w:val="20"/>
          <w:lang w:val="en-CA"/>
        </w:rPr>
        <w:t xml:space="preserve">- </w:t>
      </w:r>
      <w:r w:rsidR="00F4201D">
        <w:rPr>
          <w:rFonts w:eastAsia="Times New Roman"/>
          <w:color w:val="000000"/>
          <w:szCs w:val="20"/>
          <w:lang w:val="en-CA"/>
        </w:rPr>
        <w:t xml:space="preserve"> </w:t>
      </w:r>
      <w:r w:rsidRPr="00F4201D">
        <w:rPr>
          <w:rFonts w:eastAsia="Times New Roman"/>
          <w:color w:val="000000"/>
          <w:sz w:val="22"/>
          <w:lang w:val="en-CA"/>
        </w:rPr>
        <w:t>[I</w:t>
      </w:r>
      <w:r w:rsidRPr="00F4201D">
        <w:rPr>
          <w:rFonts w:eastAsia="Times New Roman"/>
          <w:color w:val="000000"/>
          <w:sz w:val="22"/>
          <w:vertAlign w:val="superscript"/>
          <w:lang w:val="en-CA"/>
        </w:rPr>
        <w:t>–</w:t>
      </w:r>
      <w:r w:rsidRPr="00F4201D">
        <w:rPr>
          <w:rFonts w:eastAsia="Times New Roman"/>
          <w:color w:val="000000"/>
          <w:sz w:val="22"/>
          <w:lang w:val="en-CA"/>
        </w:rPr>
        <w:t>(aq</w:t>
      </w:r>
      <w:r w:rsidRPr="00A645B1">
        <w:rPr>
          <w:rFonts w:eastAsia="Times New Roman"/>
          <w:color w:val="000000"/>
          <w:szCs w:val="20"/>
          <w:lang w:val="en-CA"/>
        </w:rPr>
        <w:t>)] = 5,1 · 10</w:t>
      </w:r>
      <w:r w:rsidRPr="00A645B1">
        <w:rPr>
          <w:rFonts w:eastAsia="Times New Roman"/>
          <w:color w:val="000000"/>
          <w:szCs w:val="20"/>
          <w:vertAlign w:val="superscript"/>
          <w:lang w:val="en-CA"/>
        </w:rPr>
        <w:t>–3</w:t>
      </w:r>
      <w:r w:rsidRPr="00A645B1">
        <w:rPr>
          <w:rFonts w:eastAsia="Times New Roman"/>
          <w:color w:val="000000"/>
          <w:szCs w:val="20"/>
          <w:lang w:val="en-CA"/>
        </w:rPr>
        <w:t xml:space="preserve"> mol L</w:t>
      </w:r>
      <w:r w:rsidRPr="00A645B1">
        <w:rPr>
          <w:rFonts w:eastAsia="Times New Roman"/>
          <w:color w:val="000000"/>
          <w:szCs w:val="20"/>
          <w:vertAlign w:val="superscript"/>
          <w:lang w:val="en-CA"/>
        </w:rPr>
        <w:t>–1</w:t>
      </w:r>
    </w:p>
    <w:p w:rsidR="00A645B1" w:rsidRPr="00A645B1" w:rsidRDefault="00A645B1" w:rsidP="00053ECF">
      <w:pPr>
        <w:textAlignment w:val="baseline"/>
        <w:rPr>
          <w:rFonts w:eastAsia="Times New Roman"/>
          <w:color w:val="000000"/>
          <w:szCs w:val="20"/>
          <w:lang w:val="en-CA"/>
        </w:rPr>
      </w:pPr>
      <w:r w:rsidRPr="00A645B1">
        <w:rPr>
          <w:rFonts w:eastAsia="Times New Roman"/>
          <w:color w:val="000000"/>
          <w:szCs w:val="20"/>
          <w:lang w:val="en-CA"/>
        </w:rPr>
        <w:t>-</w:t>
      </w:r>
      <w:r w:rsidR="00F4201D">
        <w:rPr>
          <w:rFonts w:eastAsia="Times New Roman"/>
          <w:color w:val="000000"/>
          <w:szCs w:val="20"/>
          <w:lang w:val="en-CA"/>
        </w:rPr>
        <w:t xml:space="preserve">  </w:t>
      </w:r>
      <w:r w:rsidRPr="00A645B1">
        <w:rPr>
          <w:rFonts w:eastAsia="Times New Roman"/>
          <w:color w:val="000000"/>
          <w:szCs w:val="20"/>
          <w:lang w:val="en-CA"/>
        </w:rPr>
        <w:t>[</w:t>
      </w:r>
      <w:r w:rsidRPr="00F4201D">
        <w:rPr>
          <w:rFonts w:eastAsia="Times New Roman"/>
          <w:color w:val="000000"/>
          <w:sz w:val="22"/>
          <w:lang w:val="en-CA"/>
        </w:rPr>
        <w:t>I</w:t>
      </w:r>
      <w:r w:rsidRPr="00F4201D">
        <w:rPr>
          <w:rFonts w:eastAsia="Times New Roman"/>
          <w:color w:val="000000"/>
          <w:sz w:val="22"/>
          <w:vertAlign w:val="subscript"/>
          <w:lang w:val="en-CA"/>
        </w:rPr>
        <w:t>2</w:t>
      </w:r>
      <w:r w:rsidRPr="00F4201D">
        <w:rPr>
          <w:rFonts w:eastAsia="Times New Roman"/>
          <w:color w:val="000000"/>
          <w:sz w:val="22"/>
          <w:lang w:val="en-CA"/>
        </w:rPr>
        <w:t>(aq</w:t>
      </w:r>
      <w:r w:rsidRPr="00A645B1">
        <w:rPr>
          <w:rFonts w:eastAsia="Times New Roman"/>
          <w:color w:val="000000"/>
          <w:szCs w:val="20"/>
          <w:lang w:val="en-CA"/>
        </w:rPr>
        <w:t>)] = 1,3 · 10</w:t>
      </w:r>
      <w:r w:rsidRPr="00A645B1">
        <w:rPr>
          <w:rFonts w:eastAsia="Times New Roman"/>
          <w:color w:val="000000"/>
          <w:szCs w:val="20"/>
          <w:vertAlign w:val="superscript"/>
          <w:lang w:val="en-CA"/>
        </w:rPr>
        <w:t>–3</w:t>
      </w:r>
      <w:r w:rsidRPr="00A645B1">
        <w:rPr>
          <w:rFonts w:eastAsia="Times New Roman"/>
          <w:color w:val="000000"/>
          <w:szCs w:val="20"/>
          <w:lang w:val="en-CA"/>
        </w:rPr>
        <w:t xml:space="preserve"> mol L</w:t>
      </w:r>
      <w:r w:rsidRPr="00A645B1">
        <w:rPr>
          <w:rFonts w:eastAsia="Times New Roman"/>
          <w:color w:val="000000"/>
          <w:szCs w:val="20"/>
          <w:vertAlign w:val="superscript"/>
          <w:lang w:val="en-CA"/>
        </w:rPr>
        <w:t>–1</w:t>
      </w:r>
      <w:r w:rsidRPr="00A645B1">
        <w:rPr>
          <w:rFonts w:eastAsia="Times New Roman"/>
          <w:color w:val="000000"/>
          <w:szCs w:val="20"/>
          <w:lang w:val="en-CA"/>
        </w:rPr>
        <w:t>.</w:t>
      </w:r>
    </w:p>
    <w:p w:rsidR="00F4201D" w:rsidRPr="00F4201D" w:rsidRDefault="00F4201D" w:rsidP="00053ECF">
      <w:pPr>
        <w:textAlignment w:val="baseline"/>
        <w:rPr>
          <w:rFonts w:eastAsia="Times New Roman"/>
          <w:color w:val="000000"/>
          <w:sz w:val="6"/>
          <w:szCs w:val="6"/>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Op de bodem ligt nog vast jood.</w:t>
      </w:r>
    </w:p>
    <w:p w:rsidR="00A645B1" w:rsidRPr="00A645B1" w:rsidRDefault="00A645B1" w:rsidP="00053ECF">
      <w:pPr>
        <w:textAlignment w:val="baseline"/>
        <w:rPr>
          <w:rFonts w:eastAsia="Times New Roman"/>
          <w:color w:val="000000"/>
          <w:szCs w:val="20"/>
        </w:rPr>
      </w:pPr>
    </w:p>
    <w:p w:rsidR="00A645B1" w:rsidRPr="00A645B1" w:rsidRDefault="002C64A3" w:rsidP="002C64A3">
      <w:pPr>
        <w:ind w:hanging="1134"/>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Bereken hoeveel mol jood op de bodem is blijven liggen.</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Aan een joodkaliumjodide-oplossing wordt een oplossing van lood(II)nitraat toegevoegd. Er worden twee stoffen gevormd:</w:t>
      </w:r>
      <w:r w:rsidRPr="00F4201D">
        <w:rPr>
          <w:rFonts w:eastAsia="Times New Roman"/>
          <w:color w:val="000000"/>
          <w:sz w:val="22"/>
        </w:rPr>
        <w:t xml:space="preserve"> I</w:t>
      </w:r>
      <w:r w:rsidRPr="00F4201D">
        <w:rPr>
          <w:rFonts w:eastAsia="Times New Roman"/>
          <w:color w:val="000000"/>
          <w:sz w:val="22"/>
          <w:vertAlign w:val="subscript"/>
        </w:rPr>
        <w:t>2</w:t>
      </w:r>
      <w:r w:rsidRPr="00A645B1">
        <w:rPr>
          <w:rFonts w:eastAsia="Times New Roman"/>
          <w:color w:val="000000"/>
          <w:szCs w:val="20"/>
        </w:rPr>
        <w:t xml:space="preserve"> en </w:t>
      </w:r>
      <w:r w:rsidRPr="00F4201D">
        <w:rPr>
          <w:rFonts w:eastAsia="Times New Roman"/>
          <w:color w:val="000000"/>
          <w:sz w:val="22"/>
        </w:rPr>
        <w:t>PbI</w:t>
      </w:r>
      <w:r w:rsidRPr="00F4201D">
        <w:rPr>
          <w:rFonts w:eastAsia="Times New Roman"/>
          <w:color w:val="000000"/>
          <w:sz w:val="22"/>
          <w:vertAlign w:val="subscript"/>
        </w:rPr>
        <w:t>2</w:t>
      </w:r>
      <w:r w:rsidRPr="00A645B1">
        <w:rPr>
          <w:rFonts w:eastAsia="Times New Roman"/>
          <w:color w:val="000000"/>
          <w:szCs w:val="20"/>
        </w:rPr>
        <w:t>.</w:t>
      </w:r>
    </w:p>
    <w:p w:rsidR="00A645B1" w:rsidRPr="00A645B1" w:rsidRDefault="00A645B1" w:rsidP="00053ECF">
      <w:pPr>
        <w:textAlignment w:val="baseline"/>
        <w:rPr>
          <w:rFonts w:eastAsia="Times New Roman"/>
          <w:color w:val="000000"/>
          <w:szCs w:val="20"/>
        </w:rPr>
      </w:pPr>
    </w:p>
    <w:p w:rsidR="00A645B1" w:rsidRPr="00A645B1" w:rsidRDefault="002C64A3" w:rsidP="002C64A3">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voor het ontstaan van elk van beide stoffen een verklaring.</w:t>
      </w:r>
    </w:p>
    <w:p w:rsidR="00A645B1" w:rsidRDefault="00A645B1" w:rsidP="00053ECF">
      <w:pPr>
        <w:textAlignment w:val="baseline"/>
        <w:rPr>
          <w:rFonts w:eastAsia="Times New Roman"/>
          <w:color w:val="000000"/>
          <w:szCs w:val="20"/>
        </w:rPr>
      </w:pPr>
    </w:p>
    <w:p w:rsidR="00A645B1" w:rsidRDefault="00A645B1" w:rsidP="00053ECF">
      <w:pPr>
        <w:textAlignment w:val="baseline"/>
        <w:rPr>
          <w:rFonts w:eastAsia="Times New Roman"/>
          <w:color w:val="000000"/>
          <w:szCs w:val="20"/>
        </w:rPr>
      </w:pPr>
    </w:p>
    <w:p w:rsidR="002C64A3" w:rsidRDefault="002C64A3">
      <w:pPr>
        <w:rPr>
          <w:rFonts w:eastAsia="Times New Roman"/>
          <w:color w:val="000000"/>
          <w:szCs w:val="20"/>
        </w:rPr>
      </w:pPr>
      <w:r>
        <w:rPr>
          <w:rFonts w:eastAsia="Times New Roman"/>
          <w:color w:val="000000"/>
          <w:szCs w:val="20"/>
        </w:rPr>
        <w:br w:type="page"/>
      </w:r>
    </w:p>
    <w:p w:rsidR="00A645B1" w:rsidRDefault="006D7323" w:rsidP="00053ECF">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88960" behindDoc="0" locked="0" layoutInCell="1" allowOverlap="1" wp14:anchorId="70BB1BEA" wp14:editId="552AC7A2">
                <wp:simplePos x="0" y="0"/>
                <wp:positionH relativeFrom="column">
                  <wp:posOffset>-676275</wp:posOffset>
                </wp:positionH>
                <wp:positionV relativeFrom="paragraph">
                  <wp:posOffset>212725</wp:posOffset>
                </wp:positionV>
                <wp:extent cx="515389" cy="141316"/>
                <wp:effectExtent l="0" t="0" r="18415" b="11430"/>
                <wp:wrapNone/>
                <wp:docPr id="21" name="Rechthoek 21"/>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D696" id="Rechthoek 21" o:spid="_x0000_s1026" style="position:absolute;margin-left:-53.25pt;margin-top:16.75pt;width:40.6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mc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" fillcolor="windowText" strokeweight="1pt"/>
            </w:pict>
          </mc:Fallback>
        </mc:AlternateContent>
      </w:r>
    </w:p>
    <w:p w:rsidR="00A645B1" w:rsidRPr="00A645B1" w:rsidRDefault="00A645B1" w:rsidP="00053ECF">
      <w:pPr>
        <w:textAlignment w:val="baseline"/>
        <w:rPr>
          <w:rFonts w:eastAsia="Times New Roman"/>
          <w:color w:val="000000"/>
          <w:sz w:val="30"/>
          <w:szCs w:val="30"/>
        </w:rPr>
      </w:pPr>
      <w:r w:rsidRPr="00A645B1">
        <w:rPr>
          <w:rFonts w:eastAsia="Times New Roman"/>
          <w:bCs/>
          <w:color w:val="000000"/>
          <w:sz w:val="30"/>
          <w:szCs w:val="30"/>
        </w:rPr>
        <w:t>Opgave  4</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Malachiet is een gesteente dat vrijwel niet in water oplost. De formule van malachiet is </w:t>
      </w:r>
      <w:r w:rsidRPr="00A968BB">
        <w:rPr>
          <w:rFonts w:eastAsia="Times New Roman"/>
          <w:color w:val="000000"/>
          <w:sz w:val="22"/>
        </w:rPr>
        <w:t>Cu</w:t>
      </w:r>
      <w:r w:rsidRPr="00A968BB">
        <w:rPr>
          <w:rFonts w:eastAsia="Times New Roman"/>
          <w:color w:val="000000"/>
          <w:sz w:val="22"/>
          <w:vertAlign w:val="subscript"/>
        </w:rPr>
        <w:t>2</w:t>
      </w:r>
      <w:r w:rsidRPr="00A968BB">
        <w:rPr>
          <w:rFonts w:eastAsia="Times New Roman"/>
          <w:color w:val="000000"/>
          <w:sz w:val="22"/>
        </w:rPr>
        <w:t>CO</w:t>
      </w:r>
      <w:r w:rsidRPr="00A968BB">
        <w:rPr>
          <w:rFonts w:eastAsia="Times New Roman"/>
          <w:color w:val="000000"/>
          <w:sz w:val="22"/>
          <w:vertAlign w:val="subscript"/>
        </w:rPr>
        <w:t>3</w:t>
      </w:r>
      <w:r w:rsidRPr="00A968BB">
        <w:rPr>
          <w:rFonts w:eastAsia="Times New Roman"/>
          <w:color w:val="000000"/>
          <w:sz w:val="22"/>
        </w:rPr>
        <w:t>(OH)</w:t>
      </w:r>
      <w:r w:rsidRPr="00A968BB">
        <w:rPr>
          <w:rFonts w:eastAsia="Times New Roman"/>
          <w:color w:val="000000"/>
          <w:sz w:val="22"/>
          <w:vertAlign w:val="subscript"/>
        </w:rPr>
        <w:t>2</w:t>
      </w:r>
      <w:r w:rsidRPr="00A645B1">
        <w:rPr>
          <w:rFonts w:eastAsia="Times New Roman"/>
          <w:color w:val="000000"/>
          <w:szCs w:val="20"/>
        </w:rPr>
        <w:t>.</w:t>
      </w: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Malachiet ontleedt gemakkelijk bij verhitting:</w:t>
      </w:r>
    </w:p>
    <w:p w:rsidR="00A645B1" w:rsidRPr="00A645B1" w:rsidRDefault="00A645B1" w:rsidP="00053ECF">
      <w:pPr>
        <w:textAlignment w:val="baseline"/>
        <w:rPr>
          <w:rFonts w:eastAsia="Times New Roman"/>
          <w:color w:val="000000"/>
          <w:szCs w:val="20"/>
        </w:rPr>
      </w:pPr>
    </w:p>
    <w:p w:rsidR="00A645B1" w:rsidRPr="00A968BB" w:rsidRDefault="00A645B1" w:rsidP="00053ECF">
      <w:pPr>
        <w:textAlignment w:val="baseline"/>
        <w:rPr>
          <w:rFonts w:eastAsia="Times New Roman"/>
          <w:color w:val="000000"/>
          <w:sz w:val="22"/>
          <w:lang w:val="en-CA"/>
        </w:rPr>
      </w:pPr>
      <w:r w:rsidRPr="00A968BB">
        <w:rPr>
          <w:rFonts w:eastAsia="Times New Roman"/>
          <w:color w:val="000000"/>
          <w:sz w:val="22"/>
          <w:lang w:val="en-CA"/>
        </w:rPr>
        <w:t>Cu</w:t>
      </w:r>
      <w:r w:rsidRPr="00A968BB">
        <w:rPr>
          <w:rFonts w:eastAsia="Times New Roman"/>
          <w:color w:val="000000"/>
          <w:sz w:val="22"/>
          <w:vertAlign w:val="subscript"/>
          <w:lang w:val="en-CA"/>
        </w:rPr>
        <w:t>2</w:t>
      </w:r>
      <w:r w:rsidRPr="00A968BB">
        <w:rPr>
          <w:rFonts w:eastAsia="Times New Roman"/>
          <w:color w:val="000000"/>
          <w:sz w:val="22"/>
          <w:lang w:val="en-CA"/>
        </w:rPr>
        <w:t>CO</w:t>
      </w:r>
      <w:r w:rsidRPr="00A968BB">
        <w:rPr>
          <w:rFonts w:eastAsia="Times New Roman"/>
          <w:color w:val="000000"/>
          <w:sz w:val="22"/>
          <w:vertAlign w:val="subscript"/>
          <w:lang w:val="en-CA"/>
        </w:rPr>
        <w:t>3</w:t>
      </w:r>
      <w:r w:rsidRPr="00A968BB">
        <w:rPr>
          <w:rFonts w:eastAsia="Times New Roman"/>
          <w:color w:val="000000"/>
          <w:sz w:val="22"/>
          <w:lang w:val="en-CA"/>
        </w:rPr>
        <w:t>(OH)</w:t>
      </w:r>
      <w:r w:rsidRPr="00A968BB">
        <w:rPr>
          <w:rFonts w:eastAsia="Times New Roman"/>
          <w:color w:val="000000"/>
          <w:sz w:val="22"/>
          <w:vertAlign w:val="subscript"/>
          <w:lang w:val="en-CA"/>
        </w:rPr>
        <w:t>2</w:t>
      </w:r>
      <w:r w:rsidRPr="00A968BB">
        <w:rPr>
          <w:rFonts w:eastAsia="Times New Roman"/>
          <w:color w:val="000000"/>
          <w:sz w:val="22"/>
          <w:lang w:val="en-CA"/>
        </w:rPr>
        <w:t xml:space="preserve"> (s)   </w:t>
      </w:r>
      <w:r w:rsidRPr="00A968BB">
        <w:rPr>
          <w:rFonts w:eastAsia="Times New Roman"/>
          <w:color w:val="000000"/>
          <w:sz w:val="22"/>
        </w:rPr>
        <w:sym w:font="Symbol" w:char="F0AE"/>
      </w:r>
      <w:r w:rsidRPr="00A968BB">
        <w:rPr>
          <w:rFonts w:eastAsia="Times New Roman"/>
          <w:color w:val="000000"/>
          <w:sz w:val="22"/>
          <w:lang w:val="en-CA"/>
        </w:rPr>
        <w:t xml:space="preserve">    2 CuO</w:t>
      </w:r>
      <w:r w:rsidR="00A968BB">
        <w:rPr>
          <w:rFonts w:eastAsia="Times New Roman"/>
          <w:color w:val="000000"/>
          <w:sz w:val="22"/>
          <w:lang w:val="en-CA"/>
        </w:rPr>
        <w:t xml:space="preserve"> </w:t>
      </w:r>
      <w:r w:rsidRPr="00A968BB">
        <w:rPr>
          <w:rFonts w:eastAsia="Times New Roman"/>
          <w:color w:val="000000"/>
          <w:sz w:val="22"/>
          <w:lang w:val="en-CA"/>
        </w:rPr>
        <w:t xml:space="preserve">(s) </w:t>
      </w:r>
      <w:r w:rsidR="00A968BB">
        <w:rPr>
          <w:rFonts w:eastAsia="Times New Roman"/>
          <w:color w:val="000000"/>
          <w:sz w:val="22"/>
          <w:lang w:val="en-CA"/>
        </w:rPr>
        <w:t xml:space="preserve"> </w:t>
      </w:r>
      <w:r w:rsidRPr="00A968BB">
        <w:rPr>
          <w:rFonts w:eastAsia="Times New Roman"/>
          <w:color w:val="000000"/>
          <w:sz w:val="22"/>
          <w:lang w:val="en-CA"/>
        </w:rPr>
        <w:t>+</w:t>
      </w:r>
      <w:r w:rsidR="00A968BB">
        <w:rPr>
          <w:rFonts w:eastAsia="Times New Roman"/>
          <w:color w:val="000000"/>
          <w:sz w:val="22"/>
          <w:lang w:val="en-CA"/>
        </w:rPr>
        <w:t xml:space="preserve"> </w:t>
      </w:r>
      <w:r w:rsidRPr="00A968BB">
        <w:rPr>
          <w:rFonts w:eastAsia="Times New Roman"/>
          <w:color w:val="000000"/>
          <w:sz w:val="22"/>
          <w:lang w:val="en-CA"/>
        </w:rPr>
        <w:t xml:space="preserve"> H</w:t>
      </w:r>
      <w:r w:rsidRPr="00A968BB">
        <w:rPr>
          <w:rFonts w:eastAsia="Times New Roman"/>
          <w:color w:val="000000"/>
          <w:sz w:val="22"/>
          <w:vertAlign w:val="subscript"/>
          <w:lang w:val="en-CA"/>
        </w:rPr>
        <w:t>2</w:t>
      </w:r>
      <w:r w:rsidRPr="00A968BB">
        <w:rPr>
          <w:rFonts w:eastAsia="Times New Roman"/>
          <w:color w:val="000000"/>
          <w:sz w:val="22"/>
          <w:lang w:val="en-CA"/>
        </w:rPr>
        <w:t>O</w:t>
      </w:r>
      <w:r w:rsidR="00A968BB">
        <w:rPr>
          <w:rFonts w:eastAsia="Times New Roman"/>
          <w:color w:val="000000"/>
          <w:sz w:val="22"/>
          <w:lang w:val="en-CA"/>
        </w:rPr>
        <w:t xml:space="preserve"> </w:t>
      </w:r>
      <w:r w:rsidRPr="00A968BB">
        <w:rPr>
          <w:rFonts w:eastAsia="Times New Roman"/>
          <w:color w:val="000000"/>
          <w:sz w:val="22"/>
          <w:lang w:val="en-CA"/>
        </w:rPr>
        <w:t xml:space="preserve">(g) </w:t>
      </w:r>
      <w:r w:rsidR="00A968BB">
        <w:rPr>
          <w:rFonts w:eastAsia="Times New Roman"/>
          <w:color w:val="000000"/>
          <w:sz w:val="22"/>
          <w:lang w:val="en-CA"/>
        </w:rPr>
        <w:t xml:space="preserve"> </w:t>
      </w:r>
      <w:r w:rsidRPr="00A968BB">
        <w:rPr>
          <w:rFonts w:eastAsia="Times New Roman"/>
          <w:color w:val="000000"/>
          <w:sz w:val="22"/>
          <w:lang w:val="en-CA"/>
        </w:rPr>
        <w:t xml:space="preserve">+ </w:t>
      </w:r>
      <w:r w:rsidR="00A968BB">
        <w:rPr>
          <w:rFonts w:eastAsia="Times New Roman"/>
          <w:color w:val="000000"/>
          <w:sz w:val="22"/>
          <w:lang w:val="en-CA"/>
        </w:rPr>
        <w:t xml:space="preserve"> </w:t>
      </w:r>
      <w:r w:rsidRPr="00A968BB">
        <w:rPr>
          <w:rFonts w:eastAsia="Times New Roman"/>
          <w:color w:val="000000"/>
          <w:sz w:val="22"/>
          <w:lang w:val="en-CA"/>
        </w:rPr>
        <w:t>CO</w:t>
      </w:r>
      <w:r w:rsidRPr="00A968BB">
        <w:rPr>
          <w:rFonts w:eastAsia="Times New Roman"/>
          <w:color w:val="000000"/>
          <w:sz w:val="22"/>
          <w:vertAlign w:val="subscript"/>
          <w:lang w:val="en-CA"/>
        </w:rPr>
        <w:t>2</w:t>
      </w:r>
      <w:r w:rsidR="00A968BB">
        <w:rPr>
          <w:rFonts w:eastAsia="Times New Roman"/>
          <w:color w:val="000000"/>
          <w:sz w:val="22"/>
          <w:vertAlign w:val="subscript"/>
          <w:lang w:val="en-CA"/>
        </w:rPr>
        <w:t xml:space="preserve"> </w:t>
      </w:r>
      <w:r w:rsidRPr="00A968BB">
        <w:rPr>
          <w:rFonts w:eastAsia="Times New Roman"/>
          <w:color w:val="000000"/>
          <w:sz w:val="22"/>
          <w:lang w:val="en-CA"/>
        </w:rPr>
        <w:t>(g)</w:t>
      </w:r>
    </w:p>
    <w:p w:rsidR="00A645B1" w:rsidRPr="00A645B1" w:rsidRDefault="00A645B1" w:rsidP="00053ECF">
      <w:pPr>
        <w:textAlignment w:val="baseline"/>
        <w:rPr>
          <w:rFonts w:eastAsia="Times New Roman"/>
          <w:color w:val="000000"/>
          <w:szCs w:val="20"/>
          <w:lang w:val="en-CA"/>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Karel krijgt opdracht malachiet te ontleden. Hij weegt 2,5 g malachiet af in een schaaltje. Na even verhit te hebben weegt hij de vaste stof die over is. Dat blijkt 1,9 gram te zijn.</w:t>
      </w: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Karel vraagt zich af of nu al het malachiet is ontleed. Hij kan dat nagaan met een proef, of door middel van een berekening.</w:t>
      </w:r>
    </w:p>
    <w:p w:rsidR="00A645B1" w:rsidRPr="00A645B1" w:rsidRDefault="00A645B1" w:rsidP="00053ECF">
      <w:pPr>
        <w:textAlignment w:val="baseline"/>
        <w:rPr>
          <w:rFonts w:eastAsia="Times New Roman"/>
          <w:color w:val="000000"/>
          <w:szCs w:val="20"/>
        </w:rPr>
      </w:pPr>
    </w:p>
    <w:p w:rsidR="00A645B1" w:rsidRPr="00A645B1" w:rsidRDefault="002C64A3" w:rsidP="002C64A3">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Beschrijf een proef waarmee Karel dit kan onderzoeken.</w:t>
      </w:r>
    </w:p>
    <w:p w:rsidR="00A645B1" w:rsidRPr="00A645B1" w:rsidRDefault="00A645B1" w:rsidP="00053ECF">
      <w:pPr>
        <w:textAlignment w:val="baseline"/>
        <w:rPr>
          <w:rFonts w:eastAsia="Times New Roman"/>
          <w:color w:val="000000"/>
          <w:szCs w:val="20"/>
        </w:rPr>
      </w:pPr>
    </w:p>
    <w:p w:rsidR="00A645B1" w:rsidRPr="00A645B1" w:rsidRDefault="002C64A3" w:rsidP="00A968BB">
      <w:pPr>
        <w:ind w:right="226" w:hanging="1134"/>
        <w:textAlignment w:val="baseline"/>
        <w:rPr>
          <w:rFonts w:eastAsia="Times New Roman"/>
          <w:color w:val="000000"/>
          <w:szCs w:val="20"/>
        </w:rPr>
      </w:pPr>
      <w:r>
        <w:rPr>
          <w:rFonts w:ascii="Arial"/>
          <w:sz w:val="15"/>
        </w:rPr>
        <w:t>5</w:t>
      </w:r>
      <w:r>
        <w:rPr>
          <w:rFonts w:ascii="Arial"/>
          <w:sz w:val="15"/>
        </w:rPr>
        <w:t xml:space="preserve">p   </w:t>
      </w:r>
      <w:r w:rsidRPr="00A9779F">
        <w:rPr>
          <w:rFonts w:ascii="Arial"/>
          <w:b/>
          <w:sz w:val="18"/>
          <w:szCs w:val="18"/>
        </w:rPr>
        <w:t xml:space="preserve"> </w:t>
      </w:r>
      <w:r>
        <w:rPr>
          <w:rFonts w:ascii="Arial"/>
          <w:b/>
          <w:sz w:val="18"/>
          <w:szCs w:val="18"/>
        </w:rPr>
        <w:t>10</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Ga door middel van een berekening na of al het malachiet ontleed is als na verhitten van 2,5 g malachiet 1,9 g vaste stof overblijft.</w:t>
      </w:r>
    </w:p>
    <w:p w:rsidR="00A645B1" w:rsidRDefault="00A645B1" w:rsidP="00053ECF">
      <w:pPr>
        <w:textAlignment w:val="baseline"/>
        <w:rPr>
          <w:rFonts w:eastAsia="Times New Roman"/>
          <w:color w:val="000000"/>
          <w:szCs w:val="20"/>
        </w:rPr>
      </w:pPr>
    </w:p>
    <w:p w:rsidR="00A645B1" w:rsidRDefault="00A645B1" w:rsidP="00053ECF">
      <w:pPr>
        <w:textAlignment w:val="baseline"/>
        <w:rPr>
          <w:rFonts w:eastAsia="Times New Roman"/>
          <w:color w:val="000000"/>
          <w:szCs w:val="20"/>
        </w:rPr>
      </w:pPr>
    </w:p>
    <w:p w:rsidR="00A645B1" w:rsidRDefault="006D7323" w:rsidP="00053ECF">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691008" behindDoc="0" locked="0" layoutInCell="1" allowOverlap="1" wp14:anchorId="70BB1BEA" wp14:editId="552AC7A2">
                <wp:simplePos x="0" y="0"/>
                <wp:positionH relativeFrom="column">
                  <wp:posOffset>-695325</wp:posOffset>
                </wp:positionH>
                <wp:positionV relativeFrom="paragraph">
                  <wp:posOffset>193040</wp:posOffset>
                </wp:positionV>
                <wp:extent cx="515389" cy="141316"/>
                <wp:effectExtent l="0" t="0" r="18415" b="11430"/>
                <wp:wrapNone/>
                <wp:docPr id="22" name="Rechthoek 22"/>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F7EE" id="Rechthoek 22" o:spid="_x0000_s1026" style="position:absolute;margin-left:-54.75pt;margin-top:15.2pt;width:40.6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3C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zJ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" fillcolor="windowText" strokeweight="1pt"/>
            </w:pict>
          </mc:Fallback>
        </mc:AlternateContent>
      </w:r>
    </w:p>
    <w:p w:rsidR="00A645B1" w:rsidRPr="00A645B1" w:rsidRDefault="00A645B1" w:rsidP="00053ECF">
      <w:pPr>
        <w:textAlignment w:val="baseline"/>
        <w:rPr>
          <w:rFonts w:eastAsia="Times New Roman"/>
          <w:color w:val="000000"/>
          <w:sz w:val="30"/>
          <w:szCs w:val="30"/>
        </w:rPr>
      </w:pPr>
      <w:r w:rsidRPr="00A645B1">
        <w:rPr>
          <w:rFonts w:eastAsia="Times New Roman"/>
          <w:color w:val="000000"/>
          <w:sz w:val="30"/>
          <w:szCs w:val="30"/>
        </w:rPr>
        <w:t>Opgave  5</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Loodhoudende benzine bevat een loodverbinding met de formule </w:t>
      </w:r>
      <w:r w:rsidRPr="00A968BB">
        <w:rPr>
          <w:rFonts w:eastAsia="Times New Roman"/>
          <w:color w:val="000000"/>
          <w:sz w:val="22"/>
        </w:rPr>
        <w:t>Pb(C</w:t>
      </w:r>
      <w:r w:rsidRPr="00A968BB">
        <w:rPr>
          <w:rFonts w:eastAsia="Times New Roman"/>
          <w:color w:val="000000"/>
          <w:sz w:val="22"/>
          <w:vertAlign w:val="subscript"/>
        </w:rPr>
        <w:t>2</w:t>
      </w:r>
      <w:r w:rsidRPr="00A968BB">
        <w:rPr>
          <w:rFonts w:eastAsia="Times New Roman"/>
          <w:color w:val="000000"/>
          <w:sz w:val="22"/>
        </w:rPr>
        <w:t>H</w:t>
      </w:r>
      <w:r w:rsidRPr="00A968BB">
        <w:rPr>
          <w:rFonts w:eastAsia="Times New Roman"/>
          <w:color w:val="000000"/>
          <w:sz w:val="22"/>
          <w:vertAlign w:val="subscript"/>
        </w:rPr>
        <w:t>5</w:t>
      </w:r>
      <w:r w:rsidRPr="00A968BB">
        <w:rPr>
          <w:rFonts w:eastAsia="Times New Roman"/>
          <w:color w:val="000000"/>
          <w:sz w:val="22"/>
        </w:rPr>
        <w:t>)</w:t>
      </w:r>
      <w:r w:rsidRPr="00A968BB">
        <w:rPr>
          <w:rFonts w:eastAsia="Times New Roman"/>
          <w:color w:val="000000"/>
          <w:sz w:val="22"/>
          <w:vertAlign w:val="subscript"/>
        </w:rPr>
        <w:t>4</w:t>
      </w:r>
      <w:r w:rsidRPr="00A645B1">
        <w:rPr>
          <w:rFonts w:eastAsia="Times New Roman"/>
          <w:color w:val="000000"/>
          <w:szCs w:val="20"/>
        </w:rPr>
        <w:t xml:space="preserve"> . Deze verbinding wordt gewoonlijk aangeduid met de afkorting </w:t>
      </w:r>
      <w:r w:rsidRPr="00A968BB">
        <w:rPr>
          <w:rFonts w:eastAsia="Times New Roman"/>
          <w:color w:val="000000"/>
          <w:sz w:val="22"/>
        </w:rPr>
        <w:t>TEL</w:t>
      </w:r>
      <w:r w:rsidRPr="00A645B1">
        <w:rPr>
          <w:rFonts w:eastAsia="Times New Roman"/>
          <w:color w:val="000000"/>
          <w:szCs w:val="20"/>
        </w:rPr>
        <w:t xml:space="preserve">. Uit de formule van </w:t>
      </w:r>
      <w:r w:rsidRPr="00A968BB">
        <w:rPr>
          <w:rFonts w:eastAsia="Times New Roman"/>
          <w:color w:val="000000"/>
          <w:sz w:val="22"/>
        </w:rPr>
        <w:t>TEL</w:t>
      </w:r>
      <w:r w:rsidRPr="00A645B1">
        <w:rPr>
          <w:rFonts w:eastAsia="Times New Roman"/>
          <w:color w:val="000000"/>
          <w:szCs w:val="20"/>
        </w:rPr>
        <w:t xml:space="preserve"> kan worden afgeleid voor welke naam deze afkorting staat.</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2</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deze naam.</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Aan loodhoudende benzine wordt eveneens </w:t>
      </w:r>
      <w:r w:rsidRPr="00A968BB">
        <w:rPr>
          <w:rFonts w:eastAsia="Times New Roman"/>
          <w:color w:val="000000"/>
          <w:sz w:val="22"/>
        </w:rPr>
        <w:t>C</w:t>
      </w:r>
      <w:r w:rsidRPr="00A968BB">
        <w:rPr>
          <w:rFonts w:eastAsia="Times New Roman"/>
          <w:color w:val="000000"/>
          <w:sz w:val="22"/>
          <w:vertAlign w:val="subscript"/>
        </w:rPr>
        <w:t>2</w:t>
      </w:r>
      <w:r w:rsidRPr="00A968BB">
        <w:rPr>
          <w:rFonts w:eastAsia="Times New Roman"/>
          <w:color w:val="000000"/>
          <w:sz w:val="22"/>
        </w:rPr>
        <w:t>H</w:t>
      </w:r>
      <w:r w:rsidRPr="00A968BB">
        <w:rPr>
          <w:rFonts w:eastAsia="Times New Roman"/>
          <w:color w:val="000000"/>
          <w:sz w:val="22"/>
          <w:vertAlign w:val="subscript"/>
        </w:rPr>
        <w:t>4</w:t>
      </w:r>
      <w:r w:rsidRPr="00A968BB">
        <w:rPr>
          <w:rFonts w:eastAsia="Times New Roman"/>
          <w:color w:val="000000"/>
          <w:sz w:val="22"/>
        </w:rPr>
        <w:t>Br</w:t>
      </w:r>
      <w:r w:rsidRPr="00A968BB">
        <w:rPr>
          <w:rFonts w:eastAsia="Times New Roman"/>
          <w:color w:val="000000"/>
          <w:sz w:val="22"/>
          <w:vertAlign w:val="subscript"/>
        </w:rPr>
        <w:t>2</w:t>
      </w:r>
      <w:r w:rsidRPr="00A645B1">
        <w:rPr>
          <w:rFonts w:eastAsia="Times New Roman"/>
          <w:color w:val="000000"/>
          <w:szCs w:val="20"/>
        </w:rPr>
        <w:t xml:space="preserve"> toegevoegd. Deze verbinding zorgt ervoor, dat het lood als </w:t>
      </w:r>
      <w:r w:rsidRPr="00A968BB">
        <w:rPr>
          <w:rFonts w:eastAsia="Times New Roman"/>
          <w:color w:val="000000"/>
          <w:sz w:val="22"/>
        </w:rPr>
        <w:t>PbBr</w:t>
      </w:r>
      <w:r w:rsidRPr="00A968BB">
        <w:rPr>
          <w:rFonts w:eastAsia="Times New Roman"/>
          <w:color w:val="000000"/>
          <w:sz w:val="22"/>
          <w:vertAlign w:val="subscript"/>
        </w:rPr>
        <w:t>2</w:t>
      </w:r>
      <w:r w:rsidRPr="00A645B1">
        <w:rPr>
          <w:rFonts w:eastAsia="Times New Roman"/>
          <w:color w:val="000000"/>
          <w:szCs w:val="20"/>
        </w:rPr>
        <w:t xml:space="preserve"> de uitlaat verlaat. Deze stof wordt gevormd tijdens de volledige verbranding van </w:t>
      </w:r>
      <w:r w:rsidRPr="00A968BB">
        <w:rPr>
          <w:rFonts w:eastAsia="Times New Roman"/>
          <w:color w:val="000000"/>
          <w:sz w:val="22"/>
        </w:rPr>
        <w:t>TEL</w:t>
      </w:r>
      <w:r w:rsidRPr="00A645B1">
        <w:rPr>
          <w:rFonts w:eastAsia="Times New Roman"/>
          <w:color w:val="000000"/>
          <w:szCs w:val="20"/>
        </w:rPr>
        <w:t xml:space="preserve"> en </w:t>
      </w:r>
      <w:r w:rsidRPr="00A968BB">
        <w:rPr>
          <w:rFonts w:eastAsia="Times New Roman"/>
          <w:color w:val="000000"/>
          <w:sz w:val="22"/>
        </w:rPr>
        <w:t>C</w:t>
      </w:r>
      <w:r w:rsidRPr="00A968BB">
        <w:rPr>
          <w:rFonts w:eastAsia="Times New Roman"/>
          <w:color w:val="000000"/>
          <w:sz w:val="22"/>
          <w:vertAlign w:val="subscript"/>
        </w:rPr>
        <w:t>2</w:t>
      </w:r>
      <w:r w:rsidRPr="00A968BB">
        <w:rPr>
          <w:rFonts w:eastAsia="Times New Roman"/>
          <w:color w:val="000000"/>
          <w:sz w:val="22"/>
        </w:rPr>
        <w:t>H</w:t>
      </w:r>
      <w:r w:rsidRPr="00A968BB">
        <w:rPr>
          <w:rFonts w:eastAsia="Times New Roman"/>
          <w:color w:val="000000"/>
          <w:sz w:val="22"/>
          <w:vertAlign w:val="subscript"/>
        </w:rPr>
        <w:t>4</w:t>
      </w:r>
      <w:r w:rsidRPr="00A968BB">
        <w:rPr>
          <w:rFonts w:eastAsia="Times New Roman"/>
          <w:color w:val="000000"/>
          <w:sz w:val="22"/>
        </w:rPr>
        <w:t>Br</w:t>
      </w:r>
      <w:r w:rsidRPr="00A968BB">
        <w:rPr>
          <w:rFonts w:eastAsia="Times New Roman"/>
          <w:color w:val="000000"/>
          <w:sz w:val="22"/>
          <w:vertAlign w:val="subscript"/>
        </w:rPr>
        <w:t>2</w:t>
      </w:r>
      <w:r w:rsidRPr="00A645B1">
        <w:rPr>
          <w:rFonts w:eastAsia="Times New Roman"/>
          <w:color w:val="000000"/>
          <w:szCs w:val="20"/>
        </w:rPr>
        <w:t xml:space="preserve">. In deze verbrandingsreactie reageren </w:t>
      </w:r>
      <w:r w:rsidRPr="00A968BB">
        <w:rPr>
          <w:rFonts w:eastAsia="Times New Roman"/>
          <w:color w:val="000000"/>
          <w:sz w:val="22"/>
        </w:rPr>
        <w:t>TEL</w:t>
      </w:r>
      <w:r w:rsidRPr="00A645B1">
        <w:rPr>
          <w:rFonts w:eastAsia="Times New Roman"/>
          <w:color w:val="000000"/>
          <w:szCs w:val="20"/>
        </w:rPr>
        <w:t xml:space="preserve"> en </w:t>
      </w:r>
      <w:r w:rsidRPr="00A968BB">
        <w:rPr>
          <w:rFonts w:eastAsia="Times New Roman"/>
          <w:color w:val="000000"/>
          <w:sz w:val="22"/>
        </w:rPr>
        <w:t>C</w:t>
      </w:r>
      <w:r w:rsidRPr="00A968BB">
        <w:rPr>
          <w:rFonts w:eastAsia="Times New Roman"/>
          <w:color w:val="000000"/>
          <w:sz w:val="22"/>
          <w:vertAlign w:val="subscript"/>
        </w:rPr>
        <w:t>2</w:t>
      </w:r>
      <w:r w:rsidRPr="00A968BB">
        <w:rPr>
          <w:rFonts w:eastAsia="Times New Roman"/>
          <w:color w:val="000000"/>
          <w:sz w:val="22"/>
        </w:rPr>
        <w:t>H</w:t>
      </w:r>
      <w:r w:rsidRPr="00A968BB">
        <w:rPr>
          <w:rFonts w:eastAsia="Times New Roman"/>
          <w:color w:val="000000"/>
          <w:sz w:val="22"/>
          <w:vertAlign w:val="subscript"/>
        </w:rPr>
        <w:t>4</w:t>
      </w:r>
      <w:r w:rsidRPr="00A968BB">
        <w:rPr>
          <w:rFonts w:eastAsia="Times New Roman"/>
          <w:color w:val="000000"/>
          <w:sz w:val="22"/>
        </w:rPr>
        <w:t>Br</w:t>
      </w:r>
      <w:r w:rsidRPr="00A968BB">
        <w:rPr>
          <w:rFonts w:eastAsia="Times New Roman"/>
          <w:color w:val="000000"/>
          <w:sz w:val="22"/>
          <w:vertAlign w:val="subscript"/>
        </w:rPr>
        <w:t>2</w:t>
      </w:r>
      <w:r w:rsidRPr="00A645B1">
        <w:rPr>
          <w:rFonts w:eastAsia="Times New Roman"/>
          <w:color w:val="000000"/>
          <w:szCs w:val="20"/>
        </w:rPr>
        <w:t xml:space="preserve"> in de molverhouding 1 : 1.</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de reactievergelijking van deze verbranding.</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In Nederland bevat loodhoudende benzine 0,15 gram van het element lood per liter.</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2</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 xml:space="preserve">Bereken hoeveel gram </w:t>
      </w:r>
      <w:r w:rsidR="00A645B1" w:rsidRPr="00A968BB">
        <w:rPr>
          <w:rFonts w:eastAsia="Times New Roman"/>
          <w:color w:val="000000"/>
          <w:sz w:val="22"/>
        </w:rPr>
        <w:t>C</w:t>
      </w:r>
      <w:r w:rsidR="00A645B1" w:rsidRPr="00A968BB">
        <w:rPr>
          <w:rFonts w:eastAsia="Times New Roman"/>
          <w:color w:val="000000"/>
          <w:sz w:val="22"/>
          <w:vertAlign w:val="subscript"/>
        </w:rPr>
        <w:t>2</w:t>
      </w:r>
      <w:r w:rsidR="00A645B1" w:rsidRPr="00A968BB">
        <w:rPr>
          <w:rFonts w:eastAsia="Times New Roman"/>
          <w:color w:val="000000"/>
          <w:sz w:val="22"/>
        </w:rPr>
        <w:t>H</w:t>
      </w:r>
      <w:r w:rsidR="00A645B1" w:rsidRPr="00A968BB">
        <w:rPr>
          <w:rFonts w:eastAsia="Times New Roman"/>
          <w:color w:val="000000"/>
          <w:sz w:val="22"/>
          <w:vertAlign w:val="subscript"/>
        </w:rPr>
        <w:t>4</w:t>
      </w:r>
      <w:r w:rsidR="00A645B1" w:rsidRPr="00A968BB">
        <w:rPr>
          <w:rFonts w:eastAsia="Times New Roman"/>
          <w:color w:val="000000"/>
          <w:sz w:val="22"/>
        </w:rPr>
        <w:t>Br</w:t>
      </w:r>
      <w:r w:rsidR="00A645B1" w:rsidRPr="00A968BB">
        <w:rPr>
          <w:rFonts w:eastAsia="Times New Roman"/>
          <w:color w:val="000000"/>
          <w:sz w:val="22"/>
          <w:vertAlign w:val="subscript"/>
        </w:rPr>
        <w:t>2</w:t>
      </w:r>
      <w:r w:rsidR="00A645B1" w:rsidRPr="00A645B1">
        <w:rPr>
          <w:rFonts w:eastAsia="Times New Roman"/>
          <w:color w:val="000000"/>
          <w:szCs w:val="20"/>
        </w:rPr>
        <w:t xml:space="preserve"> minstens per liter benzine moet worden toegevoegd om al het lood om te zetten in </w:t>
      </w:r>
      <w:r w:rsidR="00A645B1" w:rsidRPr="00A968BB">
        <w:rPr>
          <w:rFonts w:eastAsia="Times New Roman"/>
          <w:color w:val="000000"/>
          <w:sz w:val="22"/>
        </w:rPr>
        <w:t>PbBr</w:t>
      </w:r>
      <w:r w:rsidR="00A645B1" w:rsidRPr="00A968BB">
        <w:rPr>
          <w:rFonts w:eastAsia="Times New Roman"/>
          <w:color w:val="000000"/>
          <w:sz w:val="22"/>
          <w:vertAlign w:val="subscript"/>
        </w:rPr>
        <w:t>2</w:t>
      </w:r>
      <w:r w:rsidR="00A645B1" w:rsidRPr="00A645B1">
        <w:rPr>
          <w:rFonts w:eastAsia="Times New Roman"/>
          <w:color w:val="000000"/>
          <w:szCs w:val="20"/>
        </w:rPr>
        <w:t xml:space="preserve"> . De massa van een mol </w:t>
      </w:r>
      <w:r w:rsidR="00A645B1" w:rsidRPr="00A968BB">
        <w:rPr>
          <w:rFonts w:eastAsia="Times New Roman"/>
          <w:color w:val="000000"/>
          <w:sz w:val="22"/>
        </w:rPr>
        <w:t>C</w:t>
      </w:r>
      <w:r w:rsidR="00A645B1" w:rsidRPr="00A968BB">
        <w:rPr>
          <w:rFonts w:eastAsia="Times New Roman"/>
          <w:color w:val="000000"/>
          <w:sz w:val="22"/>
          <w:vertAlign w:val="subscript"/>
        </w:rPr>
        <w:t>2</w:t>
      </w:r>
      <w:r w:rsidR="00A645B1" w:rsidRPr="00A968BB">
        <w:rPr>
          <w:rFonts w:eastAsia="Times New Roman"/>
          <w:color w:val="000000"/>
          <w:sz w:val="22"/>
        </w:rPr>
        <w:t>H</w:t>
      </w:r>
      <w:r w:rsidR="00A645B1" w:rsidRPr="00A968BB">
        <w:rPr>
          <w:rFonts w:eastAsia="Times New Roman"/>
          <w:color w:val="000000"/>
          <w:sz w:val="22"/>
          <w:vertAlign w:val="subscript"/>
        </w:rPr>
        <w:t>4</w:t>
      </w:r>
      <w:r w:rsidR="00A645B1" w:rsidRPr="00A968BB">
        <w:rPr>
          <w:rFonts w:eastAsia="Times New Roman"/>
          <w:color w:val="000000"/>
          <w:sz w:val="22"/>
        </w:rPr>
        <w:t>Br</w:t>
      </w:r>
      <w:r w:rsidR="00A645B1" w:rsidRPr="00A968BB">
        <w:rPr>
          <w:rFonts w:eastAsia="Times New Roman"/>
          <w:color w:val="000000"/>
          <w:sz w:val="22"/>
          <w:vertAlign w:val="subscript"/>
        </w:rPr>
        <w:t>2</w:t>
      </w:r>
      <w:r w:rsidR="00A645B1" w:rsidRPr="00A645B1">
        <w:rPr>
          <w:rFonts w:eastAsia="Times New Roman"/>
          <w:color w:val="000000"/>
          <w:szCs w:val="20"/>
        </w:rPr>
        <w:t xml:space="preserve"> is 187,9 gram.</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Het </w:t>
      </w:r>
      <w:r w:rsidRPr="00A968BB">
        <w:rPr>
          <w:rFonts w:eastAsia="Times New Roman"/>
          <w:color w:val="000000"/>
          <w:sz w:val="22"/>
        </w:rPr>
        <w:t>PbBr</w:t>
      </w:r>
      <w:r w:rsidRPr="00A968BB">
        <w:rPr>
          <w:rFonts w:eastAsia="Times New Roman"/>
          <w:color w:val="000000"/>
          <w:sz w:val="22"/>
          <w:vertAlign w:val="subscript"/>
        </w:rPr>
        <w:t>2</w:t>
      </w:r>
      <w:r w:rsidRPr="00A645B1">
        <w:rPr>
          <w:rFonts w:eastAsia="Times New Roman"/>
          <w:color w:val="000000"/>
          <w:szCs w:val="20"/>
        </w:rPr>
        <w:t xml:space="preserve"> komt onder andere in bermen van wegen terecht. Veel stoffen die langs wegen terecht komen, zoals strooizout (natriumchloride), worden door regen weggespoeld en verdwijnen in het grondwater.</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1</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 xml:space="preserve">Geef de oorzaak voor het feit dat strooizout door regen sneller uit bermen verdwijnt dan </w:t>
      </w:r>
      <w:r w:rsidR="00A645B1" w:rsidRPr="00A968BB">
        <w:rPr>
          <w:rFonts w:eastAsia="Times New Roman"/>
          <w:color w:val="000000"/>
          <w:sz w:val="22"/>
        </w:rPr>
        <w:t>PbBr</w:t>
      </w:r>
      <w:r w:rsidR="00A645B1" w:rsidRPr="00A968BB">
        <w:rPr>
          <w:rFonts w:eastAsia="Times New Roman"/>
          <w:color w:val="000000"/>
          <w:sz w:val="22"/>
          <w:vertAlign w:val="subscript"/>
        </w:rPr>
        <w:t>2</w:t>
      </w:r>
      <w:r w:rsidR="00A645B1" w:rsidRPr="00A645B1">
        <w:rPr>
          <w:rFonts w:eastAsia="Times New Roman"/>
          <w:color w:val="000000"/>
          <w:szCs w:val="20"/>
        </w:rPr>
        <w:t xml:space="preserve"> .</w:t>
      </w:r>
    </w:p>
    <w:p w:rsidR="00A645B1" w:rsidRDefault="00A645B1" w:rsidP="00053ECF">
      <w:pPr>
        <w:textAlignment w:val="baseline"/>
        <w:rPr>
          <w:rFonts w:eastAsia="Times New Roman"/>
          <w:color w:val="000000"/>
          <w:szCs w:val="20"/>
        </w:rPr>
      </w:pPr>
    </w:p>
    <w:p w:rsidR="00A645B1" w:rsidRDefault="00A645B1" w:rsidP="00053ECF">
      <w:pPr>
        <w:textAlignment w:val="baseline"/>
        <w:rPr>
          <w:rFonts w:eastAsia="Times New Roman"/>
          <w:color w:val="000000"/>
          <w:szCs w:val="20"/>
        </w:rPr>
      </w:pPr>
    </w:p>
    <w:p w:rsidR="00A645B1" w:rsidRDefault="006D7323" w:rsidP="00053ECF">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693056" behindDoc="0" locked="0" layoutInCell="1" allowOverlap="1" wp14:anchorId="70BB1BEA" wp14:editId="552AC7A2">
                <wp:simplePos x="0" y="0"/>
                <wp:positionH relativeFrom="column">
                  <wp:posOffset>-723900</wp:posOffset>
                </wp:positionH>
                <wp:positionV relativeFrom="paragraph">
                  <wp:posOffset>212725</wp:posOffset>
                </wp:positionV>
                <wp:extent cx="515389" cy="141316"/>
                <wp:effectExtent l="0" t="0" r="18415" b="11430"/>
                <wp:wrapNone/>
                <wp:docPr id="23" name="Rechthoek 23"/>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C968" id="Rechthoek 23" o:spid="_x0000_s1026" style="position:absolute;margin-left:-57pt;margin-top:16.75pt;width:40.6pt;height:1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FB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m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" fillcolor="windowText" strokeweight="1pt"/>
            </w:pict>
          </mc:Fallback>
        </mc:AlternateContent>
      </w:r>
    </w:p>
    <w:p w:rsidR="00A645B1" w:rsidRPr="00A645B1" w:rsidRDefault="00A645B1" w:rsidP="00053ECF">
      <w:pPr>
        <w:textAlignment w:val="baseline"/>
        <w:rPr>
          <w:rFonts w:eastAsia="Times New Roman"/>
          <w:color w:val="000000"/>
          <w:sz w:val="30"/>
          <w:szCs w:val="30"/>
        </w:rPr>
      </w:pPr>
      <w:r w:rsidRPr="00A645B1">
        <w:rPr>
          <w:rFonts w:eastAsia="Times New Roman"/>
          <w:bCs/>
          <w:color w:val="000000"/>
          <w:sz w:val="30"/>
          <w:szCs w:val="30"/>
        </w:rPr>
        <w:t>Opgave  6</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Bleekpoeder werd vroeger in de huishouding gebruikt als reinigingsmiddel. Het is een</w:t>
      </w: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mengsel van drie vaste stoffen: calciumhydroxide, calciumchloride en calciumhypochloriet. De formule van het hypochlorietion is </w:t>
      </w:r>
      <w:r w:rsidRPr="00A968BB">
        <w:rPr>
          <w:rFonts w:eastAsia="Times New Roman"/>
          <w:color w:val="000000"/>
          <w:sz w:val="22"/>
        </w:rPr>
        <w:t>ClO</w:t>
      </w:r>
      <w:r w:rsidRPr="00A968BB">
        <w:rPr>
          <w:rFonts w:eastAsia="Times New Roman"/>
          <w:color w:val="000000"/>
          <w:sz w:val="22"/>
          <w:vertAlign w:val="superscript"/>
        </w:rPr>
        <w:t>–</w:t>
      </w:r>
      <w:r w:rsidRPr="00A645B1">
        <w:rPr>
          <w:rFonts w:eastAsia="Times New Roman"/>
          <w:color w:val="000000"/>
          <w:szCs w:val="20"/>
        </w:rPr>
        <w:t>.</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1</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de formule van calciumhypochloriet.</w:t>
      </w:r>
    </w:p>
    <w:p w:rsidR="00A645B1" w:rsidRPr="00A645B1" w:rsidRDefault="00A645B1" w:rsidP="00053ECF">
      <w:pPr>
        <w:textAlignment w:val="baseline"/>
        <w:rPr>
          <w:rFonts w:eastAsia="Times New Roman"/>
          <w:color w:val="000000"/>
          <w:szCs w:val="20"/>
        </w:rPr>
      </w:pPr>
    </w:p>
    <w:p w:rsidR="00CD6838" w:rsidRDefault="00CD6838">
      <w:pPr>
        <w:rPr>
          <w:rFonts w:eastAsia="Times New Roman"/>
          <w:color w:val="000000"/>
          <w:szCs w:val="20"/>
        </w:rPr>
      </w:pPr>
      <w:r>
        <w:rPr>
          <w:rFonts w:eastAsia="Times New Roman"/>
          <w:color w:val="000000"/>
          <w:szCs w:val="20"/>
        </w:rPr>
        <w:br w:type="page"/>
      </w: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lastRenderedPageBreak/>
        <w:t>Bleekpoeder wordt bereid door chloorgas te laten reageren met calciumhydroxide. Bij deze reactie worden chloride-ionen en hypochlorietionen gevormd uit chloormolekulen en hydroxide-ionen:</w:t>
      </w:r>
    </w:p>
    <w:p w:rsidR="00A645B1" w:rsidRPr="00A645B1" w:rsidRDefault="00A645B1" w:rsidP="00053ECF">
      <w:pPr>
        <w:textAlignment w:val="baseline"/>
        <w:rPr>
          <w:rFonts w:eastAsia="Times New Roman"/>
          <w:color w:val="000000"/>
          <w:szCs w:val="20"/>
        </w:rPr>
      </w:pPr>
    </w:p>
    <w:p w:rsidR="00A645B1" w:rsidRPr="00A968BB" w:rsidRDefault="00A645B1" w:rsidP="00053ECF">
      <w:pPr>
        <w:textAlignment w:val="baseline"/>
        <w:rPr>
          <w:rFonts w:eastAsia="Times New Roman"/>
          <w:color w:val="000000"/>
          <w:sz w:val="22"/>
          <w:lang w:val="en-CA"/>
        </w:rPr>
      </w:pPr>
      <w:r w:rsidRPr="00A968BB">
        <w:rPr>
          <w:rFonts w:eastAsia="Times New Roman"/>
          <w:color w:val="000000"/>
          <w:sz w:val="22"/>
          <w:lang w:val="en-CA"/>
        </w:rPr>
        <w:t>Cl</w:t>
      </w:r>
      <w:r w:rsidRPr="00A968BB">
        <w:rPr>
          <w:rFonts w:eastAsia="Times New Roman"/>
          <w:color w:val="000000"/>
          <w:sz w:val="22"/>
          <w:vertAlign w:val="subscript"/>
          <w:lang w:val="en-CA"/>
        </w:rPr>
        <w:t>2</w:t>
      </w:r>
      <w:r w:rsidRPr="00A968BB">
        <w:rPr>
          <w:rFonts w:eastAsia="Times New Roman"/>
          <w:color w:val="000000"/>
          <w:sz w:val="22"/>
          <w:lang w:val="en-CA"/>
        </w:rPr>
        <w:t xml:space="preserve">  </w:t>
      </w:r>
      <w:r w:rsidR="00A968BB" w:rsidRPr="00A968BB">
        <w:rPr>
          <w:rFonts w:eastAsia="Times New Roman"/>
          <w:color w:val="000000"/>
          <w:sz w:val="22"/>
          <w:lang w:val="en-CA"/>
        </w:rPr>
        <w:t xml:space="preserve"> </w:t>
      </w:r>
      <w:r w:rsidRPr="00A968BB">
        <w:rPr>
          <w:rFonts w:eastAsia="Times New Roman"/>
          <w:color w:val="000000"/>
          <w:sz w:val="22"/>
          <w:lang w:val="en-CA"/>
        </w:rPr>
        <w:t>+</w:t>
      </w:r>
      <w:r w:rsidR="00A968BB" w:rsidRPr="00A968BB">
        <w:rPr>
          <w:rFonts w:eastAsia="Times New Roman"/>
          <w:color w:val="000000"/>
          <w:sz w:val="22"/>
          <w:lang w:val="en-CA"/>
        </w:rPr>
        <w:t xml:space="preserve"> </w:t>
      </w:r>
      <w:r w:rsidRPr="00A968BB">
        <w:rPr>
          <w:rFonts w:eastAsia="Times New Roman"/>
          <w:color w:val="000000"/>
          <w:sz w:val="22"/>
          <w:lang w:val="en-CA"/>
        </w:rPr>
        <w:t xml:space="preserve"> 2 OH</w:t>
      </w:r>
      <w:r w:rsidRPr="00A968BB">
        <w:rPr>
          <w:rFonts w:eastAsia="Times New Roman"/>
          <w:color w:val="000000"/>
          <w:position w:val="6"/>
          <w:sz w:val="22"/>
          <w:vertAlign w:val="superscript"/>
          <w:lang w:val="en-CA"/>
        </w:rPr>
        <w:t xml:space="preserve">– </w:t>
      </w:r>
      <w:r w:rsidRPr="00A968BB">
        <w:rPr>
          <w:rFonts w:eastAsia="Times New Roman"/>
          <w:color w:val="000000"/>
          <w:sz w:val="22"/>
          <w:lang w:val="en-CA"/>
        </w:rPr>
        <w:t xml:space="preserve">   </w:t>
      </w:r>
      <w:r w:rsidRPr="00A968BB">
        <w:rPr>
          <w:rFonts w:eastAsia="Times New Roman"/>
          <w:color w:val="000000"/>
          <w:sz w:val="22"/>
        </w:rPr>
        <w:sym w:font="Symbol" w:char="F0AE"/>
      </w:r>
      <w:r w:rsidRPr="00A968BB">
        <w:rPr>
          <w:rFonts w:eastAsia="Times New Roman"/>
          <w:color w:val="000000"/>
          <w:sz w:val="22"/>
          <w:lang w:val="en-CA"/>
        </w:rPr>
        <w:t xml:space="preserve">     ClO</w:t>
      </w:r>
      <w:r w:rsidRPr="00A968BB">
        <w:rPr>
          <w:rFonts w:eastAsia="Times New Roman"/>
          <w:color w:val="000000"/>
          <w:position w:val="6"/>
          <w:sz w:val="22"/>
          <w:vertAlign w:val="superscript"/>
          <w:lang w:val="en-CA"/>
        </w:rPr>
        <w:t>–</w:t>
      </w:r>
      <w:r w:rsidRPr="00A968BB">
        <w:rPr>
          <w:rFonts w:eastAsia="Times New Roman"/>
          <w:color w:val="000000"/>
          <w:sz w:val="22"/>
          <w:lang w:val="en-CA"/>
        </w:rPr>
        <w:t xml:space="preserve"> </w:t>
      </w:r>
      <w:r w:rsidR="00A968BB">
        <w:rPr>
          <w:rFonts w:eastAsia="Times New Roman"/>
          <w:color w:val="000000"/>
          <w:sz w:val="22"/>
          <w:lang w:val="en-CA"/>
        </w:rPr>
        <w:t xml:space="preserve"> </w:t>
      </w:r>
      <w:r w:rsidRPr="00A968BB">
        <w:rPr>
          <w:rFonts w:eastAsia="Times New Roman"/>
          <w:color w:val="000000"/>
          <w:sz w:val="22"/>
          <w:lang w:val="en-CA"/>
        </w:rPr>
        <w:t>+ Cl</w:t>
      </w:r>
      <w:r w:rsidRPr="00A968BB">
        <w:rPr>
          <w:rFonts w:eastAsia="Times New Roman"/>
          <w:color w:val="000000"/>
          <w:position w:val="6"/>
          <w:sz w:val="22"/>
          <w:vertAlign w:val="superscript"/>
          <w:lang w:val="en-CA"/>
        </w:rPr>
        <w:t>–</w:t>
      </w:r>
      <w:r w:rsidRPr="00A968BB">
        <w:rPr>
          <w:rFonts w:eastAsia="Times New Roman"/>
          <w:color w:val="000000"/>
          <w:sz w:val="22"/>
          <w:lang w:val="en-CA"/>
        </w:rPr>
        <w:t xml:space="preserve">  </w:t>
      </w:r>
      <w:r w:rsidR="00A968BB">
        <w:rPr>
          <w:rFonts w:eastAsia="Times New Roman"/>
          <w:color w:val="000000"/>
          <w:sz w:val="22"/>
          <w:lang w:val="en-CA"/>
        </w:rPr>
        <w:t xml:space="preserve"> </w:t>
      </w:r>
      <w:r w:rsidRPr="00A968BB">
        <w:rPr>
          <w:rFonts w:eastAsia="Times New Roman"/>
          <w:color w:val="000000"/>
          <w:sz w:val="22"/>
          <w:lang w:val="en-CA"/>
        </w:rPr>
        <w:t xml:space="preserve">+  </w:t>
      </w:r>
      <w:r w:rsidR="00A968BB">
        <w:rPr>
          <w:rFonts w:eastAsia="Times New Roman"/>
          <w:color w:val="000000"/>
          <w:sz w:val="22"/>
          <w:lang w:val="en-CA"/>
        </w:rPr>
        <w:t xml:space="preserve"> </w:t>
      </w:r>
      <w:r w:rsidRPr="00A968BB">
        <w:rPr>
          <w:rFonts w:eastAsia="Times New Roman"/>
          <w:color w:val="000000"/>
          <w:sz w:val="22"/>
          <w:lang w:val="en-CA"/>
        </w:rPr>
        <w:t>H</w:t>
      </w:r>
      <w:r w:rsidRPr="00A968BB">
        <w:rPr>
          <w:rFonts w:eastAsia="Times New Roman"/>
          <w:color w:val="000000"/>
          <w:sz w:val="22"/>
          <w:vertAlign w:val="subscript"/>
          <w:lang w:val="en-CA"/>
        </w:rPr>
        <w:t>2</w:t>
      </w:r>
      <w:r w:rsidRPr="00A968BB">
        <w:rPr>
          <w:rFonts w:eastAsia="Times New Roman"/>
          <w:color w:val="000000"/>
          <w:sz w:val="22"/>
          <w:lang w:val="en-CA"/>
        </w:rPr>
        <w:t>O</w:t>
      </w:r>
    </w:p>
    <w:p w:rsidR="00A645B1" w:rsidRPr="00A968BB" w:rsidRDefault="00A645B1" w:rsidP="00053ECF">
      <w:pPr>
        <w:textAlignment w:val="baseline"/>
        <w:rPr>
          <w:rFonts w:eastAsia="Times New Roman"/>
          <w:color w:val="000000"/>
          <w:szCs w:val="20"/>
          <w:lang w:val="en-CA"/>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Het gehalte aan calciumhydroxide in bleekpoeder is afhankelijk van de hoeveelheid chloorgas die per mol calciumhydroxide reageert. Om het gewenste gehalte te krijgen laat men per 1,00 mol calciumhydroxide 0,67 mol </w:t>
      </w:r>
      <w:r w:rsidRPr="00A968BB">
        <w:rPr>
          <w:rFonts w:eastAsia="Times New Roman"/>
          <w:color w:val="000000"/>
          <w:sz w:val="22"/>
        </w:rPr>
        <w:t>Cl</w:t>
      </w:r>
      <w:r w:rsidRPr="00A968BB">
        <w:rPr>
          <w:rFonts w:eastAsia="Times New Roman"/>
          <w:color w:val="000000"/>
          <w:sz w:val="22"/>
          <w:vertAlign w:val="subscript"/>
        </w:rPr>
        <w:t>2</w:t>
      </w:r>
      <w:r w:rsidRPr="00A645B1">
        <w:rPr>
          <w:rFonts w:eastAsia="Times New Roman"/>
          <w:color w:val="000000"/>
          <w:szCs w:val="20"/>
        </w:rPr>
        <w:t xml:space="preserve"> reageren. Calciumhydroxide is bij deze reactie dus in overmaat aanwezig.</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4</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Bereken de molverhouding tussen calciumhydroxide en calciumchloride in het aldus verkregen bleekpoeder.</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De reactie tussen </w:t>
      </w:r>
      <w:r w:rsidRPr="00A968BB">
        <w:rPr>
          <w:rFonts w:eastAsia="Times New Roman"/>
          <w:color w:val="000000"/>
          <w:sz w:val="22"/>
        </w:rPr>
        <w:t>Cl</w:t>
      </w:r>
      <w:r w:rsidRPr="00A968BB">
        <w:rPr>
          <w:rFonts w:eastAsia="Times New Roman"/>
          <w:color w:val="000000"/>
          <w:sz w:val="22"/>
          <w:vertAlign w:val="subscript"/>
        </w:rPr>
        <w:t>2</w:t>
      </w:r>
      <w:r w:rsidRPr="00A968BB">
        <w:rPr>
          <w:rFonts w:eastAsia="Times New Roman"/>
          <w:color w:val="000000"/>
          <w:sz w:val="22"/>
        </w:rPr>
        <w:t xml:space="preserve"> </w:t>
      </w:r>
      <w:r w:rsidRPr="00A645B1">
        <w:rPr>
          <w:rFonts w:eastAsia="Times New Roman"/>
          <w:color w:val="000000"/>
          <w:szCs w:val="20"/>
        </w:rPr>
        <w:t xml:space="preserve">en </w:t>
      </w:r>
      <w:r w:rsidRPr="00A968BB">
        <w:rPr>
          <w:rFonts w:eastAsia="Times New Roman"/>
          <w:color w:val="000000"/>
          <w:sz w:val="22"/>
        </w:rPr>
        <w:t>OH</w:t>
      </w:r>
      <w:r w:rsidRPr="00A968BB">
        <w:rPr>
          <w:rFonts w:eastAsia="Times New Roman"/>
          <w:color w:val="000000"/>
          <w:sz w:val="22"/>
          <w:vertAlign w:val="superscript"/>
        </w:rPr>
        <w:t>–</w:t>
      </w:r>
      <w:r w:rsidRPr="00A645B1">
        <w:rPr>
          <w:rFonts w:eastAsia="Times New Roman"/>
          <w:color w:val="000000"/>
          <w:szCs w:val="20"/>
        </w:rPr>
        <w:t xml:space="preserve"> is een redoxreactie. Hierin treedt </w:t>
      </w:r>
      <w:r w:rsidRPr="00A968BB">
        <w:rPr>
          <w:rFonts w:eastAsia="Times New Roman"/>
          <w:color w:val="000000"/>
          <w:sz w:val="22"/>
        </w:rPr>
        <w:t>Cl</w:t>
      </w:r>
      <w:r w:rsidRPr="00A968BB">
        <w:rPr>
          <w:rFonts w:eastAsia="Times New Roman"/>
          <w:color w:val="000000"/>
          <w:sz w:val="22"/>
          <w:vertAlign w:val="subscript"/>
        </w:rPr>
        <w:t>2</w:t>
      </w:r>
      <w:r w:rsidRPr="00A645B1">
        <w:rPr>
          <w:rFonts w:eastAsia="Times New Roman"/>
          <w:color w:val="000000"/>
          <w:szCs w:val="20"/>
        </w:rPr>
        <w:t xml:space="preserve"> èn als oxidator èn als reductor op. De vergelijking van de halfreactie waarin </w:t>
      </w:r>
      <w:r w:rsidRPr="00A968BB">
        <w:rPr>
          <w:rFonts w:eastAsia="Times New Roman"/>
          <w:color w:val="000000"/>
          <w:sz w:val="22"/>
        </w:rPr>
        <w:t>Cl</w:t>
      </w:r>
      <w:r w:rsidRPr="00A968BB">
        <w:rPr>
          <w:rFonts w:eastAsia="Times New Roman"/>
          <w:color w:val="000000"/>
          <w:sz w:val="22"/>
          <w:vertAlign w:val="subscript"/>
        </w:rPr>
        <w:t>2</w:t>
      </w:r>
      <w:r w:rsidRPr="00A645B1">
        <w:rPr>
          <w:rFonts w:eastAsia="Times New Roman"/>
          <w:color w:val="000000"/>
          <w:szCs w:val="20"/>
        </w:rPr>
        <w:t xml:space="preserve"> als oxidator optreedt, is:</w:t>
      </w:r>
    </w:p>
    <w:p w:rsidR="00A645B1" w:rsidRPr="00A645B1" w:rsidRDefault="00A645B1" w:rsidP="00053ECF">
      <w:pPr>
        <w:textAlignment w:val="baseline"/>
        <w:rPr>
          <w:rFonts w:eastAsia="Times New Roman"/>
          <w:color w:val="000000"/>
          <w:szCs w:val="20"/>
        </w:rPr>
      </w:pPr>
    </w:p>
    <w:p w:rsidR="00A645B1" w:rsidRPr="00A968BB" w:rsidRDefault="00A645B1" w:rsidP="00053ECF">
      <w:pPr>
        <w:textAlignment w:val="baseline"/>
        <w:rPr>
          <w:rFonts w:eastAsia="Times New Roman"/>
          <w:color w:val="000000"/>
          <w:sz w:val="22"/>
        </w:rPr>
      </w:pPr>
      <w:r w:rsidRPr="00A968BB">
        <w:rPr>
          <w:rFonts w:eastAsia="Times New Roman"/>
          <w:color w:val="000000"/>
          <w:sz w:val="22"/>
        </w:rPr>
        <w:t>Cl</w:t>
      </w:r>
      <w:r w:rsidRPr="00A968BB">
        <w:rPr>
          <w:rFonts w:eastAsia="Times New Roman"/>
          <w:color w:val="000000"/>
          <w:sz w:val="22"/>
          <w:vertAlign w:val="subscript"/>
        </w:rPr>
        <w:t>2</w:t>
      </w:r>
      <w:r w:rsidRPr="00A968BB">
        <w:rPr>
          <w:rFonts w:eastAsia="Times New Roman"/>
          <w:color w:val="000000"/>
          <w:sz w:val="22"/>
        </w:rPr>
        <w:t xml:space="preserve">  +  2 e</w:t>
      </w:r>
      <w:r w:rsidRPr="00A968BB">
        <w:rPr>
          <w:rFonts w:eastAsia="Times New Roman"/>
          <w:color w:val="000000"/>
          <w:sz w:val="22"/>
          <w:vertAlign w:val="superscript"/>
        </w:rPr>
        <w:t>–</w:t>
      </w:r>
      <w:r w:rsidRPr="00A968BB">
        <w:rPr>
          <w:rFonts w:eastAsia="Times New Roman"/>
          <w:color w:val="000000"/>
          <w:sz w:val="22"/>
        </w:rPr>
        <w:t xml:space="preserve">  </w:t>
      </w:r>
      <w:r w:rsidRPr="00A968BB">
        <w:rPr>
          <w:rFonts w:eastAsia="Times New Roman"/>
          <w:color w:val="000000"/>
          <w:sz w:val="22"/>
        </w:rPr>
        <w:sym w:font="Symbol" w:char="F0AE"/>
      </w:r>
      <w:r w:rsidRPr="00A968BB">
        <w:rPr>
          <w:rFonts w:eastAsia="Times New Roman"/>
          <w:color w:val="000000"/>
          <w:sz w:val="22"/>
        </w:rPr>
        <w:t xml:space="preserve">    2 Cl</w:t>
      </w:r>
      <w:r w:rsidRPr="00A968BB">
        <w:rPr>
          <w:rFonts w:eastAsia="Times New Roman"/>
          <w:color w:val="000000"/>
          <w:sz w:val="22"/>
          <w:vertAlign w:val="superscript"/>
        </w:rPr>
        <w:t>–</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Met behulp van deze halfreactie en de vergelijking van de totale reactie is de vergelijking af te leiden voor de halfreactie waarin </w:t>
      </w:r>
      <w:r w:rsidRPr="00A968BB">
        <w:rPr>
          <w:rFonts w:eastAsia="Times New Roman"/>
          <w:color w:val="000000"/>
          <w:sz w:val="22"/>
        </w:rPr>
        <w:t>Cl</w:t>
      </w:r>
      <w:r w:rsidRPr="00A968BB">
        <w:rPr>
          <w:rFonts w:eastAsia="Times New Roman"/>
          <w:color w:val="000000"/>
          <w:sz w:val="22"/>
          <w:vertAlign w:val="subscript"/>
        </w:rPr>
        <w:t>2</w:t>
      </w:r>
      <w:r w:rsidRPr="00A645B1">
        <w:rPr>
          <w:rFonts w:eastAsia="Times New Roman"/>
          <w:color w:val="000000"/>
          <w:szCs w:val="20"/>
        </w:rPr>
        <w:t xml:space="preserve"> als reductor optreedt.</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de vergelijking van deze halfreactie.</w:t>
      </w:r>
    </w:p>
    <w:p w:rsidR="00A645B1" w:rsidRDefault="00A645B1" w:rsidP="00053ECF">
      <w:pPr>
        <w:textAlignment w:val="baseline"/>
        <w:rPr>
          <w:rFonts w:eastAsia="Times New Roman"/>
          <w:color w:val="000000"/>
          <w:szCs w:val="20"/>
        </w:rPr>
      </w:pPr>
    </w:p>
    <w:p w:rsidR="00A645B1" w:rsidRDefault="00A645B1" w:rsidP="00053ECF">
      <w:pPr>
        <w:textAlignment w:val="baseline"/>
        <w:rPr>
          <w:rFonts w:eastAsia="Times New Roman"/>
          <w:color w:val="000000"/>
          <w:szCs w:val="20"/>
        </w:rPr>
      </w:pPr>
    </w:p>
    <w:p w:rsidR="00A645B1" w:rsidRDefault="006D7323" w:rsidP="00053ECF">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695104" behindDoc="0" locked="0" layoutInCell="1" allowOverlap="1" wp14:anchorId="70BB1BEA" wp14:editId="552AC7A2">
                <wp:simplePos x="0" y="0"/>
                <wp:positionH relativeFrom="column">
                  <wp:posOffset>-742950</wp:posOffset>
                </wp:positionH>
                <wp:positionV relativeFrom="paragraph">
                  <wp:posOffset>202565</wp:posOffset>
                </wp:positionV>
                <wp:extent cx="515389" cy="141316"/>
                <wp:effectExtent l="0" t="0" r="18415" b="11430"/>
                <wp:wrapNone/>
                <wp:docPr id="24" name="Rechthoek 24"/>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02E6" id="Rechthoek 24" o:spid="_x0000_s1026" style="position:absolute;margin-left:-58.5pt;margin-top:15.95pt;width:40.6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V+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w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" fillcolor="windowText" strokeweight="1pt"/>
            </w:pict>
          </mc:Fallback>
        </mc:AlternateContent>
      </w:r>
    </w:p>
    <w:p w:rsidR="00A645B1" w:rsidRPr="00A645B1" w:rsidRDefault="00A645B1" w:rsidP="00053ECF">
      <w:pPr>
        <w:textAlignment w:val="baseline"/>
        <w:rPr>
          <w:rFonts w:eastAsia="Times New Roman"/>
          <w:color w:val="000000"/>
          <w:sz w:val="30"/>
          <w:szCs w:val="30"/>
        </w:rPr>
      </w:pPr>
      <w:r w:rsidRPr="00A645B1">
        <w:rPr>
          <w:rFonts w:eastAsia="Times New Roman"/>
          <w:color w:val="000000"/>
          <w:sz w:val="30"/>
          <w:szCs w:val="30"/>
        </w:rPr>
        <w:t>Opgave  7</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Sorbinezuur is een organisch zuur. Het wordt aan veel voedingsmiddelen toegevoegd om de groei van bacteriën en schimmels te vertragen. Daardoor wordt de houdbaarheid van die voedingsmiddelen vergroot.</w:t>
      </w: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In een artikel over sorbinezuur werd de structuurformule als volgt weergegeven:</w:t>
      </w:r>
    </w:p>
    <w:p w:rsidR="00A645B1" w:rsidRPr="00A645B1" w:rsidRDefault="00A645B1" w:rsidP="00053ECF">
      <w:pPr>
        <w:textAlignment w:val="baseline"/>
        <w:rPr>
          <w:rFonts w:eastAsia="Times New Roman"/>
          <w:color w:val="000000"/>
          <w:szCs w:val="20"/>
        </w:rPr>
      </w:pPr>
    </w:p>
    <w:p w:rsidR="00A645B1" w:rsidRPr="00A645B1" w:rsidRDefault="00A645B1" w:rsidP="00CD6838">
      <w:pPr>
        <w:ind w:hanging="1134"/>
        <w:textAlignment w:val="baseline"/>
        <w:rPr>
          <w:rFonts w:eastAsia="Times New Roman"/>
          <w:color w:val="000000"/>
          <w:szCs w:val="20"/>
        </w:rPr>
      </w:pPr>
      <w:r w:rsidRPr="00A645B1">
        <w:rPr>
          <w:rFonts w:eastAsia="Times New Roman"/>
          <w:noProof/>
          <w:color w:val="000000"/>
          <w:szCs w:val="20"/>
        </w:rPr>
        <w:drawing>
          <wp:anchor distT="0" distB="0" distL="114300" distR="114300" simplePos="0" relativeHeight="251666432" behindDoc="0" locked="0" layoutInCell="1" allowOverlap="1" wp14:anchorId="4F4AD6D0" wp14:editId="051FC414">
            <wp:simplePos x="0" y="0"/>
            <wp:positionH relativeFrom="column">
              <wp:posOffset>635</wp:posOffset>
            </wp:positionH>
            <wp:positionV relativeFrom="paragraph">
              <wp:posOffset>-635</wp:posOffset>
            </wp:positionV>
            <wp:extent cx="1522730" cy="306070"/>
            <wp:effectExtent l="0" t="0" r="127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38">
        <w:rPr>
          <w:rFonts w:ascii="Arial"/>
          <w:sz w:val="15"/>
        </w:rPr>
        <w:t>2</w:t>
      </w:r>
      <w:r w:rsidR="00CD6838">
        <w:rPr>
          <w:rFonts w:ascii="Arial"/>
          <w:sz w:val="15"/>
        </w:rPr>
        <w:t xml:space="preserve">p   </w:t>
      </w:r>
      <w:r w:rsidR="00CD6838" w:rsidRPr="00A9779F">
        <w:rPr>
          <w:rFonts w:ascii="Arial"/>
          <w:b/>
          <w:sz w:val="18"/>
          <w:szCs w:val="18"/>
        </w:rPr>
        <w:t xml:space="preserve"> </w:t>
      </w:r>
      <w:r w:rsidR="00CD6838">
        <w:rPr>
          <w:rFonts w:ascii="Arial"/>
          <w:b/>
          <w:sz w:val="18"/>
          <w:szCs w:val="18"/>
        </w:rPr>
        <w:t>1</w:t>
      </w:r>
      <w:r w:rsidR="00CD6838">
        <w:rPr>
          <w:rFonts w:ascii="Arial"/>
          <w:b/>
          <w:sz w:val="18"/>
          <w:szCs w:val="18"/>
        </w:rPr>
        <w:t>8</w:t>
      </w:r>
      <w:r w:rsidR="00CD6838">
        <w:rPr>
          <w:rFonts w:ascii="Arial"/>
          <w:sz w:val="15"/>
        </w:rPr>
        <w:t xml:space="preserve">   </w:t>
      </w:r>
      <w:r w:rsidR="00CD6838">
        <w:rPr>
          <w:rFonts w:ascii="Arial"/>
          <w:i/>
          <w:sz w:val="15"/>
        </w:rPr>
        <w:t xml:space="preserve"> </w:t>
      </w:r>
      <w:r w:rsidR="00CD6838" w:rsidRPr="00951224">
        <w:rPr>
          <w:rFonts w:ascii="WP TypographicSymbols" w:hAnsi="WP TypographicSymbols"/>
        </w:rPr>
        <w:t>G</w:t>
      </w:r>
      <w:r w:rsidRPr="00A645B1">
        <w:rPr>
          <w:rFonts w:eastAsia="Times New Roman"/>
          <w:b/>
          <w:color w:val="000000"/>
          <w:szCs w:val="20"/>
        </w:rPr>
        <w:tab/>
      </w:r>
      <w:r w:rsidRPr="00A645B1">
        <w:rPr>
          <w:rFonts w:eastAsia="Times New Roman"/>
          <w:color w:val="000000"/>
          <w:szCs w:val="20"/>
        </w:rPr>
        <w:t>Geef de molekuulformule van sorbinezuur.</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Sorbinezuur is een zwak zuur; in oplossing heeft zich het volgende evenwicht ingesteld:</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noProof/>
          <w:color w:val="000000"/>
          <w:szCs w:val="20"/>
        </w:rPr>
        <w:drawing>
          <wp:anchor distT="0" distB="0" distL="114300" distR="114300" simplePos="0" relativeHeight="251667456" behindDoc="0" locked="0" layoutInCell="1" allowOverlap="1" wp14:anchorId="2EB1F6ED" wp14:editId="7C5ABCC2">
            <wp:simplePos x="0" y="0"/>
            <wp:positionH relativeFrom="column">
              <wp:posOffset>635</wp:posOffset>
            </wp:positionH>
            <wp:positionV relativeFrom="paragraph">
              <wp:posOffset>59055</wp:posOffset>
            </wp:positionV>
            <wp:extent cx="4352290" cy="464185"/>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2290"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5B1" w:rsidRPr="00A645B1" w:rsidRDefault="00A645B1" w:rsidP="00A968BB">
      <w:pPr>
        <w:ind w:right="-113"/>
        <w:textAlignment w:val="baseline"/>
        <w:rPr>
          <w:rFonts w:eastAsia="Times New Roman"/>
          <w:color w:val="000000"/>
          <w:szCs w:val="20"/>
        </w:rPr>
      </w:pPr>
      <w:r w:rsidRPr="00A645B1">
        <w:rPr>
          <w:rFonts w:eastAsia="Times New Roman"/>
          <w:color w:val="000000"/>
          <w:szCs w:val="20"/>
        </w:rPr>
        <w:t>Een oplossing die gemaakt is door 1,3·10</w:t>
      </w:r>
      <w:r w:rsidRPr="00A645B1">
        <w:rPr>
          <w:rFonts w:eastAsia="Times New Roman"/>
          <w:color w:val="000000"/>
          <w:szCs w:val="20"/>
          <w:vertAlign w:val="superscript"/>
        </w:rPr>
        <w:t>–2</w:t>
      </w:r>
      <w:r w:rsidRPr="00A645B1">
        <w:rPr>
          <w:rFonts w:eastAsia="Times New Roman"/>
          <w:color w:val="000000"/>
          <w:szCs w:val="20"/>
        </w:rPr>
        <w:t xml:space="preserve"> mol sorbinezuur in 1,0 liter water op te lossen, heeft een pH van 3,32.</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2</w:t>
      </w:r>
      <w:r>
        <w:rPr>
          <w:rFonts w:ascii="Arial"/>
          <w:sz w:val="15"/>
        </w:rPr>
        <w:t xml:space="preserve">p   </w:t>
      </w:r>
      <w:r w:rsidRPr="00A9779F">
        <w:rPr>
          <w:rFonts w:ascii="Arial"/>
          <w:b/>
          <w:sz w:val="18"/>
          <w:szCs w:val="18"/>
        </w:rPr>
        <w:t xml:space="preserve"> </w:t>
      </w:r>
      <w:r>
        <w:rPr>
          <w:rFonts w:ascii="Arial"/>
          <w:b/>
          <w:sz w:val="18"/>
          <w:szCs w:val="18"/>
        </w:rPr>
        <w:t>1</w:t>
      </w:r>
      <w:r>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Bereken hoeveel procent van het sorbinezuur in deze oplossing is geïoniseerd.</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De groeivertragende werking hangt af van de pH van het voedingsmiddel waaraan het sorbinezuur wordt toegevoegd. In voedingsmiddelen die een pH hoger dan 7 hebben, is het niet werkzaam.</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2</w:t>
      </w:r>
      <w:r>
        <w:rPr>
          <w:rFonts w:ascii="Arial"/>
          <w:sz w:val="15"/>
        </w:rPr>
        <w:t xml:space="preserve">p   </w:t>
      </w:r>
      <w:r w:rsidRPr="00A9779F">
        <w:rPr>
          <w:rFonts w:ascii="Arial"/>
          <w:b/>
          <w:sz w:val="18"/>
          <w:szCs w:val="18"/>
        </w:rPr>
        <w:t xml:space="preserve"> </w:t>
      </w:r>
      <w:r>
        <w:rPr>
          <w:rFonts w:ascii="Arial"/>
          <w:b/>
          <w:sz w:val="18"/>
          <w:szCs w:val="18"/>
        </w:rPr>
        <w:t>20</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Aan welke deeltjes moet de groeivertragende werking worden toegeschreven, aan de sorbinezuurmoleculen of aan de sorbaationen? Geef een verklaring voor je antwoord.</w:t>
      </w:r>
    </w:p>
    <w:p w:rsidR="00A645B1" w:rsidRDefault="00A645B1" w:rsidP="00053ECF">
      <w:pPr>
        <w:textAlignment w:val="baseline"/>
        <w:rPr>
          <w:rFonts w:eastAsia="Times New Roman"/>
          <w:color w:val="000000"/>
          <w:szCs w:val="20"/>
        </w:rPr>
      </w:pPr>
    </w:p>
    <w:p w:rsidR="00A645B1" w:rsidRDefault="00A645B1" w:rsidP="00053ECF">
      <w:pPr>
        <w:textAlignment w:val="baseline"/>
        <w:rPr>
          <w:rFonts w:eastAsia="Times New Roman"/>
          <w:color w:val="000000"/>
          <w:szCs w:val="20"/>
        </w:rPr>
      </w:pPr>
    </w:p>
    <w:p w:rsidR="00CD6838" w:rsidRDefault="00CD6838">
      <w:pPr>
        <w:rPr>
          <w:rFonts w:eastAsia="Times New Roman"/>
          <w:color w:val="000000"/>
          <w:szCs w:val="20"/>
        </w:rPr>
      </w:pPr>
      <w:r>
        <w:rPr>
          <w:rFonts w:eastAsia="Times New Roman"/>
          <w:color w:val="000000"/>
          <w:szCs w:val="20"/>
        </w:rPr>
        <w:br w:type="page"/>
      </w:r>
    </w:p>
    <w:p w:rsidR="00A645B1" w:rsidRPr="00A645B1" w:rsidRDefault="006D7323" w:rsidP="00053ECF">
      <w:pPr>
        <w:textAlignment w:val="baseline"/>
        <w:rPr>
          <w:rFonts w:eastAsia="Times New Roman"/>
          <w:color w:val="000000"/>
          <w:sz w:val="30"/>
          <w:szCs w:val="30"/>
        </w:rPr>
      </w:pPr>
      <w:r>
        <w:rPr>
          <w:rFonts w:eastAsia="Times New Roman"/>
          <w:noProof/>
          <w:w w:val="100"/>
          <w:sz w:val="30"/>
          <w:szCs w:val="30"/>
          <w:lang w:eastAsia="nl-NL"/>
        </w:rPr>
        <w:lastRenderedPageBreak/>
        <mc:AlternateContent>
          <mc:Choice Requires="wps">
            <w:drawing>
              <wp:anchor distT="0" distB="0" distL="114300" distR="114300" simplePos="0" relativeHeight="251697152" behindDoc="0" locked="0" layoutInCell="1" allowOverlap="1" wp14:anchorId="70BB1BEA" wp14:editId="552AC7A2">
                <wp:simplePos x="0" y="0"/>
                <wp:positionH relativeFrom="column">
                  <wp:posOffset>-657143</wp:posOffset>
                </wp:positionH>
                <wp:positionV relativeFrom="paragraph">
                  <wp:posOffset>52705</wp:posOffset>
                </wp:positionV>
                <wp:extent cx="515389" cy="141316"/>
                <wp:effectExtent l="0" t="0" r="18415" b="11430"/>
                <wp:wrapNone/>
                <wp:docPr id="25" name="Rechthoek 2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4E5CB" id="Rechthoek 25" o:spid="_x0000_s1026" style="position:absolute;margin-left:-51.75pt;margin-top:4.15pt;width:40.6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9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y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" fillcolor="windowText" strokeweight="1pt"/>
            </w:pict>
          </mc:Fallback>
        </mc:AlternateContent>
      </w:r>
      <w:r w:rsidR="00A645B1" w:rsidRPr="00A645B1">
        <w:rPr>
          <w:rFonts w:eastAsia="Times New Roman"/>
          <w:bCs/>
          <w:color w:val="000000"/>
          <w:sz w:val="30"/>
          <w:szCs w:val="30"/>
        </w:rPr>
        <w:t>Opgave  8</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Van het element </w:t>
      </w:r>
      <w:r w:rsidRPr="001938C1">
        <w:rPr>
          <w:rFonts w:eastAsia="Times New Roman"/>
          <w:color w:val="000000"/>
          <w:sz w:val="22"/>
        </w:rPr>
        <w:t>Ti</w:t>
      </w:r>
      <w:r w:rsidRPr="00A645B1">
        <w:rPr>
          <w:rFonts w:eastAsia="Times New Roman"/>
          <w:color w:val="000000"/>
          <w:szCs w:val="20"/>
        </w:rPr>
        <w:t xml:space="preserve"> zijn meerdere zuurstofverbindingen bekend. De meest voorkomende is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die als witte kleurstof in verf wordt gebruikt.</w:t>
      </w:r>
    </w:p>
    <w:p w:rsidR="00A645B1" w:rsidRPr="00402AB7" w:rsidRDefault="00A645B1" w:rsidP="00053ECF">
      <w:pPr>
        <w:textAlignment w:val="baseline"/>
        <w:rPr>
          <w:rFonts w:eastAsia="Times New Roman"/>
          <w:color w:val="000000"/>
          <w:sz w:val="18"/>
          <w:szCs w:val="18"/>
        </w:rPr>
      </w:pPr>
    </w:p>
    <w:p w:rsidR="00A645B1" w:rsidRPr="00A645B1" w:rsidRDefault="00CD6838" w:rsidP="00CD6838">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2</w:t>
      </w:r>
      <w:r>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 xml:space="preserve">Geef de naam van </w:t>
      </w:r>
      <w:r w:rsidR="00A645B1" w:rsidRPr="001938C1">
        <w:rPr>
          <w:rFonts w:eastAsia="Times New Roman"/>
          <w:color w:val="000000"/>
          <w:sz w:val="22"/>
        </w:rPr>
        <w:t>TiO</w:t>
      </w:r>
      <w:r w:rsidR="00A645B1" w:rsidRPr="001938C1">
        <w:rPr>
          <w:rFonts w:eastAsia="Times New Roman"/>
          <w:color w:val="000000"/>
          <w:sz w:val="22"/>
          <w:vertAlign w:val="subscript"/>
        </w:rPr>
        <w:t>2</w:t>
      </w:r>
      <w:r w:rsidR="00A645B1" w:rsidRPr="00A645B1">
        <w:rPr>
          <w:rFonts w:eastAsia="Times New Roman"/>
          <w:color w:val="000000"/>
          <w:szCs w:val="20"/>
        </w:rPr>
        <w:t>.</w:t>
      </w:r>
    </w:p>
    <w:p w:rsidR="00A645B1" w:rsidRPr="00402AB7" w:rsidRDefault="00A645B1" w:rsidP="00053ECF">
      <w:pPr>
        <w:textAlignment w:val="baseline"/>
        <w:rPr>
          <w:rFonts w:eastAsia="Times New Roman"/>
          <w:color w:val="000000"/>
          <w:sz w:val="18"/>
          <w:szCs w:val="18"/>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Een bepaald soort erts dat als grondstof wordt gebruikt voor de bereiding van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bevat ionen </w:t>
      </w:r>
      <w:r w:rsidRPr="001938C1">
        <w:rPr>
          <w:rFonts w:eastAsia="Times New Roman"/>
          <w:color w:val="000000"/>
          <w:sz w:val="22"/>
        </w:rPr>
        <w:t>Fe</w:t>
      </w:r>
      <w:r w:rsidRPr="001938C1">
        <w:rPr>
          <w:rFonts w:eastAsia="Times New Roman"/>
          <w:color w:val="000000"/>
          <w:sz w:val="22"/>
          <w:vertAlign w:val="superscript"/>
        </w:rPr>
        <w:t>2+</w:t>
      </w:r>
      <w:r w:rsidRPr="001938C1">
        <w:rPr>
          <w:rFonts w:eastAsia="Times New Roman"/>
          <w:color w:val="000000"/>
          <w:sz w:val="22"/>
        </w:rPr>
        <w:t>, Fe</w:t>
      </w:r>
      <w:r w:rsidRPr="001938C1">
        <w:rPr>
          <w:rFonts w:eastAsia="Times New Roman"/>
          <w:color w:val="000000"/>
          <w:sz w:val="22"/>
          <w:vertAlign w:val="superscript"/>
        </w:rPr>
        <w:t>3+</w:t>
      </w:r>
      <w:r w:rsidRPr="00A645B1">
        <w:rPr>
          <w:rFonts w:eastAsia="Times New Roman"/>
          <w:color w:val="000000"/>
          <w:szCs w:val="20"/>
        </w:rPr>
        <w:t xml:space="preserve"> en </w:t>
      </w:r>
      <w:r w:rsidRPr="001938C1">
        <w:rPr>
          <w:rFonts w:eastAsia="Times New Roman"/>
          <w:color w:val="000000"/>
          <w:sz w:val="22"/>
        </w:rPr>
        <w:t>TiO</w:t>
      </w:r>
      <w:r w:rsidRPr="001938C1">
        <w:rPr>
          <w:rFonts w:eastAsia="Times New Roman"/>
          <w:color w:val="000000"/>
          <w:sz w:val="22"/>
          <w:vertAlign w:val="subscript"/>
        </w:rPr>
        <w:t>3</w:t>
      </w:r>
      <w:r w:rsidRPr="001938C1">
        <w:rPr>
          <w:rFonts w:eastAsia="Times New Roman"/>
          <w:color w:val="000000"/>
          <w:sz w:val="22"/>
          <w:vertAlign w:val="superscript"/>
        </w:rPr>
        <w:t>2–</w:t>
      </w:r>
      <w:r w:rsidRPr="00A645B1">
        <w:rPr>
          <w:rFonts w:eastAsia="Times New Roman"/>
          <w:color w:val="000000"/>
          <w:szCs w:val="20"/>
        </w:rPr>
        <w:t xml:space="preserve">. Dit erts heeft de verhoudingsformule </w:t>
      </w:r>
      <w:r w:rsidRPr="001938C1">
        <w:rPr>
          <w:rFonts w:eastAsia="Times New Roman"/>
          <w:color w:val="000000"/>
          <w:sz w:val="22"/>
        </w:rPr>
        <w:t>Fe</w:t>
      </w:r>
      <w:r w:rsidRPr="001938C1">
        <w:rPr>
          <w:rFonts w:eastAsia="Times New Roman"/>
          <w:color w:val="000000"/>
          <w:sz w:val="22"/>
          <w:vertAlign w:val="subscript"/>
        </w:rPr>
        <w:t>6</w:t>
      </w:r>
      <w:r w:rsidRPr="001938C1">
        <w:rPr>
          <w:rFonts w:eastAsia="Times New Roman"/>
          <w:color w:val="000000"/>
          <w:sz w:val="22"/>
        </w:rPr>
        <w:t>(TiO</w:t>
      </w:r>
      <w:r w:rsidRPr="001938C1">
        <w:rPr>
          <w:rFonts w:eastAsia="Times New Roman"/>
          <w:color w:val="000000"/>
          <w:sz w:val="22"/>
          <w:vertAlign w:val="subscript"/>
        </w:rPr>
        <w:t>3</w:t>
      </w:r>
      <w:r w:rsidRPr="001938C1">
        <w:rPr>
          <w:rFonts w:eastAsia="Times New Roman"/>
          <w:color w:val="000000"/>
          <w:sz w:val="22"/>
        </w:rPr>
        <w:t>)</w:t>
      </w:r>
      <w:r w:rsidRPr="001938C1">
        <w:rPr>
          <w:rFonts w:eastAsia="Times New Roman"/>
          <w:color w:val="000000"/>
          <w:sz w:val="22"/>
          <w:vertAlign w:val="subscript"/>
        </w:rPr>
        <w:t>7</w:t>
      </w:r>
      <w:r w:rsidRPr="00A645B1">
        <w:rPr>
          <w:rFonts w:eastAsia="Times New Roman"/>
          <w:color w:val="000000"/>
          <w:szCs w:val="20"/>
        </w:rPr>
        <w:t xml:space="preserve"> .</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2</w:t>
      </w: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Leid af in welke aantalsverhouding (</w:t>
      </w:r>
      <w:r w:rsidR="00A645B1" w:rsidRPr="001938C1">
        <w:rPr>
          <w:rFonts w:eastAsia="Times New Roman"/>
          <w:color w:val="000000"/>
          <w:sz w:val="22"/>
        </w:rPr>
        <w:t>Fe2+ : Fe3+</w:t>
      </w:r>
      <w:r w:rsidR="00A645B1" w:rsidRPr="00A645B1">
        <w:rPr>
          <w:rFonts w:eastAsia="Times New Roman"/>
          <w:color w:val="000000"/>
          <w:szCs w:val="20"/>
        </w:rPr>
        <w:t>) deze ionen in dit erts voorkomen.</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Van één van de industriële bereidingswijzen van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zijn hieronder de eerste stappen in een blokschema weergegeven:</w:t>
      </w:r>
    </w:p>
    <w:p w:rsidR="00A645B1" w:rsidRPr="00A645B1" w:rsidRDefault="00A645B1" w:rsidP="00053ECF">
      <w:pPr>
        <w:textAlignment w:val="baseline"/>
        <w:rPr>
          <w:rFonts w:eastAsia="Times New Roman"/>
          <w:color w:val="000000"/>
          <w:szCs w:val="20"/>
        </w:rPr>
      </w:pPr>
    </w:p>
    <w:p w:rsidR="00A645B1" w:rsidRPr="00CD6838" w:rsidRDefault="00CD6838" w:rsidP="00CD6838">
      <w:pPr>
        <w:ind w:hanging="993"/>
        <w:textAlignment w:val="baseline"/>
        <w:rPr>
          <w:rFonts w:ascii="Arial" w:eastAsia="Times New Roman" w:hAnsi="Arial" w:cs="Arial"/>
          <w:color w:val="000000"/>
          <w:sz w:val="12"/>
          <w:szCs w:val="12"/>
        </w:rPr>
      </w:pPr>
      <w:r w:rsidRPr="00A645B1">
        <w:rPr>
          <w:rFonts w:eastAsia="Times New Roman"/>
          <w:noProof/>
          <w:color w:val="000000"/>
          <w:szCs w:val="20"/>
        </w:rPr>
        <w:drawing>
          <wp:anchor distT="0" distB="0" distL="114300" distR="114300" simplePos="0" relativeHeight="251669504" behindDoc="0" locked="0" layoutInCell="1" allowOverlap="1" wp14:anchorId="2FC37A33" wp14:editId="7933C679">
            <wp:simplePos x="0" y="0"/>
            <wp:positionH relativeFrom="column">
              <wp:posOffset>16510</wp:posOffset>
            </wp:positionH>
            <wp:positionV relativeFrom="paragraph">
              <wp:posOffset>134620</wp:posOffset>
            </wp:positionV>
            <wp:extent cx="2710815" cy="614045"/>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5B1" w:rsidRPr="00CD6838">
        <w:rPr>
          <w:rFonts w:ascii="Arial" w:eastAsia="Times New Roman" w:hAnsi="Arial" w:cs="Arial"/>
          <w:color w:val="000000"/>
          <w:sz w:val="12"/>
          <w:szCs w:val="12"/>
        </w:rPr>
        <w:t>blokschema</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Bij deze industriële bereiding van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wordt het erts eerst met een zwavelzuuroplossing behandeld. In reactor 1 ontstaat daardoor een oplossing met onder andere </w:t>
      </w:r>
      <w:r w:rsidRPr="001938C1">
        <w:rPr>
          <w:rFonts w:eastAsia="Times New Roman"/>
          <w:color w:val="000000"/>
          <w:sz w:val="22"/>
        </w:rPr>
        <w:t>Fe</w:t>
      </w:r>
      <w:r w:rsidRPr="001938C1">
        <w:rPr>
          <w:rFonts w:eastAsia="Times New Roman"/>
          <w:color w:val="000000"/>
          <w:sz w:val="22"/>
          <w:vertAlign w:val="superscript"/>
        </w:rPr>
        <w:t>3+</w:t>
      </w:r>
      <w:r w:rsidRPr="00A645B1">
        <w:rPr>
          <w:rFonts w:eastAsia="Times New Roman"/>
          <w:color w:val="000000"/>
          <w:szCs w:val="20"/>
        </w:rPr>
        <w:t xml:space="preserve"> ionen.</w:t>
      </w: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Omdat</w:t>
      </w:r>
      <w:r w:rsidRPr="001938C1">
        <w:rPr>
          <w:rFonts w:eastAsia="Times New Roman"/>
          <w:color w:val="000000"/>
          <w:sz w:val="22"/>
        </w:rPr>
        <w:t xml:space="preserve"> Fe</w:t>
      </w:r>
      <w:r w:rsidRPr="001938C1">
        <w:rPr>
          <w:rFonts w:eastAsia="Times New Roman"/>
          <w:color w:val="000000"/>
          <w:sz w:val="22"/>
          <w:vertAlign w:val="superscript"/>
        </w:rPr>
        <w:t>3+</w:t>
      </w:r>
      <w:r w:rsidRPr="001938C1">
        <w:rPr>
          <w:rFonts w:eastAsia="Times New Roman"/>
          <w:color w:val="000000"/>
          <w:sz w:val="22"/>
        </w:rPr>
        <w:t xml:space="preserve"> </w:t>
      </w:r>
      <w:r w:rsidRPr="00A645B1">
        <w:rPr>
          <w:rFonts w:eastAsia="Times New Roman"/>
          <w:color w:val="000000"/>
          <w:szCs w:val="20"/>
        </w:rPr>
        <w:t xml:space="preserve">later in het proces aanleiding kan geven tot de vorming van stoffen die de kwaliteit van het eindprodukt aantasten, moeten deze ionen worden omgezet in </w:t>
      </w:r>
      <w:r w:rsidRPr="001938C1">
        <w:rPr>
          <w:rFonts w:eastAsia="Times New Roman"/>
          <w:color w:val="000000"/>
          <w:sz w:val="22"/>
        </w:rPr>
        <w:t>Fe</w:t>
      </w:r>
      <w:r w:rsidRPr="001938C1">
        <w:rPr>
          <w:rFonts w:eastAsia="Times New Roman"/>
          <w:color w:val="000000"/>
          <w:sz w:val="22"/>
          <w:vertAlign w:val="superscript"/>
        </w:rPr>
        <w:t>2+</w:t>
      </w:r>
      <w:r w:rsidRPr="00A645B1">
        <w:rPr>
          <w:rFonts w:eastAsia="Times New Roman"/>
          <w:color w:val="000000"/>
          <w:szCs w:val="20"/>
        </w:rPr>
        <w:t xml:space="preserve"> ionen. Dat gebeurt in reactor 2. Daar wordt door toevoeging van ijzer (in de vorm van afvalblik) het </w:t>
      </w:r>
      <w:r w:rsidRPr="001938C1">
        <w:rPr>
          <w:rFonts w:eastAsia="Times New Roman"/>
          <w:color w:val="000000"/>
          <w:sz w:val="22"/>
        </w:rPr>
        <w:t>Fe</w:t>
      </w:r>
      <w:r w:rsidRPr="001938C1">
        <w:rPr>
          <w:rFonts w:eastAsia="Times New Roman"/>
          <w:color w:val="000000"/>
          <w:sz w:val="22"/>
          <w:vertAlign w:val="superscript"/>
        </w:rPr>
        <w:t>3+</w:t>
      </w:r>
      <w:r w:rsidRPr="00A645B1">
        <w:rPr>
          <w:rFonts w:eastAsia="Times New Roman"/>
          <w:color w:val="000000"/>
          <w:szCs w:val="20"/>
        </w:rPr>
        <w:t xml:space="preserve"> omgezet in </w:t>
      </w:r>
      <w:r w:rsidRPr="001938C1">
        <w:rPr>
          <w:rFonts w:eastAsia="Times New Roman"/>
          <w:color w:val="000000"/>
          <w:sz w:val="22"/>
        </w:rPr>
        <w:t>Fe</w:t>
      </w:r>
      <w:r w:rsidRPr="001938C1">
        <w:rPr>
          <w:rFonts w:eastAsia="Times New Roman"/>
          <w:color w:val="000000"/>
          <w:sz w:val="22"/>
          <w:vertAlign w:val="superscript"/>
        </w:rPr>
        <w:t>2+</w:t>
      </w:r>
      <w:r w:rsidRPr="00A645B1">
        <w:rPr>
          <w:rFonts w:eastAsia="Times New Roman"/>
          <w:color w:val="000000"/>
          <w:szCs w:val="20"/>
        </w:rPr>
        <w:t>.</w:t>
      </w:r>
    </w:p>
    <w:p w:rsidR="00A645B1" w:rsidRPr="00A645B1" w:rsidRDefault="00A645B1" w:rsidP="00053ECF">
      <w:pPr>
        <w:textAlignment w:val="baseline"/>
        <w:rPr>
          <w:rFonts w:eastAsia="Times New Roman"/>
          <w:b/>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2</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de vergelijking van de reactie die bij deze omzetting optreedt.</w:t>
      </w:r>
    </w:p>
    <w:p w:rsidR="00A645B1" w:rsidRPr="00A645B1" w:rsidRDefault="00CD6838" w:rsidP="00CD6838">
      <w:pPr>
        <w:ind w:hanging="1134"/>
        <w:textAlignment w:val="baseline"/>
        <w:rPr>
          <w:rFonts w:eastAsia="Times New Roman"/>
          <w:color w:val="000000"/>
          <w:szCs w:val="20"/>
        </w:rPr>
      </w:pPr>
      <w:r>
        <w:rPr>
          <w:rFonts w:ascii="Arial"/>
          <w:sz w:val="15"/>
        </w:rPr>
        <w:t>1</w:t>
      </w:r>
      <w:r>
        <w:rPr>
          <w:rFonts w:ascii="Arial"/>
          <w:sz w:val="15"/>
        </w:rPr>
        <w:t xml:space="preserve">p   </w:t>
      </w:r>
      <w:r w:rsidRPr="00A9779F">
        <w:rPr>
          <w:rFonts w:ascii="Arial"/>
          <w:b/>
          <w:sz w:val="18"/>
          <w:szCs w:val="18"/>
        </w:rPr>
        <w:t xml:space="preserve"> </w:t>
      </w:r>
      <w:r>
        <w:rPr>
          <w:rFonts w:ascii="Arial"/>
          <w:b/>
          <w:sz w:val="18"/>
          <w:szCs w:val="18"/>
        </w:rPr>
        <w:t>2</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Leg aan de hand van gegevens uit tabel 48 van BINAS uit dat de in de voorgaande vraag bedoelde reactie kan optreden.</w:t>
      </w:r>
    </w:p>
    <w:p w:rsidR="00A645B1" w:rsidRPr="00402AB7" w:rsidRDefault="00A645B1" w:rsidP="00053ECF">
      <w:pPr>
        <w:textAlignment w:val="baseline"/>
        <w:rPr>
          <w:rFonts w:eastAsia="Times New Roman"/>
          <w:color w:val="000000"/>
          <w:sz w:val="16"/>
          <w:szCs w:val="16"/>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De laatste stap van deze bereidingswijze kan als volgt met een blokschema worden weergegeven:</w:t>
      </w:r>
    </w:p>
    <w:p w:rsidR="00A645B1" w:rsidRPr="00CD6838" w:rsidRDefault="00402AB7" w:rsidP="00CD6838">
      <w:pPr>
        <w:ind w:hanging="993"/>
        <w:textAlignment w:val="baseline"/>
        <w:rPr>
          <w:rFonts w:ascii="Arial" w:eastAsia="Times New Roman" w:hAnsi="Arial" w:cs="Arial"/>
          <w:color w:val="000000"/>
          <w:sz w:val="12"/>
          <w:szCs w:val="12"/>
        </w:rPr>
      </w:pPr>
      <w:r w:rsidRPr="00A645B1">
        <w:rPr>
          <w:rFonts w:eastAsia="Times New Roman"/>
          <w:noProof/>
          <w:color w:val="000000"/>
          <w:szCs w:val="20"/>
        </w:rPr>
        <w:drawing>
          <wp:anchor distT="0" distB="0" distL="114300" distR="114300" simplePos="0" relativeHeight="251670528" behindDoc="0" locked="0" layoutInCell="1" allowOverlap="1" wp14:anchorId="525208E4" wp14:editId="302BF343">
            <wp:simplePos x="0" y="0"/>
            <wp:positionH relativeFrom="column">
              <wp:posOffset>16538</wp:posOffset>
            </wp:positionH>
            <wp:positionV relativeFrom="paragraph">
              <wp:posOffset>91385</wp:posOffset>
            </wp:positionV>
            <wp:extent cx="1446530" cy="774065"/>
            <wp:effectExtent l="0" t="0" r="1270" b="6985"/>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5B1" w:rsidRPr="00CD6838">
        <w:rPr>
          <w:rFonts w:ascii="Arial" w:eastAsia="Times New Roman" w:hAnsi="Arial" w:cs="Arial"/>
          <w:color w:val="000000"/>
          <w:sz w:val="12"/>
          <w:szCs w:val="12"/>
        </w:rPr>
        <w:t>blokschema</w:t>
      </w:r>
    </w:p>
    <w:p w:rsidR="00A645B1" w:rsidRPr="00A645B1" w:rsidRDefault="00A645B1" w:rsidP="00053ECF">
      <w:pPr>
        <w:textAlignment w:val="baseline"/>
        <w:rPr>
          <w:rFonts w:eastAsia="Times New Roman"/>
          <w:color w:val="000000"/>
          <w:szCs w:val="20"/>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In oplossingen met </w:t>
      </w:r>
      <w:r w:rsidRPr="001938C1">
        <w:rPr>
          <w:rFonts w:eastAsia="Times New Roman"/>
          <w:color w:val="000000"/>
          <w:sz w:val="22"/>
        </w:rPr>
        <w:t>TiO</w:t>
      </w:r>
      <w:r w:rsidRPr="001938C1">
        <w:rPr>
          <w:rFonts w:eastAsia="Times New Roman"/>
          <w:color w:val="000000"/>
          <w:sz w:val="22"/>
          <w:vertAlign w:val="superscript"/>
        </w:rPr>
        <w:t>2+</w:t>
      </w:r>
      <w:r w:rsidRPr="00A645B1">
        <w:rPr>
          <w:rFonts w:eastAsia="Times New Roman"/>
          <w:color w:val="000000"/>
          <w:szCs w:val="20"/>
        </w:rPr>
        <w:t xml:space="preserve"> ionen bestaat het volgende evenwicht:</w:t>
      </w:r>
    </w:p>
    <w:p w:rsidR="00A645B1" w:rsidRPr="00402AB7" w:rsidRDefault="00A645B1" w:rsidP="00053ECF">
      <w:pPr>
        <w:textAlignment w:val="baseline"/>
        <w:rPr>
          <w:rFonts w:eastAsia="Times New Roman"/>
          <w:color w:val="000000"/>
          <w:sz w:val="16"/>
          <w:szCs w:val="16"/>
        </w:rPr>
      </w:pPr>
    </w:p>
    <w:p w:rsidR="00A645B1" w:rsidRPr="001938C1" w:rsidRDefault="00A645B1" w:rsidP="00053ECF">
      <w:pPr>
        <w:textAlignment w:val="baseline"/>
        <w:rPr>
          <w:rFonts w:eastAsia="Times New Roman"/>
          <w:color w:val="000000"/>
          <w:sz w:val="22"/>
          <w:lang w:val="en-CA"/>
        </w:rPr>
      </w:pPr>
      <w:r w:rsidRPr="001938C1">
        <w:rPr>
          <w:rFonts w:eastAsia="Times New Roman"/>
          <w:color w:val="000000"/>
          <w:sz w:val="22"/>
          <w:lang w:val="en-CA"/>
        </w:rPr>
        <w:t>TiO</w:t>
      </w:r>
      <w:r w:rsidRPr="001938C1">
        <w:rPr>
          <w:rFonts w:eastAsia="Times New Roman"/>
          <w:color w:val="000000"/>
          <w:sz w:val="22"/>
          <w:vertAlign w:val="subscript"/>
          <w:lang w:val="en-CA"/>
        </w:rPr>
        <w:t>2</w:t>
      </w:r>
      <w:r w:rsidR="00402AB7">
        <w:rPr>
          <w:rFonts w:eastAsia="Times New Roman"/>
          <w:color w:val="000000"/>
          <w:sz w:val="22"/>
          <w:vertAlign w:val="subscript"/>
          <w:lang w:val="en-CA"/>
        </w:rPr>
        <w:t xml:space="preserve"> </w:t>
      </w:r>
      <w:r w:rsidRPr="001938C1">
        <w:rPr>
          <w:rFonts w:eastAsia="Times New Roman"/>
          <w:color w:val="000000"/>
          <w:sz w:val="22"/>
          <w:lang w:val="en-CA"/>
        </w:rPr>
        <w:t>(aq)  +  H</w:t>
      </w:r>
      <w:r w:rsidRPr="001938C1">
        <w:rPr>
          <w:rFonts w:eastAsia="Times New Roman"/>
          <w:color w:val="000000"/>
          <w:sz w:val="22"/>
          <w:vertAlign w:val="subscript"/>
          <w:lang w:val="en-CA"/>
        </w:rPr>
        <w:t>2</w:t>
      </w:r>
      <w:r w:rsidRPr="001938C1">
        <w:rPr>
          <w:rFonts w:eastAsia="Times New Roman"/>
          <w:color w:val="000000"/>
          <w:sz w:val="22"/>
          <w:lang w:val="en-CA"/>
        </w:rPr>
        <w:t>O</w:t>
      </w:r>
      <w:r w:rsidR="00402AB7">
        <w:rPr>
          <w:rFonts w:eastAsia="Times New Roman"/>
          <w:color w:val="000000"/>
          <w:sz w:val="22"/>
          <w:lang w:val="en-CA"/>
        </w:rPr>
        <w:t xml:space="preserve"> </w:t>
      </w:r>
      <w:r w:rsidRPr="001938C1">
        <w:rPr>
          <w:rFonts w:eastAsia="Times New Roman"/>
          <w:color w:val="000000"/>
          <w:sz w:val="22"/>
          <w:lang w:val="en-CA"/>
        </w:rPr>
        <w:t xml:space="preserve">(l)       </w:t>
      </w:r>
      <w:r w:rsidR="00402AB7">
        <w:rPr>
          <w:rFonts w:eastAsia="Times New Roman"/>
          <w:color w:val="000000"/>
          <w:sz w:val="22"/>
        </w:rPr>
        <w:sym w:font="MS Reference 1" w:char="F0C1"/>
      </w:r>
      <w:r w:rsidRPr="001938C1">
        <w:rPr>
          <w:rFonts w:eastAsia="Times New Roman"/>
          <w:color w:val="000000"/>
          <w:sz w:val="22"/>
          <w:lang w:val="en-CA"/>
        </w:rPr>
        <w:t xml:space="preserve">        TiO</w:t>
      </w:r>
      <w:r w:rsidRPr="001938C1">
        <w:rPr>
          <w:rFonts w:eastAsia="Times New Roman"/>
          <w:color w:val="000000"/>
          <w:sz w:val="22"/>
          <w:vertAlign w:val="subscript"/>
          <w:lang w:val="en-CA"/>
        </w:rPr>
        <w:t>2</w:t>
      </w:r>
      <w:r w:rsidR="00402AB7">
        <w:rPr>
          <w:rFonts w:eastAsia="Times New Roman"/>
          <w:color w:val="000000"/>
          <w:sz w:val="22"/>
          <w:vertAlign w:val="subscript"/>
          <w:lang w:val="en-CA"/>
        </w:rPr>
        <w:t xml:space="preserve"> </w:t>
      </w:r>
      <w:r w:rsidRPr="001938C1">
        <w:rPr>
          <w:rFonts w:eastAsia="Times New Roman"/>
          <w:color w:val="000000"/>
          <w:sz w:val="22"/>
          <w:lang w:val="en-CA"/>
        </w:rPr>
        <w:t>(s) + 2 H</w:t>
      </w:r>
      <w:r w:rsidRPr="001938C1">
        <w:rPr>
          <w:rFonts w:eastAsia="Times New Roman"/>
          <w:color w:val="000000"/>
          <w:sz w:val="22"/>
          <w:vertAlign w:val="superscript"/>
          <w:lang w:val="en-CA"/>
        </w:rPr>
        <w:t>+</w:t>
      </w:r>
      <w:r w:rsidR="00402AB7">
        <w:rPr>
          <w:rFonts w:eastAsia="Times New Roman"/>
          <w:color w:val="000000"/>
          <w:sz w:val="22"/>
          <w:vertAlign w:val="superscript"/>
          <w:lang w:val="en-CA"/>
        </w:rPr>
        <w:t xml:space="preserve"> </w:t>
      </w:r>
      <w:r w:rsidRPr="001938C1">
        <w:rPr>
          <w:rFonts w:eastAsia="Times New Roman"/>
          <w:color w:val="000000"/>
          <w:sz w:val="22"/>
          <w:lang w:val="en-CA"/>
        </w:rPr>
        <w:t>(aq)</w:t>
      </w:r>
    </w:p>
    <w:p w:rsidR="00A645B1" w:rsidRPr="00402AB7" w:rsidRDefault="00A645B1" w:rsidP="00053ECF">
      <w:pPr>
        <w:textAlignment w:val="baseline"/>
        <w:rPr>
          <w:rFonts w:eastAsia="Times New Roman"/>
          <w:color w:val="000000"/>
          <w:sz w:val="16"/>
          <w:szCs w:val="16"/>
          <w:lang w:val="en-CA"/>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Daardoor kan men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laten neerslaan door water toe te voegen. In plaats daarvan zou men ook door toevoegen van natriumhydroxide het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uit de oplossing kunnen verkrijgen.</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2</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Leg dit uit aan de hand van bovenstaande evenwichtsreactie.</w:t>
      </w:r>
    </w:p>
    <w:p w:rsidR="00A645B1" w:rsidRPr="00402AB7" w:rsidRDefault="00A645B1" w:rsidP="00053ECF">
      <w:pPr>
        <w:textAlignment w:val="baseline"/>
        <w:rPr>
          <w:rFonts w:eastAsia="Times New Roman"/>
          <w:color w:val="000000"/>
          <w:sz w:val="16"/>
          <w:szCs w:val="16"/>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De reden dat men geen natriumhydroxide gebruikt om het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uit de oplossing te laten neerslaan is, dat daardoor een stof zou kunnen ontstaan die het gevormde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zou verontreinigen.</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2</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de formule van die stof.</w:t>
      </w:r>
    </w:p>
    <w:p w:rsidR="00A645B1" w:rsidRPr="00402AB7" w:rsidRDefault="00A645B1" w:rsidP="00053ECF">
      <w:pPr>
        <w:textAlignment w:val="baseline"/>
        <w:rPr>
          <w:rFonts w:eastAsia="Times New Roman"/>
          <w:color w:val="000000"/>
          <w:sz w:val="16"/>
          <w:szCs w:val="16"/>
        </w:rPr>
      </w:pPr>
    </w:p>
    <w:p w:rsidR="00A645B1" w:rsidRPr="00A645B1" w:rsidRDefault="00A645B1" w:rsidP="00053ECF">
      <w:pPr>
        <w:textAlignment w:val="baseline"/>
        <w:rPr>
          <w:rFonts w:eastAsia="Times New Roman"/>
          <w:color w:val="000000"/>
          <w:szCs w:val="20"/>
        </w:rPr>
      </w:pPr>
      <w:r w:rsidRPr="00A645B1">
        <w:rPr>
          <w:rFonts w:eastAsia="Times New Roman"/>
          <w:color w:val="000000"/>
          <w:szCs w:val="20"/>
        </w:rPr>
        <w:t xml:space="preserve">Nadat het </w:t>
      </w:r>
      <w:r w:rsidRPr="001938C1">
        <w:rPr>
          <w:rFonts w:eastAsia="Times New Roman"/>
          <w:color w:val="000000"/>
          <w:sz w:val="22"/>
        </w:rPr>
        <w:t>TiO</w:t>
      </w:r>
      <w:r w:rsidRPr="001938C1">
        <w:rPr>
          <w:rFonts w:eastAsia="Times New Roman"/>
          <w:color w:val="000000"/>
          <w:sz w:val="22"/>
          <w:vertAlign w:val="subscript"/>
        </w:rPr>
        <w:t>2</w:t>
      </w:r>
      <w:r w:rsidRPr="00A645B1">
        <w:rPr>
          <w:rFonts w:eastAsia="Times New Roman"/>
          <w:color w:val="000000"/>
          <w:szCs w:val="20"/>
        </w:rPr>
        <w:t xml:space="preserve"> is afgescheiden, blijft een oplossing over die door de fabriek in het oppervlaktewater geloosd wordt.</w:t>
      </w:r>
    </w:p>
    <w:p w:rsidR="00A645B1" w:rsidRPr="00A645B1" w:rsidRDefault="00A645B1" w:rsidP="00053ECF">
      <w:pPr>
        <w:textAlignment w:val="baseline"/>
        <w:rPr>
          <w:rFonts w:eastAsia="Times New Roman"/>
          <w:color w:val="000000"/>
          <w:szCs w:val="20"/>
        </w:rPr>
      </w:pPr>
    </w:p>
    <w:p w:rsidR="00A645B1" w:rsidRPr="00A645B1" w:rsidRDefault="00CD6838" w:rsidP="00CD6838">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2</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A645B1" w:rsidRPr="00A645B1">
        <w:rPr>
          <w:rFonts w:eastAsia="Times New Roman"/>
          <w:b/>
          <w:color w:val="000000"/>
          <w:szCs w:val="20"/>
        </w:rPr>
        <w:tab/>
      </w:r>
      <w:r w:rsidR="00A645B1" w:rsidRPr="00A645B1">
        <w:rPr>
          <w:rFonts w:eastAsia="Times New Roman"/>
          <w:color w:val="000000"/>
          <w:szCs w:val="20"/>
        </w:rPr>
        <w:t>Geef de formules van de ionen die zich bevinden in de oplossing die de fabriek verlaat.</w:t>
      </w:r>
    </w:p>
    <w:p w:rsidR="007A2D5C" w:rsidRPr="007A2D5C" w:rsidRDefault="006D7323" w:rsidP="00053ECF">
      <w:pPr>
        <w:textAlignment w:val="baseline"/>
        <w:rPr>
          <w:rFonts w:eastAsia="Times New Roman"/>
          <w:color w:val="000000"/>
          <w:sz w:val="30"/>
          <w:szCs w:val="30"/>
        </w:rPr>
      </w:pPr>
      <w:r>
        <w:rPr>
          <w:rFonts w:eastAsia="Times New Roman"/>
          <w:noProof/>
          <w:w w:val="100"/>
          <w:sz w:val="30"/>
          <w:szCs w:val="30"/>
          <w:lang w:eastAsia="nl-NL"/>
        </w:rPr>
        <w:lastRenderedPageBreak/>
        <mc:AlternateContent>
          <mc:Choice Requires="wps">
            <w:drawing>
              <wp:anchor distT="0" distB="0" distL="114300" distR="114300" simplePos="0" relativeHeight="251699200" behindDoc="0" locked="0" layoutInCell="1" allowOverlap="1" wp14:anchorId="70BB1BEA" wp14:editId="552AC7A2">
                <wp:simplePos x="0" y="0"/>
                <wp:positionH relativeFrom="column">
                  <wp:posOffset>-655568</wp:posOffset>
                </wp:positionH>
                <wp:positionV relativeFrom="paragraph">
                  <wp:posOffset>52705</wp:posOffset>
                </wp:positionV>
                <wp:extent cx="515389" cy="141316"/>
                <wp:effectExtent l="0" t="0" r="18415" b="11430"/>
                <wp:wrapNone/>
                <wp:docPr id="26" name="Rechthoek 26"/>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042FC" id="Rechthoek 26" o:spid="_x0000_s1026" style="position:absolute;margin-left:-51.6pt;margin-top:4.15pt;width:40.6pt;height:1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" fillcolor="windowText" strokeweight="1pt"/>
            </w:pict>
          </mc:Fallback>
        </mc:AlternateContent>
      </w:r>
      <w:r w:rsidR="007A2D5C" w:rsidRPr="007A2D5C">
        <w:rPr>
          <w:rFonts w:eastAsia="Times New Roman"/>
          <w:color w:val="000000"/>
          <w:sz w:val="30"/>
          <w:szCs w:val="30"/>
        </w:rPr>
        <w:t>Opgave  9</w:t>
      </w:r>
    </w:p>
    <w:p w:rsidR="007A2D5C" w:rsidRPr="007A2D5C" w:rsidRDefault="007A2D5C" w:rsidP="00053ECF">
      <w:pPr>
        <w:textAlignment w:val="baseline"/>
        <w:rPr>
          <w:rFonts w:eastAsia="Times New Roman"/>
          <w:color w:val="000000"/>
          <w:szCs w:val="20"/>
        </w:rPr>
      </w:pPr>
    </w:p>
    <w:p w:rsidR="007A2D5C" w:rsidRPr="007A2D5C" w:rsidRDefault="00013897" w:rsidP="00053ECF">
      <w:pPr>
        <w:textAlignment w:val="baseline"/>
        <w:rPr>
          <w:rFonts w:eastAsia="Times New Roman"/>
          <w:color w:val="000000"/>
          <w:szCs w:val="20"/>
        </w:rPr>
      </w:pPr>
      <w:r w:rsidRPr="007A2D5C">
        <w:rPr>
          <w:rFonts w:eastAsia="Times New Roman"/>
          <w:noProof/>
          <w:color w:val="000000"/>
          <w:szCs w:val="20"/>
        </w:rPr>
        <w:drawing>
          <wp:anchor distT="0" distB="0" distL="114300" distR="114300" simplePos="0" relativeHeight="251672576" behindDoc="0" locked="0" layoutInCell="1" allowOverlap="1" wp14:anchorId="138D29EE" wp14:editId="298E55E5">
            <wp:simplePos x="0" y="0"/>
            <wp:positionH relativeFrom="column">
              <wp:posOffset>635</wp:posOffset>
            </wp:positionH>
            <wp:positionV relativeFrom="paragraph">
              <wp:posOffset>728980</wp:posOffset>
            </wp:positionV>
            <wp:extent cx="1526540" cy="625475"/>
            <wp:effectExtent l="0" t="0" r="0" b="3175"/>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65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5C" w:rsidRPr="007A2D5C">
        <w:rPr>
          <w:rFonts w:eastAsia="Times New Roman"/>
          <w:color w:val="000000"/>
          <w:szCs w:val="20"/>
        </w:rPr>
        <w:t>Peptiden zijn verbindingen die opgebouwd zijn uit aminozuren. Met een voorvoegsel (di, tri, etc.) geeft men aan hoeveel aminozuureenheden in een peptidemolecuul zitten. Uit de aminozuren leucine en glycine (zie Binas tabel 67c) kan een dipeptide ontstaan waarvan de structuurformule hieronder is weergegeven:</w:t>
      </w:r>
    </w:p>
    <w:p w:rsidR="007A2D5C" w:rsidRPr="007A2D5C" w:rsidRDefault="007A2D5C" w:rsidP="00053ECF">
      <w:pPr>
        <w:textAlignment w:val="baseline"/>
        <w:rPr>
          <w:rFonts w:eastAsia="Times New Roman"/>
          <w:color w:val="000000"/>
          <w:szCs w:val="20"/>
        </w:rPr>
      </w:pPr>
    </w:p>
    <w:p w:rsidR="007A2D5C" w:rsidRPr="007A2D5C" w:rsidRDefault="007A2D5C" w:rsidP="003B6A3E">
      <w:pPr>
        <w:ind w:right="-396"/>
        <w:textAlignment w:val="baseline"/>
        <w:rPr>
          <w:rFonts w:eastAsia="Times New Roman"/>
          <w:color w:val="000000"/>
          <w:szCs w:val="20"/>
        </w:rPr>
      </w:pPr>
      <w:r w:rsidRPr="007A2D5C">
        <w:rPr>
          <w:rFonts w:eastAsia="Times New Roman"/>
          <w:color w:val="000000"/>
          <w:szCs w:val="20"/>
        </w:rPr>
        <w:t>Uit een mengsel van leucine en glycine kunnen nog drie andere dipeptiden worden</w:t>
      </w:r>
      <w:r w:rsidR="003B6A3E">
        <w:rPr>
          <w:rFonts w:eastAsia="Times New Roman"/>
          <w:color w:val="000000"/>
          <w:szCs w:val="20"/>
        </w:rPr>
        <w:t xml:space="preserve"> </w:t>
      </w:r>
      <w:r w:rsidRPr="007A2D5C">
        <w:rPr>
          <w:rFonts w:eastAsia="Times New Roman"/>
          <w:color w:val="000000"/>
          <w:szCs w:val="20"/>
        </w:rPr>
        <w:t>gevormd.</w:t>
      </w:r>
    </w:p>
    <w:p w:rsidR="007A2D5C" w:rsidRPr="007A2D5C" w:rsidRDefault="007A2D5C" w:rsidP="00053ECF">
      <w:pPr>
        <w:textAlignment w:val="baseline"/>
        <w:rPr>
          <w:rFonts w:eastAsia="Times New Roman"/>
          <w:color w:val="000000"/>
          <w:szCs w:val="20"/>
        </w:rPr>
      </w:pPr>
    </w:p>
    <w:p w:rsidR="007A2D5C" w:rsidRPr="007A2D5C" w:rsidRDefault="00013897" w:rsidP="00013897">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2</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Geef de structuurformules van deze drie dipeptiden.</w:t>
      </w:r>
    </w:p>
    <w:p w:rsidR="007A2D5C" w:rsidRPr="003B6A3E" w:rsidRDefault="007A2D5C" w:rsidP="00053ECF">
      <w:pPr>
        <w:textAlignment w:val="baseline"/>
        <w:rPr>
          <w:rFonts w:eastAsia="Times New Roman"/>
          <w:color w:val="000000"/>
          <w:sz w:val="16"/>
          <w:szCs w:val="16"/>
        </w:rPr>
      </w:pP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Voor een bepaald, in de natuur voorkomend hexapeptide werd vastgesteld welke aminozuureenheden er in voorkomen, en in welke volgorde deze eenheden in een molecuul van het hexapeptide zijn gekoppeld. Dit gebeurde als volgt:</w:t>
      </w:r>
    </w:p>
    <w:p w:rsidR="003B6A3E" w:rsidRDefault="007A2D5C" w:rsidP="00053ECF">
      <w:pPr>
        <w:textAlignment w:val="baseline"/>
        <w:rPr>
          <w:rFonts w:eastAsia="Times New Roman"/>
          <w:color w:val="000000"/>
          <w:szCs w:val="20"/>
        </w:rPr>
      </w:pPr>
      <w:r w:rsidRPr="007A2D5C">
        <w:rPr>
          <w:rFonts w:eastAsia="Times New Roman"/>
          <w:color w:val="000000"/>
          <w:szCs w:val="20"/>
        </w:rPr>
        <w:t xml:space="preserve">Eerst werd het hexapeptide gedeeltelijk gehydrolyseerd. Bij deze gedeeltelijke hydrolyse werden niet alle peptidebindingen verbroken. Er ontstond een mengsel dat onder andere drie tripeptiden bleek te bevatten. Daarna werden deze tripeptiden gescheiden. </w:t>
      </w: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De zuivere tripeptiden werden vervolgens ieder afzonderlijk gehydrolyseerd waarbij alle peptidebindingen werden verbroken.</w:t>
      </w:r>
    </w:p>
    <w:p w:rsidR="007A2D5C" w:rsidRPr="007A2D5C" w:rsidRDefault="007A2D5C" w:rsidP="00053ECF">
      <w:pPr>
        <w:textAlignment w:val="baseline"/>
        <w:rPr>
          <w:rFonts w:eastAsia="Times New Roman"/>
          <w:color w:val="000000"/>
          <w:szCs w:val="20"/>
        </w:rPr>
      </w:pPr>
    </w:p>
    <w:p w:rsidR="007A2D5C" w:rsidRPr="007A2D5C" w:rsidRDefault="00013897" w:rsidP="00013897">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2</w:t>
      </w:r>
      <w:r>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Leg uit hoeveel mol water nodig is voor de hydrolyse van één mol tripeptide.</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Men had het vermoeden dat bij de hydrolyse van één van de zuivere tripeptiden een mengsel van de aminozuren alanine, glycine en valine ontstond. Dit mengsel werd met behulp van papierchromatografie onderzocht. Hiertoe bracht men op chromatografie­ papier een hoeveelheid van de zuivere aminozuren en een hoeveelheid van het mengsel op. In figuur 2 is dit aangegeven. Van de drie opgebrachte aminozuren lost valine in de gebruikte loopvloeistof het best op en hecht het slechtst aan het papier, terwijl alanine het slechtst oplost en het best hecht.</w:t>
      </w:r>
    </w:p>
    <w:p w:rsidR="007A2D5C" w:rsidRPr="007A2D5C" w:rsidRDefault="00013897" w:rsidP="00053ECF">
      <w:pPr>
        <w:textAlignment w:val="baseline"/>
        <w:rPr>
          <w:rFonts w:eastAsia="Times New Roman"/>
          <w:color w:val="000000"/>
          <w:szCs w:val="20"/>
        </w:rPr>
      </w:pPr>
      <w:r w:rsidRPr="007A2D5C">
        <w:rPr>
          <w:rFonts w:eastAsia="Times New Roman"/>
          <w:noProof/>
          <w:color w:val="000000"/>
          <w:szCs w:val="20"/>
        </w:rPr>
        <w:drawing>
          <wp:anchor distT="0" distB="0" distL="114300" distR="114300" simplePos="0" relativeHeight="251673600" behindDoc="0" locked="0" layoutInCell="1" allowOverlap="1" wp14:anchorId="54820224" wp14:editId="1A98F1A7">
            <wp:simplePos x="0" y="0"/>
            <wp:positionH relativeFrom="column">
              <wp:posOffset>635</wp:posOffset>
            </wp:positionH>
            <wp:positionV relativeFrom="paragraph">
              <wp:posOffset>237490</wp:posOffset>
            </wp:positionV>
            <wp:extent cx="2379980" cy="1995170"/>
            <wp:effectExtent l="0" t="0" r="1270" b="508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998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5C" w:rsidRPr="00013897" w:rsidRDefault="007A2D5C" w:rsidP="00013897">
      <w:pPr>
        <w:ind w:hanging="851"/>
        <w:textAlignment w:val="baseline"/>
        <w:rPr>
          <w:rFonts w:ascii="Arial" w:eastAsia="Times New Roman" w:hAnsi="Arial" w:cs="Arial"/>
          <w:color w:val="000000"/>
          <w:sz w:val="12"/>
          <w:szCs w:val="12"/>
        </w:rPr>
      </w:pPr>
      <w:r w:rsidRPr="00013897">
        <w:rPr>
          <w:rFonts w:ascii="Arial" w:eastAsia="Times New Roman" w:hAnsi="Arial" w:cs="Arial"/>
          <w:color w:val="000000"/>
          <w:sz w:val="12"/>
          <w:szCs w:val="12"/>
        </w:rPr>
        <w:t>figuur 2</w:t>
      </w:r>
    </w:p>
    <w:p w:rsidR="007A2D5C" w:rsidRPr="007A2D5C" w:rsidRDefault="007A2D5C" w:rsidP="00053ECF">
      <w:pPr>
        <w:textAlignment w:val="baseline"/>
        <w:rPr>
          <w:rFonts w:eastAsia="Times New Roman"/>
          <w:color w:val="000000"/>
          <w:szCs w:val="20"/>
        </w:rPr>
      </w:pPr>
    </w:p>
    <w:p w:rsidR="007A2D5C" w:rsidRPr="007A2D5C" w:rsidRDefault="00013897" w:rsidP="00013897">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3</w:t>
      </w:r>
      <w:r>
        <w:rPr>
          <w:rFonts w:ascii="Arial"/>
          <w:b/>
          <w:sz w:val="18"/>
          <w:szCs w:val="18"/>
        </w:rPr>
        <w:t>0</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Neem figuur 2 over en geef daarin aan hoe het chromatogram er ongeveer uit zag na afloop van de scheiding. Neem aan dat inderdaad de drie genoemde aminozuren in het mengsel aanwezig waren.</w:t>
      </w:r>
    </w:p>
    <w:p w:rsidR="007A2D5C" w:rsidRPr="007A2D5C" w:rsidRDefault="007A2D5C" w:rsidP="00053ECF">
      <w:pPr>
        <w:textAlignment w:val="baseline"/>
        <w:rPr>
          <w:rFonts w:eastAsia="Times New Roman"/>
          <w:color w:val="000000"/>
          <w:szCs w:val="20"/>
        </w:rPr>
      </w:pPr>
    </w:p>
    <w:p w:rsidR="003B6A3E" w:rsidRDefault="007A2D5C" w:rsidP="00053ECF">
      <w:pPr>
        <w:textAlignment w:val="baseline"/>
        <w:rPr>
          <w:rFonts w:eastAsia="Times New Roman"/>
          <w:color w:val="000000"/>
          <w:szCs w:val="20"/>
        </w:rPr>
      </w:pPr>
      <w:r w:rsidRPr="007A2D5C">
        <w:rPr>
          <w:rFonts w:eastAsia="Times New Roman"/>
          <w:color w:val="000000"/>
          <w:szCs w:val="20"/>
        </w:rPr>
        <w:t xml:space="preserve">Op eenzelfde wijze onderzocht men de samenstelling van de andere twee tripeptiden. </w:t>
      </w: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De volgende drie tripeptiden bleken uit het hexapeptide te zijn ontstaan:</w:t>
      </w: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Gly-Val-Ala, Leu-Phe-Gly en Val-Ala-Ser.</w:t>
      </w:r>
    </w:p>
    <w:p w:rsidR="007A2D5C" w:rsidRPr="007A2D5C" w:rsidRDefault="007A2D5C" w:rsidP="00053ECF">
      <w:pPr>
        <w:textAlignment w:val="baseline"/>
        <w:rPr>
          <w:rFonts w:eastAsia="Times New Roman"/>
          <w:color w:val="000000"/>
          <w:szCs w:val="20"/>
        </w:rPr>
      </w:pPr>
    </w:p>
    <w:p w:rsidR="003B6A3E" w:rsidRDefault="00013897" w:rsidP="00013897">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31</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Geef de volgorde aan waarin de arninozuureenheden in een molecuul van het hexapeptide zijn gekoppeld. Gebruik daarbij de afgekorte notaties voor de aminozuren.</w:t>
      </w:r>
    </w:p>
    <w:p w:rsidR="003B6A3E" w:rsidRDefault="003B6A3E">
      <w:pPr>
        <w:rPr>
          <w:rFonts w:eastAsia="Times New Roman"/>
          <w:color w:val="000000"/>
          <w:szCs w:val="20"/>
        </w:rPr>
      </w:pPr>
      <w:r>
        <w:rPr>
          <w:rFonts w:eastAsia="Times New Roman"/>
          <w:color w:val="000000"/>
          <w:szCs w:val="20"/>
        </w:rPr>
        <w:br w:type="page"/>
      </w:r>
    </w:p>
    <w:p w:rsidR="007A2D5C" w:rsidRPr="007A2D5C" w:rsidRDefault="007A2D5C" w:rsidP="00013897">
      <w:pPr>
        <w:ind w:hanging="1134"/>
        <w:textAlignment w:val="baseline"/>
        <w:rPr>
          <w:rFonts w:eastAsia="Times New Roman"/>
          <w:color w:val="000000"/>
          <w:szCs w:val="20"/>
        </w:rPr>
      </w:pPr>
    </w:p>
    <w:p w:rsidR="007A2D5C" w:rsidRPr="007A2D5C" w:rsidRDefault="006D7323" w:rsidP="00053ECF">
      <w:pPr>
        <w:textAlignment w:val="baseline"/>
        <w:rPr>
          <w:rFonts w:eastAsia="Times New Roman"/>
          <w:color w:val="000000"/>
          <w:sz w:val="30"/>
          <w:szCs w:val="30"/>
        </w:rPr>
      </w:pPr>
      <w:r>
        <w:rPr>
          <w:rFonts w:eastAsia="Times New Roman"/>
          <w:noProof/>
          <w:w w:val="100"/>
          <w:sz w:val="30"/>
          <w:szCs w:val="30"/>
          <w:lang w:eastAsia="nl-NL"/>
        </w:rPr>
        <mc:AlternateContent>
          <mc:Choice Requires="wps">
            <w:drawing>
              <wp:anchor distT="0" distB="0" distL="114300" distR="114300" simplePos="0" relativeHeight="251701248" behindDoc="0" locked="0" layoutInCell="1" allowOverlap="1" wp14:anchorId="70BB1BEA" wp14:editId="552AC7A2">
                <wp:simplePos x="0" y="0"/>
                <wp:positionH relativeFrom="column">
                  <wp:posOffset>-714375</wp:posOffset>
                </wp:positionH>
                <wp:positionV relativeFrom="paragraph">
                  <wp:posOffset>57150</wp:posOffset>
                </wp:positionV>
                <wp:extent cx="515389" cy="141316"/>
                <wp:effectExtent l="0" t="0" r="18415" b="11430"/>
                <wp:wrapNone/>
                <wp:docPr id="27" name="Rechthoek 27"/>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E8AE0" id="Rechthoek 27" o:spid="_x0000_s1026" style="position:absolute;margin-left:-56.25pt;margin-top:4.5pt;width:40.6pt;height:1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Eg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l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" fillcolor="windowText" strokeweight="1pt"/>
            </w:pict>
          </mc:Fallback>
        </mc:AlternateContent>
      </w:r>
      <w:r w:rsidR="007A2D5C" w:rsidRPr="007A2D5C">
        <w:rPr>
          <w:rFonts w:eastAsia="Times New Roman"/>
          <w:color w:val="000000"/>
          <w:sz w:val="30"/>
          <w:szCs w:val="30"/>
        </w:rPr>
        <w:t>Opgave  10</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Hieronder is de structuurformule van stof A getekend.</w:t>
      </w:r>
    </w:p>
    <w:p w:rsidR="007A2D5C" w:rsidRPr="007A2D5C" w:rsidRDefault="007A2D5C" w:rsidP="00053ECF">
      <w:pPr>
        <w:textAlignment w:val="baseline"/>
        <w:rPr>
          <w:rFonts w:eastAsia="Times New Roman"/>
          <w:color w:val="000000"/>
          <w:szCs w:val="20"/>
        </w:rPr>
      </w:pPr>
      <w:r w:rsidRPr="007A2D5C">
        <w:rPr>
          <w:rFonts w:eastAsia="Times New Roman"/>
          <w:noProof/>
          <w:color w:val="000000"/>
          <w:szCs w:val="20"/>
        </w:rPr>
        <w:drawing>
          <wp:anchor distT="0" distB="0" distL="114300" distR="114300" simplePos="0" relativeHeight="251675648" behindDoc="0" locked="0" layoutInCell="1" allowOverlap="1" wp14:anchorId="14F3E080" wp14:editId="6AF83C21">
            <wp:simplePos x="0" y="0"/>
            <wp:positionH relativeFrom="column">
              <wp:posOffset>635</wp:posOffset>
            </wp:positionH>
            <wp:positionV relativeFrom="paragraph">
              <wp:posOffset>107315</wp:posOffset>
            </wp:positionV>
            <wp:extent cx="932180" cy="309880"/>
            <wp:effectExtent l="0" t="0" r="127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2180"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5C" w:rsidRPr="003B6A3E" w:rsidRDefault="003B6A3E" w:rsidP="003B6A3E">
      <w:pPr>
        <w:textAlignment w:val="baseline"/>
        <w:rPr>
          <w:rFonts w:ascii="Arial" w:eastAsia="Times New Roman" w:hAnsi="Arial" w:cs="Arial"/>
          <w:color w:val="000000"/>
          <w:szCs w:val="20"/>
        </w:rPr>
      </w:pPr>
      <w:r>
        <w:rPr>
          <w:rFonts w:ascii="Arial" w:eastAsia="Times New Roman" w:hAnsi="Arial" w:cs="Arial"/>
          <w:color w:val="000000"/>
          <w:szCs w:val="20"/>
        </w:rPr>
        <w:t xml:space="preserve">         </w:t>
      </w:r>
      <w:r w:rsidR="007A2D5C" w:rsidRPr="003B6A3E">
        <w:rPr>
          <w:rFonts w:ascii="Arial" w:eastAsia="Times New Roman" w:hAnsi="Arial" w:cs="Arial"/>
          <w:color w:val="000000"/>
          <w:szCs w:val="20"/>
        </w:rPr>
        <w:t>stof A</w:t>
      </w:r>
    </w:p>
    <w:p w:rsidR="007A2D5C" w:rsidRPr="007A2D5C" w:rsidRDefault="007A2D5C" w:rsidP="00053ECF">
      <w:pPr>
        <w:textAlignment w:val="baseline"/>
        <w:rPr>
          <w:rFonts w:eastAsia="Times New Roman"/>
          <w:color w:val="000000"/>
          <w:szCs w:val="20"/>
        </w:rPr>
      </w:pPr>
    </w:p>
    <w:p w:rsidR="007A2D5C" w:rsidRPr="007A2D5C" w:rsidRDefault="00013897" w:rsidP="00013897">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32</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Geef de systematische naam van stof A.</w:t>
      </w:r>
    </w:p>
    <w:p w:rsidR="007A2D5C" w:rsidRPr="007A2D5C" w:rsidRDefault="007A2D5C" w:rsidP="00053ECF">
      <w:pPr>
        <w:textAlignment w:val="baseline"/>
        <w:rPr>
          <w:rFonts w:eastAsia="Times New Roman"/>
          <w:color w:val="000000"/>
          <w:szCs w:val="20"/>
        </w:rPr>
      </w:pPr>
    </w:p>
    <w:p w:rsidR="007A2D5C" w:rsidRPr="007A2D5C" w:rsidRDefault="003B6A3E" w:rsidP="00053ECF">
      <w:pPr>
        <w:textAlignment w:val="baseline"/>
        <w:rPr>
          <w:rFonts w:eastAsia="Times New Roman"/>
          <w:color w:val="000000"/>
          <w:szCs w:val="20"/>
        </w:rPr>
      </w:pPr>
      <w:r w:rsidRPr="007A2D5C">
        <w:rPr>
          <w:rFonts w:eastAsia="Times New Roman"/>
          <w:noProof/>
          <w:color w:val="000000"/>
          <w:szCs w:val="20"/>
        </w:rPr>
        <w:drawing>
          <wp:anchor distT="0" distB="0" distL="114300" distR="114300" simplePos="0" relativeHeight="251676672" behindDoc="0" locked="0" layoutInCell="1" allowOverlap="1" wp14:anchorId="5027AF94" wp14:editId="1D87A8B2">
            <wp:simplePos x="0" y="0"/>
            <wp:positionH relativeFrom="column">
              <wp:posOffset>135807</wp:posOffset>
            </wp:positionH>
            <wp:positionV relativeFrom="paragraph">
              <wp:posOffset>207645</wp:posOffset>
            </wp:positionV>
            <wp:extent cx="622935" cy="773430"/>
            <wp:effectExtent l="0" t="0" r="5715" b="762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93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5C" w:rsidRPr="007A2D5C">
        <w:rPr>
          <w:rFonts w:eastAsia="Times New Roman"/>
          <w:color w:val="000000"/>
          <w:szCs w:val="20"/>
        </w:rPr>
        <w:t>Stof A wordt gemakkelijk omgezet in stof B:</w:t>
      </w:r>
    </w:p>
    <w:p w:rsidR="007A2D5C" w:rsidRPr="007A2D5C" w:rsidRDefault="007A2D5C" w:rsidP="00053ECF">
      <w:pPr>
        <w:textAlignment w:val="baseline"/>
        <w:rPr>
          <w:rFonts w:eastAsia="Times New Roman"/>
          <w:color w:val="000000"/>
          <w:szCs w:val="20"/>
        </w:rPr>
      </w:pPr>
    </w:p>
    <w:p w:rsidR="007A2D5C" w:rsidRPr="003B6A3E" w:rsidRDefault="003B6A3E" w:rsidP="00053ECF">
      <w:pPr>
        <w:textAlignment w:val="baseline"/>
        <w:rPr>
          <w:rFonts w:ascii="Arial" w:eastAsia="Times New Roman" w:hAnsi="Arial" w:cs="Arial"/>
          <w:color w:val="000000"/>
          <w:szCs w:val="20"/>
        </w:rPr>
      </w:pPr>
      <w:r>
        <w:rPr>
          <w:rFonts w:ascii="Arial" w:eastAsia="Times New Roman" w:hAnsi="Arial" w:cs="Arial"/>
          <w:color w:val="000000"/>
          <w:szCs w:val="20"/>
        </w:rPr>
        <w:t xml:space="preserve">      </w:t>
      </w:r>
      <w:r w:rsidR="007A2D5C" w:rsidRPr="003B6A3E">
        <w:rPr>
          <w:rFonts w:ascii="Arial" w:eastAsia="Times New Roman" w:hAnsi="Arial" w:cs="Arial"/>
          <w:color w:val="000000"/>
          <w:szCs w:val="20"/>
        </w:rPr>
        <w:t>stof B</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Bij deze bereiding ontstaat nog één andere stof.</w:t>
      </w:r>
    </w:p>
    <w:p w:rsidR="007A2D5C" w:rsidRPr="007A2D5C" w:rsidRDefault="007A2D5C" w:rsidP="00053ECF">
      <w:pPr>
        <w:textAlignment w:val="baseline"/>
        <w:rPr>
          <w:rFonts w:eastAsia="Times New Roman"/>
          <w:color w:val="000000"/>
          <w:szCs w:val="20"/>
        </w:rPr>
      </w:pPr>
    </w:p>
    <w:p w:rsidR="007A2D5C" w:rsidRPr="007A2D5C" w:rsidRDefault="00013897" w:rsidP="00013897">
      <w:pPr>
        <w:ind w:hanging="1134"/>
        <w:textAlignment w:val="baseline"/>
        <w:rPr>
          <w:rFonts w:eastAsia="Times New Roman"/>
          <w:color w:val="000000"/>
          <w:szCs w:val="20"/>
        </w:rPr>
      </w:pPr>
      <w:r>
        <w:rPr>
          <w:rFonts w:ascii="Arial"/>
          <w:sz w:val="15"/>
        </w:rPr>
        <w:t>3</w:t>
      </w:r>
      <w:r>
        <w:rPr>
          <w:rFonts w:ascii="Arial"/>
          <w:sz w:val="15"/>
        </w:rPr>
        <w:t xml:space="preserve">p   </w:t>
      </w:r>
      <w:r w:rsidRPr="00A9779F">
        <w:rPr>
          <w:rFonts w:ascii="Arial"/>
          <w:b/>
          <w:sz w:val="18"/>
          <w:szCs w:val="18"/>
        </w:rPr>
        <w:t xml:space="preserve"> </w:t>
      </w:r>
      <w:r>
        <w:rPr>
          <w:rFonts w:ascii="Arial"/>
          <w:b/>
          <w:sz w:val="18"/>
          <w:szCs w:val="18"/>
        </w:rPr>
        <w:t>33</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Geef de vergelijking van de omzetting van stof A in stof B. Schrijf de koolstofverbindingen in structuurformules.</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Als een alcohol aan stof B wordt toegevoegd, ontstaat onder bepaalde omstandigheden een polymeer. Wordt bijvoorbeeld methanol toegevoegd dan begint de polymerisatie met de volgende twee reacties:</w:t>
      </w:r>
    </w:p>
    <w:p w:rsidR="007A2D5C" w:rsidRPr="007A2D5C" w:rsidRDefault="007A2D5C" w:rsidP="00053ECF">
      <w:pPr>
        <w:textAlignment w:val="baseline"/>
        <w:rPr>
          <w:rFonts w:eastAsia="Times New Roman"/>
          <w:color w:val="000000"/>
          <w:szCs w:val="20"/>
        </w:rPr>
      </w:pPr>
    </w:p>
    <w:p w:rsidR="007A2D5C" w:rsidRPr="003B6A3E" w:rsidRDefault="003B6A3E" w:rsidP="003B6A3E">
      <w:pPr>
        <w:pStyle w:val="Lijstalinea"/>
        <w:numPr>
          <w:ilvl w:val="0"/>
          <w:numId w:val="2"/>
        </w:numPr>
        <w:ind w:left="284" w:hanging="218"/>
        <w:textAlignment w:val="baseline"/>
        <w:rPr>
          <w:rFonts w:eastAsia="Times New Roman"/>
          <w:color w:val="000000"/>
          <w:szCs w:val="20"/>
        </w:rPr>
      </w:pPr>
      <w:r w:rsidRPr="007A2D5C">
        <w:rPr>
          <w:noProof/>
        </w:rPr>
        <w:drawing>
          <wp:anchor distT="0" distB="0" distL="114300" distR="114300" simplePos="0" relativeHeight="251677696" behindDoc="0" locked="0" layoutInCell="1" allowOverlap="1" wp14:anchorId="785F65AA" wp14:editId="7ECC2304">
            <wp:simplePos x="0" y="0"/>
            <wp:positionH relativeFrom="column">
              <wp:posOffset>285060</wp:posOffset>
            </wp:positionH>
            <wp:positionV relativeFrom="paragraph">
              <wp:posOffset>229235</wp:posOffset>
            </wp:positionV>
            <wp:extent cx="3366135" cy="774065"/>
            <wp:effectExtent l="0" t="0" r="5715" b="6985"/>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613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000000"/>
          <w:szCs w:val="20"/>
        </w:rPr>
        <w:t xml:space="preserve"> </w:t>
      </w:r>
      <w:r w:rsidR="007A2D5C" w:rsidRPr="003B6A3E">
        <w:rPr>
          <w:rFonts w:eastAsia="Times New Roman"/>
          <w:color w:val="000000"/>
          <w:szCs w:val="20"/>
        </w:rPr>
        <w:t>reactie 1</w:t>
      </w:r>
      <w:r>
        <w:rPr>
          <w:rFonts w:eastAsia="Times New Roman"/>
          <w:color w:val="000000"/>
          <w:szCs w:val="20"/>
        </w:rPr>
        <w:t>:</w:t>
      </w:r>
    </w:p>
    <w:p w:rsidR="007A2D5C" w:rsidRPr="007A2D5C" w:rsidRDefault="007A2D5C" w:rsidP="00053ECF">
      <w:pPr>
        <w:textAlignment w:val="baseline"/>
        <w:rPr>
          <w:rFonts w:eastAsia="Times New Roman"/>
          <w:color w:val="000000"/>
          <w:szCs w:val="20"/>
        </w:rPr>
      </w:pPr>
    </w:p>
    <w:p w:rsidR="007A2D5C" w:rsidRPr="003B6A3E" w:rsidRDefault="003B6A3E" w:rsidP="003B6A3E">
      <w:pPr>
        <w:pStyle w:val="Lijstalinea"/>
        <w:numPr>
          <w:ilvl w:val="0"/>
          <w:numId w:val="2"/>
        </w:numPr>
        <w:ind w:left="284" w:hanging="218"/>
        <w:textAlignment w:val="baseline"/>
        <w:rPr>
          <w:rFonts w:eastAsia="Times New Roman"/>
          <w:color w:val="000000"/>
          <w:szCs w:val="20"/>
        </w:rPr>
      </w:pPr>
      <w:r w:rsidRPr="007A2D5C">
        <w:rPr>
          <w:noProof/>
        </w:rPr>
        <w:drawing>
          <wp:anchor distT="0" distB="0" distL="114300" distR="114300" simplePos="0" relativeHeight="251678720" behindDoc="0" locked="0" layoutInCell="1" allowOverlap="1" wp14:anchorId="78683ED2" wp14:editId="523EED8F">
            <wp:simplePos x="0" y="0"/>
            <wp:positionH relativeFrom="margin">
              <wp:posOffset>182466</wp:posOffset>
            </wp:positionH>
            <wp:positionV relativeFrom="paragraph">
              <wp:posOffset>239395</wp:posOffset>
            </wp:positionV>
            <wp:extent cx="3999865" cy="766445"/>
            <wp:effectExtent l="0" t="0" r="635"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986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000000"/>
          <w:szCs w:val="20"/>
        </w:rPr>
        <w:t xml:space="preserve"> </w:t>
      </w:r>
      <w:r w:rsidR="007A2D5C" w:rsidRPr="003B6A3E">
        <w:rPr>
          <w:rFonts w:eastAsia="Times New Roman"/>
          <w:color w:val="000000"/>
          <w:szCs w:val="20"/>
        </w:rPr>
        <w:t>reactie 2</w:t>
      </w:r>
      <w:r>
        <w:rPr>
          <w:rFonts w:eastAsia="Times New Roman"/>
          <w:color w:val="000000"/>
          <w:szCs w:val="20"/>
        </w:rPr>
        <w:t>:</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Het gevormde molecuul in reactie 2 reageert weer met een molecuul van stof B. Op deze manier ontstaat een polymeerketen die opgebouwd gedacht kan worden uit een groot aantal moleculen van stof A (en één molecuul methanol).</w:t>
      </w:r>
    </w:p>
    <w:p w:rsidR="007A2D5C" w:rsidRDefault="007A2D5C" w:rsidP="003B6A3E">
      <w:pPr>
        <w:ind w:right="-113"/>
        <w:textAlignment w:val="baseline"/>
        <w:rPr>
          <w:rFonts w:eastAsia="Times New Roman"/>
          <w:color w:val="000000"/>
          <w:szCs w:val="20"/>
        </w:rPr>
      </w:pPr>
      <w:r w:rsidRPr="007A2D5C">
        <w:rPr>
          <w:rFonts w:eastAsia="Times New Roman"/>
          <w:color w:val="000000"/>
          <w:szCs w:val="20"/>
        </w:rPr>
        <w:t>Men voegt 1,0</w:t>
      </w:r>
      <w:r w:rsidRPr="003B6A3E">
        <w:rPr>
          <w:rFonts w:eastAsia="Times New Roman"/>
          <w:b/>
          <w:color w:val="000000"/>
          <w:szCs w:val="20"/>
        </w:rPr>
        <w:t>·</w:t>
      </w:r>
      <w:r w:rsidRPr="007A2D5C">
        <w:rPr>
          <w:rFonts w:eastAsia="Times New Roman"/>
          <w:color w:val="000000"/>
          <w:szCs w:val="20"/>
        </w:rPr>
        <w:t>10</w:t>
      </w:r>
      <w:r w:rsidRPr="007A2D5C">
        <w:rPr>
          <w:rFonts w:eastAsia="Times New Roman"/>
          <w:color w:val="000000"/>
          <w:szCs w:val="20"/>
          <w:vertAlign w:val="superscript"/>
        </w:rPr>
        <w:t>–5</w:t>
      </w:r>
      <w:r w:rsidRPr="007A2D5C">
        <w:rPr>
          <w:rFonts w:eastAsia="Times New Roman"/>
          <w:color w:val="000000"/>
          <w:szCs w:val="20"/>
        </w:rPr>
        <w:t xml:space="preserve"> mol methanol toe aan 1,0 mol van stof B. Na afloop van de polymerisatie zijn polymeerketens aanwezig waarin een verschillend aantal moleculen van stof A is verwerkt. De polymeermoleculen hebben nog een uiteinde met een OH groep. Deze polymeermoleculen kunnen niet met elkaar reageren. Op grond van bovenstaande gegevens kan berekend worden hoeveel moleculen van stof A gemiddeld in een polymeerketen zijn ingebouwd.</w:t>
      </w:r>
    </w:p>
    <w:p w:rsidR="00013897" w:rsidRPr="007A2D5C" w:rsidRDefault="00013897" w:rsidP="00053ECF">
      <w:pPr>
        <w:textAlignment w:val="baseline"/>
        <w:rPr>
          <w:rFonts w:eastAsia="Times New Roman"/>
          <w:color w:val="000000"/>
          <w:szCs w:val="20"/>
        </w:rPr>
      </w:pPr>
    </w:p>
    <w:p w:rsidR="007A2D5C" w:rsidRPr="007A2D5C" w:rsidRDefault="00013897" w:rsidP="003B6A3E">
      <w:pPr>
        <w:ind w:right="171"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34</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Bereken hoeveel moleculen van stof gemiddeld zijn. Neem aan dat alle methanol en stof B omgezet zijn.</w:t>
      </w:r>
    </w:p>
    <w:p w:rsidR="007A2D5C" w:rsidRPr="007A2D5C" w:rsidRDefault="007A2D5C" w:rsidP="00053ECF">
      <w:pPr>
        <w:textAlignment w:val="baseline"/>
        <w:rPr>
          <w:rFonts w:eastAsia="Times New Roman"/>
          <w:color w:val="000000"/>
          <w:szCs w:val="20"/>
        </w:rPr>
      </w:pPr>
    </w:p>
    <w:p w:rsidR="00013897" w:rsidRDefault="00013897">
      <w:pPr>
        <w:rPr>
          <w:rFonts w:eastAsia="Times New Roman"/>
          <w:color w:val="000000"/>
          <w:szCs w:val="20"/>
        </w:rPr>
      </w:pPr>
      <w:r>
        <w:rPr>
          <w:rFonts w:eastAsia="Times New Roman"/>
          <w:color w:val="000000"/>
          <w:szCs w:val="20"/>
        </w:rPr>
        <w:br w:type="page"/>
      </w: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lastRenderedPageBreak/>
        <w:t>Het polymeer dat ontstaat bij gebruik van methanol kan men op de volgende manier schematisch weergeven:</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noProof/>
          <w:color w:val="000000"/>
          <w:szCs w:val="20"/>
        </w:rPr>
        <w:drawing>
          <wp:anchor distT="0" distB="0" distL="114300" distR="114300" simplePos="0" relativeHeight="251679744" behindDoc="0" locked="0" layoutInCell="1" allowOverlap="1" wp14:anchorId="532C56BF" wp14:editId="6708C862">
            <wp:simplePos x="0" y="0"/>
            <wp:positionH relativeFrom="column">
              <wp:posOffset>635</wp:posOffset>
            </wp:positionH>
            <wp:positionV relativeFrom="paragraph">
              <wp:posOffset>46990</wp:posOffset>
            </wp:positionV>
            <wp:extent cx="731520" cy="11874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1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Men kan bij de polymerisatie ook glycerol gebruiken in plaats van methanol. Er ontstaat dan een ander soort polymeer. De moleculen van dit polymeer zijn vertakt.</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noProof/>
          <w:color w:val="000000"/>
          <w:szCs w:val="20"/>
        </w:rPr>
        <w:drawing>
          <wp:anchor distT="0" distB="0" distL="114300" distR="114300" simplePos="0" relativeHeight="251680768" behindDoc="0" locked="0" layoutInCell="1" allowOverlap="1" wp14:anchorId="56FC4020" wp14:editId="2634F460">
            <wp:simplePos x="0" y="0"/>
            <wp:positionH relativeFrom="column">
              <wp:posOffset>635</wp:posOffset>
            </wp:positionH>
            <wp:positionV relativeFrom="paragraph">
              <wp:posOffset>27305</wp:posOffset>
            </wp:positionV>
            <wp:extent cx="1043940" cy="230505"/>
            <wp:effectExtent l="0" t="0" r="3810" b="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3940"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5C" w:rsidRPr="00013897" w:rsidRDefault="007A2D5C" w:rsidP="00053ECF">
      <w:pPr>
        <w:textAlignment w:val="baseline"/>
        <w:rPr>
          <w:rFonts w:ascii="Arial" w:eastAsia="Times New Roman" w:hAnsi="Arial" w:cs="Arial"/>
          <w:color w:val="000000"/>
          <w:sz w:val="18"/>
          <w:szCs w:val="18"/>
        </w:rPr>
      </w:pPr>
      <w:r w:rsidRPr="00013897">
        <w:rPr>
          <w:rFonts w:ascii="Arial" w:eastAsia="Times New Roman" w:hAnsi="Arial" w:cs="Arial"/>
          <w:color w:val="000000"/>
          <w:sz w:val="18"/>
          <w:szCs w:val="18"/>
        </w:rPr>
        <w:t>glycerol</w:t>
      </w:r>
    </w:p>
    <w:p w:rsidR="007A2D5C" w:rsidRPr="007A2D5C" w:rsidRDefault="007A2D5C" w:rsidP="00053ECF">
      <w:pPr>
        <w:textAlignment w:val="baseline"/>
        <w:rPr>
          <w:rFonts w:eastAsia="Times New Roman"/>
          <w:color w:val="000000"/>
          <w:szCs w:val="20"/>
        </w:rPr>
      </w:pPr>
    </w:p>
    <w:p w:rsidR="007A2D5C" w:rsidRPr="007A2D5C" w:rsidRDefault="007A2D5C" w:rsidP="00053ECF">
      <w:pPr>
        <w:textAlignment w:val="baseline"/>
        <w:rPr>
          <w:rFonts w:eastAsia="Times New Roman"/>
          <w:color w:val="000000"/>
          <w:szCs w:val="20"/>
        </w:rPr>
      </w:pPr>
      <w:r w:rsidRPr="007A2D5C">
        <w:rPr>
          <w:rFonts w:eastAsia="Times New Roman"/>
          <w:color w:val="000000"/>
          <w:szCs w:val="20"/>
        </w:rPr>
        <w:t>Eén zo'n molecuul is opgebouwd uit één molecuul glycerol en een groot aantal moleculen van stof A.</w:t>
      </w:r>
    </w:p>
    <w:p w:rsidR="007A2D5C" w:rsidRPr="007A2D5C" w:rsidRDefault="007A2D5C" w:rsidP="00053ECF">
      <w:pPr>
        <w:textAlignment w:val="baseline"/>
        <w:rPr>
          <w:rFonts w:eastAsia="Times New Roman"/>
          <w:color w:val="000000"/>
          <w:szCs w:val="20"/>
        </w:rPr>
      </w:pPr>
    </w:p>
    <w:p w:rsidR="007A2D5C" w:rsidRPr="007A2D5C" w:rsidRDefault="00013897" w:rsidP="00013897">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35</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Geef een schematische weergave van zo'n polymeermolecuul. Laat in deze schematische weergave zien welke groepen aan de uiteinden aanwezig zijn.</w:t>
      </w:r>
    </w:p>
    <w:p w:rsidR="007A2D5C" w:rsidRDefault="007A2D5C" w:rsidP="00053ECF">
      <w:pPr>
        <w:textAlignment w:val="baseline"/>
        <w:rPr>
          <w:rFonts w:eastAsia="Times New Roman"/>
          <w:color w:val="000000"/>
          <w:szCs w:val="20"/>
        </w:rPr>
      </w:pPr>
    </w:p>
    <w:p w:rsidR="007A2D5C" w:rsidRDefault="007A2D5C" w:rsidP="00053ECF">
      <w:pPr>
        <w:textAlignment w:val="baseline"/>
        <w:rPr>
          <w:rFonts w:eastAsia="Times New Roman"/>
          <w:color w:val="000000"/>
          <w:szCs w:val="20"/>
        </w:rPr>
      </w:pPr>
    </w:p>
    <w:p w:rsidR="007A2D5C" w:rsidRDefault="006D7323" w:rsidP="00053ECF">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703296" behindDoc="0" locked="0" layoutInCell="1" allowOverlap="1" wp14:anchorId="70BB1BEA" wp14:editId="552AC7A2">
                <wp:simplePos x="0" y="0"/>
                <wp:positionH relativeFrom="column">
                  <wp:posOffset>-723900</wp:posOffset>
                </wp:positionH>
                <wp:positionV relativeFrom="paragraph">
                  <wp:posOffset>202565</wp:posOffset>
                </wp:positionV>
                <wp:extent cx="515389" cy="141316"/>
                <wp:effectExtent l="0" t="0" r="18415" b="11430"/>
                <wp:wrapNone/>
                <wp:docPr id="28" name="Rechthoek 28"/>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D98D" id="Rechthoek 28" o:spid="_x0000_s1026" style="position:absolute;margin-left:-57pt;margin-top:15.95pt;width:40.6pt;height:1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Td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" fillcolor="windowText" strokeweight="1pt"/>
            </w:pict>
          </mc:Fallback>
        </mc:AlternateContent>
      </w:r>
    </w:p>
    <w:p w:rsidR="007A2D5C" w:rsidRPr="007A2D5C" w:rsidRDefault="007A2D5C" w:rsidP="00053ECF">
      <w:pPr>
        <w:textAlignment w:val="baseline"/>
        <w:rPr>
          <w:rFonts w:eastAsia="Times New Roman"/>
          <w:color w:val="000000"/>
          <w:sz w:val="30"/>
          <w:szCs w:val="30"/>
        </w:rPr>
      </w:pPr>
      <w:r w:rsidRPr="007A2D5C">
        <w:rPr>
          <w:rFonts w:eastAsia="Times New Roman"/>
          <w:color w:val="000000"/>
          <w:sz w:val="30"/>
          <w:szCs w:val="30"/>
        </w:rPr>
        <w:t>Opgave  11</w:t>
      </w:r>
    </w:p>
    <w:p w:rsidR="007A2D5C" w:rsidRPr="007A2D5C" w:rsidRDefault="007A2D5C" w:rsidP="00053ECF">
      <w:pPr>
        <w:textAlignment w:val="baseline"/>
        <w:rPr>
          <w:rFonts w:eastAsia="Times New Roman"/>
          <w:color w:val="000000"/>
          <w:szCs w:val="20"/>
        </w:rPr>
      </w:pPr>
    </w:p>
    <w:p w:rsidR="007A2D5C" w:rsidRPr="007A2D5C" w:rsidRDefault="007A2D5C" w:rsidP="003B6A3E">
      <w:pPr>
        <w:ind w:right="-396"/>
        <w:textAlignment w:val="baseline"/>
        <w:rPr>
          <w:rFonts w:eastAsia="Times New Roman"/>
          <w:color w:val="000000"/>
          <w:szCs w:val="20"/>
        </w:rPr>
      </w:pPr>
      <w:r w:rsidRPr="003B6A3E">
        <w:rPr>
          <w:rFonts w:eastAsia="Times New Roman"/>
          <w:color w:val="000000"/>
          <w:szCs w:val="20"/>
          <w:highlight w:val="cyan"/>
        </w:rPr>
        <w:t>Als aan een met zwavelzuur aangez</w:t>
      </w:r>
      <w:r w:rsidRPr="007A2D5C">
        <w:rPr>
          <w:rFonts w:eastAsia="Times New Roman"/>
          <w:color w:val="000000"/>
          <w:szCs w:val="20"/>
        </w:rPr>
        <w:t>uurde oplossing van oxaalzuur (</w:t>
      </w:r>
      <w:r w:rsidRPr="000F04A5">
        <w:rPr>
          <w:rFonts w:eastAsia="Times New Roman"/>
          <w:color w:val="000000"/>
          <w:sz w:val="22"/>
        </w:rPr>
        <w:t>H</w:t>
      </w:r>
      <w:r w:rsidRPr="000F04A5">
        <w:rPr>
          <w:rFonts w:eastAsia="Times New Roman"/>
          <w:color w:val="000000"/>
          <w:sz w:val="22"/>
          <w:vertAlign w:val="subscript"/>
        </w:rPr>
        <w:t>2</w:t>
      </w:r>
      <w:r w:rsidRPr="000F04A5">
        <w:rPr>
          <w:rFonts w:eastAsia="Times New Roman"/>
          <w:color w:val="000000"/>
          <w:sz w:val="22"/>
        </w:rPr>
        <w:t>C</w:t>
      </w:r>
      <w:r w:rsidRPr="000F04A5">
        <w:rPr>
          <w:rFonts w:eastAsia="Times New Roman"/>
          <w:color w:val="000000"/>
          <w:sz w:val="22"/>
          <w:vertAlign w:val="subscript"/>
        </w:rPr>
        <w:t>2</w:t>
      </w:r>
      <w:r w:rsidRPr="000F04A5">
        <w:rPr>
          <w:rFonts w:eastAsia="Times New Roman"/>
          <w:color w:val="000000"/>
          <w:sz w:val="22"/>
        </w:rPr>
        <w:t>O</w:t>
      </w:r>
      <w:r w:rsidRPr="000F04A5">
        <w:rPr>
          <w:rFonts w:eastAsia="Times New Roman"/>
          <w:color w:val="000000"/>
          <w:sz w:val="22"/>
          <w:vertAlign w:val="subscript"/>
        </w:rPr>
        <w:t>4</w:t>
      </w:r>
      <w:r w:rsidRPr="007A2D5C">
        <w:rPr>
          <w:rFonts w:eastAsia="Times New Roman"/>
          <w:color w:val="000000"/>
          <w:szCs w:val="20"/>
        </w:rPr>
        <w:t>) wat van een oplossing van kaliumpermanganaat (</w:t>
      </w:r>
      <w:r w:rsidRPr="000F04A5">
        <w:rPr>
          <w:rFonts w:eastAsia="Times New Roman"/>
          <w:color w:val="000000"/>
          <w:sz w:val="22"/>
        </w:rPr>
        <w:t>KMnO</w:t>
      </w:r>
      <w:r w:rsidRPr="000F04A5">
        <w:rPr>
          <w:rFonts w:eastAsia="Times New Roman"/>
          <w:color w:val="000000"/>
          <w:sz w:val="22"/>
          <w:vertAlign w:val="subscript"/>
        </w:rPr>
        <w:t>4</w:t>
      </w:r>
      <w:r w:rsidRPr="007A2D5C">
        <w:rPr>
          <w:rFonts w:eastAsia="Times New Roman"/>
          <w:color w:val="000000"/>
          <w:szCs w:val="20"/>
        </w:rPr>
        <w:t xml:space="preserve">) wordt toegevoegd, treedt een redoxreactie </w:t>
      </w:r>
      <w:r w:rsidR="003B6A3E">
        <w:rPr>
          <w:rFonts w:eastAsia="Times New Roman"/>
          <w:color w:val="000000"/>
          <w:szCs w:val="20"/>
        </w:rPr>
        <w:t>o</w:t>
      </w:r>
      <w:r w:rsidRPr="007A2D5C">
        <w:rPr>
          <w:rFonts w:eastAsia="Times New Roman"/>
          <w:color w:val="000000"/>
          <w:szCs w:val="20"/>
        </w:rPr>
        <w:t>p.</w:t>
      </w:r>
    </w:p>
    <w:p w:rsidR="007A2D5C" w:rsidRPr="007A2D5C" w:rsidRDefault="007A2D5C" w:rsidP="00053ECF">
      <w:pPr>
        <w:textAlignment w:val="baseline"/>
        <w:rPr>
          <w:rFonts w:eastAsia="Times New Roman"/>
          <w:color w:val="000000"/>
          <w:szCs w:val="20"/>
        </w:rPr>
      </w:pPr>
    </w:p>
    <w:p w:rsidR="007A2D5C" w:rsidRPr="007A2D5C" w:rsidRDefault="00013897" w:rsidP="003B6A3E">
      <w:pPr>
        <w:ind w:right="-255" w:hanging="1134"/>
        <w:textAlignment w:val="baseline"/>
        <w:rPr>
          <w:rFonts w:eastAsia="Times New Roman"/>
          <w:color w:val="000000"/>
          <w:szCs w:val="20"/>
        </w:rPr>
      </w:pPr>
      <w:r>
        <w:rPr>
          <w:rFonts w:ascii="Arial"/>
          <w:sz w:val="15"/>
        </w:rPr>
        <w:t>4</w:t>
      </w:r>
      <w:r>
        <w:rPr>
          <w:rFonts w:ascii="Arial"/>
          <w:sz w:val="15"/>
        </w:rPr>
        <w:t xml:space="preserve">p   </w:t>
      </w:r>
      <w:r w:rsidRPr="00A9779F">
        <w:rPr>
          <w:rFonts w:ascii="Arial"/>
          <w:b/>
          <w:sz w:val="18"/>
          <w:szCs w:val="18"/>
        </w:rPr>
        <w:t xml:space="preserve"> </w:t>
      </w:r>
      <w:r>
        <w:rPr>
          <w:rFonts w:ascii="Arial"/>
          <w:b/>
          <w:sz w:val="18"/>
          <w:szCs w:val="18"/>
        </w:rPr>
        <w:t>36</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Geef de vergelijkingen van de beide halfreacties en de totale vergelijking van deze reactie.</w:t>
      </w:r>
    </w:p>
    <w:p w:rsidR="007A2D5C" w:rsidRPr="007A2D5C" w:rsidRDefault="007A2D5C" w:rsidP="00053ECF">
      <w:pPr>
        <w:textAlignment w:val="baseline"/>
        <w:rPr>
          <w:rFonts w:eastAsia="Times New Roman"/>
          <w:color w:val="000000"/>
          <w:szCs w:val="20"/>
        </w:rPr>
      </w:pPr>
    </w:p>
    <w:p w:rsidR="007A2D5C" w:rsidRPr="007A2D5C" w:rsidRDefault="007A2D5C" w:rsidP="00E65BEC">
      <w:pPr>
        <w:ind w:right="-113"/>
        <w:textAlignment w:val="baseline"/>
        <w:rPr>
          <w:rFonts w:eastAsia="Times New Roman"/>
          <w:color w:val="000000"/>
          <w:szCs w:val="20"/>
        </w:rPr>
      </w:pPr>
      <w:r w:rsidRPr="007A2D5C">
        <w:rPr>
          <w:rFonts w:eastAsia="Times New Roman"/>
          <w:color w:val="000000"/>
          <w:szCs w:val="20"/>
        </w:rPr>
        <w:t xml:space="preserve">Michiel en Maarten onderzochten of de snelheid van deze reactie afhangt van de concentratie van </w:t>
      </w:r>
      <w:r w:rsidRPr="000F04A5">
        <w:rPr>
          <w:rFonts w:eastAsia="Times New Roman"/>
          <w:color w:val="000000"/>
          <w:sz w:val="22"/>
        </w:rPr>
        <w:t>MnO</w:t>
      </w:r>
      <w:r w:rsidRPr="000F04A5">
        <w:rPr>
          <w:rFonts w:eastAsia="Times New Roman"/>
          <w:color w:val="000000"/>
          <w:sz w:val="22"/>
          <w:vertAlign w:val="subscript"/>
        </w:rPr>
        <w:t>4</w:t>
      </w:r>
      <w:r w:rsidRPr="000F04A5">
        <w:rPr>
          <w:rFonts w:eastAsia="Times New Roman"/>
          <w:color w:val="000000"/>
          <w:sz w:val="22"/>
          <w:vertAlign w:val="superscript"/>
        </w:rPr>
        <w:t>–</w:t>
      </w:r>
      <w:r w:rsidRPr="007A2D5C">
        <w:rPr>
          <w:rFonts w:eastAsia="Times New Roman"/>
          <w:color w:val="000000"/>
          <w:szCs w:val="20"/>
        </w:rPr>
        <w:t>. De snelheid van deze reactie is gelijk aan het aantal mol</w:t>
      </w:r>
      <w:r w:rsidRPr="000F04A5">
        <w:rPr>
          <w:rFonts w:eastAsia="Times New Roman"/>
          <w:color w:val="000000"/>
          <w:sz w:val="22"/>
        </w:rPr>
        <w:t xml:space="preserve"> MnO</w:t>
      </w:r>
      <w:r w:rsidRPr="000F04A5">
        <w:rPr>
          <w:rFonts w:eastAsia="Times New Roman"/>
          <w:color w:val="000000"/>
          <w:sz w:val="22"/>
          <w:vertAlign w:val="subscript"/>
        </w:rPr>
        <w:t>4</w:t>
      </w:r>
      <w:r w:rsidRPr="000F04A5">
        <w:rPr>
          <w:rFonts w:eastAsia="Times New Roman"/>
          <w:color w:val="000000"/>
          <w:sz w:val="22"/>
          <w:vertAlign w:val="superscript"/>
        </w:rPr>
        <w:t>–</w:t>
      </w:r>
      <w:r w:rsidRPr="007A2D5C">
        <w:rPr>
          <w:rFonts w:eastAsia="Times New Roman"/>
          <w:color w:val="000000"/>
          <w:szCs w:val="20"/>
        </w:rPr>
        <w:t xml:space="preserve"> dat per liter per seconde wordt omgezet. Zij voerden dit onderzoek uit door de snelheid te bepalen van de reactie in twee oplossingen met verschillende concentraties MnO</w:t>
      </w:r>
      <w:r w:rsidRPr="007A2D5C">
        <w:rPr>
          <w:rFonts w:eastAsia="Times New Roman"/>
          <w:color w:val="000000"/>
          <w:szCs w:val="20"/>
          <w:vertAlign w:val="subscript"/>
        </w:rPr>
        <w:t>4</w:t>
      </w:r>
      <w:r w:rsidRPr="007A2D5C">
        <w:rPr>
          <w:rFonts w:eastAsia="Times New Roman"/>
          <w:color w:val="000000"/>
          <w:szCs w:val="20"/>
          <w:vertAlign w:val="superscript"/>
        </w:rPr>
        <w:t>–</w:t>
      </w:r>
      <w:r w:rsidRPr="007A2D5C">
        <w:rPr>
          <w:rFonts w:eastAsia="Times New Roman"/>
          <w:color w:val="000000"/>
          <w:szCs w:val="20"/>
        </w:rPr>
        <w:t xml:space="preserve">  en overmaat oxaalzuur en zwavelzuur. De reactie stopt dan als al het </w:t>
      </w:r>
      <w:r w:rsidRPr="000F04A5">
        <w:rPr>
          <w:rFonts w:eastAsia="Times New Roman"/>
          <w:color w:val="000000"/>
          <w:sz w:val="22"/>
        </w:rPr>
        <w:t>MnO</w:t>
      </w:r>
      <w:r w:rsidRPr="000F04A5">
        <w:rPr>
          <w:rFonts w:eastAsia="Times New Roman"/>
          <w:color w:val="000000"/>
          <w:sz w:val="22"/>
          <w:vertAlign w:val="subscript"/>
        </w:rPr>
        <w:t>4</w:t>
      </w:r>
      <w:r w:rsidRPr="000F04A5">
        <w:rPr>
          <w:rFonts w:eastAsia="Times New Roman"/>
          <w:color w:val="000000"/>
          <w:sz w:val="22"/>
          <w:vertAlign w:val="superscript"/>
        </w:rPr>
        <w:t>–</w:t>
      </w:r>
      <w:r w:rsidRPr="007A2D5C">
        <w:rPr>
          <w:rFonts w:eastAsia="Times New Roman"/>
          <w:color w:val="000000"/>
          <w:szCs w:val="20"/>
        </w:rPr>
        <w:t xml:space="preserve">  is omgezet.</w:t>
      </w:r>
    </w:p>
    <w:p w:rsidR="007A2D5C" w:rsidRPr="007A2D5C" w:rsidRDefault="007A2D5C" w:rsidP="00053ECF">
      <w:pPr>
        <w:textAlignment w:val="baseline"/>
        <w:rPr>
          <w:rFonts w:eastAsia="Times New Roman"/>
          <w:color w:val="000000"/>
          <w:szCs w:val="20"/>
        </w:rPr>
      </w:pPr>
      <w:bookmarkStart w:id="2" w:name="_GoBack"/>
      <w:bookmarkEnd w:id="2"/>
    </w:p>
    <w:p w:rsidR="007A2D5C" w:rsidRPr="007A2D5C" w:rsidRDefault="00013897" w:rsidP="00013897">
      <w:pPr>
        <w:ind w:hanging="1134"/>
        <w:textAlignment w:val="baseline"/>
        <w:rPr>
          <w:rFonts w:eastAsia="Times New Roman"/>
          <w:color w:val="000000"/>
          <w:szCs w:val="20"/>
        </w:rPr>
      </w:pPr>
      <w:r>
        <w:rPr>
          <w:rFonts w:ascii="Arial"/>
          <w:sz w:val="15"/>
        </w:rPr>
        <w:t>1</w:t>
      </w:r>
      <w:r>
        <w:rPr>
          <w:rFonts w:ascii="Arial"/>
          <w:sz w:val="15"/>
        </w:rPr>
        <w:t xml:space="preserve">p   </w:t>
      </w:r>
      <w:r w:rsidRPr="00A9779F">
        <w:rPr>
          <w:rFonts w:ascii="Arial"/>
          <w:b/>
          <w:sz w:val="18"/>
          <w:szCs w:val="18"/>
        </w:rPr>
        <w:t xml:space="preserve"> </w:t>
      </w:r>
      <w:r>
        <w:rPr>
          <w:rFonts w:ascii="Arial"/>
          <w:b/>
          <w:sz w:val="18"/>
          <w:szCs w:val="18"/>
        </w:rPr>
        <w:t>37</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 xml:space="preserve">Welke waarneming geeft het moment aan waarop juist al het </w:t>
      </w:r>
      <w:r w:rsidR="007A2D5C" w:rsidRPr="000F04A5">
        <w:rPr>
          <w:rFonts w:eastAsia="Times New Roman"/>
          <w:color w:val="000000"/>
          <w:sz w:val="22"/>
        </w:rPr>
        <w:t>MnO</w:t>
      </w:r>
      <w:r w:rsidR="007A2D5C" w:rsidRPr="000F04A5">
        <w:rPr>
          <w:rFonts w:eastAsia="Times New Roman"/>
          <w:color w:val="000000"/>
          <w:sz w:val="22"/>
          <w:vertAlign w:val="subscript"/>
        </w:rPr>
        <w:t>4</w:t>
      </w:r>
      <w:r w:rsidR="007A2D5C" w:rsidRPr="000F04A5">
        <w:rPr>
          <w:rFonts w:eastAsia="Times New Roman"/>
          <w:color w:val="000000"/>
          <w:sz w:val="22"/>
          <w:vertAlign w:val="superscript"/>
        </w:rPr>
        <w:t>–</w:t>
      </w:r>
      <w:r w:rsidR="007A2D5C" w:rsidRPr="007A2D5C">
        <w:rPr>
          <w:rFonts w:eastAsia="Times New Roman"/>
          <w:color w:val="000000"/>
          <w:szCs w:val="20"/>
        </w:rPr>
        <w:t xml:space="preserve">  is omgezet?</w:t>
      </w:r>
    </w:p>
    <w:p w:rsidR="007A2D5C" w:rsidRPr="007A2D5C" w:rsidRDefault="007A2D5C" w:rsidP="00053ECF">
      <w:pPr>
        <w:textAlignment w:val="baseline"/>
        <w:rPr>
          <w:rFonts w:eastAsia="Times New Roman"/>
          <w:color w:val="000000"/>
          <w:szCs w:val="20"/>
        </w:rPr>
      </w:pPr>
    </w:p>
    <w:p w:rsidR="007A2D5C" w:rsidRDefault="007A2D5C" w:rsidP="00E65BEC">
      <w:pPr>
        <w:ind w:right="-113"/>
        <w:textAlignment w:val="baseline"/>
        <w:rPr>
          <w:rFonts w:eastAsia="Times New Roman"/>
          <w:color w:val="000000"/>
          <w:szCs w:val="20"/>
        </w:rPr>
      </w:pPr>
      <w:r w:rsidRPr="007A2D5C">
        <w:rPr>
          <w:rFonts w:eastAsia="Times New Roman"/>
          <w:color w:val="000000"/>
          <w:szCs w:val="20"/>
        </w:rPr>
        <w:t>De concentratie van het MnO</w:t>
      </w:r>
      <w:r w:rsidRPr="007A2D5C">
        <w:rPr>
          <w:rFonts w:eastAsia="Times New Roman"/>
          <w:color w:val="000000"/>
          <w:szCs w:val="20"/>
          <w:vertAlign w:val="subscript"/>
        </w:rPr>
        <w:t>4</w:t>
      </w:r>
      <w:r w:rsidRPr="007A2D5C">
        <w:rPr>
          <w:rFonts w:eastAsia="Times New Roman"/>
          <w:color w:val="000000"/>
          <w:szCs w:val="20"/>
          <w:vertAlign w:val="superscript"/>
        </w:rPr>
        <w:t>–</w:t>
      </w:r>
      <w:r w:rsidRPr="007A2D5C">
        <w:rPr>
          <w:rFonts w:eastAsia="Times New Roman"/>
          <w:color w:val="000000"/>
          <w:szCs w:val="20"/>
        </w:rPr>
        <w:t xml:space="preserve">  in de oplossing van Michiel was bij aanvang van de reactie drie maal zo groot als die in de oplossing van Maarten. Ze zorgden er verder voor dat de invloed van andere factoren dan de concentratie van het MnO</w:t>
      </w:r>
      <w:r w:rsidRPr="007A2D5C">
        <w:rPr>
          <w:rFonts w:eastAsia="Times New Roman"/>
          <w:color w:val="000000"/>
          <w:szCs w:val="20"/>
          <w:vertAlign w:val="subscript"/>
        </w:rPr>
        <w:t>4</w:t>
      </w:r>
      <w:r w:rsidRPr="007A2D5C">
        <w:rPr>
          <w:rFonts w:eastAsia="Times New Roman"/>
          <w:color w:val="000000"/>
          <w:szCs w:val="20"/>
          <w:vertAlign w:val="superscript"/>
        </w:rPr>
        <w:t>–</w:t>
      </w:r>
      <w:r w:rsidRPr="007A2D5C">
        <w:rPr>
          <w:rFonts w:eastAsia="Times New Roman"/>
          <w:color w:val="000000"/>
          <w:szCs w:val="20"/>
        </w:rPr>
        <w:t xml:space="preserve">  bij beide proeven dezelfde was. In tabel 1 staan gegevens over de stoffen die Michiel en Maarten voor dit onderzoek bij elkaar voegden:</w:t>
      </w:r>
    </w:p>
    <w:p w:rsidR="00013897" w:rsidRDefault="00013897" w:rsidP="00053ECF">
      <w:pPr>
        <w:textAlignment w:val="baseline"/>
        <w:rPr>
          <w:rFonts w:eastAsia="Times New Roman"/>
          <w:color w:val="000000"/>
          <w:szCs w:val="20"/>
        </w:rPr>
      </w:pPr>
    </w:p>
    <w:p w:rsidR="00013897" w:rsidRPr="00013897" w:rsidRDefault="00013897" w:rsidP="00013897">
      <w:pPr>
        <w:ind w:hanging="851"/>
        <w:textAlignment w:val="baseline"/>
        <w:rPr>
          <w:rFonts w:ascii="Arial" w:eastAsia="Times New Roman" w:hAnsi="Arial" w:cs="Arial"/>
          <w:color w:val="000000"/>
          <w:sz w:val="12"/>
          <w:szCs w:val="12"/>
        </w:rPr>
      </w:pPr>
      <w:r w:rsidRPr="007A2D5C">
        <w:rPr>
          <w:rFonts w:eastAsia="Times New Roman"/>
          <w:noProof/>
          <w:color w:val="000000"/>
          <w:szCs w:val="20"/>
        </w:rPr>
        <mc:AlternateContent>
          <mc:Choice Requires="wps">
            <w:drawing>
              <wp:anchor distT="0" distB="0" distL="114300" distR="114300" simplePos="0" relativeHeight="251682816" behindDoc="0" locked="0" layoutInCell="1" allowOverlap="1" wp14:anchorId="316568CD" wp14:editId="1A724A21">
                <wp:simplePos x="0" y="0"/>
                <wp:positionH relativeFrom="column">
                  <wp:posOffset>-62975</wp:posOffset>
                </wp:positionH>
                <wp:positionV relativeFrom="paragraph">
                  <wp:posOffset>111953</wp:posOffset>
                </wp:positionV>
                <wp:extent cx="5010785" cy="1746885"/>
                <wp:effectExtent l="0" t="0" r="0" b="571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746885"/>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tbl>
                            <w:tblPr>
                              <w:tblStyle w:val="Tabelraster"/>
                              <w:tblW w:w="7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1155"/>
                              <w:gridCol w:w="1217"/>
                            </w:tblGrid>
                            <w:tr w:rsidR="007A2D5C" w:rsidTr="00013897">
                              <w:trPr>
                                <w:trHeight w:val="414"/>
                              </w:trPr>
                              <w:tc>
                                <w:tcPr>
                                  <w:tcW w:w="0" w:type="auto"/>
                                  <w:tcBorders>
                                    <w:top w:val="single" w:sz="4" w:space="0" w:color="auto"/>
                                    <w:bottom w:val="single" w:sz="4" w:space="0" w:color="auto"/>
                                  </w:tcBorders>
                                </w:tcPr>
                                <w:p w:rsidR="007A2D5C" w:rsidRDefault="007A2D5C" w:rsidP="00E41C72">
                                  <w:pPr>
                                    <w:tabs>
                                      <w:tab w:val="left" w:pos="5121"/>
                                      <w:tab w:val="left" w:pos="6244"/>
                                    </w:tabs>
                                    <w:kinsoku w:val="0"/>
                                    <w:overflowPunct w:val="0"/>
                                    <w:spacing w:line="264" w:lineRule="auto"/>
                                    <w:rPr>
                                      <w:rFonts w:ascii="Arial" w:hAnsi="Arial" w:cs="Arial"/>
                                      <w:szCs w:val="12"/>
                                    </w:rPr>
                                  </w:pPr>
                                </w:p>
                              </w:tc>
                              <w:tc>
                                <w:tcPr>
                                  <w:tcW w:w="0" w:type="auto"/>
                                  <w:tcBorders>
                                    <w:top w:val="single" w:sz="4" w:space="0" w:color="auto"/>
                                    <w:bottom w:val="single" w:sz="4" w:space="0" w:color="auto"/>
                                  </w:tcBorders>
                                  <w:vAlign w:val="center"/>
                                </w:tcPr>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21"/>
                                    </w:rPr>
                                    <w:t>Michiel</w:t>
                                  </w:r>
                                </w:p>
                              </w:tc>
                              <w:tc>
                                <w:tcPr>
                                  <w:tcW w:w="0" w:type="auto"/>
                                  <w:tcBorders>
                                    <w:top w:val="single" w:sz="4" w:space="0" w:color="auto"/>
                                    <w:bottom w:val="single" w:sz="4" w:space="0" w:color="auto"/>
                                  </w:tcBorders>
                                  <w:vAlign w:val="center"/>
                                </w:tcPr>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21"/>
                                    </w:rPr>
                                    <w:t>Maarten</w:t>
                                  </w:r>
                                </w:p>
                              </w:tc>
                            </w:tr>
                            <w:tr w:rsidR="007A2D5C" w:rsidTr="00013897">
                              <w:trPr>
                                <w:trHeight w:val="1188"/>
                              </w:trPr>
                              <w:tc>
                                <w:tcPr>
                                  <w:tcW w:w="0" w:type="auto"/>
                                  <w:tcBorders>
                                    <w:top w:val="single" w:sz="4" w:space="0" w:color="auto"/>
                                  </w:tcBorders>
                                </w:tcPr>
                                <w:p w:rsidR="007A2D5C" w:rsidRPr="00013897" w:rsidRDefault="007A2D5C" w:rsidP="00E41C72">
                                  <w:pPr>
                                    <w:tabs>
                                      <w:tab w:val="left" w:pos="5121"/>
                                      <w:tab w:val="left" w:pos="6244"/>
                                    </w:tabs>
                                    <w:kinsoku w:val="0"/>
                                    <w:overflowPunct w:val="0"/>
                                    <w:spacing w:line="264" w:lineRule="auto"/>
                                    <w:rPr>
                                      <w:b/>
                                    </w:rPr>
                                  </w:pPr>
                                </w:p>
                                <w:p w:rsidR="007A2D5C" w:rsidRPr="00013897" w:rsidRDefault="007A2D5C" w:rsidP="00E41C72">
                                  <w:pPr>
                                    <w:tabs>
                                      <w:tab w:val="left" w:pos="5121"/>
                                      <w:tab w:val="left" w:pos="6244"/>
                                    </w:tabs>
                                    <w:kinsoku w:val="0"/>
                                    <w:overflowPunct w:val="0"/>
                                    <w:spacing w:line="264" w:lineRule="auto"/>
                                  </w:pPr>
                                  <w:r w:rsidRPr="00013897">
                                    <w:rPr>
                                      <w:b/>
                                    </w:rPr>
                                    <w:t>·</w:t>
                                  </w:r>
                                  <w:r w:rsidRPr="00013897">
                                    <w:t xml:space="preserve"> kaliumpermanganaatoplossing 0,010 M</w:t>
                                  </w:r>
                                </w:p>
                                <w:p w:rsidR="007A2D5C" w:rsidRPr="00013897" w:rsidRDefault="007A2D5C" w:rsidP="00E41C72">
                                  <w:pPr>
                                    <w:tabs>
                                      <w:tab w:val="left" w:pos="5121"/>
                                      <w:tab w:val="left" w:pos="6244"/>
                                    </w:tabs>
                                    <w:kinsoku w:val="0"/>
                                    <w:overflowPunct w:val="0"/>
                                    <w:spacing w:line="264" w:lineRule="auto"/>
                                  </w:pPr>
                                  <w:r w:rsidRPr="00013897">
                                    <w:rPr>
                                      <w:b/>
                                    </w:rPr>
                                    <w:t>·</w:t>
                                  </w:r>
                                  <w:r w:rsidRPr="00013897">
                                    <w:t xml:space="preserve"> oxaalzuuroplossing 0,5 M</w:t>
                                  </w:r>
                                </w:p>
                                <w:p w:rsidR="007A2D5C" w:rsidRPr="00013897" w:rsidRDefault="007A2D5C" w:rsidP="00E41C72">
                                  <w:pPr>
                                    <w:tabs>
                                      <w:tab w:val="left" w:pos="5121"/>
                                      <w:tab w:val="left" w:pos="6244"/>
                                    </w:tabs>
                                    <w:kinsoku w:val="0"/>
                                    <w:overflowPunct w:val="0"/>
                                    <w:spacing w:line="264" w:lineRule="auto"/>
                                  </w:pPr>
                                  <w:r w:rsidRPr="00013897">
                                    <w:rPr>
                                      <w:b/>
                                    </w:rPr>
                                    <w:t xml:space="preserve">· </w:t>
                                  </w:r>
                                  <w:r w:rsidRPr="00013897">
                                    <w:t>verdund zwavelzuur 2,0 M</w:t>
                                  </w:r>
                                </w:p>
                                <w:p w:rsidR="007A2D5C" w:rsidRPr="00013897" w:rsidRDefault="007A2D5C" w:rsidP="00E41C72">
                                  <w:pPr>
                                    <w:tabs>
                                      <w:tab w:val="left" w:pos="5121"/>
                                      <w:tab w:val="left" w:pos="6244"/>
                                    </w:tabs>
                                    <w:kinsoku w:val="0"/>
                                    <w:overflowPunct w:val="0"/>
                                    <w:spacing w:line="264" w:lineRule="auto"/>
                                    <w:rPr>
                                      <w:szCs w:val="12"/>
                                    </w:rPr>
                                  </w:pPr>
                                  <w:r w:rsidRPr="00013897">
                                    <w:rPr>
                                      <w:b/>
                                    </w:rPr>
                                    <w:t xml:space="preserve">· </w:t>
                                  </w:r>
                                  <w:r w:rsidRPr="00013897">
                                    <w:t>water</w:t>
                                  </w:r>
                                </w:p>
                              </w:tc>
                              <w:tc>
                                <w:tcPr>
                                  <w:tcW w:w="0" w:type="auto"/>
                                  <w:tcBorders>
                                    <w:top w:val="single" w:sz="4" w:space="0" w:color="auto"/>
                                  </w:tcBorders>
                                </w:tcPr>
                                <w:p w:rsidR="007A2D5C" w:rsidRPr="00013897" w:rsidRDefault="007A2D5C" w:rsidP="00E41C72">
                                  <w:pPr>
                                    <w:tabs>
                                      <w:tab w:val="left" w:pos="5121"/>
                                      <w:tab w:val="left" w:pos="6244"/>
                                    </w:tabs>
                                    <w:kinsoku w:val="0"/>
                                    <w:overflowPunct w:val="0"/>
                                    <w:spacing w:line="264" w:lineRule="auto"/>
                                    <w:jc w:val="right"/>
                                  </w:pPr>
                                </w:p>
                                <w:p w:rsidR="007A2D5C" w:rsidRPr="00013897" w:rsidRDefault="007A2D5C" w:rsidP="00E41C72">
                                  <w:pPr>
                                    <w:tabs>
                                      <w:tab w:val="left" w:pos="5121"/>
                                      <w:tab w:val="left" w:pos="6244"/>
                                    </w:tabs>
                                    <w:kinsoku w:val="0"/>
                                    <w:overflowPunct w:val="0"/>
                                    <w:spacing w:line="264" w:lineRule="auto"/>
                                    <w:jc w:val="right"/>
                                  </w:pPr>
                                  <w:r w:rsidRPr="00013897">
                                    <w:t>15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5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1 m</w:t>
                                  </w:r>
                                  <w:r w:rsidR="00013897">
                                    <w:t>l</w:t>
                                  </w:r>
                                </w:p>
                                <w:p w:rsidR="007A2D5C" w:rsidRPr="00013897" w:rsidRDefault="007A2D5C" w:rsidP="00E41C72">
                                  <w:pPr>
                                    <w:tabs>
                                      <w:tab w:val="left" w:pos="5121"/>
                                      <w:tab w:val="left" w:pos="6244"/>
                                    </w:tabs>
                                    <w:kinsoku w:val="0"/>
                                    <w:overflowPunct w:val="0"/>
                                    <w:spacing w:line="264" w:lineRule="auto"/>
                                    <w:jc w:val="right"/>
                                    <w:rPr>
                                      <w:szCs w:val="12"/>
                                    </w:rPr>
                                  </w:pPr>
                                  <w:r w:rsidRPr="00013897">
                                    <w:t>4 m</w:t>
                                  </w:r>
                                  <w:r w:rsidR="00013897">
                                    <w:t>l</w:t>
                                  </w:r>
                                </w:p>
                              </w:tc>
                              <w:tc>
                                <w:tcPr>
                                  <w:tcW w:w="0" w:type="auto"/>
                                  <w:tcBorders>
                                    <w:top w:val="single" w:sz="4" w:space="0" w:color="auto"/>
                                  </w:tcBorders>
                                </w:tcPr>
                                <w:p w:rsidR="007A2D5C" w:rsidRPr="00013897" w:rsidRDefault="007A2D5C" w:rsidP="00E41C72">
                                  <w:pPr>
                                    <w:tabs>
                                      <w:tab w:val="left" w:pos="5121"/>
                                      <w:tab w:val="left" w:pos="6244"/>
                                    </w:tabs>
                                    <w:kinsoku w:val="0"/>
                                    <w:overflowPunct w:val="0"/>
                                    <w:spacing w:line="264" w:lineRule="auto"/>
                                    <w:jc w:val="right"/>
                                  </w:pPr>
                                </w:p>
                                <w:p w:rsidR="007A2D5C" w:rsidRPr="00013897" w:rsidRDefault="007A2D5C" w:rsidP="00E41C72">
                                  <w:pPr>
                                    <w:tabs>
                                      <w:tab w:val="left" w:pos="5121"/>
                                      <w:tab w:val="left" w:pos="6244"/>
                                    </w:tabs>
                                    <w:kinsoku w:val="0"/>
                                    <w:overflowPunct w:val="0"/>
                                    <w:spacing w:line="264" w:lineRule="auto"/>
                                    <w:jc w:val="right"/>
                                  </w:pPr>
                                  <w:r w:rsidRPr="00013897">
                                    <w:t>5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  m</w:t>
                                  </w:r>
                                  <w:r w:rsidR="00013897">
                                    <w:t>l</w:t>
                                  </w:r>
                                </w:p>
                                <w:p w:rsidR="007A2D5C" w:rsidRPr="00013897" w:rsidRDefault="007A2D5C" w:rsidP="00E41C72">
                                  <w:pPr>
                                    <w:tabs>
                                      <w:tab w:val="left" w:pos="5121"/>
                                      <w:tab w:val="left" w:pos="6244"/>
                                    </w:tabs>
                                    <w:kinsoku w:val="0"/>
                                    <w:overflowPunct w:val="0"/>
                                    <w:spacing w:line="264" w:lineRule="auto"/>
                                    <w:jc w:val="right"/>
                                    <w:rPr>
                                      <w:szCs w:val="12"/>
                                    </w:rPr>
                                  </w:pPr>
                                  <w:r w:rsidRPr="00013897">
                                    <w:t>.....  m</w:t>
                                  </w:r>
                                  <w:r w:rsidR="00013897">
                                    <w:t>l</w:t>
                                  </w:r>
                                </w:p>
                              </w:tc>
                            </w:tr>
                            <w:tr w:rsidR="007A2D5C" w:rsidTr="00013897">
                              <w:trPr>
                                <w:trHeight w:val="599"/>
                              </w:trPr>
                              <w:tc>
                                <w:tcPr>
                                  <w:tcW w:w="0" w:type="auto"/>
                                </w:tcPr>
                                <w:p w:rsidR="007A2D5C" w:rsidRPr="00013897" w:rsidRDefault="007A2D5C" w:rsidP="00E41C72">
                                  <w:pPr>
                                    <w:tabs>
                                      <w:tab w:val="left" w:pos="5121"/>
                                      <w:tab w:val="left" w:pos="6244"/>
                                    </w:tabs>
                                    <w:kinsoku w:val="0"/>
                                    <w:overflowPunct w:val="0"/>
                                    <w:spacing w:line="264" w:lineRule="auto"/>
                                    <w:rPr>
                                      <w:szCs w:val="12"/>
                                    </w:rPr>
                                  </w:pPr>
                                </w:p>
                                <w:p w:rsidR="007A2D5C" w:rsidRPr="00013897" w:rsidRDefault="00E65BEC" w:rsidP="00E41C72">
                                  <w:pPr>
                                    <w:tabs>
                                      <w:tab w:val="left" w:pos="5121"/>
                                      <w:tab w:val="left" w:pos="6244"/>
                                    </w:tabs>
                                    <w:kinsoku w:val="0"/>
                                    <w:overflowPunct w:val="0"/>
                                    <w:spacing w:line="264" w:lineRule="auto"/>
                                    <w:rPr>
                                      <w:szCs w:val="12"/>
                                    </w:rPr>
                                  </w:pPr>
                                  <w:r>
                                    <w:rPr>
                                      <w:rFonts w:ascii="MS Reference Sans Serif" w:hAnsi="MS Reference Sans Serif"/>
                                    </w:rPr>
                                    <w:t>·</w:t>
                                  </w:r>
                                  <w:r>
                                    <w:t xml:space="preserve"> </w:t>
                                  </w:r>
                                  <w:r w:rsidR="007A2D5C" w:rsidRPr="00013897">
                                    <w:t>temperatuur  van  alle  stoffen</w:t>
                                  </w:r>
                                </w:p>
                              </w:tc>
                              <w:tc>
                                <w:tcPr>
                                  <w:tcW w:w="0" w:type="auto"/>
                                </w:tcPr>
                                <w:p w:rsidR="007A2D5C" w:rsidRPr="00013897" w:rsidRDefault="007A2D5C" w:rsidP="00E41C72">
                                  <w:pPr>
                                    <w:tabs>
                                      <w:tab w:val="left" w:pos="5121"/>
                                      <w:tab w:val="left" w:pos="6244"/>
                                    </w:tabs>
                                    <w:kinsoku w:val="0"/>
                                    <w:overflowPunct w:val="0"/>
                                    <w:spacing w:line="264" w:lineRule="auto"/>
                                    <w:jc w:val="right"/>
                                    <w:rPr>
                                      <w:szCs w:val="12"/>
                                    </w:rPr>
                                  </w:pPr>
                                </w:p>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12"/>
                                    </w:rPr>
                                    <w:t xml:space="preserve">21 </w:t>
                                  </w:r>
                                  <w:r w:rsidRPr="00013897">
                                    <w:rPr>
                                      <w:position w:val="4"/>
                                      <w:szCs w:val="12"/>
                                      <w:vertAlign w:val="superscript"/>
                                    </w:rPr>
                                    <w:t>o</w:t>
                                  </w:r>
                                  <w:r w:rsidRPr="00013897">
                                    <w:rPr>
                                      <w:szCs w:val="12"/>
                                    </w:rPr>
                                    <w:t>C</w:t>
                                  </w:r>
                                </w:p>
                              </w:tc>
                              <w:tc>
                                <w:tcPr>
                                  <w:tcW w:w="0" w:type="auto"/>
                                </w:tcPr>
                                <w:p w:rsidR="007A2D5C" w:rsidRPr="00013897" w:rsidRDefault="007A2D5C" w:rsidP="00E41C72">
                                  <w:pPr>
                                    <w:tabs>
                                      <w:tab w:val="left" w:pos="5121"/>
                                      <w:tab w:val="left" w:pos="6244"/>
                                    </w:tabs>
                                    <w:kinsoku w:val="0"/>
                                    <w:overflowPunct w:val="0"/>
                                    <w:spacing w:line="264" w:lineRule="auto"/>
                                    <w:jc w:val="right"/>
                                    <w:rPr>
                                      <w:szCs w:val="12"/>
                                    </w:rPr>
                                  </w:pPr>
                                </w:p>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12"/>
                                    </w:rPr>
                                    <w:t xml:space="preserve">..... </w:t>
                                  </w:r>
                                  <w:r w:rsidRPr="00013897">
                                    <w:rPr>
                                      <w:position w:val="4"/>
                                      <w:szCs w:val="12"/>
                                      <w:vertAlign w:val="superscript"/>
                                    </w:rPr>
                                    <w:t>o</w:t>
                                  </w:r>
                                  <w:r w:rsidRPr="00013897">
                                    <w:rPr>
                                      <w:szCs w:val="12"/>
                                    </w:rPr>
                                    <w:t>C</w:t>
                                  </w:r>
                                </w:p>
                              </w:tc>
                            </w:tr>
                          </w:tbl>
                          <w:p w:rsidR="007A2D5C" w:rsidRPr="004C4078" w:rsidRDefault="007A2D5C" w:rsidP="007A2D5C">
                            <w:pPr>
                              <w:tabs>
                                <w:tab w:val="left" w:pos="5121"/>
                                <w:tab w:val="left" w:pos="6244"/>
                              </w:tabs>
                              <w:kinsoku w:val="0"/>
                              <w:overflowPunct w:val="0"/>
                              <w:spacing w:line="264" w:lineRule="auto"/>
                              <w:rPr>
                                <w:rFonts w:ascii="Arial" w:hAnsi="Arial" w:cs="Arial"/>
                                <w:szCs w:val="12"/>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68CD" id="Text Box 2" o:spid="_x0000_s1028" type="#_x0000_t202" style="position:absolute;margin-left:-4.95pt;margin-top:8.8pt;width:394.55pt;height:1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" stroked="f" strokecolor="#a5a5a5 [2092]">
                <v:textbox inset="7.09pt,3.69pt,7.09pt,3.69pt">
                  <w:txbxContent>
                    <w:tbl>
                      <w:tblPr>
                        <w:tblStyle w:val="Tabelraster"/>
                        <w:tblW w:w="7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1155"/>
                        <w:gridCol w:w="1217"/>
                      </w:tblGrid>
                      <w:tr w:rsidR="007A2D5C" w:rsidTr="00013897">
                        <w:trPr>
                          <w:trHeight w:val="414"/>
                        </w:trPr>
                        <w:tc>
                          <w:tcPr>
                            <w:tcW w:w="0" w:type="auto"/>
                            <w:tcBorders>
                              <w:top w:val="single" w:sz="4" w:space="0" w:color="auto"/>
                              <w:bottom w:val="single" w:sz="4" w:space="0" w:color="auto"/>
                            </w:tcBorders>
                          </w:tcPr>
                          <w:p w:rsidR="007A2D5C" w:rsidRDefault="007A2D5C" w:rsidP="00E41C72">
                            <w:pPr>
                              <w:tabs>
                                <w:tab w:val="left" w:pos="5121"/>
                                <w:tab w:val="left" w:pos="6244"/>
                              </w:tabs>
                              <w:kinsoku w:val="0"/>
                              <w:overflowPunct w:val="0"/>
                              <w:spacing w:line="264" w:lineRule="auto"/>
                              <w:rPr>
                                <w:rFonts w:ascii="Arial" w:hAnsi="Arial" w:cs="Arial"/>
                                <w:szCs w:val="12"/>
                              </w:rPr>
                            </w:pPr>
                          </w:p>
                        </w:tc>
                        <w:tc>
                          <w:tcPr>
                            <w:tcW w:w="0" w:type="auto"/>
                            <w:tcBorders>
                              <w:top w:val="single" w:sz="4" w:space="0" w:color="auto"/>
                              <w:bottom w:val="single" w:sz="4" w:space="0" w:color="auto"/>
                            </w:tcBorders>
                            <w:vAlign w:val="center"/>
                          </w:tcPr>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21"/>
                              </w:rPr>
                              <w:t>Michiel</w:t>
                            </w:r>
                          </w:p>
                        </w:tc>
                        <w:tc>
                          <w:tcPr>
                            <w:tcW w:w="0" w:type="auto"/>
                            <w:tcBorders>
                              <w:top w:val="single" w:sz="4" w:space="0" w:color="auto"/>
                              <w:bottom w:val="single" w:sz="4" w:space="0" w:color="auto"/>
                            </w:tcBorders>
                            <w:vAlign w:val="center"/>
                          </w:tcPr>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21"/>
                              </w:rPr>
                              <w:t>Maarten</w:t>
                            </w:r>
                          </w:p>
                        </w:tc>
                      </w:tr>
                      <w:tr w:rsidR="007A2D5C" w:rsidTr="00013897">
                        <w:trPr>
                          <w:trHeight w:val="1188"/>
                        </w:trPr>
                        <w:tc>
                          <w:tcPr>
                            <w:tcW w:w="0" w:type="auto"/>
                            <w:tcBorders>
                              <w:top w:val="single" w:sz="4" w:space="0" w:color="auto"/>
                            </w:tcBorders>
                          </w:tcPr>
                          <w:p w:rsidR="007A2D5C" w:rsidRPr="00013897" w:rsidRDefault="007A2D5C" w:rsidP="00E41C72">
                            <w:pPr>
                              <w:tabs>
                                <w:tab w:val="left" w:pos="5121"/>
                                <w:tab w:val="left" w:pos="6244"/>
                              </w:tabs>
                              <w:kinsoku w:val="0"/>
                              <w:overflowPunct w:val="0"/>
                              <w:spacing w:line="264" w:lineRule="auto"/>
                              <w:rPr>
                                <w:b/>
                              </w:rPr>
                            </w:pPr>
                          </w:p>
                          <w:p w:rsidR="007A2D5C" w:rsidRPr="00013897" w:rsidRDefault="007A2D5C" w:rsidP="00E41C72">
                            <w:pPr>
                              <w:tabs>
                                <w:tab w:val="left" w:pos="5121"/>
                                <w:tab w:val="left" w:pos="6244"/>
                              </w:tabs>
                              <w:kinsoku w:val="0"/>
                              <w:overflowPunct w:val="0"/>
                              <w:spacing w:line="264" w:lineRule="auto"/>
                            </w:pPr>
                            <w:r w:rsidRPr="00013897">
                              <w:rPr>
                                <w:b/>
                              </w:rPr>
                              <w:t>·</w:t>
                            </w:r>
                            <w:r w:rsidRPr="00013897">
                              <w:t xml:space="preserve"> kaliumpermanganaatoplossing 0,010 M</w:t>
                            </w:r>
                          </w:p>
                          <w:p w:rsidR="007A2D5C" w:rsidRPr="00013897" w:rsidRDefault="007A2D5C" w:rsidP="00E41C72">
                            <w:pPr>
                              <w:tabs>
                                <w:tab w:val="left" w:pos="5121"/>
                                <w:tab w:val="left" w:pos="6244"/>
                              </w:tabs>
                              <w:kinsoku w:val="0"/>
                              <w:overflowPunct w:val="0"/>
                              <w:spacing w:line="264" w:lineRule="auto"/>
                            </w:pPr>
                            <w:r w:rsidRPr="00013897">
                              <w:rPr>
                                <w:b/>
                              </w:rPr>
                              <w:t>·</w:t>
                            </w:r>
                            <w:r w:rsidRPr="00013897">
                              <w:t xml:space="preserve"> oxaalzuuroplossing 0,5 M</w:t>
                            </w:r>
                          </w:p>
                          <w:p w:rsidR="007A2D5C" w:rsidRPr="00013897" w:rsidRDefault="007A2D5C" w:rsidP="00E41C72">
                            <w:pPr>
                              <w:tabs>
                                <w:tab w:val="left" w:pos="5121"/>
                                <w:tab w:val="left" w:pos="6244"/>
                              </w:tabs>
                              <w:kinsoku w:val="0"/>
                              <w:overflowPunct w:val="0"/>
                              <w:spacing w:line="264" w:lineRule="auto"/>
                            </w:pPr>
                            <w:r w:rsidRPr="00013897">
                              <w:rPr>
                                <w:b/>
                              </w:rPr>
                              <w:t xml:space="preserve">· </w:t>
                            </w:r>
                            <w:r w:rsidRPr="00013897">
                              <w:t>verdund zwavelzuur 2,0 M</w:t>
                            </w:r>
                          </w:p>
                          <w:p w:rsidR="007A2D5C" w:rsidRPr="00013897" w:rsidRDefault="007A2D5C" w:rsidP="00E41C72">
                            <w:pPr>
                              <w:tabs>
                                <w:tab w:val="left" w:pos="5121"/>
                                <w:tab w:val="left" w:pos="6244"/>
                              </w:tabs>
                              <w:kinsoku w:val="0"/>
                              <w:overflowPunct w:val="0"/>
                              <w:spacing w:line="264" w:lineRule="auto"/>
                              <w:rPr>
                                <w:szCs w:val="12"/>
                              </w:rPr>
                            </w:pPr>
                            <w:r w:rsidRPr="00013897">
                              <w:rPr>
                                <w:b/>
                              </w:rPr>
                              <w:t xml:space="preserve">· </w:t>
                            </w:r>
                            <w:r w:rsidRPr="00013897">
                              <w:t>water</w:t>
                            </w:r>
                          </w:p>
                        </w:tc>
                        <w:tc>
                          <w:tcPr>
                            <w:tcW w:w="0" w:type="auto"/>
                            <w:tcBorders>
                              <w:top w:val="single" w:sz="4" w:space="0" w:color="auto"/>
                            </w:tcBorders>
                          </w:tcPr>
                          <w:p w:rsidR="007A2D5C" w:rsidRPr="00013897" w:rsidRDefault="007A2D5C" w:rsidP="00E41C72">
                            <w:pPr>
                              <w:tabs>
                                <w:tab w:val="left" w:pos="5121"/>
                                <w:tab w:val="left" w:pos="6244"/>
                              </w:tabs>
                              <w:kinsoku w:val="0"/>
                              <w:overflowPunct w:val="0"/>
                              <w:spacing w:line="264" w:lineRule="auto"/>
                              <w:jc w:val="right"/>
                            </w:pPr>
                          </w:p>
                          <w:p w:rsidR="007A2D5C" w:rsidRPr="00013897" w:rsidRDefault="007A2D5C" w:rsidP="00E41C72">
                            <w:pPr>
                              <w:tabs>
                                <w:tab w:val="left" w:pos="5121"/>
                                <w:tab w:val="left" w:pos="6244"/>
                              </w:tabs>
                              <w:kinsoku w:val="0"/>
                              <w:overflowPunct w:val="0"/>
                              <w:spacing w:line="264" w:lineRule="auto"/>
                              <w:jc w:val="right"/>
                            </w:pPr>
                            <w:r w:rsidRPr="00013897">
                              <w:t>15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5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1 m</w:t>
                            </w:r>
                            <w:r w:rsidR="00013897">
                              <w:t>l</w:t>
                            </w:r>
                          </w:p>
                          <w:p w:rsidR="007A2D5C" w:rsidRPr="00013897" w:rsidRDefault="007A2D5C" w:rsidP="00E41C72">
                            <w:pPr>
                              <w:tabs>
                                <w:tab w:val="left" w:pos="5121"/>
                                <w:tab w:val="left" w:pos="6244"/>
                              </w:tabs>
                              <w:kinsoku w:val="0"/>
                              <w:overflowPunct w:val="0"/>
                              <w:spacing w:line="264" w:lineRule="auto"/>
                              <w:jc w:val="right"/>
                              <w:rPr>
                                <w:szCs w:val="12"/>
                              </w:rPr>
                            </w:pPr>
                            <w:r w:rsidRPr="00013897">
                              <w:t>4 m</w:t>
                            </w:r>
                            <w:r w:rsidR="00013897">
                              <w:t>l</w:t>
                            </w:r>
                          </w:p>
                        </w:tc>
                        <w:tc>
                          <w:tcPr>
                            <w:tcW w:w="0" w:type="auto"/>
                            <w:tcBorders>
                              <w:top w:val="single" w:sz="4" w:space="0" w:color="auto"/>
                            </w:tcBorders>
                          </w:tcPr>
                          <w:p w:rsidR="007A2D5C" w:rsidRPr="00013897" w:rsidRDefault="007A2D5C" w:rsidP="00E41C72">
                            <w:pPr>
                              <w:tabs>
                                <w:tab w:val="left" w:pos="5121"/>
                                <w:tab w:val="left" w:pos="6244"/>
                              </w:tabs>
                              <w:kinsoku w:val="0"/>
                              <w:overflowPunct w:val="0"/>
                              <w:spacing w:line="264" w:lineRule="auto"/>
                              <w:jc w:val="right"/>
                            </w:pPr>
                          </w:p>
                          <w:p w:rsidR="007A2D5C" w:rsidRPr="00013897" w:rsidRDefault="007A2D5C" w:rsidP="00E41C72">
                            <w:pPr>
                              <w:tabs>
                                <w:tab w:val="left" w:pos="5121"/>
                                <w:tab w:val="left" w:pos="6244"/>
                              </w:tabs>
                              <w:kinsoku w:val="0"/>
                              <w:overflowPunct w:val="0"/>
                              <w:spacing w:line="264" w:lineRule="auto"/>
                              <w:jc w:val="right"/>
                            </w:pPr>
                            <w:r w:rsidRPr="00013897">
                              <w:t>5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  m</w:t>
                            </w:r>
                            <w:r w:rsidR="00013897">
                              <w:t>l</w:t>
                            </w:r>
                          </w:p>
                          <w:p w:rsidR="007A2D5C" w:rsidRPr="00013897" w:rsidRDefault="007A2D5C" w:rsidP="00E41C72">
                            <w:pPr>
                              <w:tabs>
                                <w:tab w:val="left" w:pos="5121"/>
                                <w:tab w:val="left" w:pos="6244"/>
                              </w:tabs>
                              <w:kinsoku w:val="0"/>
                              <w:overflowPunct w:val="0"/>
                              <w:spacing w:line="264" w:lineRule="auto"/>
                              <w:jc w:val="right"/>
                            </w:pPr>
                            <w:r w:rsidRPr="00013897">
                              <w:t>.....  m</w:t>
                            </w:r>
                            <w:r w:rsidR="00013897">
                              <w:t>l</w:t>
                            </w:r>
                          </w:p>
                          <w:p w:rsidR="007A2D5C" w:rsidRPr="00013897" w:rsidRDefault="007A2D5C" w:rsidP="00E41C72">
                            <w:pPr>
                              <w:tabs>
                                <w:tab w:val="left" w:pos="5121"/>
                                <w:tab w:val="left" w:pos="6244"/>
                              </w:tabs>
                              <w:kinsoku w:val="0"/>
                              <w:overflowPunct w:val="0"/>
                              <w:spacing w:line="264" w:lineRule="auto"/>
                              <w:jc w:val="right"/>
                              <w:rPr>
                                <w:szCs w:val="12"/>
                              </w:rPr>
                            </w:pPr>
                            <w:r w:rsidRPr="00013897">
                              <w:t>.....  m</w:t>
                            </w:r>
                            <w:r w:rsidR="00013897">
                              <w:t>l</w:t>
                            </w:r>
                          </w:p>
                        </w:tc>
                      </w:tr>
                      <w:tr w:rsidR="007A2D5C" w:rsidTr="00013897">
                        <w:trPr>
                          <w:trHeight w:val="599"/>
                        </w:trPr>
                        <w:tc>
                          <w:tcPr>
                            <w:tcW w:w="0" w:type="auto"/>
                          </w:tcPr>
                          <w:p w:rsidR="007A2D5C" w:rsidRPr="00013897" w:rsidRDefault="007A2D5C" w:rsidP="00E41C72">
                            <w:pPr>
                              <w:tabs>
                                <w:tab w:val="left" w:pos="5121"/>
                                <w:tab w:val="left" w:pos="6244"/>
                              </w:tabs>
                              <w:kinsoku w:val="0"/>
                              <w:overflowPunct w:val="0"/>
                              <w:spacing w:line="264" w:lineRule="auto"/>
                              <w:rPr>
                                <w:szCs w:val="12"/>
                              </w:rPr>
                            </w:pPr>
                          </w:p>
                          <w:p w:rsidR="007A2D5C" w:rsidRPr="00013897" w:rsidRDefault="00E65BEC" w:rsidP="00E41C72">
                            <w:pPr>
                              <w:tabs>
                                <w:tab w:val="left" w:pos="5121"/>
                                <w:tab w:val="left" w:pos="6244"/>
                              </w:tabs>
                              <w:kinsoku w:val="0"/>
                              <w:overflowPunct w:val="0"/>
                              <w:spacing w:line="264" w:lineRule="auto"/>
                              <w:rPr>
                                <w:szCs w:val="12"/>
                              </w:rPr>
                            </w:pPr>
                            <w:r>
                              <w:rPr>
                                <w:rFonts w:ascii="MS Reference Sans Serif" w:hAnsi="MS Reference Sans Serif"/>
                              </w:rPr>
                              <w:t>·</w:t>
                            </w:r>
                            <w:r>
                              <w:t xml:space="preserve"> </w:t>
                            </w:r>
                            <w:r w:rsidR="007A2D5C" w:rsidRPr="00013897">
                              <w:t>temperatuur  van  alle  stoffen</w:t>
                            </w:r>
                          </w:p>
                        </w:tc>
                        <w:tc>
                          <w:tcPr>
                            <w:tcW w:w="0" w:type="auto"/>
                          </w:tcPr>
                          <w:p w:rsidR="007A2D5C" w:rsidRPr="00013897" w:rsidRDefault="007A2D5C" w:rsidP="00E41C72">
                            <w:pPr>
                              <w:tabs>
                                <w:tab w:val="left" w:pos="5121"/>
                                <w:tab w:val="left" w:pos="6244"/>
                              </w:tabs>
                              <w:kinsoku w:val="0"/>
                              <w:overflowPunct w:val="0"/>
                              <w:spacing w:line="264" w:lineRule="auto"/>
                              <w:jc w:val="right"/>
                              <w:rPr>
                                <w:szCs w:val="12"/>
                              </w:rPr>
                            </w:pPr>
                          </w:p>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12"/>
                              </w:rPr>
                              <w:t xml:space="preserve">21 </w:t>
                            </w:r>
                            <w:r w:rsidRPr="00013897">
                              <w:rPr>
                                <w:position w:val="4"/>
                                <w:szCs w:val="12"/>
                                <w:vertAlign w:val="superscript"/>
                              </w:rPr>
                              <w:t>o</w:t>
                            </w:r>
                            <w:r w:rsidRPr="00013897">
                              <w:rPr>
                                <w:szCs w:val="12"/>
                              </w:rPr>
                              <w:t>C</w:t>
                            </w:r>
                          </w:p>
                        </w:tc>
                        <w:tc>
                          <w:tcPr>
                            <w:tcW w:w="0" w:type="auto"/>
                          </w:tcPr>
                          <w:p w:rsidR="007A2D5C" w:rsidRPr="00013897" w:rsidRDefault="007A2D5C" w:rsidP="00E41C72">
                            <w:pPr>
                              <w:tabs>
                                <w:tab w:val="left" w:pos="5121"/>
                                <w:tab w:val="left" w:pos="6244"/>
                              </w:tabs>
                              <w:kinsoku w:val="0"/>
                              <w:overflowPunct w:val="0"/>
                              <w:spacing w:line="264" w:lineRule="auto"/>
                              <w:jc w:val="right"/>
                              <w:rPr>
                                <w:szCs w:val="12"/>
                              </w:rPr>
                            </w:pPr>
                          </w:p>
                          <w:p w:rsidR="007A2D5C" w:rsidRPr="00013897" w:rsidRDefault="007A2D5C" w:rsidP="00E41C72">
                            <w:pPr>
                              <w:tabs>
                                <w:tab w:val="left" w:pos="5121"/>
                                <w:tab w:val="left" w:pos="6244"/>
                              </w:tabs>
                              <w:kinsoku w:val="0"/>
                              <w:overflowPunct w:val="0"/>
                              <w:spacing w:line="264" w:lineRule="auto"/>
                              <w:jc w:val="right"/>
                              <w:rPr>
                                <w:szCs w:val="12"/>
                              </w:rPr>
                            </w:pPr>
                            <w:r w:rsidRPr="00013897">
                              <w:rPr>
                                <w:szCs w:val="12"/>
                              </w:rPr>
                              <w:t xml:space="preserve">..... </w:t>
                            </w:r>
                            <w:r w:rsidRPr="00013897">
                              <w:rPr>
                                <w:position w:val="4"/>
                                <w:szCs w:val="12"/>
                                <w:vertAlign w:val="superscript"/>
                              </w:rPr>
                              <w:t>o</w:t>
                            </w:r>
                            <w:r w:rsidRPr="00013897">
                              <w:rPr>
                                <w:szCs w:val="12"/>
                              </w:rPr>
                              <w:t>C</w:t>
                            </w:r>
                          </w:p>
                        </w:tc>
                      </w:tr>
                    </w:tbl>
                    <w:p w:rsidR="007A2D5C" w:rsidRPr="004C4078" w:rsidRDefault="007A2D5C" w:rsidP="007A2D5C">
                      <w:pPr>
                        <w:tabs>
                          <w:tab w:val="left" w:pos="5121"/>
                          <w:tab w:val="left" w:pos="6244"/>
                        </w:tabs>
                        <w:kinsoku w:val="0"/>
                        <w:overflowPunct w:val="0"/>
                        <w:spacing w:line="264" w:lineRule="auto"/>
                        <w:rPr>
                          <w:rFonts w:ascii="Arial" w:hAnsi="Arial" w:cs="Arial"/>
                          <w:szCs w:val="12"/>
                        </w:rPr>
                      </w:pPr>
                    </w:p>
                  </w:txbxContent>
                </v:textbox>
                <w10:wrap type="topAndBottom"/>
              </v:shape>
            </w:pict>
          </mc:Fallback>
        </mc:AlternateContent>
      </w:r>
      <w:r w:rsidRPr="00013897">
        <w:rPr>
          <w:rFonts w:ascii="Arial" w:eastAsia="Times New Roman" w:hAnsi="Arial" w:cs="Arial"/>
          <w:color w:val="000000"/>
          <w:sz w:val="12"/>
          <w:szCs w:val="12"/>
        </w:rPr>
        <w:t>tabel 1</w:t>
      </w:r>
    </w:p>
    <w:p w:rsidR="007A2D5C" w:rsidRPr="007A2D5C" w:rsidRDefault="007A2D5C" w:rsidP="00053ECF">
      <w:pPr>
        <w:textAlignment w:val="baseline"/>
        <w:rPr>
          <w:rFonts w:eastAsia="Times New Roman"/>
          <w:b/>
          <w:color w:val="000000"/>
          <w:szCs w:val="20"/>
        </w:rPr>
      </w:pPr>
    </w:p>
    <w:p w:rsidR="007A2D5C" w:rsidRPr="007A2D5C" w:rsidRDefault="00013897" w:rsidP="00013897">
      <w:pPr>
        <w:ind w:hanging="1134"/>
        <w:textAlignment w:val="baseline"/>
        <w:rPr>
          <w:rFonts w:eastAsia="Times New Roman"/>
          <w:color w:val="000000"/>
          <w:szCs w:val="20"/>
        </w:rPr>
      </w:pPr>
      <w:r>
        <w:rPr>
          <w:rFonts w:ascii="Arial"/>
          <w:sz w:val="15"/>
        </w:rPr>
        <w:t xml:space="preserve">2p   </w:t>
      </w:r>
      <w:r w:rsidRPr="00A9779F">
        <w:rPr>
          <w:rFonts w:ascii="Arial"/>
          <w:b/>
          <w:sz w:val="18"/>
          <w:szCs w:val="18"/>
        </w:rPr>
        <w:t xml:space="preserve"> </w:t>
      </w:r>
      <w:r>
        <w:rPr>
          <w:rFonts w:ascii="Arial"/>
          <w:b/>
          <w:sz w:val="18"/>
          <w:szCs w:val="18"/>
        </w:rPr>
        <w:t>38</w:t>
      </w:r>
      <w:r>
        <w:rPr>
          <w:rFonts w:ascii="Arial"/>
          <w:sz w:val="15"/>
        </w:rPr>
        <w:t xml:space="preserve">   </w:t>
      </w:r>
      <w:r>
        <w:rPr>
          <w:rFonts w:ascii="Arial"/>
          <w:i/>
          <w:sz w:val="15"/>
        </w:rPr>
        <w:t xml:space="preserve"> </w:t>
      </w:r>
      <w:r w:rsidRPr="00951224">
        <w:rPr>
          <w:rFonts w:ascii="WP TypographicSymbols" w:hAnsi="WP TypographicSymbols"/>
        </w:rPr>
        <w:t>G</w:t>
      </w:r>
      <w:r w:rsidR="007A2D5C" w:rsidRPr="007A2D5C">
        <w:rPr>
          <w:rFonts w:eastAsia="Times New Roman"/>
          <w:b/>
          <w:color w:val="000000"/>
          <w:szCs w:val="20"/>
        </w:rPr>
        <w:tab/>
      </w:r>
      <w:r w:rsidR="007A2D5C" w:rsidRPr="007A2D5C">
        <w:rPr>
          <w:rFonts w:eastAsia="Times New Roman"/>
          <w:color w:val="000000"/>
          <w:szCs w:val="20"/>
        </w:rPr>
        <w:t>Neem deze tabel over en vul de ontbrekende gegevens in.</w:t>
      </w:r>
    </w:p>
    <w:p w:rsidR="007A2D5C" w:rsidRPr="005315B9" w:rsidRDefault="007A2D5C" w:rsidP="00053ECF">
      <w:pPr>
        <w:textAlignment w:val="baseline"/>
        <w:rPr>
          <w:rFonts w:eastAsia="Times New Roman"/>
          <w:color w:val="000000"/>
          <w:szCs w:val="20"/>
        </w:rPr>
      </w:pPr>
    </w:p>
    <w:sectPr w:rsidR="007A2D5C" w:rsidRPr="005315B9" w:rsidSect="00A968BB">
      <w:type w:val="continuous"/>
      <w:pgSz w:w="11141" w:h="16440"/>
      <w:pgMar w:top="851" w:right="1785"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1">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21.45pt;height:43.2pt;visibility:visible;mso-wrap-style:square" o:bullet="t">
        <v:imagedata r:id="rId1" o:title=""/>
      </v:shape>
    </w:pict>
  </w:numPicBullet>
  <w:abstractNum w:abstractNumId="0" w15:restartNumberingAfterBreak="0">
    <w:nsid w:val="22BF258A"/>
    <w:multiLevelType w:val="hybridMultilevel"/>
    <w:tmpl w:val="3C9803FA"/>
    <w:lvl w:ilvl="0" w:tplc="83D62F7E">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13897"/>
    <w:rsid w:val="00053ECF"/>
    <w:rsid w:val="000D178A"/>
    <w:rsid w:val="000F04A5"/>
    <w:rsid w:val="001938C1"/>
    <w:rsid w:val="002C64A3"/>
    <w:rsid w:val="00320422"/>
    <w:rsid w:val="003B6A3E"/>
    <w:rsid w:val="00402AB7"/>
    <w:rsid w:val="00526441"/>
    <w:rsid w:val="005315B9"/>
    <w:rsid w:val="00565B4F"/>
    <w:rsid w:val="006721E2"/>
    <w:rsid w:val="006D7323"/>
    <w:rsid w:val="0073124C"/>
    <w:rsid w:val="00747E57"/>
    <w:rsid w:val="007A2D5C"/>
    <w:rsid w:val="008B73E6"/>
    <w:rsid w:val="0093604E"/>
    <w:rsid w:val="00A645B1"/>
    <w:rsid w:val="00A968BB"/>
    <w:rsid w:val="00C91AAF"/>
    <w:rsid w:val="00CC2048"/>
    <w:rsid w:val="00CD6838"/>
    <w:rsid w:val="00D7685F"/>
    <w:rsid w:val="00E30006"/>
    <w:rsid w:val="00E61E08"/>
    <w:rsid w:val="00E65BEC"/>
    <w:rsid w:val="00E816A2"/>
    <w:rsid w:val="00E95165"/>
    <w:rsid w:val="00EE3CCD"/>
    <w:rsid w:val="00F4201D"/>
    <w:rsid w:val="00F972BE"/>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508E"/>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table" w:styleId="Tabelraster">
    <w:name w:val="Table Grid"/>
    <w:basedOn w:val="Standaardtabel"/>
    <w:uiPriority w:val="39"/>
    <w:rsid w:val="007A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BCD2-0B05-4B94-8AB3-E89E3DF2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2429</Words>
  <Characters>13361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3</cp:revision>
  <dcterms:created xsi:type="dcterms:W3CDTF">2019-04-27T17:36:00Z</dcterms:created>
  <dcterms:modified xsi:type="dcterms:W3CDTF">2019-04-27T17:36:00Z</dcterms:modified>
</cp:coreProperties>
</file>