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A4" w:rsidRPr="007D12F1" w:rsidRDefault="002701A4" w:rsidP="002701A4">
      <w:pPr>
        <w:kinsoku w:val="0"/>
        <w:overflowPunct w:val="0"/>
        <w:textAlignment w:val="baseline"/>
        <w:rPr>
          <w:bCs/>
        </w:rPr>
      </w:pPr>
      <w:bookmarkStart w:id="0" w:name="_GoBack"/>
      <w:bookmarkEnd w:id="0"/>
      <w:r w:rsidRPr="007D12F1">
        <w:rPr>
          <w:bCs/>
        </w:rPr>
        <w:t xml:space="preserve">EXAMEN SCHEIKUNDE VWO </w:t>
      </w:r>
      <w:r>
        <w:rPr>
          <w:bCs/>
        </w:rPr>
        <w:t>2010, TWEEDE</w:t>
      </w:r>
      <w:r w:rsidRPr="007D12F1">
        <w:rPr>
          <w:bCs/>
        </w:rPr>
        <w:t xml:space="preserve"> TIJDVAK</w:t>
      </w:r>
      <w:r>
        <w:rPr>
          <w:bCs/>
        </w:rPr>
        <w:t>, correctievoorschrift</w:t>
      </w:r>
    </w:p>
    <w:bookmarkStart w:id="1" w:name="_Toc494709921"/>
    <w:p w:rsidR="002701A4" w:rsidRPr="002B76B4" w:rsidRDefault="002701A4" w:rsidP="0036565B">
      <w:pPr>
        <w:pStyle w:val="Kop2"/>
      </w:pPr>
      <w:r w:rsidRPr="0018005E">
        <mc:AlternateContent>
          <mc:Choice Requires="wps">
            <w:drawing>
              <wp:anchor distT="0" distB="0" distL="0" distR="0" simplePos="0" relativeHeight="251662336" behindDoc="0" locked="0" layoutInCell="0" allowOverlap="1" wp14:anchorId="54637ACB" wp14:editId="076A981D">
                <wp:simplePos x="0" y="0"/>
                <wp:positionH relativeFrom="margin">
                  <wp:align>center</wp:align>
                </wp:positionH>
                <wp:positionV relativeFrom="paragraph">
                  <wp:posOffset>407190</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1CB8"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" o:allowincell="f" strokecolor="silver" strokeweight="4.8pt">
                <w10:wrap type="square" anchorx="margin"/>
              </v:line>
            </w:pict>
          </mc:Fallback>
        </mc:AlternateContent>
      </w:r>
      <w:r w:rsidRPr="002B76B4">
        <w:t>Alcoholintolerantie</w:t>
      </w:r>
      <w:r>
        <w:tab/>
        <w:t>2010-II(I)</w:t>
      </w:r>
      <w:bookmarkEnd w:id="1"/>
    </w:p>
    <w:p w:rsidR="002701A4" w:rsidRPr="002B76B4" w:rsidRDefault="002701A4" w:rsidP="002701A4">
      <w:pPr>
        <w:pStyle w:val="Maximumscore"/>
        <w:numPr>
          <w:ilvl w:val="0"/>
          <w:numId w:val="20"/>
        </w:numPr>
        <w:tabs>
          <w:tab w:val="clear" w:pos="-284"/>
        </w:tabs>
        <w:spacing w:after="0"/>
      </w:pPr>
      <w:r w:rsidRPr="006F5445">
        <w:t>maximumscore</w:t>
      </w:r>
      <w:r w:rsidRPr="002B76B4">
        <w:t xml:space="preserve"> 2</w:t>
      </w:r>
    </w:p>
    <w:p w:rsidR="002701A4" w:rsidRPr="002B76B4" w:rsidRDefault="002701A4" w:rsidP="002701A4">
      <w:r w:rsidRPr="002B76B4">
        <w:t>Voorbeelden van een juist antwoord zijn:</w:t>
      </w:r>
    </w:p>
    <w:p w:rsidR="002701A4" w:rsidRPr="00B77E61" w:rsidRDefault="002701A4" w:rsidP="002701A4">
      <w:pPr>
        <w:pStyle w:val="Opsomming"/>
        <w:numPr>
          <w:ilvl w:val="0"/>
          <w:numId w:val="18"/>
        </w:numPr>
        <w:ind w:left="142" w:hanging="142"/>
      </w:pPr>
      <w:r w:rsidRPr="00B77E61">
        <w:t xml:space="preserve">Het is de omzetting van een (primaire) alcohol tot een </w:t>
      </w:r>
      <w:proofErr w:type="spellStart"/>
      <w:r w:rsidRPr="00B77E61">
        <w:t>alkanal</w:t>
      </w:r>
      <w:proofErr w:type="spellEnd"/>
      <w:r w:rsidRPr="00B77E61">
        <w:t>; daarbij reageert de (primaire) alcohol met een oxidator; NAD</w:t>
      </w:r>
      <w:r w:rsidRPr="00B77E61">
        <w:rPr>
          <w:vertAlign w:val="superscript"/>
        </w:rPr>
        <w:t>+</w:t>
      </w:r>
      <w:r w:rsidRPr="00B77E61">
        <w:t xml:space="preserve"> reageert dus als oxidator.</w:t>
      </w:r>
    </w:p>
    <w:p w:rsidR="002701A4" w:rsidRPr="00B77E61" w:rsidRDefault="002701A4" w:rsidP="002701A4">
      <w:pPr>
        <w:pStyle w:val="Opsomming"/>
        <w:numPr>
          <w:ilvl w:val="0"/>
          <w:numId w:val="18"/>
        </w:numPr>
        <w:ind w:left="142" w:hanging="142"/>
      </w:pPr>
      <w:r w:rsidRPr="00B77E61">
        <w:t>De vergelijking van de halfreactie van NAD</w:t>
      </w:r>
      <w:r w:rsidRPr="00B77E61">
        <w:rPr>
          <w:vertAlign w:val="superscript"/>
        </w:rPr>
        <w:t>+</w:t>
      </w:r>
      <w:r w:rsidRPr="00B77E61">
        <w:t xml:space="preserve"> is:</w:t>
      </w:r>
      <w:r>
        <w:br/>
      </w:r>
      <w:r w:rsidRPr="00B77E61">
        <w:t>NAD</w:t>
      </w:r>
      <w:r w:rsidRPr="00B77E61">
        <w:rPr>
          <w:vertAlign w:val="superscript"/>
        </w:rPr>
        <w:t>+</w:t>
      </w:r>
      <w:r w:rsidRPr="00B77E61">
        <w:t xml:space="preserve"> + H</w:t>
      </w:r>
      <w:r w:rsidRPr="00B77E61">
        <w:rPr>
          <w:vertAlign w:val="superscript"/>
        </w:rPr>
        <w:t>+</w:t>
      </w:r>
      <w:r w:rsidRPr="00B77E61">
        <w:t xml:space="preserve"> + 2 e</w:t>
      </w:r>
      <w:r w:rsidRPr="00B77E61">
        <w:rPr>
          <w:vertAlign w:val="superscript"/>
        </w:rPr>
        <w:t>–</w:t>
      </w:r>
      <w:r w:rsidRPr="00B77E61">
        <w:t xml:space="preserve"> </w:t>
      </w:r>
      <w:r>
        <w:t>→</w:t>
      </w:r>
      <w:r w:rsidRPr="00B77E61">
        <w:t xml:space="preserve"> NADH;</w:t>
      </w:r>
      <w:r>
        <w:br/>
      </w:r>
      <w:r w:rsidRPr="00B77E61">
        <w:t>dus NAD</w:t>
      </w:r>
      <w:r w:rsidRPr="00B77E61">
        <w:rPr>
          <w:vertAlign w:val="superscript"/>
        </w:rPr>
        <w:t>+</w:t>
      </w:r>
      <w:r w:rsidRPr="00B77E61">
        <w:t xml:space="preserve"> (neemt elektronen op en) is oxidator.</w:t>
      </w:r>
    </w:p>
    <w:p w:rsidR="002701A4" w:rsidRPr="002B76B4" w:rsidRDefault="002701A4" w:rsidP="002701A4">
      <w:pPr>
        <w:pStyle w:val="Opsomming"/>
        <w:numPr>
          <w:ilvl w:val="0"/>
          <w:numId w:val="18"/>
        </w:numPr>
        <w:ind w:left="142" w:hanging="142"/>
      </w:pPr>
      <w:r w:rsidRPr="00B77E61">
        <w:t>De vergelijking van de halfreactie van alcohol is:</w:t>
      </w:r>
      <w:r>
        <w:br/>
      </w:r>
      <w:r w:rsidRPr="002B76B4">
        <w:t>C</w:t>
      </w:r>
      <w:r w:rsidRPr="00B77E61">
        <w:rPr>
          <w:vertAlign w:val="subscript"/>
        </w:rPr>
        <w:t>2</w:t>
      </w:r>
      <w:r w:rsidRPr="002B76B4">
        <w:t>H</w:t>
      </w:r>
      <w:r w:rsidRPr="00B77E61">
        <w:rPr>
          <w:vertAlign w:val="subscript"/>
        </w:rPr>
        <w:t>5</w:t>
      </w:r>
      <w:r w:rsidRPr="002B76B4">
        <w:t>OH</w:t>
      </w:r>
      <w:r w:rsidRPr="00B77E61">
        <w:t xml:space="preserve"> </w:t>
      </w:r>
      <w:r>
        <w:t xml:space="preserve">→ </w:t>
      </w:r>
      <w:r w:rsidRPr="00B77E61">
        <w:rPr>
          <w:sz w:val="6"/>
          <w:szCs w:val="6"/>
        </w:rPr>
        <w:t xml:space="preserve"> </w:t>
      </w:r>
      <w:r w:rsidRPr="002B76B4">
        <w:t>CH</w:t>
      </w:r>
      <w:r w:rsidRPr="00B77E61">
        <w:rPr>
          <w:vertAlign w:val="subscript"/>
        </w:rPr>
        <w:t>3</w:t>
      </w:r>
      <w:r w:rsidRPr="002B76B4">
        <w:t>CHO + 2 H</w:t>
      </w:r>
      <w:r w:rsidRPr="00B77E61">
        <w:rPr>
          <w:vertAlign w:val="superscript"/>
        </w:rPr>
        <w:t>+</w:t>
      </w:r>
      <w:r w:rsidRPr="002B76B4">
        <w:t xml:space="preserve"> + 2 e</w:t>
      </w:r>
      <w:r w:rsidRPr="00B77E61">
        <w:rPr>
          <w:vertAlign w:val="superscript"/>
        </w:rPr>
        <w:t>–</w:t>
      </w:r>
      <w:r w:rsidRPr="002B76B4">
        <w:t>;</w:t>
      </w:r>
      <w:r>
        <w:br/>
      </w:r>
      <w:r w:rsidRPr="002B76B4">
        <w:t>dus alcohol (staat elektronen af en) is reductor, dus NAD</w:t>
      </w:r>
      <w:r w:rsidRPr="00B77E61">
        <w:rPr>
          <w:vertAlign w:val="superscript"/>
        </w:rPr>
        <w:t>+</w:t>
      </w:r>
      <w:r w:rsidRPr="002B76B4">
        <w:t xml:space="preserve"> is oxidator.</w:t>
      </w:r>
    </w:p>
    <w:p w:rsidR="002701A4" w:rsidRPr="002B76B4" w:rsidRDefault="002701A4" w:rsidP="002701A4">
      <w:pPr>
        <w:pStyle w:val="Stip"/>
        <w:spacing w:before="0" w:after="0"/>
        <w:ind w:left="0" w:hanging="142"/>
        <w:rPr>
          <w:sz w:val="21"/>
          <w:szCs w:val="21"/>
        </w:rPr>
      </w:pPr>
      <w:r w:rsidRPr="002B76B4">
        <w:t xml:space="preserve">notie dat het de omzetting van een (primaire) alcohol tot een </w:t>
      </w:r>
      <w:proofErr w:type="spellStart"/>
      <w:r w:rsidRPr="002B76B4">
        <w:t>alkanal</w:t>
      </w:r>
      <w:proofErr w:type="spellEnd"/>
      <w:r w:rsidRPr="002B76B4">
        <w:t xml:space="preserve"> betreft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conclusie</w:t>
      </w:r>
      <w:r w:rsidRPr="002B76B4">
        <w:tab/>
      </w:r>
      <w:r w:rsidRPr="002B76B4">
        <w:rPr>
          <w:sz w:val="21"/>
          <w:szCs w:val="21"/>
        </w:rPr>
        <w:t>1</w:t>
      </w:r>
    </w:p>
    <w:p w:rsidR="002701A4" w:rsidRPr="002B76B4" w:rsidRDefault="002701A4" w:rsidP="002701A4">
      <w:pPr>
        <w:pStyle w:val="Vergelijking"/>
      </w:pPr>
      <w:r w:rsidRPr="002B76B4">
        <w:t>of</w:t>
      </w:r>
    </w:p>
    <w:p w:rsidR="002701A4" w:rsidRPr="002B76B4" w:rsidRDefault="002701A4" w:rsidP="002701A4">
      <w:pPr>
        <w:pStyle w:val="Stip"/>
        <w:spacing w:before="0" w:after="0"/>
        <w:ind w:left="0" w:hanging="142"/>
        <w:rPr>
          <w:sz w:val="21"/>
          <w:szCs w:val="21"/>
        </w:rPr>
      </w:pPr>
      <w:r w:rsidRPr="002B76B4">
        <w:t>juiste vergelijking van de halfreactie van NAD</w:t>
      </w:r>
      <w:r w:rsidRPr="002B76B4">
        <w:rPr>
          <w:vertAlign w:val="superscript"/>
        </w:rPr>
        <w:t>+</w:t>
      </w:r>
      <w:r w:rsidRPr="002B76B4">
        <w:t xml:space="preserve"> of C</w:t>
      </w:r>
      <w:r w:rsidRPr="002B76B4">
        <w:rPr>
          <w:vertAlign w:val="subscript"/>
        </w:rPr>
        <w:t>2</w:t>
      </w:r>
      <w:r w:rsidRPr="002B76B4">
        <w:t>H</w:t>
      </w:r>
      <w:r w:rsidRPr="002B76B4">
        <w:rPr>
          <w:vertAlign w:val="subscript"/>
        </w:rPr>
        <w:t>5</w:t>
      </w:r>
      <w:r w:rsidRPr="002B76B4">
        <w:t>OH</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conclusie</w:t>
      </w:r>
      <w:r w:rsidRPr="002B76B4">
        <w:tab/>
      </w:r>
      <w:r w:rsidRPr="002B76B4">
        <w:rPr>
          <w:sz w:val="21"/>
          <w:szCs w:val="21"/>
        </w:rPr>
        <w:t>1</w:t>
      </w:r>
    </w:p>
    <w:p w:rsidR="002701A4" w:rsidRPr="002B76B4" w:rsidRDefault="002701A4" w:rsidP="002701A4">
      <w:pPr>
        <w:pStyle w:val="Maximumscore"/>
        <w:numPr>
          <w:ilvl w:val="0"/>
          <w:numId w:val="12"/>
        </w:numPr>
        <w:spacing w:after="0"/>
        <w:ind w:left="0" w:hanging="567"/>
      </w:pPr>
      <w:r w:rsidRPr="002B76B4">
        <w:t>maximumscore 3</w:t>
      </w:r>
    </w:p>
    <w:p w:rsidR="002701A4" w:rsidRDefault="002701A4" w:rsidP="002701A4">
      <w:r w:rsidRPr="002B76B4">
        <w:t>Voorbeelden van een juist antwoord zijn:</w:t>
      </w:r>
    </w:p>
    <w:p w:rsidR="002701A4" w:rsidRPr="002B76B4" w:rsidRDefault="002701A4" w:rsidP="002701A4">
      <w:pPr>
        <w:pStyle w:val="Opsomming"/>
        <w:numPr>
          <w:ilvl w:val="0"/>
          <w:numId w:val="18"/>
        </w:numPr>
        <w:ind w:left="142" w:hanging="142"/>
      </w:pPr>
      <w:r>
        <w:t>NAD</w:t>
      </w:r>
      <w:r>
        <w:rPr>
          <w:vertAlign w:val="superscript"/>
        </w:rPr>
        <w:t>+</w:t>
      </w:r>
      <w:r>
        <w:t xml:space="preserve"> + H</w:t>
      </w:r>
      <w:r>
        <w:rPr>
          <w:vertAlign w:val="subscript"/>
        </w:rPr>
        <w:t>2</w:t>
      </w:r>
      <w:r>
        <w:t xml:space="preserve">O + </w:t>
      </w:r>
      <w:r w:rsidRPr="00B77E61">
        <w:rPr>
          <w:noProof/>
          <w:position w:val="-20"/>
        </w:rPr>
        <w:drawing>
          <wp:inline distT="0" distB="0" distL="0" distR="0" wp14:anchorId="1F5A4643" wp14:editId="654634E1">
            <wp:extent cx="478383" cy="431720"/>
            <wp:effectExtent l="19050" t="0" r="0" b="0"/>
            <wp:docPr id="67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78367" cy="431706"/>
                    </a:xfrm>
                    <a:prstGeom prst="rect">
                      <a:avLst/>
                    </a:prstGeom>
                    <a:noFill/>
                    <a:ln w="9525">
                      <a:noFill/>
                      <a:miter lim="800000"/>
                      <a:headEnd/>
                      <a:tailEnd/>
                    </a:ln>
                  </pic:spPr>
                </pic:pic>
              </a:graphicData>
            </a:graphic>
          </wp:inline>
        </w:drawing>
      </w:r>
      <w:r>
        <w:t xml:space="preserve"> → NADH + </w:t>
      </w:r>
      <w:r w:rsidRPr="00B77E61">
        <w:rPr>
          <w:noProof/>
          <w:position w:val="-20"/>
        </w:rPr>
        <w:drawing>
          <wp:inline distT="0" distB="0" distL="0" distR="0" wp14:anchorId="516792F3" wp14:editId="0D7D4DBF">
            <wp:extent cx="602742" cy="485925"/>
            <wp:effectExtent l="19050" t="0" r="6858" b="0"/>
            <wp:docPr id="67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02702" cy="485893"/>
                    </a:xfrm>
                    <a:prstGeom prst="rect">
                      <a:avLst/>
                    </a:prstGeom>
                    <a:noFill/>
                    <a:ln w="9525">
                      <a:noFill/>
                      <a:miter lim="800000"/>
                      <a:headEnd/>
                      <a:tailEnd/>
                    </a:ln>
                  </pic:spPr>
                </pic:pic>
              </a:graphicData>
            </a:graphic>
          </wp:inline>
        </w:drawing>
      </w:r>
      <w:r>
        <w:t xml:space="preserve"> + 2 H</w:t>
      </w:r>
      <w:r>
        <w:rPr>
          <w:vertAlign w:val="superscript"/>
        </w:rPr>
        <w:t>+</w:t>
      </w:r>
    </w:p>
    <w:p w:rsidR="002701A4" w:rsidRPr="002B76B4" w:rsidRDefault="002701A4" w:rsidP="002701A4">
      <w:pPr>
        <w:pStyle w:val="Opsomming"/>
        <w:numPr>
          <w:ilvl w:val="0"/>
          <w:numId w:val="18"/>
        </w:numPr>
        <w:ind w:left="142" w:hanging="142"/>
      </w:pPr>
      <w:r>
        <w:t>NAD</w:t>
      </w:r>
      <w:r>
        <w:rPr>
          <w:vertAlign w:val="superscript"/>
        </w:rPr>
        <w:t>+</w:t>
      </w:r>
      <w:r>
        <w:t xml:space="preserve"> + 3 H</w:t>
      </w:r>
      <w:r>
        <w:rPr>
          <w:vertAlign w:val="subscript"/>
        </w:rPr>
        <w:t>2</w:t>
      </w:r>
      <w:r>
        <w:t xml:space="preserve">O + </w:t>
      </w:r>
      <w:r w:rsidRPr="00B77E61">
        <w:rPr>
          <w:noProof/>
          <w:position w:val="-20"/>
        </w:rPr>
        <w:drawing>
          <wp:inline distT="0" distB="0" distL="0" distR="0" wp14:anchorId="1B1C4738" wp14:editId="26E4F6FA">
            <wp:extent cx="478383" cy="431720"/>
            <wp:effectExtent l="19050" t="0" r="0" b="0"/>
            <wp:docPr id="67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78367" cy="431706"/>
                    </a:xfrm>
                    <a:prstGeom prst="rect">
                      <a:avLst/>
                    </a:prstGeom>
                    <a:noFill/>
                    <a:ln w="9525">
                      <a:noFill/>
                      <a:miter lim="800000"/>
                      <a:headEnd/>
                      <a:tailEnd/>
                    </a:ln>
                  </pic:spPr>
                </pic:pic>
              </a:graphicData>
            </a:graphic>
          </wp:inline>
        </w:drawing>
      </w:r>
      <w:r>
        <w:t xml:space="preserve"> → NADH + </w:t>
      </w:r>
      <w:r w:rsidRPr="00B77E61">
        <w:rPr>
          <w:noProof/>
          <w:position w:val="-20"/>
        </w:rPr>
        <w:drawing>
          <wp:inline distT="0" distB="0" distL="0" distR="0" wp14:anchorId="38E3A12C" wp14:editId="0FAAF259">
            <wp:extent cx="602742" cy="485925"/>
            <wp:effectExtent l="19050" t="0" r="6858" b="0"/>
            <wp:docPr id="67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02702" cy="485893"/>
                    </a:xfrm>
                    <a:prstGeom prst="rect">
                      <a:avLst/>
                    </a:prstGeom>
                    <a:noFill/>
                    <a:ln w="9525">
                      <a:noFill/>
                      <a:miter lim="800000"/>
                      <a:headEnd/>
                      <a:tailEnd/>
                    </a:ln>
                  </pic:spPr>
                </pic:pic>
              </a:graphicData>
            </a:graphic>
          </wp:inline>
        </w:drawing>
      </w:r>
      <w:r>
        <w:t xml:space="preserve"> + 2 H</w:t>
      </w:r>
      <w:r>
        <w:rPr>
          <w:vertAlign w:val="subscript"/>
        </w:rPr>
        <w:t>3</w:t>
      </w:r>
      <w:r>
        <w:t>O</w:t>
      </w:r>
      <w:r>
        <w:rPr>
          <w:vertAlign w:val="superscript"/>
        </w:rPr>
        <w:t>+</w:t>
      </w:r>
    </w:p>
    <w:p w:rsidR="002701A4" w:rsidRDefault="002701A4" w:rsidP="002701A4">
      <w:pPr>
        <w:pStyle w:val="Stip"/>
        <w:spacing w:before="0" w:after="0"/>
        <w:ind w:left="0" w:hanging="142"/>
      </w:pPr>
      <w:r>
        <w:t>NAD</w:t>
      </w:r>
      <w:r>
        <w:rPr>
          <w:vertAlign w:val="superscript"/>
        </w:rPr>
        <w:t>+</w:t>
      </w:r>
      <w:r>
        <w:t xml:space="preserve"> en H</w:t>
      </w:r>
      <w:r>
        <w:rPr>
          <w:vertAlign w:val="subscript"/>
        </w:rPr>
        <w:t>2</w:t>
      </w:r>
      <w:r>
        <w:t xml:space="preserve">O en </w:t>
      </w:r>
      <w:r w:rsidRPr="00B77E61">
        <w:rPr>
          <w:noProof/>
          <w:position w:val="-20"/>
        </w:rPr>
        <w:drawing>
          <wp:inline distT="0" distB="0" distL="0" distR="0" wp14:anchorId="2C20003F" wp14:editId="62B64867">
            <wp:extent cx="478383" cy="431720"/>
            <wp:effectExtent l="19050" t="0" r="0" b="0"/>
            <wp:docPr id="67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78367" cy="431706"/>
                    </a:xfrm>
                    <a:prstGeom prst="rect">
                      <a:avLst/>
                    </a:prstGeom>
                    <a:noFill/>
                    <a:ln w="9525">
                      <a:noFill/>
                      <a:miter lim="800000"/>
                      <a:headEnd/>
                      <a:tailEnd/>
                    </a:ln>
                  </pic:spPr>
                </pic:pic>
              </a:graphicData>
            </a:graphic>
          </wp:inline>
        </w:drawing>
      </w:r>
      <w:r>
        <w:t xml:space="preserve"> voor de pijl</w:t>
      </w:r>
      <w:r>
        <w:tab/>
        <w:t>1</w:t>
      </w:r>
    </w:p>
    <w:p w:rsidR="002701A4" w:rsidRPr="006C345C" w:rsidRDefault="002701A4" w:rsidP="002701A4">
      <w:pPr>
        <w:pStyle w:val="Stip"/>
        <w:spacing w:before="0" w:after="0"/>
        <w:ind w:left="0" w:hanging="142"/>
      </w:pPr>
      <w:r>
        <w:t xml:space="preserve">NADH en </w:t>
      </w:r>
      <w:r w:rsidRPr="00B77E61">
        <w:rPr>
          <w:noProof/>
          <w:position w:val="-20"/>
        </w:rPr>
        <w:drawing>
          <wp:inline distT="0" distB="0" distL="0" distR="0" wp14:anchorId="06047741" wp14:editId="745FB84D">
            <wp:extent cx="602742" cy="485925"/>
            <wp:effectExtent l="19050" t="0" r="6858" b="0"/>
            <wp:docPr id="68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02702" cy="485893"/>
                    </a:xfrm>
                    <a:prstGeom prst="rect">
                      <a:avLst/>
                    </a:prstGeom>
                    <a:noFill/>
                    <a:ln w="9525">
                      <a:noFill/>
                      <a:miter lim="800000"/>
                      <a:headEnd/>
                      <a:tailEnd/>
                    </a:ln>
                  </pic:spPr>
                </pic:pic>
              </a:graphicData>
            </a:graphic>
          </wp:inline>
        </w:drawing>
      </w:r>
      <w:r>
        <w:t xml:space="preserve"> </w:t>
      </w:r>
      <w:proofErr w:type="spellStart"/>
      <w:r>
        <w:t>en</w:t>
      </w:r>
      <w:proofErr w:type="spellEnd"/>
      <w:r>
        <w:t xml:space="preserve"> H</w:t>
      </w:r>
      <w:r>
        <w:rPr>
          <w:vertAlign w:val="superscript"/>
        </w:rPr>
        <w:t>+</w:t>
      </w:r>
      <w:r>
        <w:t>/H</w:t>
      </w:r>
      <w:r>
        <w:rPr>
          <w:vertAlign w:val="subscript"/>
        </w:rPr>
        <w:t>3</w:t>
      </w:r>
      <w:r>
        <w:t>O</w:t>
      </w:r>
      <w:r>
        <w:rPr>
          <w:vertAlign w:val="superscript"/>
        </w:rPr>
        <w:t>+</w:t>
      </w:r>
      <w:r w:rsidRPr="006C345C">
        <w:t xml:space="preserve"> </w:t>
      </w:r>
      <w:r>
        <w:t>na de pijl</w:t>
      </w:r>
      <w:r>
        <w:tab/>
        <w:t>1</w:t>
      </w:r>
    </w:p>
    <w:p w:rsidR="002701A4" w:rsidRPr="002B76B4" w:rsidRDefault="002701A4" w:rsidP="002701A4">
      <w:pPr>
        <w:pStyle w:val="Stip"/>
        <w:spacing w:before="0" w:after="0"/>
        <w:ind w:left="0" w:hanging="142"/>
        <w:rPr>
          <w:sz w:val="21"/>
          <w:szCs w:val="21"/>
        </w:rPr>
      </w:pPr>
      <w:r w:rsidRPr="002B76B4">
        <w:t>juiste coëfficiënten</w:t>
      </w:r>
      <w:r w:rsidRPr="002B76B4">
        <w:tab/>
      </w:r>
      <w:r w:rsidRPr="002B76B4">
        <w:rPr>
          <w:sz w:val="21"/>
          <w:szCs w:val="21"/>
        </w:rPr>
        <w:t>1</w:t>
      </w:r>
    </w:p>
    <w:p w:rsidR="002701A4" w:rsidRPr="002B76B4" w:rsidRDefault="002701A4" w:rsidP="002701A4">
      <w:pPr>
        <w:pStyle w:val="Indien"/>
        <w:rPr>
          <w:sz w:val="21"/>
          <w:szCs w:val="21"/>
        </w:rPr>
      </w:pPr>
      <w:r w:rsidRPr="002B76B4">
        <w:t xml:space="preserve">Indien in een overigens juist antwoord voor </w:t>
      </w:r>
      <w:proofErr w:type="spellStart"/>
      <w:r w:rsidRPr="002B76B4">
        <w:t>ethanal</w:t>
      </w:r>
      <w:proofErr w:type="spellEnd"/>
      <w:r w:rsidRPr="002B76B4">
        <w:t xml:space="preserve"> de formule CH</w:t>
      </w:r>
      <w:r w:rsidRPr="002B76B4">
        <w:rPr>
          <w:vertAlign w:val="subscript"/>
        </w:rPr>
        <w:t>3</w:t>
      </w:r>
      <w:r w:rsidRPr="002B76B4">
        <w:t>CHO of CH</w:t>
      </w:r>
      <w:r w:rsidRPr="002B76B4">
        <w:rPr>
          <w:vertAlign w:val="subscript"/>
        </w:rPr>
        <w:t>3</w:t>
      </w:r>
      <w:r w:rsidRPr="002B76B4">
        <w:t>COH is gebruikt</w:t>
      </w:r>
      <w:r>
        <w:br/>
      </w:r>
      <w:r w:rsidRPr="002B76B4">
        <w:t xml:space="preserve">en/of voor </w:t>
      </w:r>
      <w:proofErr w:type="spellStart"/>
      <w:r w:rsidRPr="002B76B4">
        <w:t>ethanoaat</w:t>
      </w:r>
      <w:proofErr w:type="spellEnd"/>
      <w:r w:rsidRPr="002B76B4">
        <w:t xml:space="preserve"> de formule CH</w:t>
      </w:r>
      <w:r w:rsidRPr="002B76B4">
        <w:rPr>
          <w:vertAlign w:val="subscript"/>
        </w:rPr>
        <w:t>3</w:t>
      </w:r>
      <w:r w:rsidRPr="002B76B4">
        <w:t>COO</w:t>
      </w:r>
      <w:r w:rsidRPr="002B76B4">
        <w:rPr>
          <w:vertAlign w:val="superscript"/>
        </w:rPr>
        <w:t>–</w:t>
      </w:r>
      <w:r w:rsidRPr="002B76B4">
        <w:rPr>
          <w:sz w:val="21"/>
          <w:szCs w:val="21"/>
        </w:rPr>
        <w:tab/>
        <w:t>2</w:t>
      </w:r>
      <w:r w:rsidRPr="002B76B4">
        <w:rPr>
          <w:sz w:val="21"/>
          <w:szCs w:val="21"/>
        </w:rPr>
        <w:br/>
      </w:r>
      <w:r w:rsidRPr="002B76B4">
        <w:t>Indien in een overigens juist antwoord molecuulformules zijn gebruikt in</w:t>
      </w:r>
      <w:r>
        <w:t xml:space="preserve"> </w:t>
      </w:r>
      <w:r w:rsidRPr="002B76B4">
        <w:t>plaats van</w:t>
      </w:r>
      <w:r>
        <w:br/>
      </w:r>
      <w:r w:rsidRPr="002B76B4">
        <w:t xml:space="preserve">structuurformules voor </w:t>
      </w:r>
      <w:proofErr w:type="spellStart"/>
      <w:r w:rsidRPr="002B76B4">
        <w:t>ethanal</w:t>
      </w:r>
      <w:proofErr w:type="spellEnd"/>
      <w:r w:rsidRPr="002B76B4">
        <w:t xml:space="preserve"> en/of </w:t>
      </w:r>
      <w:proofErr w:type="spellStart"/>
      <w:r w:rsidRPr="002B76B4">
        <w:t>ethanoaat</w:t>
      </w:r>
      <w:proofErr w:type="spellEnd"/>
      <w:r w:rsidRPr="002B76B4">
        <w:tab/>
      </w:r>
      <w:r w:rsidRPr="002B76B4">
        <w:rPr>
          <w:sz w:val="21"/>
          <w:szCs w:val="21"/>
        </w:rPr>
        <w:t>1</w:t>
      </w:r>
    </w:p>
    <w:p w:rsidR="002701A4" w:rsidRPr="002B76B4" w:rsidRDefault="002701A4" w:rsidP="002701A4">
      <w:pPr>
        <w:pStyle w:val="OpmCurs"/>
      </w:pPr>
      <w:r w:rsidRPr="002B76B4">
        <w:t>Opmerkingen</w:t>
      </w:r>
    </w:p>
    <w:p w:rsidR="002701A4" w:rsidRPr="006C345C" w:rsidRDefault="002701A4" w:rsidP="002701A4">
      <w:pPr>
        <w:pStyle w:val="OpsomCurs"/>
        <w:spacing w:before="0" w:after="0"/>
      </w:pPr>
      <w:r w:rsidRPr="006C345C">
        <w:t>Wanneer een vergelijking is gegeven als: NAD</w:t>
      </w:r>
      <w:r w:rsidRPr="006C345C">
        <w:rPr>
          <w:vertAlign w:val="superscript"/>
        </w:rPr>
        <w:t>+</w:t>
      </w:r>
      <w:r w:rsidRPr="006C345C">
        <w:t xml:space="preserve"> + H</w:t>
      </w:r>
      <w:r w:rsidRPr="006C345C">
        <w:rPr>
          <w:vertAlign w:val="subscript"/>
        </w:rPr>
        <w:t>2</w:t>
      </w:r>
      <w:r w:rsidRPr="006C345C">
        <w:t xml:space="preserve">O + </w:t>
      </w:r>
      <w:r w:rsidRPr="00580FF7">
        <w:rPr>
          <w:position w:val="-24"/>
        </w:rPr>
        <w:object w:dxaOrig="1277" w:dyaOrig="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2.25pt" o:ole="">
            <v:imagedata r:id="rId9" o:title=""/>
          </v:shape>
          <o:OLEObject Type="Embed" ProgID="ACD.ChemSketch.20" ShapeID="_x0000_i1025" DrawAspect="Content" ObjectID="_1572550859" r:id="rId10"/>
        </w:object>
      </w:r>
      <w:r w:rsidRPr="006C345C">
        <w:t xml:space="preserve"> → NADH + </w:t>
      </w:r>
      <w:r w:rsidRPr="00580FF7">
        <w:rPr>
          <w:position w:val="-24"/>
        </w:rPr>
        <w:object w:dxaOrig="1416" w:dyaOrig="1243">
          <v:shape id="_x0000_i1026" type="#_x0000_t75" style="width:39pt;height:34.5pt" o:ole="">
            <v:imagedata r:id="rId11" o:title=""/>
          </v:shape>
          <o:OLEObject Type="Embed" ProgID="ACD.ChemSketch.20" ShapeID="_x0000_i1026" DrawAspect="Content" ObjectID="_1572550860" r:id="rId12"/>
        </w:object>
      </w:r>
      <w:r w:rsidRPr="006C345C">
        <w:t xml:space="preserve"> + H</w:t>
      </w:r>
      <w:r w:rsidRPr="006C345C">
        <w:rPr>
          <w:vertAlign w:val="superscript"/>
        </w:rPr>
        <w:t>+</w:t>
      </w:r>
      <w:r>
        <w:br/>
      </w:r>
      <w:r w:rsidRPr="006C345C">
        <w:t xml:space="preserve">dus een vergelijking waarin het </w:t>
      </w:r>
      <w:proofErr w:type="spellStart"/>
      <w:r w:rsidRPr="006C345C">
        <w:t>ethaanzuur</w:t>
      </w:r>
      <w:proofErr w:type="spellEnd"/>
      <w:r w:rsidRPr="006C345C">
        <w:t xml:space="preserve"> </w:t>
      </w:r>
      <w:proofErr w:type="spellStart"/>
      <w:r w:rsidRPr="006C345C">
        <w:t>ongeïoniseerd</w:t>
      </w:r>
      <w:proofErr w:type="spellEnd"/>
      <w:r w:rsidRPr="006C345C">
        <w:t xml:space="preserve"> is opgenomen, dit goed rekenen.</w:t>
      </w:r>
    </w:p>
    <w:p w:rsidR="002701A4" w:rsidRPr="006C345C" w:rsidRDefault="002701A4" w:rsidP="002701A4">
      <w:pPr>
        <w:pStyle w:val="OpsomCurs"/>
        <w:spacing w:before="0" w:after="0"/>
      </w:pPr>
      <w:r w:rsidRPr="006C345C">
        <w:t>Wanneer de formule van ethanoaat als volgt is weergegeven</w:t>
      </w:r>
      <w:r>
        <w:t xml:space="preserve"> </w:t>
      </w:r>
      <w:r w:rsidRPr="00ED0A47">
        <w:rPr>
          <w:noProof/>
          <w:position w:val="-24"/>
        </w:rPr>
        <w:drawing>
          <wp:inline distT="0" distB="0" distL="0" distR="0" wp14:anchorId="172E4AF3" wp14:editId="65FE122F">
            <wp:extent cx="705155" cy="498162"/>
            <wp:effectExtent l="19050" t="0" r="0" b="0"/>
            <wp:docPr id="95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705285" cy="498254"/>
                    </a:xfrm>
                    <a:prstGeom prst="rect">
                      <a:avLst/>
                    </a:prstGeom>
                    <a:noFill/>
                    <a:ln w="9525">
                      <a:noFill/>
                      <a:miter lim="800000"/>
                      <a:headEnd/>
                      <a:tailEnd/>
                    </a:ln>
                  </pic:spPr>
                </pic:pic>
              </a:graphicData>
            </a:graphic>
          </wp:inline>
        </w:drawing>
      </w:r>
      <w:r>
        <w:t xml:space="preserve"> </w:t>
      </w:r>
      <w:r w:rsidRPr="00ED0A47">
        <w:t xml:space="preserve"> </w:t>
      </w:r>
      <w:r w:rsidRPr="006C345C">
        <w:t>dit goed rekenen.</w:t>
      </w:r>
    </w:p>
    <w:p w:rsidR="002701A4" w:rsidRDefault="002701A4" w:rsidP="002701A4">
      <w:pPr>
        <w:spacing w:after="200" w:line="276" w:lineRule="auto"/>
        <w:rPr>
          <w:b/>
          <w:sz w:val="20"/>
          <w:szCs w:val="20"/>
        </w:rPr>
      </w:pPr>
      <w:r>
        <w:rPr>
          <w:sz w:val="20"/>
          <w:szCs w:val="20"/>
        </w:rPr>
        <w:br w:type="page"/>
      </w:r>
    </w:p>
    <w:p w:rsidR="002701A4" w:rsidRPr="002B76B4" w:rsidRDefault="002701A4" w:rsidP="002701A4">
      <w:pPr>
        <w:pStyle w:val="Maximumscore"/>
        <w:numPr>
          <w:ilvl w:val="0"/>
          <w:numId w:val="12"/>
        </w:numPr>
        <w:spacing w:after="0"/>
        <w:ind w:left="0" w:hanging="567"/>
      </w:pPr>
      <w:r w:rsidRPr="002B76B4">
        <w:lastRenderedPageBreak/>
        <w:t>maximumscore 3</w:t>
      </w:r>
    </w:p>
    <w:p w:rsidR="002701A4" w:rsidRPr="002B76B4" w:rsidRDefault="002701A4" w:rsidP="002701A4">
      <w:r w:rsidRPr="002B76B4">
        <w:t>Een voorbeeld van een juist antwoord is:</w:t>
      </w:r>
    </w:p>
    <w:p w:rsidR="002701A4" w:rsidRDefault="002701A4" w:rsidP="002701A4">
      <w:pPr>
        <w:pStyle w:val="Vergelijking"/>
      </w:pPr>
      <w:r>
        <w:rPr>
          <w:noProof/>
        </w:rPr>
        <w:drawing>
          <wp:inline distT="0" distB="0" distL="0" distR="0" wp14:anchorId="5F0C80F8" wp14:editId="7DBC9982">
            <wp:extent cx="3120378" cy="1133856"/>
            <wp:effectExtent l="19050" t="0" r="3822" b="0"/>
            <wp:docPr id="95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120652" cy="1133956"/>
                    </a:xfrm>
                    <a:prstGeom prst="rect">
                      <a:avLst/>
                    </a:prstGeom>
                    <a:noFill/>
                    <a:ln w="9525">
                      <a:noFill/>
                      <a:miter lim="800000"/>
                      <a:headEnd/>
                      <a:tailEnd/>
                    </a:ln>
                  </pic:spPr>
                </pic:pic>
              </a:graphicData>
            </a:graphic>
          </wp:inline>
        </w:drawing>
      </w:r>
    </w:p>
    <w:p w:rsidR="002701A4" w:rsidRPr="002B76B4" w:rsidRDefault="002701A4" w:rsidP="002701A4">
      <w:pPr>
        <w:pStyle w:val="Stip"/>
        <w:spacing w:before="0" w:after="0"/>
        <w:ind w:left="0" w:hanging="142"/>
      </w:pPr>
      <w:r w:rsidRPr="002B76B4">
        <w:t>de peptidebindingen juist getekend</w:t>
      </w:r>
      <w:r w:rsidRPr="002B76B4">
        <w:tab/>
      </w:r>
      <w:r w:rsidRPr="002B76B4">
        <w:rPr>
          <w:sz w:val="21"/>
          <w:szCs w:val="21"/>
        </w:rPr>
        <w:t>1</w:t>
      </w:r>
    </w:p>
    <w:p w:rsidR="002701A4" w:rsidRDefault="002701A4" w:rsidP="002701A4">
      <w:pPr>
        <w:pStyle w:val="Stip"/>
        <w:spacing w:before="0" w:after="0"/>
        <w:ind w:left="0" w:hanging="142"/>
      </w:pPr>
      <w:r w:rsidRPr="002B76B4">
        <w:t>de zijketens juist getekend</w:t>
      </w:r>
      <w:r w:rsidRPr="002B76B4">
        <w:tab/>
      </w:r>
      <w:r w:rsidRPr="002B76B4">
        <w:rPr>
          <w:sz w:val="21"/>
          <w:szCs w:val="21"/>
        </w:rPr>
        <w:t>1</w:t>
      </w:r>
    </w:p>
    <w:p w:rsidR="002701A4" w:rsidRPr="002B76B4" w:rsidRDefault="002701A4" w:rsidP="002701A4">
      <w:pPr>
        <w:pStyle w:val="Stip"/>
        <w:spacing w:before="0" w:after="0"/>
        <w:ind w:left="0" w:hanging="142"/>
      </w:pPr>
      <w:r w:rsidRPr="002B76B4">
        <w:t>het begin van de structuurformule weergegeven met</w:t>
      </w:r>
      <w:r>
        <w:t xml:space="preserve"> </w:t>
      </w:r>
      <w:r>
        <w:rPr>
          <w:noProof/>
        </w:rPr>
        <w:drawing>
          <wp:inline distT="0" distB="0" distL="0" distR="0" wp14:anchorId="475A1440" wp14:editId="65C7B72F">
            <wp:extent cx="244297" cy="304416"/>
            <wp:effectExtent l="19050" t="0" r="3353" b="0"/>
            <wp:docPr id="95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44431" cy="304582"/>
                    </a:xfrm>
                    <a:prstGeom prst="rect">
                      <a:avLst/>
                    </a:prstGeom>
                    <a:noFill/>
                    <a:ln w="9525">
                      <a:noFill/>
                      <a:miter lim="800000"/>
                      <a:headEnd/>
                      <a:tailEnd/>
                    </a:ln>
                  </pic:spPr>
                </pic:pic>
              </a:graphicData>
            </a:graphic>
          </wp:inline>
        </w:drawing>
      </w:r>
      <w:r w:rsidRPr="002B76B4">
        <w:t>of met</w:t>
      </w:r>
      <w:r>
        <w:t xml:space="preserve"> </w:t>
      </w:r>
      <w:r>
        <w:rPr>
          <w:noProof/>
        </w:rPr>
        <w:drawing>
          <wp:inline distT="0" distB="0" distL="0" distR="0" wp14:anchorId="39CB8168" wp14:editId="4F304BDF">
            <wp:extent cx="149357" cy="307238"/>
            <wp:effectExtent l="19050" t="0" r="3043" b="0"/>
            <wp:docPr id="95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48384" cy="305237"/>
                    </a:xfrm>
                    <a:prstGeom prst="rect">
                      <a:avLst/>
                    </a:prstGeom>
                    <a:noFill/>
                    <a:ln w="9525">
                      <a:noFill/>
                      <a:miter lim="800000"/>
                      <a:headEnd/>
                      <a:tailEnd/>
                    </a:ln>
                  </pic:spPr>
                </pic:pic>
              </a:graphicData>
            </a:graphic>
          </wp:inline>
        </w:drawing>
      </w:r>
      <w:r>
        <w:t xml:space="preserve"> </w:t>
      </w:r>
      <w:r w:rsidRPr="002B76B4">
        <w:t>of met</w:t>
      </w:r>
      <w:r>
        <w:rPr>
          <w:noProof/>
        </w:rPr>
        <w:drawing>
          <wp:inline distT="0" distB="0" distL="0" distR="0" wp14:anchorId="0ADB82BB" wp14:editId="2232F5CF">
            <wp:extent cx="163830" cy="311311"/>
            <wp:effectExtent l="19050" t="0" r="7620" b="0"/>
            <wp:docPr id="96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67214" cy="317740"/>
                    </a:xfrm>
                    <a:prstGeom prst="rect">
                      <a:avLst/>
                    </a:prstGeom>
                    <a:noFill/>
                    <a:ln w="9525">
                      <a:noFill/>
                      <a:miter lim="800000"/>
                      <a:headEnd/>
                      <a:tailEnd/>
                    </a:ln>
                  </pic:spPr>
                </pic:pic>
              </a:graphicData>
            </a:graphic>
          </wp:inline>
        </w:drawing>
      </w:r>
      <w:r>
        <w:t xml:space="preserve"> </w:t>
      </w:r>
      <w:r w:rsidRPr="002B76B4">
        <w:t>en het einde van de structuurformule weergegeven</w:t>
      </w:r>
      <w:r>
        <w:t xml:space="preserve"> </w:t>
      </w:r>
      <w:r w:rsidRPr="002B76B4">
        <w:t xml:space="preserve">met </w:t>
      </w:r>
      <w:r>
        <w:rPr>
          <w:b/>
          <w:bCs/>
          <w:noProof/>
        </w:rPr>
        <w:drawing>
          <wp:inline distT="0" distB="0" distL="0" distR="0" wp14:anchorId="180CD0AE" wp14:editId="3EAE6BD1">
            <wp:extent cx="258928" cy="298449"/>
            <wp:effectExtent l="19050" t="0" r="7772" b="0"/>
            <wp:docPr id="96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59070" cy="298613"/>
                    </a:xfrm>
                    <a:prstGeom prst="rect">
                      <a:avLst/>
                    </a:prstGeom>
                    <a:noFill/>
                    <a:ln w="9525">
                      <a:noFill/>
                      <a:miter lim="800000"/>
                      <a:headEnd/>
                      <a:tailEnd/>
                    </a:ln>
                  </pic:spPr>
                </pic:pic>
              </a:graphicData>
            </a:graphic>
          </wp:inline>
        </w:drawing>
      </w:r>
      <w:r w:rsidRPr="002B76B4">
        <w:rPr>
          <w:b/>
          <w:bCs/>
        </w:rPr>
        <w:t xml:space="preserve"> </w:t>
      </w:r>
      <w:r w:rsidRPr="002B76B4">
        <w:t xml:space="preserve">of met </w:t>
      </w:r>
      <w:r>
        <w:rPr>
          <w:b/>
          <w:bCs/>
          <w:noProof/>
        </w:rPr>
        <w:drawing>
          <wp:inline distT="0" distB="0" distL="0" distR="0" wp14:anchorId="446B0B24" wp14:editId="5997323A">
            <wp:extent cx="193548" cy="294339"/>
            <wp:effectExtent l="19050" t="0" r="0" b="0"/>
            <wp:docPr id="96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95585" cy="297437"/>
                    </a:xfrm>
                    <a:prstGeom prst="rect">
                      <a:avLst/>
                    </a:prstGeom>
                    <a:noFill/>
                    <a:ln w="9525">
                      <a:noFill/>
                      <a:miter lim="800000"/>
                      <a:headEnd/>
                      <a:tailEnd/>
                    </a:ln>
                  </pic:spPr>
                </pic:pic>
              </a:graphicData>
            </a:graphic>
          </wp:inline>
        </w:drawing>
      </w:r>
      <w:r w:rsidRPr="002B76B4">
        <w:rPr>
          <w:b/>
          <w:bCs/>
          <w:sz w:val="20"/>
          <w:szCs w:val="20"/>
        </w:rPr>
        <w:t xml:space="preserve"> </w:t>
      </w:r>
      <w:r w:rsidRPr="002B76B4">
        <w:t xml:space="preserve">of met </w:t>
      </w:r>
      <w:r>
        <w:rPr>
          <w:b/>
          <w:bCs/>
          <w:noProof/>
        </w:rPr>
        <w:drawing>
          <wp:inline distT="0" distB="0" distL="0" distR="0" wp14:anchorId="186EC638" wp14:editId="6CB72271">
            <wp:extent cx="178140" cy="294435"/>
            <wp:effectExtent l="19050" t="0" r="0" b="0"/>
            <wp:docPr id="96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180015" cy="297534"/>
                    </a:xfrm>
                    <a:prstGeom prst="rect">
                      <a:avLst/>
                    </a:prstGeom>
                    <a:noFill/>
                    <a:ln w="9525">
                      <a:noFill/>
                      <a:miter lim="800000"/>
                      <a:headEnd/>
                      <a:tailEnd/>
                    </a:ln>
                  </pic:spPr>
                </pic:pic>
              </a:graphicData>
            </a:graphic>
          </wp:inline>
        </w:drawing>
      </w:r>
      <w:r w:rsidRPr="002B76B4">
        <w:rPr>
          <w:sz w:val="21"/>
          <w:szCs w:val="21"/>
        </w:rPr>
        <w:tab/>
        <w:t>1</w:t>
      </w:r>
    </w:p>
    <w:p w:rsidR="002701A4" w:rsidRDefault="002701A4" w:rsidP="002701A4">
      <w:pPr>
        <w:pStyle w:val="Indien"/>
      </w:pPr>
      <w:r w:rsidRPr="002B76B4">
        <w:t>Indien in een overigens juist antwoord de groep</w:t>
      </w:r>
      <w:r>
        <w:t xml:space="preserve"> </w:t>
      </w:r>
      <w:r w:rsidRPr="006F5445">
        <w:rPr>
          <w:noProof/>
          <w:position w:val="-6"/>
        </w:rPr>
        <w:drawing>
          <wp:inline distT="0" distB="0" distL="0" distR="0" wp14:anchorId="48B1298F" wp14:editId="4F942AFD">
            <wp:extent cx="214516" cy="270662"/>
            <wp:effectExtent l="19050" t="0" r="0" b="0"/>
            <wp:docPr id="96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14506" cy="270650"/>
                    </a:xfrm>
                    <a:prstGeom prst="rect">
                      <a:avLst/>
                    </a:prstGeom>
                    <a:noFill/>
                    <a:ln w="9525">
                      <a:noFill/>
                      <a:miter lim="800000"/>
                      <a:headEnd/>
                      <a:tailEnd/>
                    </a:ln>
                  </pic:spPr>
                </pic:pic>
              </a:graphicData>
            </a:graphic>
          </wp:inline>
        </w:drawing>
      </w:r>
      <w:r w:rsidRPr="002B76B4">
        <w:t>is weergegeven</w:t>
      </w:r>
      <w:r>
        <w:t xml:space="preserve"> </w:t>
      </w:r>
      <w:r w:rsidRPr="002B76B4">
        <w:t xml:space="preserve">met </w:t>
      </w:r>
      <w:r w:rsidRPr="006F5445">
        <w:rPr>
          <w:b/>
          <w:bCs/>
          <w:noProof/>
          <w:position w:val="-6"/>
        </w:rPr>
        <w:drawing>
          <wp:inline distT="0" distB="0" distL="0" distR="0" wp14:anchorId="0242162A" wp14:editId="3C58EC1A">
            <wp:extent cx="361340" cy="124773"/>
            <wp:effectExtent l="19050" t="0" r="610" b="0"/>
            <wp:docPr id="96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362262" cy="125091"/>
                    </a:xfrm>
                    <a:prstGeom prst="rect">
                      <a:avLst/>
                    </a:prstGeom>
                    <a:noFill/>
                    <a:ln w="9525">
                      <a:noFill/>
                      <a:miter lim="800000"/>
                      <a:headEnd/>
                      <a:tailEnd/>
                    </a:ln>
                  </pic:spPr>
                </pic:pic>
              </a:graphicData>
            </a:graphic>
          </wp:inline>
        </w:drawing>
      </w:r>
      <w:r w:rsidRPr="002B76B4">
        <w:rPr>
          <w:sz w:val="21"/>
          <w:szCs w:val="21"/>
        </w:rPr>
        <w:tab/>
        <w:t>2</w:t>
      </w:r>
      <w:r>
        <w:br/>
      </w:r>
      <w:r w:rsidRPr="002B76B4">
        <w:t>Indien in een overigens juist antwoord de ‘andere’ COOH groep van Glu in</w:t>
      </w:r>
      <w:r>
        <w:t xml:space="preserve"> </w:t>
      </w:r>
      <w:r w:rsidRPr="002B76B4">
        <w:t>de peptidebinding is verwerkt</w:t>
      </w:r>
      <w:r w:rsidRPr="002B76B4">
        <w:tab/>
      </w:r>
      <w:r w:rsidRPr="002B76B4">
        <w:rPr>
          <w:sz w:val="21"/>
          <w:szCs w:val="21"/>
        </w:rPr>
        <w:t>2</w:t>
      </w:r>
    </w:p>
    <w:p w:rsidR="002701A4" w:rsidRPr="002B76B4" w:rsidRDefault="002701A4" w:rsidP="002701A4">
      <w:pPr>
        <w:pStyle w:val="OpmCurs"/>
        <w:rPr>
          <w:iCs/>
        </w:rPr>
      </w:pPr>
      <w:r w:rsidRPr="002B76B4">
        <w:rPr>
          <w:iCs/>
        </w:rPr>
        <w:t>Opmerkingen</w:t>
      </w:r>
    </w:p>
    <w:p w:rsidR="002701A4" w:rsidRPr="009208DF" w:rsidRDefault="002701A4" w:rsidP="002701A4">
      <w:pPr>
        <w:pStyle w:val="OpsomCurs"/>
      </w:pPr>
      <w:r w:rsidRPr="009208DF">
        <w:t>Wanneer een structuurformule is gegeven als:</w:t>
      </w:r>
      <w:r w:rsidRPr="009208DF">
        <w:br/>
      </w:r>
      <w:r w:rsidRPr="009208DF">
        <w:rPr>
          <w:b/>
          <w:bCs/>
          <w:noProof/>
        </w:rPr>
        <w:drawing>
          <wp:inline distT="0" distB="0" distL="0" distR="0" wp14:anchorId="3A6666AF" wp14:editId="057E0BC3">
            <wp:extent cx="3343046" cy="1275904"/>
            <wp:effectExtent l="19050" t="0" r="0" b="0"/>
            <wp:docPr id="966"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3343046" cy="1275904"/>
                    </a:xfrm>
                    <a:prstGeom prst="rect">
                      <a:avLst/>
                    </a:prstGeom>
                    <a:noFill/>
                    <a:ln w="9525">
                      <a:noFill/>
                      <a:miter lim="800000"/>
                      <a:headEnd/>
                      <a:tailEnd/>
                    </a:ln>
                  </pic:spPr>
                </pic:pic>
              </a:graphicData>
            </a:graphic>
          </wp:inline>
        </w:drawing>
      </w:r>
      <w:r w:rsidRPr="009208DF">
        <w:rPr>
          <w:b/>
          <w:bCs/>
        </w:rPr>
        <w:br/>
      </w:r>
      <w:r w:rsidRPr="009208DF">
        <w:t>dit goed rekenen.</w:t>
      </w:r>
    </w:p>
    <w:p w:rsidR="002701A4" w:rsidRPr="009208DF" w:rsidRDefault="002701A4" w:rsidP="002701A4">
      <w:pPr>
        <w:pStyle w:val="OpsomCurs"/>
      </w:pPr>
      <w:r w:rsidRPr="009208DF">
        <w:t xml:space="preserve">Wanneer de peptidebinding is weergegeven met </w:t>
      </w:r>
      <w:r w:rsidRPr="006F5445">
        <w:rPr>
          <w:noProof/>
          <w:position w:val="-6"/>
        </w:rPr>
        <w:drawing>
          <wp:inline distT="0" distB="0" distL="0" distR="0" wp14:anchorId="4F95F68E" wp14:editId="472080B3">
            <wp:extent cx="582312" cy="347585"/>
            <wp:effectExtent l="19050" t="0" r="8238" b="0"/>
            <wp:docPr id="96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582286" cy="347570"/>
                    </a:xfrm>
                    <a:prstGeom prst="rect">
                      <a:avLst/>
                    </a:prstGeom>
                    <a:noFill/>
                    <a:ln w="9525">
                      <a:noFill/>
                      <a:miter lim="800000"/>
                      <a:headEnd/>
                      <a:tailEnd/>
                    </a:ln>
                  </pic:spPr>
                </pic:pic>
              </a:graphicData>
            </a:graphic>
          </wp:inline>
        </w:drawing>
      </w:r>
      <w:r w:rsidRPr="009208DF">
        <w:t>, dit goed rekenen.</w:t>
      </w:r>
    </w:p>
    <w:p w:rsidR="002701A4" w:rsidRPr="002B76B4" w:rsidRDefault="002701A4" w:rsidP="002701A4">
      <w:pPr>
        <w:pStyle w:val="Maximumscore"/>
        <w:numPr>
          <w:ilvl w:val="0"/>
          <w:numId w:val="12"/>
        </w:numPr>
        <w:spacing w:after="0"/>
        <w:ind w:left="0" w:hanging="567"/>
      </w:pPr>
      <w:r w:rsidRPr="002B76B4">
        <w:t>maximumscore 3</w:t>
      </w:r>
    </w:p>
    <w:p w:rsidR="002701A4" w:rsidRPr="002B76B4" w:rsidRDefault="002701A4" w:rsidP="002701A4">
      <w:r w:rsidRPr="002B76B4">
        <w:t>Een voorbeeld van een juist antwoord is:</w:t>
      </w:r>
    </w:p>
    <w:p w:rsidR="002701A4" w:rsidRPr="002B76B4" w:rsidRDefault="002701A4" w:rsidP="002701A4">
      <w:r w:rsidRPr="002B76B4">
        <w:t>Het verschil tussen de codons voor Glu en Lys (op het mRNA) is (de eerste base van het codon en dat is) een G (voor Glu) bij mensen zonder</w:t>
      </w:r>
      <w:r>
        <w:t xml:space="preserve"> </w:t>
      </w:r>
      <w:r w:rsidRPr="002B76B4">
        <w:t>alcoholintolerantie en een A (voor Lys) bij mensen met alcoholintolerantie. De basen op de coderende streng zijn identiek aan de basen op het mRNA. De basen op de matrijsstreng zijn complementair aan de basen op de</w:t>
      </w:r>
      <w:r>
        <w:t xml:space="preserve"> </w:t>
      </w:r>
      <w:r w:rsidRPr="002B76B4">
        <w:t>coderende streng / het mRNA; dat zijn een C (voor Glu) bij mensen zonder alcoholintolerantie en een T (voor Lys) bij mensen met alcoholintolerantie. Dus:</w:t>
      </w:r>
    </w:p>
    <w:tbl>
      <w:tblPr>
        <w:tblW w:w="0" w:type="auto"/>
        <w:tblLook w:val="04A0" w:firstRow="1" w:lastRow="0" w:firstColumn="1" w:lastColumn="0" w:noHBand="0" w:noVBand="1"/>
      </w:tblPr>
      <w:tblGrid>
        <w:gridCol w:w="2495"/>
        <w:gridCol w:w="1866"/>
        <w:gridCol w:w="1866"/>
      </w:tblGrid>
      <w:tr w:rsidR="002701A4" w:rsidRPr="00460537" w:rsidTr="00056FB6">
        <w:tc>
          <w:tcPr>
            <w:tcW w:w="0" w:type="auto"/>
          </w:tcPr>
          <w:p w:rsidR="002701A4" w:rsidRPr="00460537" w:rsidRDefault="002701A4" w:rsidP="00056FB6"/>
        </w:tc>
        <w:tc>
          <w:tcPr>
            <w:tcW w:w="0" w:type="auto"/>
          </w:tcPr>
          <w:p w:rsidR="002701A4" w:rsidRPr="00460537" w:rsidRDefault="002701A4" w:rsidP="00056FB6">
            <w:pPr>
              <w:jc w:val="center"/>
            </w:pPr>
            <w:r w:rsidRPr="00460537">
              <w:t>zonder</w:t>
            </w:r>
          </w:p>
        </w:tc>
        <w:tc>
          <w:tcPr>
            <w:tcW w:w="0" w:type="auto"/>
          </w:tcPr>
          <w:p w:rsidR="002701A4" w:rsidRPr="00460537" w:rsidRDefault="002701A4" w:rsidP="00056FB6">
            <w:pPr>
              <w:jc w:val="center"/>
            </w:pPr>
            <w:r w:rsidRPr="00460537">
              <w:t>met</w:t>
            </w:r>
          </w:p>
        </w:tc>
      </w:tr>
      <w:tr w:rsidR="002701A4" w:rsidRPr="00460537" w:rsidTr="00056FB6">
        <w:tc>
          <w:tcPr>
            <w:tcW w:w="0" w:type="auto"/>
          </w:tcPr>
          <w:p w:rsidR="002701A4" w:rsidRPr="00460537" w:rsidRDefault="002701A4" w:rsidP="00056FB6"/>
        </w:tc>
        <w:tc>
          <w:tcPr>
            <w:tcW w:w="0" w:type="auto"/>
          </w:tcPr>
          <w:p w:rsidR="002701A4" w:rsidRPr="00460537" w:rsidRDefault="002701A4" w:rsidP="00056FB6">
            <w:pPr>
              <w:jc w:val="center"/>
            </w:pPr>
            <w:r w:rsidRPr="00460537">
              <w:t>alcoholintolerantie</w:t>
            </w:r>
          </w:p>
        </w:tc>
        <w:tc>
          <w:tcPr>
            <w:tcW w:w="0" w:type="auto"/>
          </w:tcPr>
          <w:p w:rsidR="002701A4" w:rsidRPr="00460537" w:rsidRDefault="002701A4" w:rsidP="00056FB6">
            <w:pPr>
              <w:jc w:val="center"/>
            </w:pPr>
            <w:r w:rsidRPr="00460537">
              <w:t>alcoholintolerantie</w:t>
            </w:r>
          </w:p>
        </w:tc>
      </w:tr>
      <w:tr w:rsidR="002701A4" w:rsidRPr="00460537" w:rsidTr="00056FB6">
        <w:tc>
          <w:tcPr>
            <w:tcW w:w="0" w:type="auto"/>
          </w:tcPr>
          <w:p w:rsidR="002701A4" w:rsidRPr="00460537" w:rsidRDefault="002701A4" w:rsidP="00056FB6">
            <w:r w:rsidRPr="00460537">
              <w:t>base op coderende streng:</w:t>
            </w:r>
          </w:p>
        </w:tc>
        <w:tc>
          <w:tcPr>
            <w:tcW w:w="0" w:type="auto"/>
          </w:tcPr>
          <w:p w:rsidR="002701A4" w:rsidRPr="00460537" w:rsidRDefault="002701A4" w:rsidP="00056FB6">
            <w:pPr>
              <w:jc w:val="center"/>
            </w:pPr>
            <w:r w:rsidRPr="00460537">
              <w:t>G</w:t>
            </w:r>
          </w:p>
        </w:tc>
        <w:tc>
          <w:tcPr>
            <w:tcW w:w="0" w:type="auto"/>
          </w:tcPr>
          <w:p w:rsidR="002701A4" w:rsidRPr="00460537" w:rsidRDefault="002701A4" w:rsidP="00056FB6">
            <w:pPr>
              <w:jc w:val="center"/>
            </w:pPr>
            <w:r w:rsidRPr="00460537">
              <w:t>A</w:t>
            </w:r>
          </w:p>
        </w:tc>
      </w:tr>
      <w:tr w:rsidR="002701A4" w:rsidRPr="00460537" w:rsidTr="00056FB6">
        <w:tc>
          <w:tcPr>
            <w:tcW w:w="0" w:type="auto"/>
          </w:tcPr>
          <w:p w:rsidR="002701A4" w:rsidRPr="00460537" w:rsidRDefault="002701A4" w:rsidP="00056FB6">
            <w:r w:rsidRPr="00460537">
              <w:t>base op matrijsstreng:</w:t>
            </w:r>
          </w:p>
        </w:tc>
        <w:tc>
          <w:tcPr>
            <w:tcW w:w="0" w:type="auto"/>
          </w:tcPr>
          <w:p w:rsidR="002701A4" w:rsidRPr="00460537" w:rsidRDefault="002701A4" w:rsidP="00056FB6">
            <w:pPr>
              <w:jc w:val="center"/>
            </w:pPr>
            <w:r w:rsidRPr="00460537">
              <w:t>C</w:t>
            </w:r>
          </w:p>
        </w:tc>
        <w:tc>
          <w:tcPr>
            <w:tcW w:w="0" w:type="auto"/>
          </w:tcPr>
          <w:p w:rsidR="002701A4" w:rsidRPr="00460537" w:rsidRDefault="002701A4" w:rsidP="00056FB6">
            <w:pPr>
              <w:jc w:val="center"/>
            </w:pPr>
            <w:r w:rsidRPr="00460537">
              <w:t>T</w:t>
            </w:r>
          </w:p>
        </w:tc>
      </w:tr>
    </w:tbl>
    <w:p w:rsidR="002701A4" w:rsidRPr="002B76B4" w:rsidRDefault="002701A4" w:rsidP="002701A4">
      <w:pPr>
        <w:pStyle w:val="Stip"/>
        <w:spacing w:before="0" w:after="0"/>
        <w:ind w:left="0" w:hanging="142"/>
        <w:rPr>
          <w:sz w:val="21"/>
          <w:szCs w:val="21"/>
        </w:rPr>
      </w:pPr>
      <w:r w:rsidRPr="002B76B4">
        <w:t>notie dat het verschil tussen de codons (in het mRNA) voor Glu en voor Lys (in de eerste base van het codon) een G (voor Glu) en een A (voor Lys) is</w:t>
      </w:r>
      <w:r w:rsidRPr="002B76B4">
        <w:tab/>
      </w:r>
      <w:r w:rsidRPr="002B76B4">
        <w:rPr>
          <w:sz w:val="21"/>
          <w:szCs w:val="21"/>
        </w:rPr>
        <w:t>1</w:t>
      </w:r>
    </w:p>
    <w:p w:rsidR="002701A4" w:rsidRPr="00460537" w:rsidRDefault="002701A4" w:rsidP="002701A4">
      <w:pPr>
        <w:pStyle w:val="Stip"/>
        <w:spacing w:before="0" w:after="0"/>
        <w:ind w:left="0" w:hanging="142"/>
        <w:rPr>
          <w:sz w:val="21"/>
          <w:szCs w:val="21"/>
        </w:rPr>
      </w:pPr>
      <w:r w:rsidRPr="002B76B4">
        <w:t>notie dat de base op de coderende streng van het DNA (in deze</w:t>
      </w:r>
      <w:r>
        <w:t xml:space="preserve"> </w:t>
      </w:r>
      <w:r w:rsidRPr="002B76B4">
        <w:t>gevallen) identiek is aan de overeenkomstige base op het mRNA</w:t>
      </w:r>
      <w:r w:rsidRPr="002B76B4">
        <w:tab/>
      </w:r>
      <w:r w:rsidRPr="00460537">
        <w:rPr>
          <w:sz w:val="21"/>
          <w:szCs w:val="21"/>
        </w:rPr>
        <w:t>1</w:t>
      </w:r>
    </w:p>
    <w:p w:rsidR="002701A4" w:rsidRPr="002B76B4" w:rsidRDefault="002701A4" w:rsidP="002701A4">
      <w:pPr>
        <w:pStyle w:val="Stip"/>
        <w:spacing w:before="0" w:after="0"/>
        <w:ind w:left="0" w:hanging="142"/>
        <w:rPr>
          <w:sz w:val="21"/>
          <w:szCs w:val="21"/>
        </w:rPr>
      </w:pPr>
      <w:r w:rsidRPr="002B76B4">
        <w:t>consequentie voor de basen op de matrijsstreng van het DNA</w:t>
      </w:r>
      <w:r w:rsidRPr="002B76B4">
        <w:tab/>
      </w:r>
      <w:r w:rsidRPr="002B76B4">
        <w:rPr>
          <w:sz w:val="21"/>
          <w:szCs w:val="21"/>
        </w:rPr>
        <w:t>1</w:t>
      </w:r>
    </w:p>
    <w:p w:rsidR="002701A4" w:rsidRDefault="002701A4" w:rsidP="002701A4">
      <w:pPr>
        <w:spacing w:after="200" w:line="276" w:lineRule="auto"/>
        <w:rPr>
          <w:b/>
          <w:sz w:val="20"/>
          <w:szCs w:val="20"/>
        </w:rPr>
      </w:pPr>
      <w:r>
        <w:rPr>
          <w:sz w:val="20"/>
          <w:szCs w:val="20"/>
        </w:rPr>
        <w:br w:type="page"/>
      </w:r>
    </w:p>
    <w:p w:rsidR="002701A4" w:rsidRPr="002B76B4" w:rsidRDefault="002701A4" w:rsidP="002701A4">
      <w:pPr>
        <w:pStyle w:val="Maximumscore"/>
        <w:numPr>
          <w:ilvl w:val="0"/>
          <w:numId w:val="12"/>
        </w:numPr>
        <w:spacing w:after="0"/>
        <w:ind w:left="0" w:hanging="567"/>
      </w:pPr>
      <w:r w:rsidRPr="002B76B4">
        <w:lastRenderedPageBreak/>
        <w:t>maximumscore 2</w:t>
      </w:r>
    </w:p>
    <w:p w:rsidR="002701A4" w:rsidRPr="002B76B4" w:rsidRDefault="002701A4" w:rsidP="002701A4">
      <w:r w:rsidRPr="002B76B4">
        <w:t>Een juiste uitleg leidt tot de conclusie dat het basenpaar met nummer 1510 is gemuteerd.</w:t>
      </w:r>
    </w:p>
    <w:p w:rsidR="002701A4" w:rsidRPr="002B76B4" w:rsidRDefault="002701A4" w:rsidP="002701A4">
      <w:pPr>
        <w:pStyle w:val="Stip"/>
        <w:spacing w:before="0" w:after="0"/>
        <w:ind w:left="0" w:hanging="142"/>
        <w:rPr>
          <w:sz w:val="21"/>
          <w:szCs w:val="21"/>
        </w:rPr>
      </w:pPr>
      <w:r w:rsidRPr="002B76B4">
        <w:t>op het gen voor de reeks van 517 aminozuren is het codon met nummer (487 + 17 =) 504 anders</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het eerste basenpaar daarvan is anders (eventueel reeds vermeld in het antwoord op vraag 4) en conclusie</w:t>
      </w:r>
      <w:r w:rsidRPr="002B76B4">
        <w:tab/>
      </w:r>
      <w:r w:rsidRPr="002B76B4">
        <w:rPr>
          <w:sz w:val="21"/>
          <w:szCs w:val="21"/>
        </w:rPr>
        <w:t>1</w:t>
      </w:r>
    </w:p>
    <w:p w:rsidR="002701A4" w:rsidRPr="002B76B4" w:rsidRDefault="002701A4" w:rsidP="002701A4">
      <w:pPr>
        <w:pStyle w:val="OpmCurs"/>
        <w:rPr>
          <w:i w:val="0"/>
          <w:iCs/>
        </w:rPr>
      </w:pPr>
      <w:r w:rsidRPr="002B76B4">
        <w:t>Opmerking</w:t>
      </w:r>
      <w:r>
        <w:br/>
      </w:r>
      <w:r w:rsidRPr="002B76B4">
        <w:t xml:space="preserve">Wanneer een antwoord is gegeven als: </w:t>
      </w:r>
      <w:r>
        <w:t>‘</w:t>
      </w:r>
      <w:r w:rsidRPr="002B76B4">
        <w:t>Het eerste basenpaar van het</w:t>
      </w:r>
      <w:r>
        <w:t xml:space="preserve"> </w:t>
      </w:r>
      <w:r w:rsidRPr="002B76B4">
        <w:t xml:space="preserve">codon met nummer 487 is anders; dat heeft nummer 486 x 3 + 1 = 1459. Op het oorspronkelijke gen voor de reeks van 517 aminozuren is dat het basenpaar met nummer 1459 + 17 </w:t>
      </w:r>
      <w:r>
        <w:t>×</w:t>
      </w:r>
      <w:r w:rsidRPr="002B76B4">
        <w:t xml:space="preserve"> 3 = 1510.</w:t>
      </w:r>
      <w:r>
        <w:t>’</w:t>
      </w:r>
      <w:r w:rsidRPr="002B76B4">
        <w:t xml:space="preserve"> dit goed rekenen.</w:t>
      </w:r>
    </w:p>
    <w:bookmarkStart w:id="2" w:name="_Toc494709922"/>
    <w:p w:rsidR="002701A4" w:rsidRPr="00CB3587" w:rsidRDefault="002701A4" w:rsidP="0036565B">
      <w:pPr>
        <w:pStyle w:val="Kop2"/>
        <w:rPr>
          <w:lang w:val="en-US"/>
        </w:rPr>
      </w:pPr>
      <w:r w:rsidRPr="0018005E">
        <mc:AlternateContent>
          <mc:Choice Requires="wps">
            <w:drawing>
              <wp:anchor distT="0" distB="0" distL="0" distR="0" simplePos="0" relativeHeight="251663360" behindDoc="0" locked="0" layoutInCell="0" allowOverlap="1" wp14:anchorId="44F62812" wp14:editId="326C1A99">
                <wp:simplePos x="0" y="0"/>
                <wp:positionH relativeFrom="margin">
                  <wp:posOffset>-201600</wp:posOffset>
                </wp:positionH>
                <wp:positionV relativeFrom="paragraph">
                  <wp:posOffset>400840</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18BF"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85pt,31.55pt" to="470.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" o:allowincell="f" strokecolor="silver" strokeweight="4.8pt">
                <w10:wrap type="square" anchorx="margin"/>
              </v:line>
            </w:pict>
          </mc:Fallback>
        </mc:AlternateContent>
      </w:r>
      <w:r w:rsidRPr="00CB3587">
        <w:rPr>
          <w:lang w:val="en-US"/>
        </w:rPr>
        <w:t>Lactose-intolerantie</w:t>
      </w:r>
      <w:r>
        <w:tab/>
        <w:t>2010-II(II)</w:t>
      </w:r>
      <w:bookmarkEnd w:id="2"/>
    </w:p>
    <w:p w:rsidR="002701A4" w:rsidRPr="00CB3587" w:rsidRDefault="002701A4" w:rsidP="002701A4">
      <w:pPr>
        <w:pStyle w:val="Maximumscore"/>
        <w:numPr>
          <w:ilvl w:val="0"/>
          <w:numId w:val="12"/>
        </w:numPr>
        <w:spacing w:after="0"/>
        <w:ind w:left="0" w:hanging="567"/>
      </w:pPr>
      <w:r w:rsidRPr="00CB3587">
        <w:t>maximumscore 2</w:t>
      </w:r>
    </w:p>
    <w:p w:rsidR="002701A4" w:rsidRPr="00CB3587" w:rsidRDefault="002701A4" w:rsidP="002701A4">
      <w:pPr>
        <w:rPr>
          <w:lang w:val="en-US"/>
        </w:rPr>
      </w:pPr>
      <w:r w:rsidRPr="00CB3587">
        <w:rPr>
          <w:lang w:val="en-US"/>
        </w:rPr>
        <w:t>C</w:t>
      </w:r>
      <w:r w:rsidRPr="00CB3587">
        <w:rPr>
          <w:vertAlign w:val="subscript"/>
          <w:lang w:val="en-US"/>
        </w:rPr>
        <w:t>12</w:t>
      </w:r>
      <w:r w:rsidRPr="00CB3587">
        <w:rPr>
          <w:lang w:val="en-US"/>
        </w:rPr>
        <w:t>H</w:t>
      </w:r>
      <w:r w:rsidRPr="00CB3587">
        <w:rPr>
          <w:vertAlign w:val="subscript"/>
          <w:lang w:val="en-US"/>
        </w:rPr>
        <w:t>22</w:t>
      </w:r>
      <w:r w:rsidRPr="00CB3587">
        <w:rPr>
          <w:lang w:val="en-US"/>
        </w:rPr>
        <w:t>O</w:t>
      </w:r>
      <w:r w:rsidRPr="00CB3587">
        <w:rPr>
          <w:vertAlign w:val="subscript"/>
          <w:lang w:val="en-US"/>
        </w:rPr>
        <w:t>11</w:t>
      </w:r>
      <w:r w:rsidRPr="00CB3587">
        <w:rPr>
          <w:lang w:val="en-US"/>
        </w:rPr>
        <w:t xml:space="preserve"> + H</w:t>
      </w:r>
      <w:r w:rsidRPr="00CB3587">
        <w:rPr>
          <w:vertAlign w:val="subscript"/>
          <w:lang w:val="en-US"/>
        </w:rPr>
        <w:t>2</w:t>
      </w:r>
      <w:r w:rsidRPr="00CB3587">
        <w:rPr>
          <w:lang w:val="en-US"/>
        </w:rPr>
        <w:t>O → C</w:t>
      </w:r>
      <w:r w:rsidRPr="00CB3587">
        <w:rPr>
          <w:vertAlign w:val="subscript"/>
          <w:lang w:val="en-US"/>
        </w:rPr>
        <w:t>6</w:t>
      </w:r>
      <w:r w:rsidRPr="00CB3587">
        <w:rPr>
          <w:lang w:val="en-US"/>
        </w:rPr>
        <w:t>H</w:t>
      </w:r>
      <w:r w:rsidRPr="00CB3587">
        <w:rPr>
          <w:vertAlign w:val="subscript"/>
          <w:lang w:val="en-US"/>
        </w:rPr>
        <w:t>12</w:t>
      </w:r>
      <w:r w:rsidRPr="00CB3587">
        <w:rPr>
          <w:lang w:val="en-US"/>
        </w:rPr>
        <w:t>O</w:t>
      </w:r>
      <w:r w:rsidRPr="00CB3587">
        <w:rPr>
          <w:vertAlign w:val="subscript"/>
          <w:lang w:val="en-US"/>
        </w:rPr>
        <w:t>6</w:t>
      </w:r>
      <w:r w:rsidRPr="00CB3587">
        <w:rPr>
          <w:lang w:val="en-US"/>
        </w:rPr>
        <w:t xml:space="preserve"> + C</w:t>
      </w:r>
      <w:r w:rsidRPr="00CB3587">
        <w:rPr>
          <w:vertAlign w:val="subscript"/>
          <w:lang w:val="en-US"/>
        </w:rPr>
        <w:t>6</w:t>
      </w:r>
      <w:r w:rsidRPr="00CB3587">
        <w:rPr>
          <w:lang w:val="en-US"/>
        </w:rPr>
        <w:t>H</w:t>
      </w:r>
      <w:r w:rsidRPr="00CB3587">
        <w:rPr>
          <w:vertAlign w:val="subscript"/>
          <w:lang w:val="en-US"/>
        </w:rPr>
        <w:t>12</w:t>
      </w:r>
      <w:r w:rsidRPr="00CB3587">
        <w:rPr>
          <w:lang w:val="en-US"/>
        </w:rPr>
        <w:t>O</w:t>
      </w:r>
      <w:r w:rsidRPr="00CB3587">
        <w:rPr>
          <w:vertAlign w:val="subscript"/>
          <w:lang w:val="en-US"/>
        </w:rPr>
        <w:t>6</w:t>
      </w:r>
    </w:p>
    <w:p w:rsidR="002701A4" w:rsidRPr="002B76B4" w:rsidRDefault="002701A4" w:rsidP="002701A4">
      <w:pPr>
        <w:pStyle w:val="Vergelijking"/>
      </w:pPr>
      <w:r w:rsidRPr="002B76B4">
        <w:t>of</w:t>
      </w:r>
    </w:p>
    <w:p w:rsidR="002701A4" w:rsidRPr="006C345C" w:rsidRDefault="002701A4" w:rsidP="002701A4">
      <w:r w:rsidRPr="006C345C">
        <w:t>C</w:t>
      </w:r>
      <w:r w:rsidRPr="00B7306C">
        <w:rPr>
          <w:vertAlign w:val="subscript"/>
        </w:rPr>
        <w:t>12</w:t>
      </w:r>
      <w:r w:rsidRPr="006C345C">
        <w:t>H</w:t>
      </w:r>
      <w:r w:rsidRPr="00B7306C">
        <w:rPr>
          <w:vertAlign w:val="subscript"/>
        </w:rPr>
        <w:t>22</w:t>
      </w:r>
      <w:r w:rsidRPr="006C345C">
        <w:t>O</w:t>
      </w:r>
      <w:r w:rsidRPr="00B7306C">
        <w:rPr>
          <w:vertAlign w:val="subscript"/>
        </w:rPr>
        <w:t>11</w:t>
      </w:r>
      <w:r w:rsidRPr="006C345C">
        <w:t xml:space="preserve"> + H</w:t>
      </w:r>
      <w:r w:rsidRPr="006C345C">
        <w:rPr>
          <w:vertAlign w:val="subscript"/>
        </w:rPr>
        <w:t>2</w:t>
      </w:r>
      <w:r w:rsidRPr="006C345C">
        <w:t>O → 2 C</w:t>
      </w:r>
      <w:r w:rsidRPr="00B7306C">
        <w:rPr>
          <w:vertAlign w:val="subscript"/>
        </w:rPr>
        <w:t>6</w:t>
      </w:r>
      <w:r w:rsidRPr="006C345C">
        <w:t>H</w:t>
      </w:r>
      <w:r w:rsidRPr="00B7306C">
        <w:rPr>
          <w:vertAlign w:val="subscript"/>
        </w:rPr>
        <w:t>12</w:t>
      </w:r>
      <w:r w:rsidRPr="006C345C">
        <w:t>O</w:t>
      </w:r>
      <w:r w:rsidRPr="00B7306C">
        <w:rPr>
          <w:vertAlign w:val="subscript"/>
        </w:rPr>
        <w:t>6</w:t>
      </w:r>
    </w:p>
    <w:p w:rsidR="002701A4" w:rsidRPr="00B7306C" w:rsidRDefault="002701A4" w:rsidP="002701A4">
      <w:pPr>
        <w:pStyle w:val="Stip"/>
        <w:spacing w:before="0" w:after="0"/>
        <w:ind w:left="0" w:hanging="142"/>
        <w:rPr>
          <w:sz w:val="21"/>
          <w:szCs w:val="21"/>
        </w:rPr>
      </w:pPr>
      <w:r w:rsidRPr="00B7306C">
        <w:t>uitsluitend C</w:t>
      </w:r>
      <w:r w:rsidRPr="00B7306C">
        <w:rPr>
          <w:vertAlign w:val="subscript"/>
        </w:rPr>
        <w:t>12</w:t>
      </w:r>
      <w:r w:rsidRPr="00B7306C">
        <w:t>H</w:t>
      </w:r>
      <w:r w:rsidRPr="00B7306C">
        <w:rPr>
          <w:vertAlign w:val="subscript"/>
        </w:rPr>
        <w:t>22</w:t>
      </w:r>
      <w:r w:rsidRPr="00B7306C">
        <w:t>O</w:t>
      </w:r>
      <w:r w:rsidRPr="00B7306C">
        <w:rPr>
          <w:vertAlign w:val="subscript"/>
        </w:rPr>
        <w:t>11</w:t>
      </w:r>
      <w:r w:rsidRPr="00B7306C">
        <w:t xml:space="preserve"> en H</w:t>
      </w:r>
      <w:r w:rsidRPr="00B7306C">
        <w:rPr>
          <w:vertAlign w:val="subscript"/>
        </w:rPr>
        <w:t>2</w:t>
      </w:r>
      <w:r w:rsidRPr="00B7306C">
        <w:t>O voor de pijl</w:t>
      </w:r>
      <w:r w:rsidRPr="00B7306C">
        <w:tab/>
      </w:r>
      <w:r w:rsidRPr="00B7306C">
        <w:rPr>
          <w:sz w:val="21"/>
          <w:szCs w:val="21"/>
        </w:rPr>
        <w:t>1</w:t>
      </w:r>
    </w:p>
    <w:p w:rsidR="002701A4" w:rsidRPr="006C345C" w:rsidRDefault="002701A4" w:rsidP="002701A4">
      <w:pPr>
        <w:pStyle w:val="Stip"/>
        <w:spacing w:before="0" w:after="0"/>
        <w:ind w:left="0" w:hanging="142"/>
      </w:pPr>
      <w:r w:rsidRPr="006C345C">
        <w:t>uitsluitend C</w:t>
      </w:r>
      <w:r w:rsidRPr="00B7306C">
        <w:rPr>
          <w:vertAlign w:val="subscript"/>
        </w:rPr>
        <w:t>6</w:t>
      </w:r>
      <w:r w:rsidRPr="006C345C">
        <w:t>H</w:t>
      </w:r>
      <w:r w:rsidRPr="00B7306C">
        <w:rPr>
          <w:vertAlign w:val="subscript"/>
        </w:rPr>
        <w:t>12</w:t>
      </w:r>
      <w:r w:rsidRPr="006C345C">
        <w:t>O</w:t>
      </w:r>
      <w:r w:rsidRPr="00B7306C">
        <w:rPr>
          <w:vertAlign w:val="subscript"/>
        </w:rPr>
        <w:t>6</w:t>
      </w:r>
      <w:r w:rsidRPr="006C345C">
        <w:t xml:space="preserve"> + C</w:t>
      </w:r>
      <w:r w:rsidRPr="00B7306C">
        <w:rPr>
          <w:vertAlign w:val="subscript"/>
        </w:rPr>
        <w:t>6</w:t>
      </w:r>
      <w:r w:rsidRPr="006C345C">
        <w:t>H</w:t>
      </w:r>
      <w:r w:rsidRPr="00B7306C">
        <w:rPr>
          <w:vertAlign w:val="subscript"/>
        </w:rPr>
        <w:t>12</w:t>
      </w:r>
      <w:r w:rsidRPr="006C345C">
        <w:t>O</w:t>
      </w:r>
      <w:r w:rsidRPr="00B7306C">
        <w:rPr>
          <w:vertAlign w:val="subscript"/>
        </w:rPr>
        <w:t>6</w:t>
      </w:r>
      <w:r w:rsidRPr="006C345C">
        <w:t xml:space="preserve"> of 2 C</w:t>
      </w:r>
      <w:r w:rsidRPr="00B7306C">
        <w:rPr>
          <w:vertAlign w:val="subscript"/>
        </w:rPr>
        <w:t>6</w:t>
      </w:r>
      <w:r w:rsidRPr="006C345C">
        <w:t>H</w:t>
      </w:r>
      <w:r w:rsidRPr="00B7306C">
        <w:rPr>
          <w:vertAlign w:val="subscript"/>
        </w:rPr>
        <w:t>12</w:t>
      </w:r>
      <w:r w:rsidRPr="006C345C">
        <w:t>O</w:t>
      </w:r>
      <w:r w:rsidRPr="00B7306C">
        <w:rPr>
          <w:vertAlign w:val="subscript"/>
        </w:rPr>
        <w:t>6</w:t>
      </w:r>
      <w:r w:rsidRPr="006C345C">
        <w:t xml:space="preserve"> na de pijl</w:t>
      </w:r>
      <w:r w:rsidRPr="006C345C">
        <w:tab/>
        <w:t>1</w:t>
      </w:r>
    </w:p>
    <w:p w:rsidR="002701A4" w:rsidRPr="002B76B4" w:rsidRDefault="002701A4" w:rsidP="002701A4">
      <w:pPr>
        <w:pStyle w:val="Indien"/>
        <w:rPr>
          <w:sz w:val="21"/>
          <w:szCs w:val="21"/>
        </w:rPr>
      </w:pPr>
      <w:r w:rsidRPr="00C21654">
        <w:rPr>
          <w:spacing w:val="-4"/>
        </w:rPr>
        <w:t>Indien een reactievergelijking is gegeven met daarin de juiste formules maar met onjuiste coëfficiënten</w:t>
      </w:r>
      <w:r w:rsidRPr="002B76B4">
        <w:tab/>
      </w:r>
      <w:r w:rsidRPr="002B76B4">
        <w:rPr>
          <w:sz w:val="21"/>
          <w:szCs w:val="21"/>
        </w:rPr>
        <w:t>1</w:t>
      </w:r>
      <w:r w:rsidRPr="002B76B4">
        <w:rPr>
          <w:sz w:val="21"/>
          <w:szCs w:val="21"/>
        </w:rPr>
        <w:br/>
      </w:r>
      <w:r w:rsidRPr="002B76B4">
        <w:t>Indien in een overigens juist antwoord één of meer structuurformules zijn</w:t>
      </w:r>
      <w:r>
        <w:t xml:space="preserve"> </w:t>
      </w:r>
      <w:r w:rsidRPr="002B76B4">
        <w:t>opgenomen</w:t>
      </w:r>
      <w:r w:rsidRPr="002B76B4">
        <w:tab/>
      </w:r>
      <w:r w:rsidRPr="002B76B4">
        <w:rPr>
          <w:sz w:val="21"/>
          <w:szCs w:val="21"/>
        </w:rPr>
        <w:t>1</w:t>
      </w:r>
    </w:p>
    <w:p w:rsidR="002701A4" w:rsidRPr="002B76B4" w:rsidRDefault="002701A4" w:rsidP="002701A4">
      <w:pPr>
        <w:pStyle w:val="Maximumscore"/>
        <w:numPr>
          <w:ilvl w:val="0"/>
          <w:numId w:val="12"/>
        </w:numPr>
        <w:spacing w:after="0"/>
        <w:ind w:left="0" w:hanging="567"/>
      </w:pPr>
      <w:r w:rsidRPr="002B76B4">
        <w:t>maximumscore 4</w:t>
      </w:r>
    </w:p>
    <w:p w:rsidR="002701A4" w:rsidRPr="002B76B4" w:rsidRDefault="002701A4" w:rsidP="002701A4">
      <w:r w:rsidRPr="002B76B4">
        <w:t>Een voorbeeld van een juiste berekening is:</w:t>
      </w:r>
    </w:p>
    <w:p w:rsidR="002701A4" w:rsidRPr="00952583" w:rsidRDefault="00734442" w:rsidP="002701A4">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CH</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COO</m:t>
                    </m:r>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CH</m:t>
                    </m:r>
                  </m:e>
                  <m:sub>
                    <m:r>
                      <m:rPr>
                        <m:sty m:val="p"/>
                      </m:rPr>
                      <w:rPr>
                        <w:rFonts w:ascii="Cambria Math" w:hAnsi="Cambria Math"/>
                      </w:rPr>
                      <m:t>2</m:t>
                    </m:r>
                  </m:sub>
                </m:sSub>
                <m:r>
                  <m:rPr>
                    <m:sty m:val="p"/>
                  </m:rPr>
                  <w:rPr>
                    <w:rFonts w:ascii="Cambria Math" w:hAnsi="Cambria Math"/>
                  </w:rPr>
                  <m:t>COOH</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1,4∙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-7,5</m:t>
                </m:r>
              </m:sup>
            </m:sSup>
          </m:den>
        </m:f>
      </m:oMath>
      <w:r w:rsidR="002701A4">
        <w:t xml:space="preserve"> = 4</w:t>
      </w:r>
      <w:r w:rsidR="002701A4">
        <w:sym w:font="Symbol" w:char="F0D7"/>
      </w:r>
      <w:r w:rsidR="002701A4">
        <w:t>10</w:t>
      </w:r>
      <w:r w:rsidR="002701A4">
        <w:rPr>
          <w:vertAlign w:val="superscript"/>
        </w:rPr>
        <w:t>2</w:t>
      </w:r>
    </w:p>
    <w:p w:rsidR="002701A4" w:rsidRPr="002B76B4" w:rsidRDefault="002701A4" w:rsidP="002701A4">
      <w:pPr>
        <w:pStyle w:val="Stip"/>
        <w:spacing w:before="0" w:after="0"/>
        <w:ind w:left="0" w:hanging="142"/>
        <w:rPr>
          <w:sz w:val="21"/>
          <w:szCs w:val="21"/>
        </w:rPr>
      </w:pPr>
      <w:r w:rsidRPr="002B76B4">
        <w:t>berekening uitgevoerd bij pH = 7,5</w:t>
      </w:r>
      <w:r w:rsidRPr="002B76B4">
        <w:tab/>
      </w:r>
      <w:r w:rsidRPr="002B76B4">
        <w:rPr>
          <w:sz w:val="21"/>
          <w:szCs w:val="21"/>
        </w:rPr>
        <w:t>1</w:t>
      </w:r>
    </w:p>
    <w:p w:rsidR="002701A4" w:rsidRPr="00924D75" w:rsidRDefault="002701A4" w:rsidP="002701A4">
      <w:pPr>
        <w:pStyle w:val="Stip"/>
        <w:spacing w:before="0" w:after="0"/>
        <w:ind w:left="0" w:hanging="142"/>
        <w:rPr>
          <w:w w:val="115"/>
          <w:sz w:val="21"/>
          <w:szCs w:val="21"/>
        </w:rPr>
      </w:pPr>
      <w:r w:rsidRPr="002B76B4">
        <w:t>juiste evenwichtsvoorwaarde, bijvoorbeeld genoteerd als</w:t>
      </w:r>
      <w:r>
        <w:t xml:space="preserve"> </w:t>
      </w:r>
      <m:oMath>
        <m:f>
          <m:fPr>
            <m:ctrlPr>
              <w:rPr>
                <w:rFonts w:ascii="Cambria Math" w:hAnsi="Cambria Math"/>
                <w:spacing w:val="1"/>
                <w:w w:val="105"/>
              </w:rPr>
            </m:ctrlPr>
          </m:fPr>
          <m:num>
            <m:d>
              <m:dPr>
                <m:begChr m:val="["/>
                <m:endChr m:val="]"/>
                <m:ctrlPr>
                  <w:rPr>
                    <w:rFonts w:ascii="Cambria Math" w:hAnsi="Cambria Math"/>
                    <w:spacing w:val="1"/>
                    <w:w w:val="105"/>
                  </w:rPr>
                </m:ctrlPr>
              </m:dPr>
              <m:e>
                <m:sSub>
                  <m:sSubPr>
                    <m:ctrlPr>
                      <w:rPr>
                        <w:rFonts w:ascii="Cambria Math" w:hAnsi="Cambria Math"/>
                        <w:spacing w:val="1"/>
                        <w:w w:val="105"/>
                      </w:rPr>
                    </m:ctrlPr>
                  </m:sSubPr>
                  <m:e>
                    <m:r>
                      <m:rPr>
                        <m:sty m:val="p"/>
                      </m:rPr>
                      <w:rPr>
                        <w:rFonts w:ascii="Cambria Math" w:hAnsi="Cambria Math"/>
                        <w:spacing w:val="1"/>
                        <w:w w:val="105"/>
                      </w:rPr>
                      <m:t>H</m:t>
                    </m:r>
                  </m:e>
                  <m:sub>
                    <m:r>
                      <m:rPr>
                        <m:sty m:val="p"/>
                      </m:rPr>
                      <w:rPr>
                        <w:rFonts w:ascii="Cambria Math" w:hAnsi="Cambria Math"/>
                        <w:spacing w:val="1"/>
                        <w:w w:val="105"/>
                      </w:rPr>
                      <m:t>3</m:t>
                    </m:r>
                  </m:sub>
                </m:sSub>
                <m:sSup>
                  <m:sSupPr>
                    <m:ctrlPr>
                      <w:rPr>
                        <w:rFonts w:ascii="Cambria Math" w:hAnsi="Cambria Math"/>
                        <w:spacing w:val="1"/>
                        <w:w w:val="105"/>
                      </w:rPr>
                    </m:ctrlPr>
                  </m:sSupPr>
                  <m:e>
                    <m:r>
                      <m:rPr>
                        <m:sty m:val="p"/>
                      </m:rPr>
                      <w:rPr>
                        <w:rFonts w:ascii="Cambria Math" w:hAnsi="Cambria Math"/>
                        <w:spacing w:val="1"/>
                        <w:w w:val="105"/>
                      </w:rPr>
                      <m:t>O</m:t>
                    </m:r>
                  </m:e>
                  <m:sup>
                    <m:r>
                      <m:rPr>
                        <m:sty m:val="p"/>
                      </m:rPr>
                      <w:rPr>
                        <w:rFonts w:ascii="Cambria Math" w:hAnsi="Cambria Math"/>
                        <w:spacing w:val="1"/>
                        <w:w w:val="105"/>
                      </w:rPr>
                      <m:t>+</m:t>
                    </m:r>
                  </m:sup>
                </m:sSup>
              </m:e>
            </m:d>
            <m:d>
              <m:dPr>
                <m:begChr m:val="["/>
                <m:endChr m:val="]"/>
                <m:ctrlPr>
                  <w:rPr>
                    <w:rFonts w:ascii="Cambria Math" w:hAnsi="Cambria Math"/>
                    <w:spacing w:val="1"/>
                    <w:w w:val="105"/>
                  </w:rPr>
                </m:ctrlPr>
              </m:dPr>
              <m:e>
                <m:sSub>
                  <m:sSubPr>
                    <m:ctrlPr>
                      <w:rPr>
                        <w:rFonts w:ascii="Cambria Math" w:hAnsi="Cambria Math"/>
                        <w:spacing w:val="1"/>
                        <w:w w:val="105"/>
                      </w:rPr>
                    </m:ctrlPr>
                  </m:sSubPr>
                  <m:e>
                    <m:r>
                      <m:rPr>
                        <m:sty m:val="p"/>
                      </m:rPr>
                      <w:rPr>
                        <w:rFonts w:ascii="Cambria Math" w:hAnsi="Cambria Math"/>
                        <w:spacing w:val="1"/>
                        <w:w w:val="105"/>
                      </w:rPr>
                      <m:t>CH</m:t>
                    </m:r>
                  </m:e>
                  <m:sub>
                    <m:r>
                      <m:rPr>
                        <m:sty m:val="p"/>
                      </m:rPr>
                      <w:rPr>
                        <w:rFonts w:ascii="Cambria Math" w:hAnsi="Cambria Math"/>
                        <w:spacing w:val="1"/>
                        <w:w w:val="105"/>
                      </w:rPr>
                      <m:t>3</m:t>
                    </m:r>
                  </m:sub>
                </m:sSub>
                <m:sSub>
                  <m:sSubPr>
                    <m:ctrlPr>
                      <w:rPr>
                        <w:rFonts w:ascii="Cambria Math" w:hAnsi="Cambria Math"/>
                        <w:spacing w:val="1"/>
                        <w:w w:val="105"/>
                      </w:rPr>
                    </m:ctrlPr>
                  </m:sSubPr>
                  <m:e>
                    <m:r>
                      <m:rPr>
                        <m:sty m:val="p"/>
                      </m:rPr>
                      <w:rPr>
                        <w:rFonts w:ascii="Cambria Math" w:hAnsi="Cambria Math"/>
                        <w:spacing w:val="1"/>
                        <w:w w:val="105"/>
                      </w:rPr>
                      <m:t>CH</m:t>
                    </m:r>
                  </m:e>
                  <m:sub>
                    <m:r>
                      <m:rPr>
                        <m:sty m:val="p"/>
                      </m:rPr>
                      <w:rPr>
                        <w:rFonts w:ascii="Cambria Math" w:hAnsi="Cambria Math"/>
                        <w:spacing w:val="1"/>
                        <w:w w:val="105"/>
                      </w:rPr>
                      <m:t>2</m:t>
                    </m:r>
                  </m:sub>
                </m:sSub>
                <m:sSup>
                  <m:sSupPr>
                    <m:ctrlPr>
                      <w:rPr>
                        <w:rFonts w:ascii="Cambria Math" w:hAnsi="Cambria Math"/>
                        <w:spacing w:val="1"/>
                        <w:w w:val="105"/>
                        <w:szCs w:val="24"/>
                      </w:rPr>
                    </m:ctrlPr>
                  </m:sSupPr>
                  <m:e>
                    <m:r>
                      <m:rPr>
                        <m:sty m:val="p"/>
                      </m:rPr>
                      <w:rPr>
                        <w:rFonts w:ascii="Cambria Math" w:hAnsi="Cambria Math"/>
                        <w:spacing w:val="1"/>
                        <w:w w:val="105"/>
                      </w:rPr>
                      <m:t>COO</m:t>
                    </m:r>
                  </m:e>
                  <m:sup>
                    <m:r>
                      <m:rPr>
                        <m:sty m:val="p"/>
                      </m:rPr>
                      <w:rPr>
                        <w:rFonts w:ascii="Cambria Math" w:hAnsi="Cambria Math"/>
                        <w:spacing w:val="1"/>
                        <w:w w:val="105"/>
                      </w:rPr>
                      <m:t>-</m:t>
                    </m:r>
                  </m:sup>
                </m:sSup>
              </m:e>
            </m:d>
          </m:num>
          <m:den>
            <m:d>
              <m:dPr>
                <m:begChr m:val="["/>
                <m:endChr m:val="]"/>
                <m:ctrlPr>
                  <w:rPr>
                    <w:rFonts w:ascii="Cambria Math" w:hAnsi="Cambria Math"/>
                    <w:spacing w:val="1"/>
                    <w:w w:val="105"/>
                    <w:szCs w:val="24"/>
                  </w:rPr>
                </m:ctrlPr>
              </m:dPr>
              <m:e>
                <m:sSub>
                  <m:sSubPr>
                    <m:ctrlPr>
                      <w:rPr>
                        <w:rFonts w:ascii="Cambria Math" w:hAnsi="Cambria Math"/>
                        <w:spacing w:val="1"/>
                        <w:w w:val="105"/>
                        <w:szCs w:val="24"/>
                      </w:rPr>
                    </m:ctrlPr>
                  </m:sSubPr>
                  <m:e>
                    <m:r>
                      <m:rPr>
                        <m:sty m:val="p"/>
                      </m:rPr>
                      <w:rPr>
                        <w:rFonts w:ascii="Cambria Math" w:hAnsi="Cambria Math"/>
                        <w:spacing w:val="1"/>
                        <w:w w:val="105"/>
                      </w:rPr>
                      <m:t>CH</m:t>
                    </m:r>
                  </m:e>
                  <m:sub>
                    <m:r>
                      <m:rPr>
                        <m:sty m:val="p"/>
                      </m:rPr>
                      <w:rPr>
                        <w:rFonts w:ascii="Cambria Math" w:hAnsi="Cambria Math"/>
                        <w:spacing w:val="1"/>
                        <w:w w:val="105"/>
                      </w:rPr>
                      <m:t>3</m:t>
                    </m:r>
                  </m:sub>
                </m:sSub>
                <m:sSub>
                  <m:sSubPr>
                    <m:ctrlPr>
                      <w:rPr>
                        <w:rFonts w:ascii="Cambria Math" w:hAnsi="Cambria Math"/>
                        <w:spacing w:val="1"/>
                        <w:w w:val="105"/>
                        <w:szCs w:val="24"/>
                      </w:rPr>
                    </m:ctrlPr>
                  </m:sSubPr>
                  <m:e>
                    <m:r>
                      <m:rPr>
                        <m:sty m:val="p"/>
                      </m:rPr>
                      <w:rPr>
                        <w:rFonts w:ascii="Cambria Math" w:hAnsi="Cambria Math"/>
                        <w:spacing w:val="1"/>
                        <w:w w:val="105"/>
                      </w:rPr>
                      <m:t>CH</m:t>
                    </m:r>
                  </m:e>
                  <m:sub>
                    <m:r>
                      <m:rPr>
                        <m:sty m:val="p"/>
                      </m:rPr>
                      <w:rPr>
                        <w:rFonts w:ascii="Cambria Math" w:hAnsi="Cambria Math"/>
                        <w:spacing w:val="1"/>
                        <w:w w:val="105"/>
                      </w:rPr>
                      <m:t>2</m:t>
                    </m:r>
                  </m:sub>
                </m:sSub>
                <m:r>
                  <m:rPr>
                    <m:sty m:val="p"/>
                  </m:rPr>
                  <w:rPr>
                    <w:rFonts w:ascii="Cambria Math" w:hAnsi="Cambria Math"/>
                    <w:spacing w:val="1"/>
                    <w:w w:val="105"/>
                  </w:rPr>
                  <m:t>COOH</m:t>
                </m:r>
              </m:e>
            </m:d>
          </m:den>
        </m:f>
      </m:oMath>
      <w:r w:rsidRPr="00952583">
        <w:rPr>
          <w:spacing w:val="1"/>
          <w:w w:val="105"/>
        </w:rPr>
        <w:t xml:space="preserve"> </w:t>
      </w:r>
      <w:r w:rsidRPr="00924D75">
        <w:rPr>
          <w:spacing w:val="1"/>
          <w:w w:val="105"/>
        </w:rPr>
        <w:t xml:space="preserve">= </w:t>
      </w:r>
      <w:r w:rsidRPr="00924D75">
        <w:rPr>
          <w:i/>
          <w:iCs/>
          <w:spacing w:val="1"/>
        </w:rPr>
        <w:t>K</w:t>
      </w:r>
      <w:r>
        <w:rPr>
          <w:iCs/>
          <w:spacing w:val="1"/>
          <w:vertAlign w:val="subscript"/>
        </w:rPr>
        <w:t>z</w:t>
      </w:r>
      <w:r w:rsidRPr="00924D75">
        <w:rPr>
          <w:i/>
          <w:iCs/>
          <w:spacing w:val="1"/>
        </w:rPr>
        <w:t xml:space="preserve"> </w:t>
      </w:r>
      <w:r w:rsidRPr="00924D75">
        <w:rPr>
          <w:spacing w:val="1"/>
          <w:w w:val="105"/>
        </w:rPr>
        <w:t>(eventueel reeds gedeeltelijk ingevuld)</w:t>
      </w:r>
      <w:r w:rsidRPr="00924D75">
        <w:rPr>
          <w:spacing w:val="1"/>
          <w:w w:val="105"/>
        </w:rPr>
        <w:tab/>
      </w:r>
      <w:r w:rsidRPr="00924D75">
        <w:rPr>
          <w:w w:val="115"/>
          <w:sz w:val="21"/>
          <w:szCs w:val="21"/>
        </w:rPr>
        <w:t>1</w:t>
      </w:r>
    </w:p>
    <w:p w:rsidR="002701A4" w:rsidRPr="002B76B4" w:rsidRDefault="002701A4" w:rsidP="002701A4">
      <w:pPr>
        <w:pStyle w:val="Stip"/>
        <w:spacing w:before="0" w:after="0"/>
        <w:ind w:left="0" w:hanging="142"/>
        <w:rPr>
          <w:sz w:val="21"/>
          <w:szCs w:val="21"/>
        </w:rPr>
      </w:pPr>
      <w:r w:rsidRPr="002B76B4">
        <w:rPr>
          <w:i/>
          <w:iCs/>
        </w:rPr>
        <w:t>K</w:t>
      </w:r>
      <w:r w:rsidRPr="002B76B4">
        <w:rPr>
          <w:vertAlign w:val="subscript"/>
        </w:rPr>
        <w:t>z</w:t>
      </w:r>
      <w:r w:rsidRPr="002B76B4">
        <w:t xml:space="preserve"> van propaanzuur juist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rest van de berekening</w:t>
      </w:r>
      <w:r w:rsidRPr="002B76B4">
        <w:tab/>
      </w:r>
      <w:r w:rsidRPr="002B76B4">
        <w:rPr>
          <w:sz w:val="21"/>
          <w:szCs w:val="21"/>
        </w:rPr>
        <w:t>1</w:t>
      </w:r>
    </w:p>
    <w:p w:rsidR="002701A4" w:rsidRPr="002B76B4" w:rsidRDefault="002701A4" w:rsidP="002701A4">
      <w:pPr>
        <w:pStyle w:val="Maximumscore"/>
        <w:numPr>
          <w:ilvl w:val="0"/>
          <w:numId w:val="12"/>
        </w:numPr>
        <w:spacing w:after="0"/>
        <w:ind w:left="0" w:hanging="567"/>
      </w:pPr>
      <w:r w:rsidRPr="002B76B4">
        <w:t>maximumscore 2</w:t>
      </w:r>
    </w:p>
    <w:p w:rsidR="002701A4" w:rsidRDefault="002701A4" w:rsidP="002701A4">
      <w:r w:rsidRPr="002B76B4">
        <w:t>Voorbeelden van een juist antwoord zijn:</w:t>
      </w:r>
    </w:p>
    <w:p w:rsidR="002701A4" w:rsidRPr="002B76B4" w:rsidRDefault="002701A4" w:rsidP="002701A4">
      <w:r>
        <w:rPr>
          <w:noProof/>
        </w:rPr>
        <w:drawing>
          <wp:inline distT="0" distB="0" distL="0" distR="0" wp14:anchorId="7845342C" wp14:editId="11EF7EF6">
            <wp:extent cx="1599071" cy="753466"/>
            <wp:effectExtent l="19050" t="0" r="1129" b="0"/>
            <wp:docPr id="97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1598834" cy="753354"/>
                    </a:xfrm>
                    <a:prstGeom prst="rect">
                      <a:avLst/>
                    </a:prstGeom>
                    <a:noFill/>
                    <a:ln w="9525">
                      <a:noFill/>
                      <a:miter lim="800000"/>
                      <a:headEnd/>
                      <a:tailEnd/>
                    </a:ln>
                  </pic:spPr>
                </pic:pic>
              </a:graphicData>
            </a:graphic>
          </wp:inline>
        </w:drawing>
      </w:r>
    </w:p>
    <w:p w:rsidR="002701A4" w:rsidRPr="002B76B4" w:rsidRDefault="002701A4" w:rsidP="002701A4">
      <w:pPr>
        <w:pStyle w:val="Vergelijking"/>
      </w:pPr>
      <w:r w:rsidRPr="002B76B4">
        <w:t>en</w:t>
      </w:r>
    </w:p>
    <w:p w:rsidR="002701A4" w:rsidRDefault="002701A4" w:rsidP="002701A4">
      <w:r>
        <w:rPr>
          <w:noProof/>
        </w:rPr>
        <w:drawing>
          <wp:inline distT="0" distB="0" distL="0" distR="0" wp14:anchorId="2BE66A53" wp14:editId="4189CC84">
            <wp:extent cx="2129122" cy="1287476"/>
            <wp:effectExtent l="19050" t="0" r="4478" b="0"/>
            <wp:docPr id="972"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2129302" cy="1287585"/>
                    </a:xfrm>
                    <a:prstGeom prst="rect">
                      <a:avLst/>
                    </a:prstGeom>
                    <a:noFill/>
                    <a:ln w="9525">
                      <a:noFill/>
                      <a:miter lim="800000"/>
                      <a:headEnd/>
                      <a:tailEnd/>
                    </a:ln>
                  </pic:spPr>
                </pic:pic>
              </a:graphicData>
            </a:graphic>
          </wp:inline>
        </w:drawing>
      </w:r>
    </w:p>
    <w:p w:rsidR="002701A4" w:rsidRPr="002B76B4" w:rsidRDefault="002701A4" w:rsidP="002701A4">
      <w:pPr>
        <w:pStyle w:val="Stip"/>
        <w:spacing w:before="0" w:after="0"/>
        <w:ind w:left="0" w:hanging="142"/>
        <w:rPr>
          <w:sz w:val="21"/>
          <w:szCs w:val="21"/>
        </w:rPr>
      </w:pPr>
      <w:r w:rsidRPr="002B76B4">
        <w:t>juiste structuurformules van het butanoaation en van de watermoleculen</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in de tekening de ‘waterstofkant’ van de watermoleculen naar de zuurstofatomen van het butanoaation gekeerd of waterstofbruggen getekend tussen de H’s van de watermoleculen en de O’s van het butanoaation</w:t>
      </w:r>
      <w:r w:rsidRPr="002B76B4">
        <w:tab/>
      </w:r>
      <w:r w:rsidRPr="002B76B4">
        <w:rPr>
          <w:sz w:val="21"/>
          <w:szCs w:val="21"/>
        </w:rPr>
        <w:t>1</w:t>
      </w:r>
    </w:p>
    <w:p w:rsidR="002701A4" w:rsidRDefault="002701A4" w:rsidP="002701A4">
      <w:pPr>
        <w:spacing w:after="200" w:line="276" w:lineRule="auto"/>
        <w:rPr>
          <w:b/>
          <w:sz w:val="20"/>
          <w:szCs w:val="20"/>
        </w:rPr>
      </w:pPr>
      <w:r>
        <w:rPr>
          <w:sz w:val="20"/>
          <w:szCs w:val="20"/>
        </w:rPr>
        <w:br w:type="page"/>
      </w:r>
    </w:p>
    <w:p w:rsidR="002701A4" w:rsidRPr="002B76B4" w:rsidRDefault="002701A4" w:rsidP="002701A4">
      <w:pPr>
        <w:pStyle w:val="Maximumscore"/>
        <w:numPr>
          <w:ilvl w:val="0"/>
          <w:numId w:val="12"/>
        </w:numPr>
        <w:spacing w:after="0"/>
        <w:ind w:left="0" w:hanging="567"/>
      </w:pPr>
      <w:r w:rsidRPr="002B76B4">
        <w:lastRenderedPageBreak/>
        <w:t>maximumscore 4</w:t>
      </w:r>
    </w:p>
    <w:p w:rsidR="002701A4" w:rsidRDefault="002701A4" w:rsidP="002701A4">
      <w:pPr>
        <w:rPr>
          <w:b/>
          <w:bCs/>
        </w:rPr>
      </w:pPr>
      <w:r>
        <w:rPr>
          <w:b/>
          <w:bCs/>
          <w:noProof/>
        </w:rPr>
        <w:drawing>
          <wp:inline distT="0" distB="0" distL="0" distR="0" wp14:anchorId="5E77C00A" wp14:editId="330F228A">
            <wp:extent cx="4070146" cy="337552"/>
            <wp:effectExtent l="19050" t="0" r="6554" b="0"/>
            <wp:docPr id="973"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4094978" cy="339611"/>
                    </a:xfrm>
                    <a:prstGeom prst="rect">
                      <a:avLst/>
                    </a:prstGeom>
                    <a:noFill/>
                    <a:ln w="9525">
                      <a:noFill/>
                      <a:miter lim="800000"/>
                      <a:headEnd/>
                      <a:tailEnd/>
                    </a:ln>
                  </pic:spPr>
                </pic:pic>
              </a:graphicData>
            </a:graphic>
          </wp:inline>
        </w:drawing>
      </w:r>
    </w:p>
    <w:p w:rsidR="002701A4" w:rsidRPr="002B76B4" w:rsidRDefault="002701A4" w:rsidP="002701A4">
      <w:pPr>
        <w:pStyle w:val="Stip"/>
        <w:spacing w:before="0" w:after="0"/>
        <w:ind w:left="0" w:hanging="142"/>
        <w:rPr>
          <w:sz w:val="21"/>
          <w:szCs w:val="21"/>
        </w:rPr>
      </w:pPr>
      <w:r w:rsidRPr="002B76B4">
        <w:t>juiste structuurformule van het pyruvaation links van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juiste structuurformule van het lactaation rechts van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H</w:t>
      </w:r>
      <w:r w:rsidRPr="002B76B4">
        <w:rPr>
          <w:vertAlign w:val="subscript"/>
        </w:rPr>
        <w:t>2</w:t>
      </w:r>
      <w:r w:rsidRPr="002B76B4">
        <w:t>O en e</w:t>
      </w:r>
      <w:r w:rsidRPr="002B76B4">
        <w:rPr>
          <w:vertAlign w:val="superscript"/>
        </w:rPr>
        <w:t>–</w:t>
      </w:r>
      <w:r w:rsidRPr="002B76B4">
        <w:t xml:space="preserve"> links van de pijl en OH</w:t>
      </w:r>
      <w:r w:rsidRPr="002B76B4">
        <w:rPr>
          <w:vertAlign w:val="superscript"/>
        </w:rPr>
        <w:t>–</w:t>
      </w:r>
      <w:r w:rsidRPr="002B76B4">
        <w:t xml:space="preserve"> rechts van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juiste coëfficiënten</w:t>
      </w:r>
      <w:r w:rsidRPr="002B76B4">
        <w:tab/>
      </w:r>
      <w:r w:rsidRPr="002B76B4">
        <w:rPr>
          <w:sz w:val="21"/>
          <w:szCs w:val="21"/>
        </w:rPr>
        <w:t>1</w:t>
      </w:r>
    </w:p>
    <w:p w:rsidR="002701A4" w:rsidRDefault="002701A4" w:rsidP="002701A4">
      <w:pPr>
        <w:pStyle w:val="Indien"/>
        <w:rPr>
          <w:b/>
          <w:bCs/>
        </w:rPr>
      </w:pPr>
      <w:r w:rsidRPr="002B76B4">
        <w:t>Indien de halfreactie als volgt is weergegeven:</w:t>
      </w:r>
      <w:r>
        <w:br/>
      </w:r>
      <w:r>
        <w:rPr>
          <w:b/>
          <w:bCs/>
          <w:noProof/>
        </w:rPr>
        <w:drawing>
          <wp:inline distT="0" distB="0" distL="0" distR="0" wp14:anchorId="66ACD8FA" wp14:editId="100CEEA7">
            <wp:extent cx="3784854" cy="407928"/>
            <wp:effectExtent l="19050" t="0" r="6096" b="0"/>
            <wp:docPr id="97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3787006" cy="408160"/>
                    </a:xfrm>
                    <a:prstGeom prst="rect">
                      <a:avLst/>
                    </a:prstGeom>
                    <a:noFill/>
                    <a:ln w="9525">
                      <a:noFill/>
                      <a:miter lim="800000"/>
                      <a:headEnd/>
                      <a:tailEnd/>
                    </a:ln>
                  </pic:spPr>
                </pic:pic>
              </a:graphicData>
            </a:graphic>
          </wp:inline>
        </w:drawing>
      </w:r>
      <w:r>
        <w:tab/>
        <w:t>2</w:t>
      </w:r>
    </w:p>
    <w:p w:rsidR="002701A4" w:rsidRPr="002B76B4" w:rsidRDefault="002701A4" w:rsidP="002701A4">
      <w:pPr>
        <w:pStyle w:val="Maximumscore"/>
        <w:numPr>
          <w:ilvl w:val="0"/>
          <w:numId w:val="12"/>
        </w:numPr>
        <w:spacing w:after="0"/>
        <w:ind w:left="0" w:hanging="567"/>
      </w:pPr>
      <w:r w:rsidRPr="002B76B4">
        <w:t>maximumscore 1</w:t>
      </w:r>
    </w:p>
    <w:p w:rsidR="002701A4" w:rsidRPr="002B76B4" w:rsidRDefault="002701A4" w:rsidP="002701A4">
      <w:r w:rsidRPr="002B76B4">
        <w:t>Bij de meting op 60 minuten (of 90 minuten) komt de waarde meer dan 20 volume-ppm hoger uit dan de nul-waarde (van 12 volume-ppm), dat wijst dus op lactose-intolerantie.</w:t>
      </w:r>
    </w:p>
    <w:p w:rsidR="002701A4" w:rsidRPr="002B76B4" w:rsidRDefault="002701A4" w:rsidP="002701A4">
      <w:pPr>
        <w:pStyle w:val="Maximumscore"/>
        <w:numPr>
          <w:ilvl w:val="0"/>
          <w:numId w:val="12"/>
        </w:numPr>
        <w:spacing w:after="0"/>
        <w:ind w:left="0" w:hanging="567"/>
      </w:pPr>
      <w:r w:rsidRPr="002B76B4">
        <w:t>maximumscore 5</w:t>
      </w:r>
    </w:p>
    <w:p w:rsidR="002701A4" w:rsidRPr="002B76B4" w:rsidRDefault="002701A4" w:rsidP="002701A4">
      <w:r w:rsidRPr="002B76B4">
        <w:t>Een voorbeeld van een juiste berekening is:</w:t>
      </w:r>
    </w:p>
    <w:p w:rsidR="002701A4" w:rsidRPr="004D69B4" w:rsidRDefault="00734442" w:rsidP="002701A4">
      <m:oMath>
        <m:f>
          <m:fPr>
            <m:ctrlPr>
              <w:rPr>
                <w:rFonts w:ascii="Cambria Math" w:hAnsi="Cambria Math"/>
                <w:i/>
              </w:rPr>
            </m:ctrlPr>
          </m:fPr>
          <m:num>
            <m:d>
              <m:dPr>
                <m:ctrlPr>
                  <w:rPr>
                    <w:rFonts w:ascii="Cambria Math" w:hAnsi="Cambria Math"/>
                    <w:i/>
                  </w:rPr>
                </m:ctrlPr>
              </m:dPr>
              <m:e>
                <m:r>
                  <w:rPr>
                    <w:rFonts w:ascii="Cambria Math" w:hAnsi="Cambria Math"/>
                  </w:rPr>
                  <m:t>27-12</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×180×5,0</m:t>
            </m:r>
          </m:num>
          <m:den>
            <m:f>
              <m:fPr>
                <m:ctrlPr>
                  <w:rPr>
                    <w:rFonts w:ascii="Cambria Math" w:hAnsi="Cambria Math"/>
                    <w:i/>
                  </w:rPr>
                </m:ctrlPr>
              </m:fPr>
              <m:num>
                <m:r>
                  <w:rPr>
                    <w:rFonts w:ascii="Cambria Math" w:hAnsi="Cambria Math"/>
                  </w:rPr>
                  <m:t>50</m:t>
                </m:r>
              </m:num>
              <m:den>
                <m:r>
                  <w:rPr>
                    <w:rFonts w:ascii="Cambria Math" w:hAnsi="Cambria Math"/>
                  </w:rPr>
                  <m:t>342,3</m:t>
                </m:r>
              </m:den>
            </m:f>
            <m:r>
              <w:rPr>
                <w:rFonts w:ascii="Cambria Math" w:hAnsi="Cambria Math"/>
              </w:rPr>
              <m:t>×5,5×24,0</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2701A4">
        <w:t xml:space="preserve"> = 7,0</w:t>
      </w:r>
      <w:r w:rsidR="002701A4">
        <w:sym w:font="Symbol" w:char="F0D7"/>
      </w:r>
      <w:r w:rsidR="002701A4">
        <w:t>10</w:t>
      </w:r>
      <w:r w:rsidR="002701A4">
        <w:rPr>
          <w:vertAlign w:val="superscript"/>
        </w:rPr>
        <w:sym w:font="Symbol" w:char="F02D"/>
      </w:r>
      <w:r w:rsidR="002701A4">
        <w:rPr>
          <w:vertAlign w:val="superscript"/>
        </w:rPr>
        <w:t>2</w:t>
      </w:r>
      <w:r w:rsidR="002701A4">
        <w:t xml:space="preserve"> (%)</w:t>
      </w:r>
    </w:p>
    <w:p w:rsidR="002701A4" w:rsidRPr="002B76B4" w:rsidRDefault="002701A4" w:rsidP="002701A4">
      <w:pPr>
        <w:pStyle w:val="Stip"/>
        <w:spacing w:before="0" w:after="0"/>
        <w:ind w:left="0" w:hanging="142"/>
        <w:rPr>
          <w:sz w:val="21"/>
          <w:szCs w:val="21"/>
        </w:rPr>
      </w:pPr>
      <w:r w:rsidRPr="002B76B4">
        <w:t>berekening van de gemiddelde hoeveelheid H</w:t>
      </w:r>
      <w:r w:rsidRPr="002B76B4">
        <w:rPr>
          <w:vertAlign w:val="subscript"/>
        </w:rPr>
        <w:t>2</w:t>
      </w:r>
      <w:r w:rsidRPr="002B76B4">
        <w:t xml:space="preserve"> in volume-ppm die is veroorzaakt door 50 g lactose en in de eerste drie uur is uitgeademd: de hoeveelheid H</w:t>
      </w:r>
      <w:r w:rsidRPr="002B76B4">
        <w:rPr>
          <w:vertAlign w:val="subscript"/>
        </w:rPr>
        <w:t>2</w:t>
      </w:r>
      <w:r w:rsidRPr="002B76B4">
        <w:t xml:space="preserve"> van de nulmeting (12 volume-ppm) aftrekken van 27 volume-ppm</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omrekening van de gemiddelde hoeveelheid H</w:t>
      </w:r>
      <w:r w:rsidRPr="002B76B4">
        <w:rPr>
          <w:vertAlign w:val="subscript"/>
        </w:rPr>
        <w:t>2</w:t>
      </w:r>
      <w:r w:rsidRPr="002B76B4">
        <w:t xml:space="preserve"> in volume-ppm die is veroorzaakt door 50 g lactose en in de eerste drie uur is uitgeademd naar het aantal dm</w:t>
      </w:r>
      <w:r w:rsidRPr="002B76B4">
        <w:rPr>
          <w:vertAlign w:val="superscript"/>
        </w:rPr>
        <w:t>3</w:t>
      </w:r>
      <w:r w:rsidRPr="002B76B4">
        <w:t xml:space="preserve"> H</w:t>
      </w:r>
      <w:r w:rsidRPr="002B76B4">
        <w:rPr>
          <w:vertAlign w:val="subscript"/>
        </w:rPr>
        <w:t>2</w:t>
      </w:r>
      <w:r w:rsidRPr="002B76B4">
        <w:t xml:space="preserve"> dat in de eerste drie uren van de test is ontstaan uit de 50 g lactose en is uitgeademd: vermenigvuldigen met 10</w:t>
      </w:r>
      <w:r w:rsidRPr="002B76B4">
        <w:rPr>
          <w:vertAlign w:val="superscript"/>
        </w:rPr>
        <w:t>–6</w:t>
      </w:r>
      <w:r w:rsidRPr="002B76B4">
        <w:rPr>
          <w:sz w:val="6"/>
          <w:szCs w:val="6"/>
        </w:rPr>
        <w:t xml:space="preserve"> </w:t>
      </w:r>
      <w:r w:rsidRPr="002B76B4">
        <w:t>(volume-ppm) en met 180 (min) en met 5,0 (dm</w:t>
      </w:r>
      <w:r w:rsidRPr="002B76B4">
        <w:rPr>
          <w:vertAlign w:val="superscript"/>
        </w:rPr>
        <w:t>3</w:t>
      </w:r>
      <w:r w:rsidRPr="002B76B4">
        <w:t xml:space="preserve"> min</w:t>
      </w:r>
      <w:r w:rsidRPr="002B76B4">
        <w:rPr>
          <w:vertAlign w:val="superscript"/>
        </w:rPr>
        <w:t>–1</w:t>
      </w:r>
      <w:r w:rsidRPr="002B76B4">
        <w: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berekening van het aantal mol H</w:t>
      </w:r>
      <w:r w:rsidRPr="002B76B4">
        <w:rPr>
          <w:vertAlign w:val="subscript"/>
        </w:rPr>
        <w:t>2</w:t>
      </w:r>
      <w:r w:rsidRPr="002B76B4">
        <w:t xml:space="preserve"> dat maximaal kan ontstaan uit 50 g lactose: 50 (g) delen door de massa van een mol lactose (bijvoorbeeld via Binas-tabel 98: 342,3 g) en vermenigvuldigen met 5,5</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omrekening van het aantal mol H</w:t>
      </w:r>
      <w:r w:rsidRPr="002B76B4">
        <w:rPr>
          <w:vertAlign w:val="subscript"/>
        </w:rPr>
        <w:t>2</w:t>
      </w:r>
      <w:r w:rsidRPr="002B76B4">
        <w:t xml:space="preserve"> dat maximaal kan ontstaan ten gevolge van 50 g lactose naar het aantal dm</w:t>
      </w:r>
      <w:r w:rsidRPr="002B76B4">
        <w:rPr>
          <w:vertAlign w:val="superscript"/>
        </w:rPr>
        <w:t>3</w:t>
      </w:r>
      <w:r w:rsidRPr="002B76B4">
        <w:t xml:space="preserve"> H</w:t>
      </w:r>
      <w:r w:rsidRPr="002B76B4">
        <w:rPr>
          <w:vertAlign w:val="subscript"/>
        </w:rPr>
        <w:t>2</w:t>
      </w:r>
      <w:r w:rsidRPr="002B76B4">
        <w:t xml:space="preserve"> dat maximaal uit 50 g lactose kan ontstaan: vermenigvuldigen met 24,0 (dm</w:t>
      </w:r>
      <w:r w:rsidRPr="002B76B4">
        <w:rPr>
          <w:vertAlign w:val="superscript"/>
        </w:rPr>
        <w:t>3</w:t>
      </w:r>
      <w:r w:rsidRPr="002B76B4">
        <w:t xml:space="preserve"> mol</w:t>
      </w:r>
      <w:r w:rsidRPr="002B76B4">
        <w:rPr>
          <w:vertAlign w:val="superscript"/>
        </w:rPr>
        <w:t>–1</w:t>
      </w:r>
      <w:r w:rsidRPr="002B76B4">
        <w: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berekening van het percentage H</w:t>
      </w:r>
      <w:r w:rsidRPr="002B76B4">
        <w:rPr>
          <w:vertAlign w:val="subscript"/>
        </w:rPr>
        <w:t>2</w:t>
      </w:r>
      <w:r w:rsidRPr="002B76B4">
        <w:t xml:space="preserve"> dat in de uitgeademde lucht terecht is gekomen: het aantal dm</w:t>
      </w:r>
      <w:r w:rsidRPr="002B76B4">
        <w:rPr>
          <w:vertAlign w:val="superscript"/>
        </w:rPr>
        <w:t>3</w:t>
      </w:r>
      <w:r w:rsidRPr="002B76B4">
        <w:t xml:space="preserve"> H</w:t>
      </w:r>
      <w:r w:rsidRPr="002B76B4">
        <w:rPr>
          <w:vertAlign w:val="subscript"/>
        </w:rPr>
        <w:t>2</w:t>
      </w:r>
      <w:r w:rsidRPr="002B76B4">
        <w:t xml:space="preserve"> dat in de eerste drie uren van de test is ontstaan uit de 50 g lactose en is uitgeademd, delen door het aantal dm</w:t>
      </w:r>
      <w:r w:rsidRPr="002B76B4">
        <w:rPr>
          <w:vertAlign w:val="superscript"/>
        </w:rPr>
        <w:t>3</w:t>
      </w:r>
      <w:r w:rsidRPr="002B76B4">
        <w:t xml:space="preserve"> H</w:t>
      </w:r>
      <w:r w:rsidRPr="002B76B4">
        <w:rPr>
          <w:vertAlign w:val="subscript"/>
        </w:rPr>
        <w:t>2</w:t>
      </w:r>
      <w:r w:rsidRPr="002B76B4">
        <w:t xml:space="preserve"> dat maximaal uit 50 g lactose kan ontstaan en vermenigvuldigen met 10</w:t>
      </w:r>
      <w:r w:rsidRPr="002B76B4">
        <w:rPr>
          <w:vertAlign w:val="superscript"/>
        </w:rPr>
        <w:t>2</w:t>
      </w:r>
      <w:r w:rsidRPr="002B76B4">
        <w:t>(%)</w:t>
      </w:r>
      <w:r w:rsidRPr="002B76B4">
        <w:tab/>
      </w:r>
      <w:r w:rsidRPr="002B76B4">
        <w:rPr>
          <w:sz w:val="21"/>
          <w:szCs w:val="21"/>
        </w:rPr>
        <w:t>1</w:t>
      </w:r>
    </w:p>
    <w:p w:rsidR="002701A4" w:rsidRPr="002B76B4" w:rsidRDefault="002701A4" w:rsidP="002701A4">
      <w:pPr>
        <w:pStyle w:val="Maximumscore"/>
        <w:numPr>
          <w:ilvl w:val="0"/>
          <w:numId w:val="12"/>
        </w:numPr>
        <w:spacing w:after="0"/>
        <w:ind w:left="0" w:hanging="567"/>
      </w:pPr>
      <w:r w:rsidRPr="002B76B4">
        <w:t>maximumscore 3</w:t>
      </w:r>
    </w:p>
    <w:p w:rsidR="002701A4" w:rsidRPr="002B76B4" w:rsidRDefault="002701A4" w:rsidP="002701A4">
      <w:r w:rsidRPr="002B76B4">
        <w:t>Een voorbeeld van een juist antwoord is:</w:t>
      </w:r>
    </w:p>
    <w:p w:rsidR="002701A4" w:rsidRPr="002B76B4" w:rsidRDefault="002701A4" w:rsidP="002701A4">
      <w:r w:rsidRPr="002B76B4">
        <w:t>Bij de omzetting van waterstof tot methaan hoort de volgende reactievergelijking:</w:t>
      </w:r>
    </w:p>
    <w:p w:rsidR="002701A4" w:rsidRPr="006A6C6F" w:rsidRDefault="002701A4" w:rsidP="002701A4">
      <w:pPr>
        <w:pStyle w:val="Vergelijking"/>
      </w:pPr>
      <w:r w:rsidRPr="006A6C6F">
        <w:t>4 H</w:t>
      </w:r>
      <w:r w:rsidRPr="006A6C6F">
        <w:rPr>
          <w:vertAlign w:val="subscript"/>
        </w:rPr>
        <w:t>2</w:t>
      </w:r>
      <w:r w:rsidRPr="006A6C6F">
        <w:t xml:space="preserve"> + CO</w:t>
      </w:r>
      <w:r w:rsidRPr="006A6C6F">
        <w:rPr>
          <w:vertAlign w:val="subscript"/>
        </w:rPr>
        <w:t>2</w:t>
      </w:r>
      <w:r w:rsidRPr="006A6C6F">
        <w:t xml:space="preserve"> → CH</w:t>
      </w:r>
      <w:r w:rsidRPr="006A6C6F">
        <w:rPr>
          <w:vertAlign w:val="subscript"/>
        </w:rPr>
        <w:t>4</w:t>
      </w:r>
      <w:r w:rsidRPr="006A6C6F">
        <w:t xml:space="preserve"> + 2 H</w:t>
      </w:r>
      <w:r w:rsidRPr="006A6C6F">
        <w:rPr>
          <w:vertAlign w:val="subscript"/>
        </w:rPr>
        <w:t>2</w:t>
      </w:r>
      <w:r w:rsidRPr="006A6C6F">
        <w:t>O</w:t>
      </w:r>
    </w:p>
    <w:p w:rsidR="002701A4" w:rsidRPr="002B76B4" w:rsidRDefault="002701A4" w:rsidP="002701A4">
      <w:r w:rsidRPr="002B76B4">
        <w:t>Ten gevolge van deze omzetting wordt het totaal aantal mol gas kleiner en zal het opgeblazen gevoel dus afnemen.</w:t>
      </w:r>
    </w:p>
    <w:p w:rsidR="002701A4" w:rsidRPr="002B76B4" w:rsidRDefault="002701A4" w:rsidP="002701A4">
      <w:pPr>
        <w:pStyle w:val="Stip"/>
        <w:spacing w:before="0" w:after="0"/>
        <w:ind w:left="0" w:hanging="142"/>
        <w:rPr>
          <w:sz w:val="21"/>
          <w:szCs w:val="21"/>
        </w:rPr>
      </w:pPr>
      <w:r w:rsidRPr="002B76B4">
        <w:t>in de reactievergelijking H</w:t>
      </w:r>
      <w:r w:rsidRPr="002B76B4">
        <w:rPr>
          <w:vertAlign w:val="subscript"/>
        </w:rPr>
        <w:t>2</w:t>
      </w:r>
      <w:r w:rsidRPr="002B76B4">
        <w:t xml:space="preserve"> en CO</w:t>
      </w:r>
      <w:r w:rsidRPr="002B76B4">
        <w:rPr>
          <w:vertAlign w:val="subscript"/>
        </w:rPr>
        <w:t>2</w:t>
      </w:r>
      <w:r w:rsidRPr="002B76B4">
        <w:t xml:space="preserve"> voor de pijl en CH</w:t>
      </w:r>
      <w:r w:rsidRPr="002B76B4">
        <w:rPr>
          <w:vertAlign w:val="subscript"/>
        </w:rPr>
        <w:t>4</w:t>
      </w:r>
      <w:r w:rsidRPr="002B76B4">
        <w:t xml:space="preserve"> en H</w:t>
      </w:r>
      <w:r w:rsidRPr="002B76B4">
        <w:rPr>
          <w:vertAlign w:val="subscript"/>
        </w:rPr>
        <w:t>2</w:t>
      </w:r>
      <w:r w:rsidRPr="002B76B4">
        <w:t>O na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juiste coëfficiënten in de reactievergelijking</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conclusie in overeenstemming met de gegeven reactievergelijking</w:t>
      </w:r>
      <w:r w:rsidRPr="002B76B4">
        <w:tab/>
      </w:r>
      <w:r w:rsidRPr="002B76B4">
        <w:rPr>
          <w:sz w:val="21"/>
          <w:szCs w:val="21"/>
        </w:rPr>
        <w:t>1</w:t>
      </w:r>
    </w:p>
    <w:p w:rsidR="002701A4" w:rsidRPr="002B76B4" w:rsidRDefault="002701A4" w:rsidP="002701A4">
      <w:pPr>
        <w:pStyle w:val="OpmCurs"/>
      </w:pPr>
      <w:r w:rsidRPr="002B76B4">
        <w:t>Opmerking</w:t>
      </w:r>
      <w:r>
        <w:br/>
      </w:r>
      <w:r w:rsidRPr="002B76B4">
        <w:t xml:space="preserve">Wanneer in een overigens juist antwoord </w:t>
      </w:r>
      <w:r w:rsidRPr="006A6C6F">
        <w:t>2 H</w:t>
      </w:r>
      <w:r w:rsidRPr="006A6C6F">
        <w:rPr>
          <w:vertAlign w:val="subscript"/>
        </w:rPr>
        <w:t>2</w:t>
      </w:r>
      <w:r w:rsidRPr="006A6C6F">
        <w:t xml:space="preserve"> + CO</w:t>
      </w:r>
      <w:r w:rsidRPr="006A6C6F">
        <w:rPr>
          <w:vertAlign w:val="subscript"/>
        </w:rPr>
        <w:t>2</w:t>
      </w:r>
      <w:r w:rsidRPr="006A6C6F">
        <w:t xml:space="preserve"> → CH</w:t>
      </w:r>
      <w:r w:rsidRPr="006A6C6F">
        <w:rPr>
          <w:vertAlign w:val="subscript"/>
        </w:rPr>
        <w:t>4</w:t>
      </w:r>
      <w:r w:rsidRPr="006A6C6F">
        <w:t xml:space="preserve"> + O</w:t>
      </w:r>
      <w:r w:rsidRPr="006A6C6F">
        <w:rPr>
          <w:vertAlign w:val="subscript"/>
        </w:rPr>
        <w:t>2</w:t>
      </w:r>
      <w:r w:rsidRPr="002B76B4">
        <w:t xml:space="preserve"> als reactievergelijking is gegeven, dit goed rekenen.</w:t>
      </w:r>
    </w:p>
    <w:p w:rsidR="002701A4" w:rsidRDefault="002701A4" w:rsidP="002701A4">
      <w:pPr>
        <w:spacing w:after="200" w:line="276" w:lineRule="auto"/>
        <w:rPr>
          <w:b/>
          <w:bCs/>
          <w:sz w:val="28"/>
        </w:rPr>
      </w:pPr>
      <w:r>
        <w:br w:type="page"/>
      </w:r>
    </w:p>
    <w:bookmarkStart w:id="3" w:name="_Toc494709923"/>
    <w:p w:rsidR="002701A4" w:rsidRPr="002B76B4" w:rsidRDefault="002701A4" w:rsidP="0036565B">
      <w:pPr>
        <w:pStyle w:val="Kop2"/>
      </w:pPr>
      <w:r>
        <w:rPr>
          <w:sz w:val="24"/>
        </w:rPr>
        <w:lastRenderedPageBreak/>
        <mc:AlternateContent>
          <mc:Choice Requires="wps">
            <w:drawing>
              <wp:anchor distT="0" distB="0" distL="0" distR="0" simplePos="0" relativeHeight="251668480" behindDoc="0" locked="0" layoutInCell="0" allowOverlap="1">
                <wp:simplePos x="0" y="0"/>
                <wp:positionH relativeFrom="column">
                  <wp:posOffset>-170180</wp:posOffset>
                </wp:positionH>
                <wp:positionV relativeFrom="paragraph">
                  <wp:posOffset>257175</wp:posOffset>
                </wp:positionV>
                <wp:extent cx="6160770" cy="0"/>
                <wp:effectExtent l="34290" t="33020" r="34290" b="336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50E0" id="Rechte verbindingslijn 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pt,20.25pt" to="471.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" o:allowincell="f" strokecolor="silver" strokeweight="4.8pt">
                <w10:wrap type="square"/>
              </v:line>
            </w:pict>
          </mc:Fallback>
        </mc:AlternateContent>
      </w:r>
      <w:r w:rsidRPr="002B76B4">
        <w:t>Nitrobenzeen</w:t>
      </w:r>
      <w:r>
        <w:tab/>
        <w:t>2010-II(III)</w:t>
      </w:r>
      <w:bookmarkEnd w:id="3"/>
    </w:p>
    <w:p w:rsidR="002701A4" w:rsidRPr="002B76B4" w:rsidRDefault="002701A4" w:rsidP="002701A4">
      <w:pPr>
        <w:pStyle w:val="Maximumscore"/>
        <w:numPr>
          <w:ilvl w:val="0"/>
          <w:numId w:val="12"/>
        </w:numPr>
        <w:spacing w:after="0"/>
        <w:ind w:left="0" w:hanging="567"/>
      </w:pPr>
      <w:r w:rsidRPr="002B76B4">
        <w:t>maximumscore 2</w:t>
      </w:r>
    </w:p>
    <w:p w:rsidR="002701A4" w:rsidRPr="004D69B4" w:rsidRDefault="002701A4" w:rsidP="002701A4">
      <w:pPr>
        <w:pStyle w:val="Stip"/>
        <w:spacing w:before="0" w:after="0"/>
        <w:ind w:left="0" w:hanging="142"/>
      </w:pPr>
      <w:r w:rsidRPr="004D69B4">
        <w:t>HNO</w:t>
      </w:r>
      <w:r w:rsidRPr="004D69B4">
        <w:rPr>
          <w:vertAlign w:val="subscript"/>
        </w:rPr>
        <w:t>3</w:t>
      </w:r>
      <w:r w:rsidRPr="004D69B4">
        <w:t xml:space="preserve"> neemt een H</w:t>
      </w:r>
      <w:r w:rsidRPr="004D69B4">
        <w:rPr>
          <w:vertAlign w:val="superscript"/>
        </w:rPr>
        <w:t>+</w:t>
      </w:r>
      <w:r w:rsidRPr="004D69B4">
        <w:t xml:space="preserve"> op / wordt H</w:t>
      </w:r>
      <w:r w:rsidRPr="0030239A">
        <w:rPr>
          <w:vertAlign w:val="subscript"/>
        </w:rPr>
        <w:t>2</w:t>
      </w:r>
      <w:r w:rsidRPr="004D69B4">
        <w:t>NO</w:t>
      </w:r>
      <w:r w:rsidRPr="0030239A">
        <w:rPr>
          <w:vertAlign w:val="subscript"/>
        </w:rPr>
        <w:t>3</w:t>
      </w:r>
      <w:r w:rsidRPr="0030239A">
        <w:rPr>
          <w:vertAlign w:val="superscript"/>
        </w:rPr>
        <w:t>+</w:t>
      </w:r>
      <w:r w:rsidRPr="004D69B4">
        <w:tab/>
        <w:t>1</w:t>
      </w:r>
    </w:p>
    <w:p w:rsidR="002701A4" w:rsidRPr="002B76B4" w:rsidRDefault="002701A4" w:rsidP="002701A4">
      <w:pPr>
        <w:pStyle w:val="Stip"/>
        <w:spacing w:before="0" w:after="0"/>
        <w:ind w:left="0" w:hanging="142"/>
        <w:rPr>
          <w:sz w:val="21"/>
          <w:szCs w:val="21"/>
        </w:rPr>
      </w:pPr>
      <w:r w:rsidRPr="002B76B4">
        <w:t>dus HNO</w:t>
      </w:r>
      <w:r w:rsidRPr="002B76B4">
        <w:rPr>
          <w:vertAlign w:val="subscript"/>
        </w:rPr>
        <w:t>3</w:t>
      </w:r>
      <w:r w:rsidRPr="002B76B4">
        <w:t xml:space="preserve"> reageert als base</w:t>
      </w:r>
      <w:r w:rsidRPr="002B76B4">
        <w:tab/>
      </w:r>
      <w:r w:rsidRPr="002B76B4">
        <w:rPr>
          <w:sz w:val="21"/>
          <w:szCs w:val="21"/>
        </w:rPr>
        <w:t>1</w:t>
      </w:r>
    </w:p>
    <w:p w:rsidR="002701A4" w:rsidRPr="002B76B4" w:rsidRDefault="002701A4" w:rsidP="002701A4">
      <w:pPr>
        <w:pStyle w:val="Vergelijking"/>
      </w:pPr>
      <w:r w:rsidRPr="002B76B4">
        <w:t>of</w:t>
      </w:r>
    </w:p>
    <w:p w:rsidR="002701A4" w:rsidRPr="0030239A" w:rsidRDefault="002701A4" w:rsidP="002701A4">
      <w:pPr>
        <w:pStyle w:val="Stip"/>
        <w:spacing w:before="0" w:after="0"/>
        <w:ind w:left="0" w:hanging="142"/>
      </w:pPr>
      <w:r w:rsidRPr="0030239A">
        <w:t>H</w:t>
      </w:r>
      <w:r w:rsidRPr="0030239A">
        <w:rPr>
          <w:vertAlign w:val="subscript"/>
        </w:rPr>
        <w:t>2</w:t>
      </w:r>
      <w:r w:rsidRPr="0030239A">
        <w:t>SO</w:t>
      </w:r>
      <w:r w:rsidRPr="0030239A">
        <w:rPr>
          <w:vertAlign w:val="subscript"/>
        </w:rPr>
        <w:t>4</w:t>
      </w:r>
      <w:r w:rsidRPr="0030239A">
        <w:t xml:space="preserve"> staat een H</w:t>
      </w:r>
      <w:r w:rsidRPr="0030239A">
        <w:rPr>
          <w:vertAlign w:val="superscript"/>
        </w:rPr>
        <w:t>+</w:t>
      </w:r>
      <w:r w:rsidRPr="0030239A">
        <w:t xml:space="preserve"> af / gaat over in HSO</w:t>
      </w:r>
      <w:r w:rsidRPr="0030239A">
        <w:rPr>
          <w:vertAlign w:val="subscript"/>
        </w:rPr>
        <w:t>4</w:t>
      </w:r>
      <w:r w:rsidRPr="0030239A">
        <w:rPr>
          <w:vertAlign w:val="superscript"/>
        </w:rPr>
        <w:t>–</w:t>
      </w:r>
      <w:r w:rsidRPr="0030239A">
        <w:t xml:space="preserve"> (en reageert dus als zuur)</w:t>
      </w:r>
      <w:r w:rsidRPr="0030239A">
        <w:tab/>
        <w:t>1</w:t>
      </w:r>
    </w:p>
    <w:p w:rsidR="002701A4" w:rsidRPr="0030239A" w:rsidRDefault="002701A4" w:rsidP="002701A4">
      <w:pPr>
        <w:pStyle w:val="Stip"/>
        <w:spacing w:before="0" w:after="0"/>
        <w:ind w:left="0" w:hanging="142"/>
      </w:pPr>
      <w:r w:rsidRPr="0030239A">
        <w:t>HNO</w:t>
      </w:r>
      <w:r w:rsidRPr="0030239A">
        <w:rPr>
          <w:vertAlign w:val="subscript"/>
        </w:rPr>
        <w:t>3</w:t>
      </w:r>
      <w:r w:rsidRPr="0030239A">
        <w:t xml:space="preserve"> (neemt het H</w:t>
      </w:r>
      <w:r w:rsidRPr="0030239A">
        <w:rPr>
          <w:vertAlign w:val="superscript"/>
        </w:rPr>
        <w:t>+</w:t>
      </w:r>
      <w:r w:rsidRPr="0030239A">
        <w:t xml:space="preserve"> op en) reageert dus als base</w:t>
      </w:r>
      <w:r w:rsidRPr="0030239A">
        <w:tab/>
        <w:t>1</w:t>
      </w:r>
    </w:p>
    <w:p w:rsidR="002701A4" w:rsidRPr="002B76B4" w:rsidRDefault="002701A4" w:rsidP="002701A4">
      <w:pPr>
        <w:pStyle w:val="Maximumscore"/>
        <w:numPr>
          <w:ilvl w:val="0"/>
          <w:numId w:val="12"/>
        </w:numPr>
        <w:spacing w:after="0"/>
        <w:ind w:left="0" w:hanging="567"/>
      </w:pPr>
      <w:r w:rsidRPr="002B76B4">
        <w:t>maximumscore 3</w:t>
      </w:r>
    </w:p>
    <w:p w:rsidR="002701A4" w:rsidRPr="002B76B4" w:rsidRDefault="002701A4" w:rsidP="002701A4">
      <w:r w:rsidRPr="002B76B4">
        <w:t>Voorbeelden van een juist antwoord zijn:</w:t>
      </w:r>
    </w:p>
    <w:p w:rsidR="002701A4" w:rsidRPr="002B76B4" w:rsidRDefault="002701A4" w:rsidP="002701A4">
      <w:pPr>
        <w:pStyle w:val="Opsomming"/>
        <w:numPr>
          <w:ilvl w:val="0"/>
          <w:numId w:val="18"/>
        </w:numPr>
        <w:ind w:left="142" w:hanging="142"/>
      </w:pPr>
      <w:r w:rsidRPr="006A6C6F">
        <w:t>Voor ieder molecuul nitrobenzeen dat wordt gevormd, verdwijnt een molecuul H</w:t>
      </w:r>
      <w:r w:rsidRPr="006A6C6F">
        <w:rPr>
          <w:vertAlign w:val="subscript"/>
        </w:rPr>
        <w:t>2</w:t>
      </w:r>
      <w:r w:rsidRPr="006A6C6F">
        <w:t>SO</w:t>
      </w:r>
      <w:r w:rsidRPr="006A6C6F">
        <w:rPr>
          <w:vertAlign w:val="subscript"/>
        </w:rPr>
        <w:t>4</w:t>
      </w:r>
      <w:r w:rsidRPr="006A6C6F">
        <w:t xml:space="preserve"> in reactie 1 en</w:t>
      </w:r>
      <w:r w:rsidRPr="002B76B4">
        <w:t xml:space="preserve"> komt weer een H</w:t>
      </w:r>
      <w:r w:rsidRPr="0030239A">
        <w:rPr>
          <w:vertAlign w:val="superscript"/>
        </w:rPr>
        <w:t>+</w:t>
      </w:r>
      <w:r w:rsidRPr="002B76B4">
        <w:t xml:space="preserve"> ion terug in reactie 3.</w:t>
      </w:r>
      <w:r>
        <w:br/>
      </w:r>
      <w:r w:rsidRPr="002B76B4">
        <w:t>Dit H</w:t>
      </w:r>
      <w:r w:rsidRPr="0030239A">
        <w:rPr>
          <w:vertAlign w:val="superscript"/>
        </w:rPr>
        <w:t>+</w:t>
      </w:r>
      <w:r w:rsidRPr="002B76B4">
        <w:t xml:space="preserve"> ion kan met het </w:t>
      </w:r>
      <w:r w:rsidRPr="0068693D">
        <w:t>HSO</w:t>
      </w:r>
      <w:r w:rsidRPr="0068693D">
        <w:rPr>
          <w:vertAlign w:val="subscript"/>
        </w:rPr>
        <w:t>4</w:t>
      </w:r>
      <w:r w:rsidRPr="0068693D">
        <w:rPr>
          <w:vertAlign w:val="superscript"/>
        </w:rPr>
        <w:sym w:font="Symbol" w:char="F02D"/>
      </w:r>
      <w:r w:rsidRPr="0030239A">
        <w:rPr>
          <w:sz w:val="16"/>
          <w:szCs w:val="16"/>
        </w:rPr>
        <w:t xml:space="preserve"> </w:t>
      </w:r>
      <w:r w:rsidRPr="002B76B4">
        <w:t xml:space="preserve">(dat in reactie 1 is gevormd) weer (een molecuul) </w:t>
      </w:r>
      <w:r w:rsidRPr="0030239A">
        <w:t>H</w:t>
      </w:r>
      <w:r w:rsidRPr="0030239A">
        <w:rPr>
          <w:vertAlign w:val="subscript"/>
        </w:rPr>
        <w:t>2</w:t>
      </w:r>
      <w:r w:rsidRPr="0030239A">
        <w:t>SO</w:t>
      </w:r>
      <w:r w:rsidRPr="0030239A">
        <w:rPr>
          <w:vertAlign w:val="subscript"/>
        </w:rPr>
        <w:t>4</w:t>
      </w:r>
      <w:r w:rsidRPr="002B76B4">
        <w:t xml:space="preserve"> vormen. Dus verandert de totale hoeveelheid zwavelzuur niet (en zou zwavelzuur als katalysator kunnen optreden).</w:t>
      </w:r>
    </w:p>
    <w:p w:rsidR="002701A4" w:rsidRPr="0030239A" w:rsidRDefault="002701A4" w:rsidP="002701A4">
      <w:pPr>
        <w:pStyle w:val="Opsomming"/>
        <w:numPr>
          <w:ilvl w:val="0"/>
          <w:numId w:val="18"/>
        </w:numPr>
        <w:ind w:left="142" w:hanging="142"/>
      </w:pPr>
      <w:r w:rsidRPr="002B76B4">
        <w:t>De totale vergelijking van de omzetting is:</w:t>
      </w:r>
      <w:r>
        <w:br/>
      </w:r>
      <w:r w:rsidRPr="0030239A">
        <w:t>C</w:t>
      </w:r>
      <w:r w:rsidRPr="0030239A">
        <w:rPr>
          <w:vertAlign w:val="subscript"/>
        </w:rPr>
        <w:t>6</w:t>
      </w:r>
      <w:r w:rsidRPr="0030239A">
        <w:t>H</w:t>
      </w:r>
      <w:r w:rsidRPr="0030239A">
        <w:rPr>
          <w:vertAlign w:val="subscript"/>
        </w:rPr>
        <w:t>6</w:t>
      </w:r>
      <w:r w:rsidRPr="0030239A">
        <w:t xml:space="preserve"> + HNO</w:t>
      </w:r>
      <w:r w:rsidRPr="0030239A">
        <w:rPr>
          <w:vertAlign w:val="subscript"/>
        </w:rPr>
        <w:t>3</w:t>
      </w:r>
      <w:r w:rsidRPr="0030239A">
        <w:t xml:space="preserve"> → C</w:t>
      </w:r>
      <w:r w:rsidRPr="0030239A">
        <w:rPr>
          <w:vertAlign w:val="subscript"/>
        </w:rPr>
        <w:t>6</w:t>
      </w:r>
      <w:r w:rsidRPr="0030239A">
        <w:t>H</w:t>
      </w:r>
      <w:r w:rsidRPr="0030239A">
        <w:rPr>
          <w:vertAlign w:val="subscript"/>
        </w:rPr>
        <w:t>5</w:t>
      </w:r>
      <w:r w:rsidRPr="0030239A">
        <w:t>–NO</w:t>
      </w:r>
      <w:r w:rsidRPr="0030239A">
        <w:rPr>
          <w:vertAlign w:val="subscript"/>
        </w:rPr>
        <w:t>2</w:t>
      </w:r>
      <w:r w:rsidRPr="0030239A">
        <w:t xml:space="preserve"> + H</w:t>
      </w:r>
      <w:r w:rsidRPr="0030239A">
        <w:rPr>
          <w:vertAlign w:val="subscript"/>
        </w:rPr>
        <w:t>2</w:t>
      </w:r>
      <w:r w:rsidRPr="0030239A">
        <w:t>O</w:t>
      </w:r>
    </w:p>
    <w:p w:rsidR="002701A4" w:rsidRPr="002B76B4" w:rsidRDefault="002701A4" w:rsidP="002701A4">
      <w:r w:rsidRPr="002B76B4">
        <w:t xml:space="preserve">Daarin komt </w:t>
      </w:r>
      <w:r w:rsidRPr="0030239A">
        <w:t>H</w:t>
      </w:r>
      <w:r w:rsidRPr="0030239A">
        <w:rPr>
          <w:vertAlign w:val="subscript"/>
        </w:rPr>
        <w:t>2</w:t>
      </w:r>
      <w:r w:rsidRPr="0030239A">
        <w:t>SO</w:t>
      </w:r>
      <w:r w:rsidRPr="0030239A">
        <w:rPr>
          <w:vertAlign w:val="subscript"/>
        </w:rPr>
        <w:t>4</w:t>
      </w:r>
      <w:r w:rsidRPr="002B76B4">
        <w:t xml:space="preserve"> niet voor (dus zou zwavelzuur als katalysator kunnen optreden).</w:t>
      </w:r>
    </w:p>
    <w:p w:rsidR="002701A4" w:rsidRPr="002B76B4" w:rsidRDefault="002701A4" w:rsidP="002701A4">
      <w:pPr>
        <w:pStyle w:val="Stip"/>
        <w:spacing w:before="0" w:after="0"/>
        <w:ind w:left="0" w:hanging="142"/>
        <w:rPr>
          <w:sz w:val="21"/>
          <w:szCs w:val="21"/>
        </w:rPr>
      </w:pPr>
      <w:r w:rsidRPr="002B76B4">
        <w:t xml:space="preserve">(een molecuul) </w:t>
      </w:r>
      <w:r w:rsidRPr="0030239A">
        <w:t>H</w:t>
      </w:r>
      <w:r w:rsidRPr="0030239A">
        <w:rPr>
          <w:vertAlign w:val="subscript"/>
        </w:rPr>
        <w:t>2</w:t>
      </w:r>
      <w:r w:rsidRPr="0030239A">
        <w:t>SO</w:t>
      </w:r>
      <w:r w:rsidRPr="0030239A">
        <w:rPr>
          <w:vertAlign w:val="subscript"/>
        </w:rPr>
        <w:t>4</w:t>
      </w:r>
      <w:r w:rsidRPr="002B76B4">
        <w:t xml:space="preserve"> verdwijnt volgens reactie 1 (voor ieder gevormd molecuul nitrobenzeen)</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 xml:space="preserve">(een molecuul) </w:t>
      </w:r>
      <w:r w:rsidRPr="0030239A">
        <w:t>H</w:t>
      </w:r>
      <w:r w:rsidRPr="0030239A">
        <w:rPr>
          <w:vertAlign w:val="subscript"/>
        </w:rPr>
        <w:t>2</w:t>
      </w:r>
      <w:r w:rsidRPr="0030239A">
        <w:t>SO</w:t>
      </w:r>
      <w:r w:rsidRPr="0030239A">
        <w:rPr>
          <w:vertAlign w:val="subscript"/>
        </w:rPr>
        <w:t>4</w:t>
      </w:r>
      <w:r w:rsidRPr="002B76B4">
        <w:t xml:space="preserve"> kan worden terug gevormd met het H</w:t>
      </w:r>
      <w:r w:rsidRPr="002B76B4">
        <w:rPr>
          <w:vertAlign w:val="superscript"/>
        </w:rPr>
        <w:t>+</w:t>
      </w:r>
      <w:r w:rsidRPr="002B76B4">
        <w:t xml:space="preserve"> ion dat </w:t>
      </w:r>
      <w:r>
        <w:br/>
      </w:r>
      <w:r w:rsidRPr="002B76B4">
        <w:t>(voor ieder gevormd molecuul nitrobenzeen) in reactie 3 ontstaat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de totale hoeveelheid zwavelzuur verandert dus niet</w:t>
      </w:r>
      <w:r w:rsidRPr="002B76B4">
        <w:tab/>
      </w:r>
      <w:r w:rsidRPr="002B76B4">
        <w:rPr>
          <w:sz w:val="21"/>
          <w:szCs w:val="21"/>
        </w:rPr>
        <w:t>1</w:t>
      </w:r>
    </w:p>
    <w:p w:rsidR="002701A4" w:rsidRPr="002B76B4" w:rsidRDefault="002701A4" w:rsidP="002701A4">
      <w:pPr>
        <w:pStyle w:val="Vergelijking"/>
      </w:pPr>
      <w:r w:rsidRPr="002B76B4">
        <w:t>of</w:t>
      </w:r>
    </w:p>
    <w:p w:rsidR="002701A4" w:rsidRPr="002B76B4" w:rsidRDefault="002701A4" w:rsidP="002701A4">
      <w:pPr>
        <w:pStyle w:val="Stip"/>
        <w:spacing w:before="0" w:after="0"/>
        <w:ind w:left="0" w:hanging="142"/>
        <w:rPr>
          <w:sz w:val="21"/>
          <w:szCs w:val="21"/>
        </w:rPr>
      </w:pPr>
      <w:r w:rsidRPr="002B76B4">
        <w:t>C</w:t>
      </w:r>
      <w:r w:rsidRPr="002B76B4">
        <w:rPr>
          <w:vertAlign w:val="subscript"/>
        </w:rPr>
        <w:t>6</w:t>
      </w:r>
      <w:r w:rsidRPr="002B76B4">
        <w:t>H</w:t>
      </w:r>
      <w:r w:rsidRPr="002B76B4">
        <w:rPr>
          <w:vertAlign w:val="subscript"/>
        </w:rPr>
        <w:t>6</w:t>
      </w:r>
      <w:r w:rsidRPr="002B76B4">
        <w:t xml:space="preserve"> en HNO</w:t>
      </w:r>
      <w:r w:rsidRPr="002B76B4">
        <w:rPr>
          <w:vertAlign w:val="subscript"/>
        </w:rPr>
        <w:t>3</w:t>
      </w:r>
      <w:r w:rsidRPr="002B76B4">
        <w:t xml:space="preserve"> voor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C</w:t>
      </w:r>
      <w:r w:rsidRPr="002B76B4">
        <w:rPr>
          <w:vertAlign w:val="subscript"/>
        </w:rPr>
        <w:t>6</w:t>
      </w:r>
      <w:r w:rsidRPr="002B76B4">
        <w:t>H</w:t>
      </w:r>
      <w:r w:rsidRPr="002B76B4">
        <w:rPr>
          <w:vertAlign w:val="subscript"/>
        </w:rPr>
        <w:t>5</w:t>
      </w:r>
      <w:r w:rsidRPr="002B76B4">
        <w:t>–NO</w:t>
      </w:r>
      <w:r w:rsidRPr="002B76B4">
        <w:rPr>
          <w:vertAlign w:val="subscript"/>
        </w:rPr>
        <w:t>2</w:t>
      </w:r>
      <w:r w:rsidRPr="002B76B4">
        <w:t xml:space="preserve"> en H</w:t>
      </w:r>
      <w:r w:rsidRPr="002B76B4">
        <w:rPr>
          <w:vertAlign w:val="subscript"/>
        </w:rPr>
        <w:t>2</w:t>
      </w:r>
      <w:r w:rsidRPr="002B76B4">
        <w:t>O na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 xml:space="preserve">vermelding dat in de vergelijking van de totale reactie </w:t>
      </w:r>
      <w:r w:rsidRPr="0030239A">
        <w:t>H</w:t>
      </w:r>
      <w:r w:rsidRPr="0030239A">
        <w:rPr>
          <w:vertAlign w:val="subscript"/>
        </w:rPr>
        <w:t>2</w:t>
      </w:r>
      <w:r w:rsidRPr="0030239A">
        <w:t>SO</w:t>
      </w:r>
      <w:r w:rsidRPr="0030239A">
        <w:rPr>
          <w:vertAlign w:val="subscript"/>
        </w:rPr>
        <w:t>4</w:t>
      </w:r>
      <w:r w:rsidRPr="002B76B4">
        <w:t xml:space="preserve"> niet voorkomt (en conclusie)</w:t>
      </w:r>
      <w:r w:rsidRPr="002B76B4">
        <w:tab/>
      </w:r>
      <w:r w:rsidRPr="002B76B4">
        <w:rPr>
          <w:sz w:val="21"/>
          <w:szCs w:val="21"/>
        </w:rPr>
        <w:t>1</w:t>
      </w:r>
    </w:p>
    <w:p w:rsidR="002701A4" w:rsidRPr="002B76B4" w:rsidRDefault="002701A4" w:rsidP="002701A4">
      <w:pPr>
        <w:pStyle w:val="Indien"/>
        <w:rPr>
          <w:sz w:val="21"/>
          <w:szCs w:val="21"/>
        </w:rPr>
      </w:pPr>
      <w:r w:rsidRPr="002B76B4">
        <w:t xml:space="preserve">Indien slechts een antwoord is gegeven als: </w:t>
      </w:r>
      <w:r>
        <w:t>‘</w:t>
      </w:r>
      <w:r w:rsidRPr="002B76B4">
        <w:t xml:space="preserve">In de totale vergelijking van de omzetting komt </w:t>
      </w:r>
      <w:r w:rsidRPr="0030239A">
        <w:t>H</w:t>
      </w:r>
      <w:r w:rsidRPr="0030239A">
        <w:rPr>
          <w:vertAlign w:val="subscript"/>
        </w:rPr>
        <w:t>2</w:t>
      </w:r>
      <w:r w:rsidRPr="0030239A">
        <w:t>SO</w:t>
      </w:r>
      <w:r w:rsidRPr="0030239A">
        <w:rPr>
          <w:vertAlign w:val="subscript"/>
        </w:rPr>
        <w:t>4</w:t>
      </w:r>
      <w:r w:rsidRPr="002B76B4">
        <w:t xml:space="preserve"> niet voor (dus zou zwavelzuur als katalysator</w:t>
      </w:r>
      <w:r>
        <w:t xml:space="preserve"> </w:t>
      </w:r>
      <w:r w:rsidRPr="002B76B4">
        <w:t>kunnen optreden).</w:t>
      </w:r>
      <w:r>
        <w:t>’</w:t>
      </w:r>
      <w:r w:rsidRPr="002B76B4">
        <w:tab/>
      </w:r>
      <w:r w:rsidRPr="002B76B4">
        <w:rPr>
          <w:sz w:val="21"/>
          <w:szCs w:val="21"/>
        </w:rPr>
        <w:t>1</w:t>
      </w:r>
      <w:r w:rsidRPr="002B76B4">
        <w:rPr>
          <w:sz w:val="21"/>
          <w:szCs w:val="21"/>
        </w:rPr>
        <w:br/>
      </w:r>
      <w:r w:rsidRPr="002B76B4">
        <w:t xml:space="preserve">Indien slechts een antwoord is gegeven als: </w:t>
      </w:r>
      <w:r>
        <w:t>‘</w:t>
      </w:r>
      <w:r w:rsidRPr="002B76B4">
        <w:t>Zwavelzuur wordt gebruikt,</w:t>
      </w:r>
      <w:r>
        <w:t xml:space="preserve"> </w:t>
      </w:r>
      <w:r w:rsidRPr="002B76B4">
        <w:t>maar niet verbruikt.</w:t>
      </w:r>
      <w:r>
        <w:t>’</w:t>
      </w:r>
      <w:r w:rsidRPr="002B76B4">
        <w:tab/>
      </w:r>
      <w:r w:rsidRPr="002B76B4">
        <w:rPr>
          <w:sz w:val="21"/>
          <w:szCs w:val="21"/>
        </w:rPr>
        <w:t>1</w:t>
      </w:r>
    </w:p>
    <w:p w:rsidR="002701A4" w:rsidRPr="002B76B4" w:rsidRDefault="002701A4" w:rsidP="002701A4">
      <w:pPr>
        <w:pStyle w:val="Maximumscore"/>
        <w:numPr>
          <w:ilvl w:val="0"/>
          <w:numId w:val="12"/>
        </w:numPr>
        <w:spacing w:after="0"/>
        <w:ind w:left="0" w:hanging="567"/>
      </w:pPr>
      <w:r w:rsidRPr="002B76B4">
        <w:t>maximumscore 1</w:t>
      </w:r>
    </w:p>
    <w:p w:rsidR="002701A4" w:rsidRPr="002B76B4" w:rsidRDefault="002701A4" w:rsidP="002701A4">
      <w:r w:rsidRPr="002B76B4">
        <w:t>Voorbeelden van een juist antwoord zijn:</w:t>
      </w:r>
    </w:p>
    <w:p w:rsidR="002701A4" w:rsidRPr="002B76B4" w:rsidRDefault="002701A4" w:rsidP="002701A4">
      <w:pPr>
        <w:pStyle w:val="Opsomming"/>
        <w:numPr>
          <w:ilvl w:val="0"/>
          <w:numId w:val="18"/>
        </w:numPr>
        <w:ind w:left="142" w:hanging="142"/>
      </w:pPr>
      <w:r w:rsidRPr="002B76B4">
        <w:t>Er is geen informatie over de reactiesnelheid gegeven.</w:t>
      </w:r>
    </w:p>
    <w:p w:rsidR="002701A4" w:rsidRPr="002B76B4" w:rsidRDefault="002701A4" w:rsidP="002701A4">
      <w:pPr>
        <w:pStyle w:val="Opsomming"/>
        <w:numPr>
          <w:ilvl w:val="0"/>
          <w:numId w:val="18"/>
        </w:numPr>
        <w:ind w:left="142" w:hanging="142"/>
      </w:pPr>
      <w:r w:rsidRPr="002B76B4">
        <w:t>Je weet niet of de reactie ook zonder zwavelzuur optreedt.</w:t>
      </w:r>
    </w:p>
    <w:p w:rsidR="002701A4" w:rsidRPr="002B76B4" w:rsidRDefault="002701A4" w:rsidP="002701A4">
      <w:pPr>
        <w:pStyle w:val="Maximumscore"/>
        <w:numPr>
          <w:ilvl w:val="0"/>
          <w:numId w:val="12"/>
        </w:numPr>
        <w:spacing w:after="0"/>
        <w:ind w:left="0" w:hanging="567"/>
      </w:pPr>
      <w:r w:rsidRPr="002B76B4">
        <w:t>maximumscore 5</w:t>
      </w:r>
    </w:p>
    <w:p w:rsidR="002701A4" w:rsidRDefault="002701A4" w:rsidP="002701A4">
      <w:r w:rsidRPr="002B76B4">
        <w:t>Het juiste antwoord kan er als volgt uitzien:</w:t>
      </w:r>
    </w:p>
    <w:p w:rsidR="002701A4" w:rsidRPr="002B76B4" w:rsidRDefault="002701A4" w:rsidP="002701A4">
      <w:r>
        <w:rPr>
          <w:noProof/>
        </w:rPr>
        <w:drawing>
          <wp:inline distT="0" distB="0" distL="0" distR="0" wp14:anchorId="5B2C2B7F" wp14:editId="488D9522">
            <wp:extent cx="1954853" cy="1360627"/>
            <wp:effectExtent l="19050" t="0" r="7297" b="0"/>
            <wp:docPr id="976"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1963278" cy="1366491"/>
                    </a:xfrm>
                    <a:prstGeom prst="rect">
                      <a:avLst/>
                    </a:prstGeom>
                    <a:noFill/>
                    <a:ln w="9525">
                      <a:noFill/>
                      <a:miter lim="800000"/>
                      <a:headEnd/>
                      <a:tailEnd/>
                    </a:ln>
                  </pic:spPr>
                </pic:pic>
              </a:graphicData>
            </a:graphic>
          </wp:inline>
        </w:drawing>
      </w:r>
    </w:p>
    <w:p w:rsidR="002701A4" w:rsidRPr="002B76B4" w:rsidRDefault="002701A4" w:rsidP="002701A4">
      <w:pPr>
        <w:pStyle w:val="Stip"/>
        <w:spacing w:before="0" w:after="0"/>
        <w:ind w:left="0" w:hanging="142"/>
        <w:rPr>
          <w:sz w:val="21"/>
          <w:szCs w:val="21"/>
        </w:rPr>
      </w:pPr>
      <w:r w:rsidRPr="002B76B4">
        <w:t>een stofstroom uit blok II naar de invoer van blok I en daarbij het cijfer 1 geplaatst</w:t>
      </w:r>
      <w:r w:rsidRPr="002B76B4">
        <w:tab/>
      </w:r>
      <w:r w:rsidRPr="002B76B4">
        <w:rPr>
          <w:sz w:val="21"/>
          <w:szCs w:val="21"/>
        </w:rPr>
        <w:t>2</w:t>
      </w:r>
    </w:p>
    <w:p w:rsidR="002701A4" w:rsidRPr="002B76B4" w:rsidRDefault="002701A4" w:rsidP="002701A4">
      <w:pPr>
        <w:pStyle w:val="Stip"/>
        <w:spacing w:before="0" w:after="0"/>
        <w:ind w:left="0" w:hanging="142"/>
        <w:rPr>
          <w:sz w:val="21"/>
          <w:szCs w:val="21"/>
        </w:rPr>
      </w:pPr>
      <w:r w:rsidRPr="002B76B4">
        <w:t>bij de stofstroom tussen blok I en blok II de cijfers 1, 2, 3, 4 en 5 geplaatst en bij de stofstroom tussen blok II en blok III de cijfers 3, 4 en 5 geplaatst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een stofstroom getekend uit blok III en daarbij het cijfer 4 geplaatst</w:t>
      </w:r>
      <w:r w:rsidRPr="002B76B4">
        <w:tab/>
      </w:r>
      <w:r w:rsidRPr="002B76B4">
        <w:rPr>
          <w:sz w:val="21"/>
          <w:szCs w:val="21"/>
        </w:rPr>
        <w:t>1</w:t>
      </w:r>
    </w:p>
    <w:p w:rsidR="002701A4" w:rsidRPr="002B76B4" w:rsidRDefault="002701A4" w:rsidP="002701A4">
      <w:pPr>
        <w:pStyle w:val="Stip"/>
        <w:spacing w:before="0" w:after="0"/>
        <w:ind w:left="0" w:hanging="142"/>
      </w:pPr>
      <w:r w:rsidRPr="002B76B4">
        <w:t>een stofstroom getekend die gaat van blok III naar blok I en daarbij de cijfers 3, 4 en 5 geplaatst en een stofstroom getekend die daarop aansluit en daarbij het cijfer 3 geplaatst</w:t>
      </w:r>
      <w:r w:rsidRPr="002B76B4">
        <w:tab/>
      </w:r>
      <w:r w:rsidRPr="002B76B4">
        <w:rPr>
          <w:sz w:val="21"/>
          <w:szCs w:val="21"/>
        </w:rPr>
        <w:t>1</w:t>
      </w:r>
    </w:p>
    <w:p w:rsidR="002701A4" w:rsidRDefault="002701A4" w:rsidP="002701A4">
      <w:r>
        <w:br w:type="page"/>
      </w:r>
    </w:p>
    <w:p w:rsidR="002701A4" w:rsidRDefault="002701A4" w:rsidP="002701A4">
      <w:pPr>
        <w:pStyle w:val="Indien"/>
      </w:pPr>
      <w:r w:rsidRPr="002B76B4">
        <w:lastRenderedPageBreak/>
        <w:t>Indien in een overigens juist antwoord de retourstroom uit blok II naar blok I als volgt is getekend:</w:t>
      </w:r>
    </w:p>
    <w:p w:rsidR="002701A4" w:rsidRDefault="002701A4" w:rsidP="002701A4">
      <w:pPr>
        <w:pStyle w:val="Indien"/>
      </w:pPr>
      <w:r>
        <w:rPr>
          <w:noProof/>
        </w:rPr>
        <w:drawing>
          <wp:inline distT="0" distB="0" distL="0" distR="0" wp14:anchorId="7A9F05B3" wp14:editId="41AAA7C0">
            <wp:extent cx="2921660" cy="1104174"/>
            <wp:effectExtent l="19050" t="0" r="0" b="0"/>
            <wp:docPr id="977"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2921346" cy="1104055"/>
                    </a:xfrm>
                    <a:prstGeom prst="rect">
                      <a:avLst/>
                    </a:prstGeom>
                    <a:noFill/>
                    <a:ln w="9525">
                      <a:noFill/>
                      <a:miter lim="800000"/>
                      <a:headEnd/>
                      <a:tailEnd/>
                    </a:ln>
                  </pic:spPr>
                </pic:pic>
              </a:graphicData>
            </a:graphic>
          </wp:inline>
        </w:drawing>
      </w:r>
      <w:r>
        <w:tab/>
        <w:t>4</w:t>
      </w:r>
    </w:p>
    <w:p w:rsidR="002701A4" w:rsidRPr="002B76B4" w:rsidRDefault="002701A4" w:rsidP="002701A4">
      <w:pPr>
        <w:pStyle w:val="OpmCurs"/>
      </w:pPr>
      <w:r w:rsidRPr="002B76B4">
        <w:t>Opmerkingen</w:t>
      </w:r>
    </w:p>
    <w:p w:rsidR="002701A4" w:rsidRPr="003818C1" w:rsidRDefault="002701A4" w:rsidP="002701A4">
      <w:pPr>
        <w:pStyle w:val="OpsCurs"/>
      </w:pPr>
      <w:r w:rsidRPr="003818C1">
        <w:t>Wanneer de lijn die uit blok II naar de invoer van blok I moet gaan rechtstreeks naar blok I is getekend, dit goed rekenen.</w:t>
      </w:r>
    </w:p>
    <w:p w:rsidR="002701A4" w:rsidRPr="003818C1" w:rsidRDefault="002701A4" w:rsidP="002701A4">
      <w:pPr>
        <w:pStyle w:val="OpsCurs"/>
      </w:pPr>
      <w:r w:rsidRPr="003818C1">
        <w:t>Wanneer bij de retourstroom tussen blok III en blok I het cijfer 4 niet is geplaatst, dit niet aanrekenen.</w:t>
      </w:r>
    </w:p>
    <w:p w:rsidR="002701A4" w:rsidRPr="003818C1" w:rsidRDefault="002701A4" w:rsidP="002701A4">
      <w:pPr>
        <w:pStyle w:val="OpsCurs"/>
      </w:pPr>
      <w:r w:rsidRPr="003818C1">
        <w:t>Wanneer de aanvoer van salpeterzuur via blok III is getekend of rechtstreeks in blok I, dit goed rekenen.</w:t>
      </w:r>
    </w:p>
    <w:p w:rsidR="002701A4" w:rsidRPr="006C345C" w:rsidRDefault="002701A4" w:rsidP="002701A4">
      <w:pPr>
        <w:pStyle w:val="Maximumscore"/>
        <w:numPr>
          <w:ilvl w:val="0"/>
          <w:numId w:val="12"/>
        </w:numPr>
        <w:spacing w:after="0"/>
        <w:ind w:left="0" w:hanging="567"/>
        <w:rPr>
          <w:w w:val="105"/>
        </w:rPr>
      </w:pPr>
      <w:r w:rsidRPr="006C345C">
        <w:rPr>
          <w:w w:val="105"/>
        </w:rPr>
        <w:t>maximumscore 5</w:t>
      </w:r>
    </w:p>
    <w:p w:rsidR="002701A4" w:rsidRPr="006C345C" w:rsidRDefault="002701A4" w:rsidP="002701A4">
      <w:pPr>
        <w:rPr>
          <w:w w:val="105"/>
        </w:rPr>
      </w:pPr>
      <w:r w:rsidRPr="006C345C">
        <w:rPr>
          <w:w w:val="105"/>
        </w:rPr>
        <w:t>Een voorbeeld van een juiste berekening is:</w:t>
      </w:r>
    </w:p>
    <w:p w:rsidR="002701A4" w:rsidRPr="002B76B4" w:rsidRDefault="002701A4" w:rsidP="002701A4">
      <w:r w:rsidRPr="006C345C">
        <w:rPr>
          <w:spacing w:val="-8"/>
          <w:w w:val="105"/>
        </w:rPr>
        <w:t xml:space="preserve">molariteit van zwavelzuur </w:t>
      </w:r>
      <w:r w:rsidRPr="006C345C">
        <w:rPr>
          <w:i/>
          <w:iCs/>
          <w:spacing w:val="-8"/>
          <w:w w:val="105"/>
        </w:rPr>
        <w:t>=</w:t>
      </w:r>
      <w:r>
        <w:rPr>
          <w:iCs/>
          <w:spacing w:val="-8"/>
          <w:w w:val="105"/>
        </w:rPr>
        <w:t xml:space="preserve"> </w:t>
      </w:r>
      <m:oMath>
        <m:f>
          <m:fPr>
            <m:ctrlPr>
              <w:rPr>
                <w:rFonts w:ascii="Cambria Math" w:hAnsi="Cambria Math"/>
                <w:i/>
                <w:iCs/>
                <w:spacing w:val="-8"/>
                <w:w w:val="105"/>
              </w:rPr>
            </m:ctrlPr>
          </m:fPr>
          <m:num>
            <m:r>
              <w:rPr>
                <w:rFonts w:ascii="Cambria Math" w:hAnsi="Cambria Math"/>
                <w:spacing w:val="-8"/>
                <w:w w:val="105"/>
              </w:rPr>
              <m:t>2,30×1,00</m:t>
            </m:r>
          </m:num>
          <m:den>
            <m:r>
              <w:rPr>
                <w:rFonts w:ascii="Cambria Math" w:hAnsi="Cambria Math"/>
                <w:spacing w:val="-8"/>
                <w:w w:val="105"/>
              </w:rPr>
              <m:t>2,00</m:t>
            </m:r>
          </m:den>
        </m:f>
        <m:r>
          <w:rPr>
            <w:rFonts w:ascii="Cambria Math" w:hAnsi="Cambria Math"/>
            <w:spacing w:val="-8"/>
            <w:w w:val="105"/>
          </w:rPr>
          <m:t>×</m:t>
        </m:r>
        <m:f>
          <m:fPr>
            <m:ctrlPr>
              <w:rPr>
                <w:rFonts w:ascii="Cambria Math" w:hAnsi="Cambria Math"/>
                <w:i/>
                <w:iCs/>
                <w:spacing w:val="-8"/>
                <w:w w:val="105"/>
              </w:rPr>
            </m:ctrlPr>
          </m:fPr>
          <m:num>
            <m:r>
              <w:rPr>
                <w:rFonts w:ascii="Cambria Math" w:hAnsi="Cambria Math"/>
                <w:spacing w:val="-8"/>
                <w:w w:val="105"/>
              </w:rPr>
              <m:t>20,0</m:t>
            </m:r>
          </m:num>
          <m:den>
            <m:r>
              <w:rPr>
                <w:rFonts w:ascii="Cambria Math" w:hAnsi="Cambria Math"/>
                <w:spacing w:val="-8"/>
                <w:w w:val="105"/>
              </w:rPr>
              <m:t>2,00</m:t>
            </m:r>
          </m:den>
        </m:f>
      </m:oMath>
      <w:r>
        <w:rPr>
          <w:iCs/>
          <w:spacing w:val="-8"/>
          <w:w w:val="105"/>
        </w:rPr>
        <w:t xml:space="preserve"> = 11,5 </w:t>
      </w:r>
      <w:r w:rsidRPr="002B76B4">
        <w:t>(M)</w:t>
      </w:r>
    </w:p>
    <w:p w:rsidR="002701A4" w:rsidRPr="00D471EC" w:rsidRDefault="002701A4" w:rsidP="002701A4">
      <w:r w:rsidRPr="002B76B4">
        <w:t xml:space="preserve">molariteit van salpeterzuur </w:t>
      </w:r>
      <w:r w:rsidRPr="002B76B4">
        <w:rPr>
          <w:i/>
          <w:iCs/>
        </w:rPr>
        <w:t>=</w:t>
      </w:r>
      <w:r>
        <w:rPr>
          <w:iCs/>
        </w:rPr>
        <w:t xml:space="preserve"> </w:t>
      </w:r>
      <m:oMath>
        <m:f>
          <m:fPr>
            <m:ctrlPr>
              <w:rPr>
                <w:rFonts w:ascii="Cambria Math" w:hAnsi="Cambria Math"/>
                <w:i/>
                <w:iCs/>
              </w:rPr>
            </m:ctrlPr>
          </m:fPr>
          <m:num>
            <m:r>
              <w:rPr>
                <w:rFonts w:ascii="Cambria Math" w:hAnsi="Cambria Math"/>
              </w:rPr>
              <m:t>6,35×0,85-2×2,30×1,00</m:t>
            </m:r>
          </m:num>
          <m:den>
            <m:r>
              <w:rPr>
                <w:rFonts w:ascii="Cambria Math" w:hAnsi="Cambria Math"/>
              </w:rPr>
              <m:t>2,00</m:t>
            </m:r>
          </m:den>
        </m:f>
        <m:r>
          <w:rPr>
            <w:rFonts w:ascii="Cambria Math" w:hAnsi="Cambria Math"/>
          </w:rPr>
          <m:t>×</m:t>
        </m:r>
        <m:f>
          <m:fPr>
            <m:ctrlPr>
              <w:rPr>
                <w:rFonts w:ascii="Cambria Math" w:hAnsi="Cambria Math"/>
                <w:i/>
                <w:iCs/>
              </w:rPr>
            </m:ctrlPr>
          </m:fPr>
          <m:num>
            <m:r>
              <w:rPr>
                <w:rFonts w:ascii="Cambria Math" w:hAnsi="Cambria Math"/>
              </w:rPr>
              <m:t>20,0</m:t>
            </m:r>
          </m:num>
          <m:den>
            <m:r>
              <w:rPr>
                <w:rFonts w:ascii="Cambria Math" w:hAnsi="Cambria Math"/>
              </w:rPr>
              <m:t>2,00</m:t>
            </m:r>
          </m:den>
        </m:f>
      </m:oMath>
      <w:r>
        <w:rPr>
          <w:iCs/>
        </w:rPr>
        <w:t xml:space="preserve"> = 4 (M)</w:t>
      </w:r>
    </w:p>
    <w:p w:rsidR="002701A4" w:rsidRPr="00D471EC" w:rsidRDefault="002701A4" w:rsidP="002701A4">
      <w:pPr>
        <w:pStyle w:val="Stip"/>
        <w:spacing w:before="0" w:after="0"/>
        <w:ind w:left="0" w:hanging="142"/>
        <w:rPr>
          <w:sz w:val="21"/>
          <w:szCs w:val="21"/>
        </w:rPr>
      </w:pPr>
      <w:r w:rsidRPr="002B76B4">
        <w:t>berekening van het aantal mmol zwavelzuur in de 2,00 mL van het verdunde nitreerzuur:</w:t>
      </w:r>
      <w:r>
        <w:br/>
      </w:r>
      <w:r w:rsidRPr="002B76B4">
        <w:t>2,30 (mL) vermenigvuldigen met</w:t>
      </w:r>
      <w:r>
        <w:t xml:space="preserve"> </w:t>
      </w:r>
      <w:r w:rsidRPr="002B76B4">
        <w:t>1,00 (mmol mL</w:t>
      </w:r>
      <w:r w:rsidRPr="00D471EC">
        <w:rPr>
          <w:vertAlign w:val="superscript"/>
        </w:rPr>
        <w:t>–1</w:t>
      </w:r>
      <w:r w:rsidRPr="002B76B4">
        <w:t>)</w:t>
      </w:r>
      <w:r w:rsidRPr="002B76B4">
        <w:tab/>
      </w:r>
      <w:r w:rsidRPr="00D471EC">
        <w:rPr>
          <w:sz w:val="21"/>
          <w:szCs w:val="21"/>
        </w:rPr>
        <w:t>1</w:t>
      </w:r>
    </w:p>
    <w:p w:rsidR="002701A4" w:rsidRPr="00D471EC" w:rsidRDefault="002701A4" w:rsidP="002701A4">
      <w:pPr>
        <w:pStyle w:val="Stip"/>
        <w:spacing w:before="0" w:after="0"/>
        <w:ind w:left="0" w:hanging="142"/>
        <w:rPr>
          <w:sz w:val="21"/>
          <w:szCs w:val="21"/>
        </w:rPr>
      </w:pPr>
      <w:r w:rsidRPr="002B76B4">
        <w:t>berekening van het aantal mmol gebonden en vrij H</w:t>
      </w:r>
      <w:r w:rsidRPr="00D471EC">
        <w:rPr>
          <w:vertAlign w:val="superscript"/>
        </w:rPr>
        <w:t>+</w:t>
      </w:r>
      <w:r w:rsidRPr="002B76B4">
        <w:t xml:space="preserve"> in de 2,00 mL van het verdunde nitreerzuur:</w:t>
      </w:r>
      <w:r>
        <w:br/>
      </w:r>
      <w:r w:rsidRPr="002B76B4">
        <w:t>6,35 (mL) vermenigvuldigen met</w:t>
      </w:r>
      <w:r>
        <w:t xml:space="preserve"> </w:t>
      </w:r>
      <w:r w:rsidRPr="002B76B4">
        <w:t>0,85 (mmol mL</w:t>
      </w:r>
      <w:r w:rsidRPr="00D471EC">
        <w:rPr>
          <w:vertAlign w:val="superscript"/>
        </w:rPr>
        <w:t>–1</w:t>
      </w:r>
      <w:r w:rsidRPr="002B76B4">
        <w:t>)</w:t>
      </w:r>
      <w:r w:rsidRPr="002B76B4">
        <w:tab/>
      </w:r>
      <w:r w:rsidRPr="00D471EC">
        <w:rPr>
          <w:sz w:val="21"/>
          <w:szCs w:val="21"/>
        </w:rPr>
        <w:t>1</w:t>
      </w:r>
    </w:p>
    <w:p w:rsidR="002701A4" w:rsidRPr="00D471EC" w:rsidRDefault="002701A4" w:rsidP="002701A4">
      <w:pPr>
        <w:pStyle w:val="Stip"/>
        <w:spacing w:before="0" w:after="0"/>
        <w:ind w:left="0" w:hanging="142"/>
        <w:rPr>
          <w:sz w:val="21"/>
          <w:szCs w:val="21"/>
        </w:rPr>
      </w:pPr>
      <w:r w:rsidRPr="002B76B4">
        <w:t>berekening van het aantal mmol H</w:t>
      </w:r>
      <w:r w:rsidRPr="00D471EC">
        <w:rPr>
          <w:vertAlign w:val="superscript"/>
        </w:rPr>
        <w:t>+</w:t>
      </w:r>
      <w:r w:rsidRPr="002B76B4">
        <w:t xml:space="preserve"> in de 2,00 mL van het verdunde nitreerzuur dat afkomstig is van salpeterzuur: het aantal</w:t>
      </w:r>
      <w:r>
        <w:t xml:space="preserve"> </w:t>
      </w:r>
      <w:r w:rsidRPr="002B76B4">
        <w:t>mmol gebonden en vrij H</w:t>
      </w:r>
      <w:r w:rsidRPr="00D471EC">
        <w:rPr>
          <w:vertAlign w:val="superscript"/>
        </w:rPr>
        <w:t>+</w:t>
      </w:r>
      <w:r w:rsidRPr="002B76B4">
        <w:t xml:space="preserve"> in de 2,00 mL van het verdunde nitreerzuur verminderen met twee keer het aantal mmol zwavelzuur in de 2,00 mL van het verdunde nitreerzuur</w:t>
      </w:r>
      <w:r>
        <w:tab/>
      </w:r>
      <w:r w:rsidRPr="00D471EC">
        <w:rPr>
          <w:sz w:val="21"/>
          <w:szCs w:val="21"/>
        </w:rPr>
        <w:t>1</w:t>
      </w:r>
    </w:p>
    <w:p w:rsidR="002701A4" w:rsidRPr="00D471EC" w:rsidRDefault="002701A4" w:rsidP="002701A4">
      <w:pPr>
        <w:pStyle w:val="Stip"/>
        <w:spacing w:before="0" w:after="0"/>
        <w:ind w:left="0" w:hanging="142"/>
        <w:rPr>
          <w:sz w:val="21"/>
          <w:szCs w:val="21"/>
        </w:rPr>
      </w:pPr>
      <w:r w:rsidRPr="002B76B4">
        <w:t>berekening van de molariteit van het zwavelzuur en van het</w:t>
      </w:r>
      <w:r>
        <w:t xml:space="preserve"> </w:t>
      </w:r>
      <w:r w:rsidRPr="002B76B4">
        <w:t>salpeterzuur in de 2,00 mL van het verdunde nitreerzuur: het aantal mmol zwavelzuur in de 2,00 mL van het verdunde nitreerzuur</w:t>
      </w:r>
      <w:r>
        <w:t xml:space="preserve"> </w:t>
      </w:r>
      <w:r w:rsidRPr="002B76B4">
        <w:t>respectievelijk het aantal mmol H</w:t>
      </w:r>
      <w:r w:rsidRPr="00D471EC">
        <w:rPr>
          <w:vertAlign w:val="superscript"/>
        </w:rPr>
        <w:t>+</w:t>
      </w:r>
      <w:r w:rsidRPr="002B76B4">
        <w:t xml:space="preserve"> in de 2,00 mL van het verdunde nitreerzuur dat afkomstig is van het salpeterzuur delen door 2,00 (mL)</w:t>
      </w:r>
      <w:r w:rsidRPr="002B76B4">
        <w:tab/>
      </w:r>
      <w:r w:rsidRPr="00D471EC">
        <w:rPr>
          <w:sz w:val="21"/>
          <w:szCs w:val="21"/>
        </w:rPr>
        <w:t>1</w:t>
      </w:r>
    </w:p>
    <w:p w:rsidR="002701A4" w:rsidRPr="00D471EC" w:rsidRDefault="002701A4" w:rsidP="002701A4">
      <w:pPr>
        <w:pStyle w:val="Stip"/>
        <w:spacing w:before="0" w:after="0"/>
        <w:ind w:left="0" w:hanging="142"/>
        <w:rPr>
          <w:sz w:val="21"/>
          <w:szCs w:val="21"/>
        </w:rPr>
      </w:pPr>
      <w:r w:rsidRPr="002B76B4">
        <w:t>berekening van de molariteit van zwavelzuur en de molariteit van</w:t>
      </w:r>
      <w:r>
        <w:t xml:space="preserve"> </w:t>
      </w:r>
      <w:r w:rsidRPr="002B76B4">
        <w:t>salpeterzuur in het onverdunde nitreerzuur: de molariteit van</w:t>
      </w:r>
      <w:r>
        <w:t xml:space="preserve"> </w:t>
      </w:r>
      <w:r w:rsidRPr="002B76B4">
        <w:t>zwavelzuur respectievelijk salpeterzuur, in de 2,00 mL van het</w:t>
      </w:r>
      <w:r>
        <w:t xml:space="preserve"> </w:t>
      </w:r>
      <w:r w:rsidRPr="002B76B4">
        <w:t>verdunde nitreerzuur delen door 2,00 (mL) en vermenigvuldigen met</w:t>
      </w:r>
      <w:r>
        <w:t xml:space="preserve"> </w:t>
      </w:r>
      <w:r w:rsidRPr="002B76B4">
        <w:t>20,0 (mL)</w:t>
      </w:r>
      <w:r w:rsidRPr="002B76B4">
        <w:tab/>
      </w:r>
      <w:r w:rsidRPr="00D471EC">
        <w:rPr>
          <w:sz w:val="21"/>
          <w:szCs w:val="21"/>
        </w:rPr>
        <w:t>1</w:t>
      </w:r>
    </w:p>
    <w:p w:rsidR="002701A4" w:rsidRPr="002B76B4" w:rsidRDefault="002701A4" w:rsidP="002701A4">
      <w:pPr>
        <w:pStyle w:val="Indien"/>
      </w:pPr>
      <w:r w:rsidRPr="002B76B4">
        <w:t>Indien slechts de molariteit van het zwavelzuur in het onverdunde</w:t>
      </w:r>
      <w:r>
        <w:t xml:space="preserve"> </w:t>
      </w:r>
      <w:r w:rsidRPr="002B76B4">
        <w:t>nitreerzuur op de juiste wijze is berekend</w:t>
      </w:r>
      <w:r w:rsidRPr="002B76B4">
        <w:tab/>
        <w:t>3</w:t>
      </w:r>
    </w:p>
    <w:p w:rsidR="002701A4" w:rsidRPr="002B76B4" w:rsidRDefault="002701A4" w:rsidP="002701A4">
      <w:pPr>
        <w:pStyle w:val="OpmCurs"/>
      </w:pPr>
      <w:r w:rsidRPr="002B76B4">
        <w:t>Opmerking</w:t>
      </w:r>
      <w:r>
        <w:br/>
      </w:r>
      <w:r w:rsidRPr="002B76B4">
        <w:t>Wanneer de molariteit van salpeterzuur in drie significante cijfers is gegeven, dit niet aanrekenen.</w:t>
      </w:r>
    </w:p>
    <w:bookmarkStart w:id="4" w:name="_Toc494709924"/>
    <w:p w:rsidR="002701A4" w:rsidRPr="002B76B4" w:rsidRDefault="002701A4" w:rsidP="0036565B">
      <w:pPr>
        <w:pStyle w:val="Kop2"/>
      </w:pPr>
      <w:r>
        <mc:AlternateContent>
          <mc:Choice Requires="wps">
            <w:drawing>
              <wp:anchor distT="0" distB="0" distL="0" distR="0" simplePos="0" relativeHeight="251664384" behindDoc="0" locked="0" layoutInCell="0" allowOverlap="1" wp14:anchorId="4AF2572D" wp14:editId="4E073ECD">
                <wp:simplePos x="0" y="0"/>
                <wp:positionH relativeFrom="margin">
                  <wp:align>center</wp:align>
                </wp:positionH>
                <wp:positionV relativeFrom="paragraph">
                  <wp:posOffset>396825</wp:posOffset>
                </wp:positionV>
                <wp:extent cx="6160770" cy="0"/>
                <wp:effectExtent l="0" t="19050" r="49530" b="38100"/>
                <wp:wrapSquare wrapText="bothSides"/>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4662" id="Rechte verbindingslijn 17"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25pt" to="485.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" o:allowincell="f" strokecolor="silver" strokeweight="4.8pt">
                <w10:wrap type="square" anchorx="margin"/>
              </v:line>
            </w:pict>
          </mc:Fallback>
        </mc:AlternateContent>
      </w:r>
      <w:r w:rsidRPr="002B76B4">
        <w:t>Oude films</w:t>
      </w:r>
      <w:r>
        <w:tab/>
        <w:t>2010-II(IV)</w:t>
      </w:r>
      <w:bookmarkEnd w:id="4"/>
    </w:p>
    <w:bookmarkStart w:id="5" w:name="_Ref495006731"/>
    <w:p w:rsidR="002701A4" w:rsidRPr="002B76B4" w:rsidRDefault="002701A4" w:rsidP="002701A4">
      <w:pPr>
        <w:pStyle w:val="Maximumscore"/>
        <w:numPr>
          <w:ilvl w:val="0"/>
          <w:numId w:val="12"/>
        </w:numPr>
        <w:spacing w:after="0"/>
        <w:ind w:left="0" w:hanging="567"/>
      </w:pPr>
      <w:r>
        <w:rPr>
          <w:noProof/>
        </w:rPr>
        <mc:AlternateContent>
          <mc:Choice Requires="wps">
            <w:drawing>
              <wp:anchor distT="0" distB="0" distL="0" distR="0" simplePos="0" relativeHeight="251669504" behindDoc="1" locked="0" layoutInCell="0" allowOverlap="1">
                <wp:simplePos x="0" y="0"/>
                <wp:positionH relativeFrom="column">
                  <wp:posOffset>1231265</wp:posOffset>
                </wp:positionH>
                <wp:positionV relativeFrom="paragraph">
                  <wp:posOffset>7724775</wp:posOffset>
                </wp:positionV>
                <wp:extent cx="55245" cy="158750"/>
                <wp:effectExtent l="6985" t="3810" r="4445" b="889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1A4" w:rsidRDefault="002701A4" w:rsidP="002701A4">
                            <w:pPr>
                              <w:spacing w:line="250" w:lineRule="atLeast"/>
                              <w:jc w:val="center"/>
                            </w:pPr>
                            <w:r>
                              <w:rPr>
                                <w:noProof/>
                              </w:rPr>
                              <w:drawing>
                                <wp:inline distT="0" distB="0" distL="0" distR="0" wp14:anchorId="70197455" wp14:editId="1B90D88B">
                                  <wp:extent cx="57150" cy="161925"/>
                                  <wp:effectExtent l="19050" t="0" r="0" b="0"/>
                                  <wp:docPr id="255" name="Afbeelding 255" descr="_Pic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Pic334"/>
                                          <pic:cNvPicPr>
                                            <a:picLocks noChangeAspect="1" noChangeArrowheads="1"/>
                                          </pic:cNvPicPr>
                                        </pic:nvPicPr>
                                        <pic:blipFill>
                                          <a:blip r:embed="rId31"/>
                                          <a:srcRect/>
                                          <a:stretch>
                                            <a:fillRect/>
                                          </a:stretch>
                                        </pic:blipFill>
                                        <pic:spPr bwMode="auto">
                                          <a:xfrm>
                                            <a:off x="0" y="0"/>
                                            <a:ext cx="57150" cy="161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96.95pt;margin-top:608.25pt;width:4.35pt;height:12.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" o:allowincell="f" stroked="f">
                <v:fill opacity="0"/>
                <v:textbox inset="0,0,0,0">
                  <w:txbxContent>
                    <w:p w:rsidR="002701A4" w:rsidRDefault="002701A4" w:rsidP="002701A4">
                      <w:pPr>
                        <w:spacing w:line="250" w:lineRule="atLeast"/>
                        <w:jc w:val="center"/>
                      </w:pPr>
                      <w:r>
                        <w:rPr>
                          <w:noProof/>
                        </w:rPr>
                        <w:drawing>
                          <wp:inline distT="0" distB="0" distL="0" distR="0" wp14:anchorId="70197455" wp14:editId="1B90D88B">
                            <wp:extent cx="57150" cy="161925"/>
                            <wp:effectExtent l="19050" t="0" r="0" b="0"/>
                            <wp:docPr id="255" name="Afbeelding 255" descr="_Pic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Pic334"/>
                                    <pic:cNvPicPr>
                                      <a:picLocks noChangeAspect="1" noChangeArrowheads="1"/>
                                    </pic:cNvPicPr>
                                  </pic:nvPicPr>
                                  <pic:blipFill>
                                    <a:blip r:embed="rId46"/>
                                    <a:srcRect/>
                                    <a:stretch>
                                      <a:fillRect/>
                                    </a:stretch>
                                  </pic:blipFill>
                                  <pic:spPr bwMode="auto">
                                    <a:xfrm>
                                      <a:off x="0" y="0"/>
                                      <a:ext cx="57150" cy="161925"/>
                                    </a:xfrm>
                                    <a:prstGeom prst="rect">
                                      <a:avLst/>
                                    </a:prstGeom>
                                    <a:noFill/>
                                    <a:ln w="9525">
                                      <a:noFill/>
                                      <a:miter lim="800000"/>
                                      <a:headEnd/>
                                      <a:tailEnd/>
                                    </a:ln>
                                  </pic:spPr>
                                </pic:pic>
                              </a:graphicData>
                            </a:graphic>
                          </wp:inline>
                        </w:drawing>
                      </w:r>
                    </w:p>
                  </w:txbxContent>
                </v:textbox>
              </v:shape>
            </w:pict>
          </mc:Fallback>
        </mc:AlternateContent>
      </w:r>
      <w:r w:rsidRPr="002B76B4">
        <w:t>maximumscore 1</w:t>
      </w:r>
      <w:bookmarkEnd w:id="5"/>
    </w:p>
    <w:p w:rsidR="002701A4" w:rsidRPr="002B76B4" w:rsidRDefault="002701A4" w:rsidP="002701A4">
      <w:r w:rsidRPr="002B76B4">
        <w:t>Voorbeelden van een juist antwoord zijn:</w:t>
      </w:r>
    </w:p>
    <w:p w:rsidR="002701A4" w:rsidRPr="00D4299F" w:rsidRDefault="002701A4" w:rsidP="002701A4">
      <w:pPr>
        <w:rPr>
          <w:i/>
          <w:iCs/>
          <w:lang w:val="it-IT"/>
        </w:rPr>
      </w:pPr>
      <w:r w:rsidRPr="00D4299F">
        <w:rPr>
          <w:lang w:val="it-IT"/>
        </w:rPr>
        <w:t>C</w:t>
      </w:r>
      <w:r w:rsidRPr="00D4299F">
        <w:rPr>
          <w:vertAlign w:val="subscript"/>
          <w:lang w:val="it-IT"/>
        </w:rPr>
        <w:t>6</w:t>
      </w:r>
      <w:r w:rsidRPr="00D4299F">
        <w:rPr>
          <w:lang w:val="it-IT"/>
        </w:rPr>
        <w:t>H</w:t>
      </w:r>
      <w:r w:rsidRPr="00D4299F">
        <w:rPr>
          <w:vertAlign w:val="subscript"/>
          <w:lang w:val="it-IT"/>
        </w:rPr>
        <w:t>7</w:t>
      </w:r>
      <w:r w:rsidRPr="00D4299F">
        <w:rPr>
          <w:lang w:val="it-IT"/>
        </w:rPr>
        <w:t>O</w:t>
      </w:r>
      <w:r w:rsidRPr="00D4299F">
        <w:rPr>
          <w:vertAlign w:val="subscript"/>
          <w:lang w:val="it-IT"/>
        </w:rPr>
        <w:t>2</w:t>
      </w:r>
      <w:r w:rsidRPr="00D4299F">
        <w:rPr>
          <w:lang w:val="it-IT"/>
        </w:rPr>
        <w:t>(OH)</w:t>
      </w:r>
      <w:r w:rsidRPr="00D4299F">
        <w:rPr>
          <w:vertAlign w:val="subscript"/>
          <w:lang w:val="it-IT"/>
        </w:rPr>
        <w:t>3-</w:t>
      </w:r>
      <w:r w:rsidRPr="00D4299F">
        <w:rPr>
          <w:i/>
          <w:iCs/>
          <w:vertAlign w:val="subscript"/>
          <w:lang w:val="it-IT"/>
        </w:rPr>
        <w:t>x</w:t>
      </w:r>
      <w:r w:rsidRPr="00D4299F">
        <w:rPr>
          <w:lang w:val="it-IT"/>
        </w:rPr>
        <w:t>(NO</w:t>
      </w:r>
      <w:r w:rsidRPr="00D4299F">
        <w:rPr>
          <w:vertAlign w:val="subscript"/>
          <w:lang w:val="it-IT"/>
        </w:rPr>
        <w:t>3</w:t>
      </w:r>
      <w:r w:rsidRPr="00D4299F">
        <w:rPr>
          <w:lang w:val="it-IT"/>
        </w:rPr>
        <w:t>)</w:t>
      </w:r>
      <w:r w:rsidRPr="00D4299F">
        <w:rPr>
          <w:i/>
          <w:iCs/>
          <w:vertAlign w:val="subscript"/>
          <w:lang w:val="it-IT"/>
        </w:rPr>
        <w:t>x</w:t>
      </w:r>
      <w:r w:rsidRPr="00D4299F">
        <w:rPr>
          <w:i/>
          <w:iCs/>
          <w:lang w:val="it-IT"/>
        </w:rPr>
        <w:t xml:space="preserve"> </w:t>
      </w:r>
      <w:r w:rsidRPr="00D4299F">
        <w:rPr>
          <w:lang w:val="it-IT"/>
        </w:rPr>
        <w:t>, C</w:t>
      </w:r>
      <w:r w:rsidRPr="00D4299F">
        <w:rPr>
          <w:vertAlign w:val="subscript"/>
          <w:lang w:val="it-IT"/>
        </w:rPr>
        <w:t>6</w:t>
      </w:r>
      <w:r w:rsidRPr="00D4299F">
        <w:rPr>
          <w:lang w:val="it-IT"/>
        </w:rPr>
        <w:t>H</w:t>
      </w:r>
      <w:r w:rsidRPr="00D4299F">
        <w:rPr>
          <w:vertAlign w:val="subscript"/>
          <w:lang w:val="it-IT"/>
        </w:rPr>
        <w:t>7</w:t>
      </w:r>
      <w:r w:rsidRPr="00D4299F">
        <w:rPr>
          <w:lang w:val="it-IT"/>
        </w:rPr>
        <w:t>O</w:t>
      </w:r>
      <w:r w:rsidRPr="00D4299F">
        <w:rPr>
          <w:vertAlign w:val="subscript"/>
          <w:lang w:val="it-IT"/>
        </w:rPr>
        <w:t>2</w:t>
      </w:r>
      <w:r w:rsidRPr="00D4299F">
        <w:rPr>
          <w:lang w:val="it-IT"/>
        </w:rPr>
        <w:t>(OH)</w:t>
      </w:r>
      <w:r w:rsidRPr="00D4299F">
        <w:rPr>
          <w:vertAlign w:val="subscript"/>
          <w:lang w:val="it-IT"/>
        </w:rPr>
        <w:t>3-</w:t>
      </w:r>
      <w:r w:rsidRPr="00D4299F">
        <w:rPr>
          <w:i/>
          <w:iCs/>
          <w:vertAlign w:val="subscript"/>
          <w:lang w:val="it-IT"/>
        </w:rPr>
        <w:t>x</w:t>
      </w:r>
      <w:r w:rsidRPr="00D4299F">
        <w:rPr>
          <w:lang w:val="it-IT"/>
        </w:rPr>
        <w:t>(ONO</w:t>
      </w:r>
      <w:r w:rsidRPr="00D4299F">
        <w:rPr>
          <w:vertAlign w:val="subscript"/>
          <w:lang w:val="it-IT"/>
        </w:rPr>
        <w:t>2</w:t>
      </w:r>
      <w:r w:rsidRPr="00D4299F">
        <w:rPr>
          <w:lang w:val="it-IT"/>
        </w:rPr>
        <w:t>)</w:t>
      </w:r>
      <w:r w:rsidRPr="00D4299F">
        <w:rPr>
          <w:i/>
          <w:iCs/>
          <w:vertAlign w:val="subscript"/>
          <w:lang w:val="it-IT"/>
        </w:rPr>
        <w:t>x</w:t>
      </w:r>
      <w:r w:rsidRPr="00D4299F">
        <w:rPr>
          <w:lang w:val="it-IT"/>
        </w:rPr>
        <w:t xml:space="preserve"> en C</w:t>
      </w:r>
      <w:r w:rsidRPr="00D4299F">
        <w:rPr>
          <w:vertAlign w:val="subscript"/>
          <w:lang w:val="it-IT"/>
        </w:rPr>
        <w:t>6</w:t>
      </w:r>
      <w:r w:rsidRPr="00D4299F">
        <w:rPr>
          <w:lang w:val="it-IT"/>
        </w:rPr>
        <w:t>H</w:t>
      </w:r>
      <w:r w:rsidRPr="00D4299F">
        <w:rPr>
          <w:vertAlign w:val="subscript"/>
          <w:lang w:val="it-IT"/>
        </w:rPr>
        <w:t>10-</w:t>
      </w:r>
      <w:r w:rsidRPr="00D4299F">
        <w:rPr>
          <w:i/>
          <w:iCs/>
          <w:vertAlign w:val="subscript"/>
          <w:lang w:val="it-IT"/>
        </w:rPr>
        <w:t>x</w:t>
      </w:r>
      <w:r w:rsidRPr="00D4299F">
        <w:rPr>
          <w:lang w:val="it-IT"/>
        </w:rPr>
        <w:t>O</w:t>
      </w:r>
      <w:r w:rsidRPr="00D4299F">
        <w:rPr>
          <w:vertAlign w:val="subscript"/>
          <w:lang w:val="it-IT"/>
        </w:rPr>
        <w:t>2</w:t>
      </w:r>
      <w:r w:rsidRPr="00D4299F">
        <w:rPr>
          <w:i/>
          <w:iCs/>
          <w:vertAlign w:val="subscript"/>
          <w:lang w:val="it-IT"/>
        </w:rPr>
        <w:t>x</w:t>
      </w:r>
      <w:r w:rsidRPr="00D4299F">
        <w:rPr>
          <w:vertAlign w:val="subscript"/>
          <w:lang w:val="it-IT"/>
        </w:rPr>
        <w:t>+5</w:t>
      </w:r>
      <w:r w:rsidRPr="00D4299F">
        <w:rPr>
          <w:lang w:val="it-IT"/>
        </w:rPr>
        <w:t>N</w:t>
      </w:r>
      <w:r w:rsidRPr="00D4299F">
        <w:rPr>
          <w:i/>
          <w:iCs/>
          <w:vertAlign w:val="subscript"/>
          <w:lang w:val="it-IT"/>
        </w:rPr>
        <w:t>x</w:t>
      </w:r>
    </w:p>
    <w:p w:rsidR="002701A4" w:rsidRPr="00CB3587" w:rsidRDefault="002701A4" w:rsidP="002701A4">
      <w:pPr>
        <w:pStyle w:val="Maximumscore"/>
        <w:numPr>
          <w:ilvl w:val="0"/>
          <w:numId w:val="12"/>
        </w:numPr>
        <w:spacing w:after="0"/>
        <w:ind w:left="0" w:hanging="567"/>
      </w:pPr>
      <w:bookmarkStart w:id="6" w:name="_Ref495006711"/>
      <w:r w:rsidRPr="00CB3587">
        <w:t>maximumscore 4</w:t>
      </w:r>
      <w:bookmarkEnd w:id="6"/>
    </w:p>
    <w:p w:rsidR="002701A4" w:rsidRDefault="002701A4" w:rsidP="002701A4">
      <w:r w:rsidRPr="002B76B4">
        <w:t>Voorbeelden van een juiste berekening zijn:</w:t>
      </w:r>
    </w:p>
    <w:p w:rsidR="002701A4" w:rsidRDefault="002701A4" w:rsidP="002701A4">
      <m:oMath>
        <m:r>
          <w:rPr>
            <w:rFonts w:ascii="Cambria Math" w:hAnsi="Cambria Math"/>
          </w:rPr>
          <m:t>x=</m:t>
        </m:r>
        <m:f>
          <m:fPr>
            <m:ctrlPr>
              <w:rPr>
                <w:rFonts w:ascii="Cambria Math" w:hAnsi="Cambria Math"/>
                <w:i/>
              </w:rPr>
            </m:ctrlPr>
          </m:fPr>
          <m:num>
            <m:r>
              <w:rPr>
                <w:rFonts w:ascii="Cambria Math" w:hAnsi="Cambria Math"/>
              </w:rPr>
              <m:t>12,1×162,1</m:t>
            </m:r>
          </m:num>
          <m:den>
            <m:r>
              <w:rPr>
                <w:rFonts w:ascii="Cambria Math" w:hAnsi="Cambria Math"/>
              </w:rPr>
              <m:t>14,01×100-12,1×45,00</m:t>
            </m:r>
          </m:den>
        </m:f>
      </m:oMath>
      <w:r>
        <w:t xml:space="preserve"> = 2,29</w:t>
      </w:r>
    </w:p>
    <w:p w:rsidR="002701A4" w:rsidRPr="002B76B4" w:rsidRDefault="002701A4" w:rsidP="002701A4">
      <w:pPr>
        <w:pStyle w:val="Vergelijking"/>
      </w:pPr>
      <w:r>
        <w:t>en</w:t>
      </w:r>
    </w:p>
    <w:p w:rsidR="002701A4" w:rsidRDefault="002701A4" w:rsidP="002701A4">
      <m:oMath>
        <m:r>
          <w:rPr>
            <w:rFonts w:ascii="Cambria Math" w:hAnsi="Cambria Math"/>
          </w:rPr>
          <m:t>x=</m:t>
        </m:r>
        <m:f>
          <m:fPr>
            <m:ctrlPr>
              <w:rPr>
                <w:rFonts w:ascii="Cambria Math" w:hAnsi="Cambria Math"/>
                <w:i/>
              </w:rPr>
            </m:ctrlPr>
          </m:fPr>
          <m:num>
            <m:r>
              <w:rPr>
                <w:rFonts w:ascii="Cambria Math" w:hAnsi="Cambria Math"/>
              </w:rPr>
              <m:t>162,1</m:t>
            </m:r>
          </m:num>
          <m:den>
            <m:f>
              <m:fPr>
                <m:ctrlPr>
                  <w:rPr>
                    <w:rFonts w:ascii="Cambria Math" w:hAnsi="Cambria Math"/>
                    <w:i/>
                  </w:rPr>
                </m:ctrlPr>
              </m:fPr>
              <m:num>
                <m:r>
                  <w:rPr>
                    <w:rFonts w:ascii="Cambria Math" w:hAnsi="Cambria Math"/>
                  </w:rPr>
                  <m:t>100</m:t>
                </m:r>
              </m:num>
              <m:den>
                <m:f>
                  <m:fPr>
                    <m:type m:val="skw"/>
                    <m:ctrlPr>
                      <w:rPr>
                        <w:rFonts w:ascii="Cambria Math" w:hAnsi="Cambria Math"/>
                        <w:i/>
                      </w:rPr>
                    </m:ctrlPr>
                  </m:fPr>
                  <m:num>
                    <m:r>
                      <w:rPr>
                        <w:rFonts w:ascii="Cambria Math" w:hAnsi="Cambria Math"/>
                      </w:rPr>
                      <m:t>12,1</m:t>
                    </m:r>
                  </m:num>
                  <m:den>
                    <m:r>
                      <w:rPr>
                        <w:rFonts w:ascii="Cambria Math" w:hAnsi="Cambria Math"/>
                      </w:rPr>
                      <m:t>14,01</m:t>
                    </m:r>
                  </m:den>
                </m:f>
              </m:den>
            </m:f>
            <m:r>
              <w:rPr>
                <w:rFonts w:ascii="Cambria Math" w:hAnsi="Cambria Math"/>
              </w:rPr>
              <m:t>-45,00</m:t>
            </m:r>
          </m:den>
        </m:f>
      </m:oMath>
      <w:r>
        <w:t xml:space="preserve"> = 2,29</w:t>
      </w:r>
    </w:p>
    <w:p w:rsidR="002701A4" w:rsidRPr="006A6C6F" w:rsidRDefault="002701A4" w:rsidP="002701A4">
      <w:pPr>
        <w:pStyle w:val="Stip"/>
        <w:spacing w:before="0" w:after="0"/>
        <w:ind w:left="0" w:hanging="142"/>
      </w:pPr>
      <w:r w:rsidRPr="002B76B4">
        <w:lastRenderedPageBreak/>
        <w:t>berekening van de massa van een mol cellulosenitraateenheden</w:t>
      </w:r>
      <w:r>
        <w:t xml:space="preserve"> </w:t>
      </w:r>
      <w:r w:rsidRPr="002B76B4">
        <w:t xml:space="preserve">(bijvoorbeeld via Binas-tabel 99 en bij </w:t>
      </w:r>
      <w:r w:rsidRPr="006A6C6F">
        <w:t xml:space="preserve">juiste beantwoording van vraag 18): 162,1 + 45,00 × </w:t>
      </w:r>
      <w:r w:rsidRPr="006A6C6F">
        <w:rPr>
          <w:i/>
          <w:iCs/>
        </w:rPr>
        <w:t>x</w:t>
      </w:r>
      <w:r w:rsidRPr="006A6C6F">
        <w:t xml:space="preserve"> (g)</w:t>
      </w:r>
      <w:r w:rsidRPr="006A6C6F">
        <w:tab/>
        <w:t>1</w:t>
      </w:r>
    </w:p>
    <w:p w:rsidR="002701A4" w:rsidRPr="002B76B4" w:rsidRDefault="002701A4" w:rsidP="002701A4">
      <w:pPr>
        <w:pStyle w:val="Stip"/>
        <w:spacing w:before="0" w:after="0"/>
        <w:ind w:left="0" w:hanging="142"/>
        <w:rPr>
          <w:sz w:val="21"/>
          <w:szCs w:val="21"/>
        </w:rPr>
      </w:pPr>
      <w:r w:rsidRPr="002B76B4">
        <w:t xml:space="preserve">berekening van het aantal g N in een mol cellulosenitraateenheden: de massa van een mol N (bijvoorbeeld via Binas-tabel 99: 14,01 g) vermenigvuldigen met </w:t>
      </w:r>
      <w:r w:rsidRPr="002B76B4">
        <w:rPr>
          <w:i/>
          <w:iCs/>
        </w:rPr>
        <w:t>x</w:t>
      </w:r>
      <w:r w:rsidRPr="002B76B4">
        <w:rPr>
          <w:sz w:val="21"/>
          <w:szCs w:val="21"/>
        </w:rPr>
        <w:tab/>
        <w:t>1</w:t>
      </w:r>
    </w:p>
    <w:p w:rsidR="002701A4" w:rsidRPr="002E071F" w:rsidRDefault="002701A4" w:rsidP="002701A4">
      <w:pPr>
        <w:pStyle w:val="Stip"/>
        <w:spacing w:before="0" w:after="0"/>
        <w:ind w:left="0" w:hanging="142"/>
        <w:rPr>
          <w:i/>
          <w:iCs/>
        </w:rPr>
      </w:pPr>
      <w:r w:rsidRPr="002B76B4">
        <w:t>berekening van het massapercentage N (bij juiste beantwoording van</w:t>
      </w:r>
      <w:r>
        <w:t xml:space="preserve"> </w:t>
      </w:r>
      <w:r w:rsidRPr="002B76B4">
        <w:t xml:space="preserve">vraag 18): </w:t>
      </w:r>
      <m:oMath>
        <m:f>
          <m:fPr>
            <m:ctrlPr>
              <w:rPr>
                <w:rFonts w:ascii="Cambria Math" w:hAnsi="Cambria Math"/>
                <w:i/>
              </w:rPr>
            </m:ctrlPr>
          </m:fPr>
          <m:num>
            <m:r>
              <w:rPr>
                <w:rFonts w:ascii="Cambria Math" w:hAnsi="Cambria Math"/>
              </w:rPr>
              <m:t>14,01×x</m:t>
            </m:r>
          </m:num>
          <m:den>
            <m:r>
              <w:rPr>
                <w:rFonts w:ascii="Cambria Math" w:hAnsi="Cambria Math"/>
              </w:rPr>
              <m:t>162,1+45,00×x</m:t>
            </m:r>
          </m:den>
        </m:f>
        <m:r>
          <w:rPr>
            <w:rFonts w:ascii="Cambria Math" w:hAnsi="Cambria Math"/>
          </w:rPr>
          <m:t>×100</m:t>
        </m:r>
      </m:oMath>
      <w:r w:rsidRPr="002B76B4">
        <w:tab/>
      </w:r>
      <w:r>
        <w:t>1</w:t>
      </w:r>
    </w:p>
    <w:p w:rsidR="002701A4" w:rsidRPr="002B76B4" w:rsidRDefault="002701A4" w:rsidP="002701A4">
      <w:pPr>
        <w:pStyle w:val="Stip"/>
        <w:spacing w:before="0" w:after="0"/>
        <w:ind w:left="0" w:hanging="142"/>
        <w:rPr>
          <w:sz w:val="21"/>
          <w:szCs w:val="21"/>
        </w:rPr>
      </w:pPr>
      <w:r w:rsidRPr="002B76B4">
        <w:t xml:space="preserve">rest van de berekening: gelijkstellen van het massapercentage, uitgedrukt in </w:t>
      </w:r>
      <w:r w:rsidRPr="002B76B4">
        <w:rPr>
          <w:i/>
          <w:iCs/>
        </w:rPr>
        <w:t>x</w:t>
      </w:r>
      <w:r w:rsidRPr="002B76B4">
        <w:t xml:space="preserve">, aan 12,1 en oplossen van </w:t>
      </w:r>
      <w:r w:rsidRPr="002B76B4">
        <w:rPr>
          <w:i/>
          <w:iCs/>
        </w:rPr>
        <w:t>x</w:t>
      </w:r>
      <w:r w:rsidRPr="002B76B4">
        <w:t xml:space="preserve"> uit deze vergelijking</w:t>
      </w:r>
      <w:r w:rsidRPr="002B76B4">
        <w:tab/>
      </w:r>
      <w:r w:rsidRPr="002B76B4">
        <w:rPr>
          <w:sz w:val="21"/>
          <w:szCs w:val="21"/>
        </w:rPr>
        <w:t>1</w:t>
      </w:r>
    </w:p>
    <w:p w:rsidR="002701A4" w:rsidRPr="002B76B4" w:rsidRDefault="002701A4" w:rsidP="002701A4">
      <w:pPr>
        <w:pStyle w:val="Vergelijking"/>
      </w:pPr>
      <w:r w:rsidRPr="002B76B4">
        <w:t>of</w:t>
      </w:r>
    </w:p>
    <w:p w:rsidR="002701A4" w:rsidRPr="002B76B4" w:rsidRDefault="002701A4" w:rsidP="002701A4">
      <w:pPr>
        <w:pStyle w:val="Stip"/>
        <w:spacing w:before="0" w:after="0"/>
        <w:ind w:left="0" w:hanging="142"/>
        <w:rPr>
          <w:sz w:val="21"/>
          <w:szCs w:val="21"/>
        </w:rPr>
      </w:pPr>
      <w:r w:rsidRPr="002B76B4">
        <w:t>berekening van het aantal mol N in 100 g cellulosenitraat: 12,1 (g) delen door de massa van een mol N (bijvoorbeeld via Binas-tabel 99: 14,01 g)</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berekening van het aantal g cellulosenitraat dat een mol N bevat: 100 (g) delen door het aantal mol N in 100 g cellulosenitraat</w:t>
      </w:r>
      <w:r w:rsidRPr="002B76B4">
        <w:tab/>
      </w:r>
      <w:r w:rsidRPr="002B76B4">
        <w:rPr>
          <w:sz w:val="21"/>
          <w:szCs w:val="21"/>
        </w:rPr>
        <w:t>1</w:t>
      </w:r>
    </w:p>
    <w:p w:rsidR="002701A4" w:rsidRPr="006A6C6F" w:rsidRDefault="002701A4" w:rsidP="002701A4">
      <w:pPr>
        <w:pStyle w:val="Stip"/>
        <w:spacing w:before="0" w:after="0"/>
        <w:ind w:left="0" w:hanging="142"/>
      </w:pPr>
      <w:r w:rsidRPr="002B76B4">
        <w:t>berekening van het aantal g cellulosenitraat dat een mol N bevat: de massa van een mol cellulosenitraat (bijvoorbeeld via Binas-tabel 99 en bij juiste beantwoording van vraag 18:</w:t>
      </w:r>
      <w:r>
        <w:br/>
      </w:r>
      <w:r w:rsidRPr="006A6C6F">
        <w:t xml:space="preserve">162,1 + 45,00 × </w:t>
      </w:r>
      <w:r w:rsidRPr="006A6C6F">
        <w:rPr>
          <w:i/>
          <w:iCs/>
        </w:rPr>
        <w:t xml:space="preserve">x </w:t>
      </w:r>
      <w:r w:rsidRPr="006A6C6F">
        <w:t xml:space="preserve">g) delen door </w:t>
      </w:r>
      <w:r w:rsidRPr="006A6C6F">
        <w:rPr>
          <w:i/>
          <w:iCs/>
        </w:rPr>
        <w:t>x</w:t>
      </w:r>
      <w:r w:rsidRPr="006A6C6F">
        <w:tab/>
        <w:t>1</w:t>
      </w:r>
    </w:p>
    <w:p w:rsidR="002701A4" w:rsidRPr="00D471EC" w:rsidRDefault="002701A4" w:rsidP="002701A4">
      <w:pPr>
        <w:pStyle w:val="Stip"/>
        <w:spacing w:before="0" w:after="0"/>
        <w:ind w:left="0" w:hanging="142"/>
      </w:pPr>
      <w:r w:rsidRPr="002B76B4">
        <w:t>rest van de berekening: het gevondene in het tweede bolletje</w:t>
      </w:r>
      <w:r>
        <w:t xml:space="preserve"> </w:t>
      </w:r>
      <w:r w:rsidRPr="002B76B4">
        <w:t>gelijkstellen aan het gevondene in het derde bolletje, bij juiste</w:t>
      </w:r>
      <w:r>
        <w:t xml:space="preserve"> </w:t>
      </w:r>
      <w:r w:rsidRPr="002B76B4">
        <w:t>beantwoording van vraag 18 leidend tot de vergelijking</w:t>
      </w:r>
      <w:r>
        <w:br/>
      </w:r>
      <m:oMath>
        <m:f>
          <m:fPr>
            <m:ctrlPr>
              <w:rPr>
                <w:rFonts w:ascii="Cambria Math" w:hAnsi="Cambria Math"/>
                <w:i/>
              </w:rPr>
            </m:ctrlPr>
          </m:fPr>
          <m:num>
            <m:r>
              <w:rPr>
                <w:rFonts w:ascii="Cambria Math" w:hAnsi="Cambria Math"/>
              </w:rPr>
              <m:t>100</m:t>
            </m:r>
          </m:num>
          <m:den>
            <m:f>
              <m:fPr>
                <m:type m:val="skw"/>
                <m:ctrlPr>
                  <w:rPr>
                    <w:rFonts w:ascii="Cambria Math" w:hAnsi="Cambria Math"/>
                    <w:i/>
                  </w:rPr>
                </m:ctrlPr>
              </m:fPr>
              <m:num>
                <m:r>
                  <w:rPr>
                    <w:rFonts w:ascii="Cambria Math" w:hAnsi="Cambria Math"/>
                  </w:rPr>
                  <m:t>12,1</m:t>
                </m:r>
              </m:num>
              <m:den>
                <m:r>
                  <w:rPr>
                    <w:rFonts w:ascii="Cambria Math" w:hAnsi="Cambria Math"/>
                  </w:rPr>
                  <m:t>14,01</m:t>
                </m:r>
              </m:den>
            </m:f>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162,1+45,00×x</m:t>
                </m:r>
              </m:e>
            </m:d>
          </m:num>
          <m:den>
            <m:r>
              <w:rPr>
                <w:rFonts w:ascii="Cambria Math" w:hAnsi="Cambria Math"/>
              </w:rPr>
              <m:t>x</m:t>
            </m:r>
          </m:den>
        </m:f>
      </m:oMath>
      <w:r>
        <w:t xml:space="preserve"> en oplossen van </w:t>
      </w:r>
      <w:r w:rsidRPr="002E071F">
        <w:rPr>
          <w:i/>
          <w:iCs/>
          <w:w w:val="105"/>
        </w:rPr>
        <w:t>x</w:t>
      </w:r>
      <w:r>
        <w:t xml:space="preserve"> uit deze vergelijking</w:t>
      </w:r>
      <w:r>
        <w:tab/>
      </w:r>
      <w:r w:rsidRPr="00D471EC">
        <w:t>1</w:t>
      </w:r>
    </w:p>
    <w:p w:rsidR="002701A4" w:rsidRPr="002E071F" w:rsidRDefault="002701A4" w:rsidP="002701A4">
      <w:pPr>
        <w:pStyle w:val="OpmCurs"/>
      </w:pPr>
      <w:r w:rsidRPr="002E071F">
        <w:t>Opmerking</w:t>
      </w:r>
      <w:r w:rsidRPr="002E071F">
        <w:br/>
        <w:t xml:space="preserve">Wanneer een onjuist antwoord op vraag </w:t>
      </w:r>
      <w:r>
        <w:fldChar w:fldCharType="begin"/>
      </w:r>
      <w:r>
        <w:instrText xml:space="preserve"> REF _Ref495006711 \r \h </w:instrText>
      </w:r>
      <w:r>
        <w:fldChar w:fldCharType="separate"/>
      </w:r>
      <w:r>
        <w:t>19 </w:t>
      </w:r>
      <w:r>
        <w:t xml:space="preserve"> </w:t>
      </w:r>
      <w:r>
        <w:fldChar w:fldCharType="end"/>
      </w:r>
      <w:r w:rsidRPr="002E071F">
        <w:t xml:space="preserve"> het consequente gevolg is van een onjuist antwoord op vraag </w:t>
      </w:r>
      <w:r>
        <w:fldChar w:fldCharType="begin"/>
      </w:r>
      <w:r>
        <w:instrText xml:space="preserve"> REF _Ref495006731 \r \h </w:instrText>
      </w:r>
      <w:r>
        <w:fldChar w:fldCharType="separate"/>
      </w:r>
      <w:r>
        <w:t>18 </w:t>
      </w:r>
      <w:r>
        <w:t xml:space="preserve"> </w:t>
      </w:r>
      <w:r>
        <w:fldChar w:fldCharType="end"/>
      </w:r>
      <w:r w:rsidRPr="002E071F">
        <w:t xml:space="preserve">, dit antwoord op vraag </w:t>
      </w:r>
      <w:r>
        <w:fldChar w:fldCharType="begin"/>
      </w:r>
      <w:r>
        <w:instrText xml:space="preserve"> REF _Ref495006711 \r \h </w:instrText>
      </w:r>
      <w:r>
        <w:fldChar w:fldCharType="separate"/>
      </w:r>
      <w:r>
        <w:t>19 </w:t>
      </w:r>
      <w:r>
        <w:t xml:space="preserve"> </w:t>
      </w:r>
      <w:r>
        <w:fldChar w:fldCharType="end"/>
      </w:r>
      <w:r w:rsidRPr="002E071F">
        <w:t xml:space="preserve"> goed rekenen.</w:t>
      </w:r>
    </w:p>
    <w:p w:rsidR="002701A4" w:rsidRPr="00CB3587" w:rsidRDefault="002701A4" w:rsidP="002701A4">
      <w:pPr>
        <w:pStyle w:val="Maximumscore"/>
        <w:numPr>
          <w:ilvl w:val="0"/>
          <w:numId w:val="12"/>
        </w:numPr>
        <w:spacing w:after="0"/>
        <w:ind w:left="0" w:hanging="567"/>
      </w:pPr>
      <w:r w:rsidRPr="00CB3587">
        <w:t>maximumscore 4</w:t>
      </w:r>
    </w:p>
    <w:p w:rsidR="002701A4" w:rsidRPr="00D4299F" w:rsidRDefault="002701A4" w:rsidP="002701A4">
      <w:pPr>
        <w:rPr>
          <w:lang w:val="it-IT"/>
        </w:rPr>
      </w:pPr>
      <w:r w:rsidRPr="00D4299F">
        <w:rPr>
          <w:lang w:val="it-IT"/>
        </w:rPr>
        <w:t>2 (C</w:t>
      </w:r>
      <w:r w:rsidRPr="00D4299F">
        <w:rPr>
          <w:vertAlign w:val="subscript"/>
          <w:lang w:val="it-IT"/>
        </w:rPr>
        <w:t>6</w:t>
      </w:r>
      <w:r w:rsidRPr="00D4299F">
        <w:rPr>
          <w:lang w:val="it-IT"/>
        </w:rPr>
        <w:t>H</w:t>
      </w:r>
      <w:r w:rsidRPr="00D4299F">
        <w:rPr>
          <w:vertAlign w:val="subscript"/>
          <w:lang w:val="it-IT"/>
        </w:rPr>
        <w:t>7</w:t>
      </w:r>
      <w:r w:rsidRPr="00D4299F">
        <w:rPr>
          <w:lang w:val="it-IT"/>
        </w:rPr>
        <w:t>O</w:t>
      </w:r>
      <w:r w:rsidRPr="00D4299F">
        <w:rPr>
          <w:vertAlign w:val="subscript"/>
          <w:lang w:val="it-IT"/>
        </w:rPr>
        <w:t>11</w:t>
      </w:r>
      <w:r w:rsidRPr="00D4299F">
        <w:rPr>
          <w:lang w:val="it-IT"/>
        </w:rPr>
        <w:t>N</w:t>
      </w:r>
      <w:r w:rsidRPr="00D4299F">
        <w:rPr>
          <w:vertAlign w:val="subscript"/>
          <w:lang w:val="it-IT"/>
        </w:rPr>
        <w:t>3</w:t>
      </w:r>
      <w:r w:rsidRPr="00D4299F">
        <w:rPr>
          <w:lang w:val="it-IT"/>
        </w:rPr>
        <w:t>)</w:t>
      </w:r>
      <w:r w:rsidRPr="00D4299F">
        <w:rPr>
          <w:i/>
          <w:iCs/>
          <w:vertAlign w:val="subscript"/>
          <w:lang w:val="it-IT"/>
        </w:rPr>
        <w:t>n</w:t>
      </w:r>
      <w:r w:rsidRPr="00D4299F">
        <w:rPr>
          <w:i/>
          <w:iCs/>
          <w:lang w:val="it-IT"/>
        </w:rPr>
        <w:t xml:space="preserve"> </w:t>
      </w:r>
      <w:r w:rsidRPr="00D4299F">
        <w:rPr>
          <w:lang w:val="it-IT"/>
        </w:rPr>
        <w:t>→ 3</w:t>
      </w:r>
      <w:r w:rsidRPr="00D4299F">
        <w:rPr>
          <w:i/>
          <w:iCs/>
          <w:lang w:val="it-IT"/>
        </w:rPr>
        <w:t xml:space="preserve">n </w:t>
      </w:r>
      <w:r w:rsidRPr="00D4299F">
        <w:rPr>
          <w:lang w:val="it-IT"/>
        </w:rPr>
        <w:t>CO</w:t>
      </w:r>
      <w:r w:rsidRPr="00D4299F">
        <w:rPr>
          <w:vertAlign w:val="subscript"/>
          <w:lang w:val="it-IT"/>
        </w:rPr>
        <w:t>2</w:t>
      </w:r>
      <w:r w:rsidRPr="00D4299F">
        <w:rPr>
          <w:lang w:val="it-IT"/>
        </w:rPr>
        <w:t xml:space="preserve"> + 9</w:t>
      </w:r>
      <w:r w:rsidRPr="00D4299F">
        <w:rPr>
          <w:i/>
          <w:iCs/>
          <w:lang w:val="it-IT"/>
        </w:rPr>
        <w:t xml:space="preserve">n </w:t>
      </w:r>
      <w:r w:rsidRPr="00D4299F">
        <w:rPr>
          <w:lang w:val="it-IT"/>
        </w:rPr>
        <w:t>CO + 3</w:t>
      </w:r>
      <w:r w:rsidRPr="00D4299F">
        <w:rPr>
          <w:i/>
          <w:iCs/>
          <w:lang w:val="it-IT"/>
        </w:rPr>
        <w:t xml:space="preserve">n </w:t>
      </w:r>
      <w:r w:rsidRPr="00D4299F">
        <w:rPr>
          <w:lang w:val="it-IT"/>
        </w:rPr>
        <w:t>N</w:t>
      </w:r>
      <w:r w:rsidRPr="00D4299F">
        <w:rPr>
          <w:vertAlign w:val="subscript"/>
          <w:lang w:val="it-IT"/>
        </w:rPr>
        <w:t>2</w:t>
      </w:r>
      <w:r w:rsidRPr="00D4299F">
        <w:rPr>
          <w:lang w:val="it-IT"/>
        </w:rPr>
        <w:t xml:space="preserve"> + 7</w:t>
      </w:r>
      <w:r w:rsidRPr="00D4299F">
        <w:rPr>
          <w:i/>
          <w:iCs/>
          <w:lang w:val="it-IT"/>
        </w:rPr>
        <w:t xml:space="preserve">n </w:t>
      </w:r>
      <w:r w:rsidRPr="00D4299F">
        <w:rPr>
          <w:lang w:val="it-IT"/>
        </w:rPr>
        <w:t>H</w:t>
      </w:r>
      <w:r w:rsidRPr="00D4299F">
        <w:rPr>
          <w:vertAlign w:val="subscript"/>
          <w:lang w:val="it-IT"/>
        </w:rPr>
        <w:t>2</w:t>
      </w:r>
      <w:r w:rsidRPr="00D4299F">
        <w:rPr>
          <w:lang w:val="it-IT"/>
        </w:rPr>
        <w:t>O</w:t>
      </w:r>
    </w:p>
    <w:p w:rsidR="002701A4" w:rsidRPr="002B76B4" w:rsidRDefault="002701A4" w:rsidP="002701A4">
      <w:pPr>
        <w:pStyle w:val="Stip"/>
        <w:spacing w:before="0" w:after="0"/>
        <w:ind w:left="0" w:hanging="142"/>
        <w:rPr>
          <w:sz w:val="21"/>
          <w:szCs w:val="21"/>
        </w:rPr>
      </w:pPr>
      <w:r w:rsidRPr="002B76B4">
        <w:t xml:space="preserve">uitsluitend </w:t>
      </w:r>
      <w:r w:rsidRPr="002E071F">
        <w:t>(C</w:t>
      </w:r>
      <w:r w:rsidRPr="002E071F">
        <w:rPr>
          <w:vertAlign w:val="subscript"/>
        </w:rPr>
        <w:t>6</w:t>
      </w:r>
      <w:r w:rsidRPr="002E071F">
        <w:t>H</w:t>
      </w:r>
      <w:r w:rsidRPr="002E071F">
        <w:rPr>
          <w:vertAlign w:val="subscript"/>
        </w:rPr>
        <w:t>7</w:t>
      </w:r>
      <w:r w:rsidRPr="002E071F">
        <w:t>O</w:t>
      </w:r>
      <w:r w:rsidRPr="002E071F">
        <w:rPr>
          <w:vertAlign w:val="subscript"/>
        </w:rPr>
        <w:t>11</w:t>
      </w:r>
      <w:r w:rsidRPr="002E071F">
        <w:t>N</w:t>
      </w:r>
      <w:r w:rsidRPr="002E071F">
        <w:rPr>
          <w:vertAlign w:val="subscript"/>
        </w:rPr>
        <w:t>3</w:t>
      </w:r>
      <w:r w:rsidRPr="002E071F">
        <w:t>)</w:t>
      </w:r>
      <w:r w:rsidRPr="002B76B4">
        <w:rPr>
          <w:i/>
          <w:iCs/>
          <w:vertAlign w:val="subscript"/>
        </w:rPr>
        <w:t>n</w:t>
      </w:r>
      <w:r w:rsidRPr="002B76B4">
        <w:t xml:space="preserve"> voor de pijl en uitsluitend CO</w:t>
      </w:r>
      <w:r w:rsidRPr="002B76B4">
        <w:rPr>
          <w:vertAlign w:val="subscript"/>
        </w:rPr>
        <w:t>2</w:t>
      </w:r>
      <w:r w:rsidRPr="002B76B4">
        <w:t>, CO, N</w:t>
      </w:r>
      <w:r w:rsidRPr="002B76B4">
        <w:rPr>
          <w:vertAlign w:val="subscript"/>
        </w:rPr>
        <w:t>2</w:t>
      </w:r>
      <w:r w:rsidRPr="002B76B4">
        <w:t xml:space="preserve"> en H</w:t>
      </w:r>
      <w:r w:rsidRPr="002B76B4">
        <w:rPr>
          <w:vertAlign w:val="subscript"/>
        </w:rPr>
        <w:t>2</w:t>
      </w:r>
      <w:r w:rsidRPr="002B76B4">
        <w:t>O na de pijl</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N balans en H balans juist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C balans en O balans juist</w:t>
      </w:r>
      <w:r w:rsidRPr="002B76B4">
        <w:tab/>
      </w:r>
      <w:r w:rsidRPr="002B76B4">
        <w:rPr>
          <w:sz w:val="21"/>
          <w:szCs w:val="21"/>
        </w:rPr>
        <w:t>2</w:t>
      </w:r>
    </w:p>
    <w:p w:rsidR="002701A4" w:rsidRPr="002E071F" w:rsidRDefault="002701A4" w:rsidP="002701A4">
      <w:pPr>
        <w:pStyle w:val="Indien"/>
      </w:pPr>
      <w:r w:rsidRPr="002B76B4">
        <w:t>Indien bij het in orde maken van de O balans de O atomen van H</w:t>
      </w:r>
      <w:r w:rsidRPr="002B76B4">
        <w:rPr>
          <w:vertAlign w:val="subscript"/>
        </w:rPr>
        <w:t>2</w:t>
      </w:r>
      <w:r w:rsidRPr="002B76B4">
        <w:t>O zijn vergeten, leidend tot de volgende vergelijking:</w:t>
      </w:r>
      <w:r>
        <w:br/>
      </w:r>
      <w:r w:rsidRPr="002E071F">
        <w:t>2 (C</w:t>
      </w:r>
      <w:r w:rsidRPr="002E071F">
        <w:rPr>
          <w:vertAlign w:val="subscript"/>
        </w:rPr>
        <w:t>6</w:t>
      </w:r>
      <w:r w:rsidRPr="002E071F">
        <w:t>H</w:t>
      </w:r>
      <w:r w:rsidRPr="002E071F">
        <w:rPr>
          <w:vertAlign w:val="subscript"/>
        </w:rPr>
        <w:t>7</w:t>
      </w:r>
      <w:r w:rsidRPr="002E071F">
        <w:t>O</w:t>
      </w:r>
      <w:r w:rsidRPr="002E071F">
        <w:rPr>
          <w:vertAlign w:val="subscript"/>
        </w:rPr>
        <w:t>11</w:t>
      </w:r>
      <w:r w:rsidRPr="002E071F">
        <w:t>N</w:t>
      </w:r>
      <w:r w:rsidRPr="002E071F">
        <w:rPr>
          <w:vertAlign w:val="subscript"/>
        </w:rPr>
        <w:t>3</w:t>
      </w:r>
      <w:r w:rsidRPr="002E071F">
        <w:t>)</w:t>
      </w:r>
      <w:r w:rsidRPr="002E071F">
        <w:rPr>
          <w:i/>
          <w:iCs/>
        </w:rPr>
        <w:t xml:space="preserve">n </w:t>
      </w:r>
      <w:r w:rsidRPr="002E071F">
        <w:t>→ 10</w:t>
      </w:r>
      <w:r w:rsidRPr="002E071F">
        <w:rPr>
          <w:i/>
          <w:iCs/>
        </w:rPr>
        <w:t xml:space="preserve">n </w:t>
      </w:r>
      <w:r w:rsidRPr="002E071F">
        <w:t>CO</w:t>
      </w:r>
      <w:r w:rsidRPr="002E071F">
        <w:rPr>
          <w:vertAlign w:val="subscript"/>
        </w:rPr>
        <w:t>2</w:t>
      </w:r>
      <w:r w:rsidRPr="002E071F">
        <w:t xml:space="preserve"> + 2</w:t>
      </w:r>
      <w:r w:rsidRPr="002E071F">
        <w:rPr>
          <w:i/>
          <w:iCs/>
        </w:rPr>
        <w:t xml:space="preserve">n </w:t>
      </w:r>
      <w:r w:rsidRPr="002E071F">
        <w:t>CO + 3</w:t>
      </w:r>
      <w:r w:rsidRPr="002E071F">
        <w:rPr>
          <w:i/>
          <w:iCs/>
        </w:rPr>
        <w:t xml:space="preserve">n </w:t>
      </w:r>
      <w:r w:rsidRPr="002E071F">
        <w:t>N</w:t>
      </w:r>
      <w:r w:rsidRPr="002E071F">
        <w:rPr>
          <w:vertAlign w:val="subscript"/>
        </w:rPr>
        <w:t>2</w:t>
      </w:r>
      <w:r w:rsidRPr="002E071F">
        <w:t xml:space="preserve"> + 7</w:t>
      </w:r>
      <w:r w:rsidRPr="002E071F">
        <w:rPr>
          <w:i/>
          <w:iCs/>
        </w:rPr>
        <w:t xml:space="preserve">n </w:t>
      </w:r>
      <w:r w:rsidRPr="002E071F">
        <w:t>H</w:t>
      </w:r>
      <w:r w:rsidRPr="002E071F">
        <w:rPr>
          <w:vertAlign w:val="subscript"/>
        </w:rPr>
        <w:t>2</w:t>
      </w:r>
      <w:r w:rsidRPr="002E071F">
        <w:t>O</w:t>
      </w:r>
      <w:r w:rsidRPr="002E071F">
        <w:tab/>
        <w:t>3</w:t>
      </w:r>
      <w:r>
        <w:br/>
      </w:r>
      <w:r w:rsidRPr="002B76B4">
        <w:t xml:space="preserve">Indien in een overigens juist antwoord bij alle coëfficiënten </w:t>
      </w:r>
      <w:r w:rsidRPr="002B76B4">
        <w:rPr>
          <w:i/>
          <w:iCs/>
        </w:rPr>
        <w:t xml:space="preserve">n </w:t>
      </w:r>
      <w:r w:rsidRPr="002B76B4">
        <w:t>is vergeten</w:t>
      </w:r>
      <w:r w:rsidRPr="002B76B4">
        <w:tab/>
      </w:r>
      <w:r w:rsidRPr="002B76B4">
        <w:rPr>
          <w:sz w:val="21"/>
          <w:szCs w:val="21"/>
        </w:rPr>
        <w:t>3</w:t>
      </w:r>
      <w:r>
        <w:rPr>
          <w:sz w:val="21"/>
          <w:szCs w:val="21"/>
        </w:rPr>
        <w:br/>
      </w:r>
      <w:r w:rsidRPr="002B76B4">
        <w:t>Indien een antwoord is gegeven waarin één van de gegeven stoffen na de pijl niet voorkomt, bijvoorbeeld in een vergelijking als:</w:t>
      </w:r>
      <w:r>
        <w:br/>
      </w:r>
      <w:r w:rsidRPr="002E071F">
        <w:t>4 (C</w:t>
      </w:r>
      <w:r w:rsidRPr="002E071F">
        <w:rPr>
          <w:vertAlign w:val="subscript"/>
        </w:rPr>
        <w:t>6</w:t>
      </w:r>
      <w:r w:rsidRPr="002E071F">
        <w:t>H</w:t>
      </w:r>
      <w:r w:rsidRPr="002E071F">
        <w:rPr>
          <w:vertAlign w:val="subscript"/>
        </w:rPr>
        <w:t>7</w:t>
      </w:r>
      <w:r w:rsidRPr="002E071F">
        <w:t>O</w:t>
      </w:r>
      <w:r w:rsidRPr="002E071F">
        <w:rPr>
          <w:vertAlign w:val="subscript"/>
        </w:rPr>
        <w:t>11</w:t>
      </w:r>
      <w:r w:rsidRPr="002E071F">
        <w:t>N</w:t>
      </w:r>
      <w:r w:rsidRPr="002E071F">
        <w:rPr>
          <w:vertAlign w:val="subscript"/>
        </w:rPr>
        <w:t>3</w:t>
      </w:r>
      <w:r w:rsidRPr="002E071F">
        <w:t>)</w:t>
      </w:r>
      <w:r w:rsidRPr="002E071F">
        <w:rPr>
          <w:i/>
          <w:iCs/>
          <w:vertAlign w:val="subscript"/>
        </w:rPr>
        <w:t>n</w:t>
      </w:r>
      <w:r w:rsidRPr="002E071F">
        <w:rPr>
          <w:i/>
          <w:iCs/>
        </w:rPr>
        <w:t xml:space="preserve"> </w:t>
      </w:r>
      <w:r w:rsidRPr="002E071F">
        <w:t>→ 24</w:t>
      </w:r>
      <w:r w:rsidRPr="002E071F">
        <w:rPr>
          <w:i/>
          <w:iCs/>
        </w:rPr>
        <w:t xml:space="preserve">n </w:t>
      </w:r>
      <w:r w:rsidRPr="002E071F">
        <w:t>CO + 6</w:t>
      </w:r>
      <w:r w:rsidRPr="002E071F">
        <w:rPr>
          <w:i/>
          <w:iCs/>
        </w:rPr>
        <w:t xml:space="preserve">n </w:t>
      </w:r>
      <w:r w:rsidRPr="002E071F">
        <w:t>N</w:t>
      </w:r>
      <w:r w:rsidRPr="002E071F">
        <w:rPr>
          <w:vertAlign w:val="subscript"/>
        </w:rPr>
        <w:t>2</w:t>
      </w:r>
      <w:r w:rsidRPr="002E071F">
        <w:t xml:space="preserve"> + 14</w:t>
      </w:r>
      <w:r w:rsidRPr="002E071F">
        <w:rPr>
          <w:i/>
          <w:iCs/>
        </w:rPr>
        <w:t xml:space="preserve">n </w:t>
      </w:r>
      <w:r w:rsidRPr="002E071F">
        <w:t>H</w:t>
      </w:r>
      <w:r w:rsidRPr="002E071F">
        <w:rPr>
          <w:vertAlign w:val="subscript"/>
        </w:rPr>
        <w:t>2</w:t>
      </w:r>
      <w:r w:rsidRPr="002E071F">
        <w:t>O + 3</w:t>
      </w:r>
      <w:r w:rsidRPr="002E071F">
        <w:rPr>
          <w:i/>
          <w:iCs/>
        </w:rPr>
        <w:t xml:space="preserve">n </w:t>
      </w:r>
      <w:r w:rsidRPr="002E071F">
        <w:t>O</w:t>
      </w:r>
      <w:r w:rsidRPr="002E071F">
        <w:rPr>
          <w:vertAlign w:val="subscript"/>
        </w:rPr>
        <w:t>2</w:t>
      </w:r>
      <w:r w:rsidRPr="002E071F">
        <w:tab/>
        <w:t>2</w:t>
      </w:r>
    </w:p>
    <w:p w:rsidR="002701A4" w:rsidRPr="002B76B4" w:rsidRDefault="002701A4" w:rsidP="002701A4">
      <w:pPr>
        <w:pStyle w:val="Maximumscore"/>
        <w:numPr>
          <w:ilvl w:val="0"/>
          <w:numId w:val="12"/>
        </w:numPr>
        <w:spacing w:after="0"/>
        <w:ind w:left="0" w:hanging="567"/>
      </w:pPr>
      <w:r w:rsidRPr="002B76B4">
        <w:t>maximumscore 1</w:t>
      </w:r>
    </w:p>
    <w:p w:rsidR="002701A4" w:rsidRPr="002B76B4" w:rsidRDefault="002701A4" w:rsidP="002701A4">
      <w:r w:rsidRPr="002B76B4">
        <w:t>Het juiste antwoord moet de notie bevatten dat bij blussen met water de temperatuur op een gegeven moment onder de ontbrandingstemperatuur/ontledingstemperatuur van het cellulosenitraat komt.</w:t>
      </w:r>
    </w:p>
    <w:p w:rsidR="002701A4" w:rsidRPr="002B76B4" w:rsidRDefault="002701A4" w:rsidP="002701A4">
      <w:pPr>
        <w:pStyle w:val="Maximumscore"/>
        <w:numPr>
          <w:ilvl w:val="0"/>
          <w:numId w:val="12"/>
        </w:numPr>
        <w:spacing w:after="0"/>
        <w:ind w:left="0" w:hanging="567"/>
      </w:pPr>
      <w:r w:rsidRPr="002B76B4">
        <w:t>maximumscore 3</w:t>
      </w:r>
    </w:p>
    <w:p w:rsidR="002701A4" w:rsidRPr="002B76B4" w:rsidRDefault="002701A4" w:rsidP="002701A4">
      <w:r w:rsidRPr="002B76B4">
        <w:t>Een voorbeeld van een juist antwoord is:</w:t>
      </w:r>
    </w:p>
    <w:p w:rsidR="002701A4" w:rsidRPr="002B76B4" w:rsidRDefault="002701A4" w:rsidP="002701A4">
      <w:r w:rsidRPr="002B76B4">
        <w:t>Het salpeterzuur dat bij de hydrolyse van cellulosenitraat ontstaat, kan in een redoxreactie reageren met het zilver. Het azijnzuur (ethaanzuur) dat bij de hydrolyse van cellulose-acetaat ontstaat, (is geen oxidator en) kan niet reageren met zilver.</w:t>
      </w:r>
    </w:p>
    <w:p w:rsidR="002701A4" w:rsidRPr="002B76B4" w:rsidRDefault="002701A4" w:rsidP="002701A4">
      <w:pPr>
        <w:pStyle w:val="Stip"/>
        <w:spacing w:before="0" w:after="0"/>
        <w:ind w:left="0" w:hanging="142"/>
        <w:rPr>
          <w:sz w:val="21"/>
          <w:szCs w:val="21"/>
        </w:rPr>
      </w:pPr>
      <w:r w:rsidRPr="002B76B4">
        <w:t>salpeterzuur reageert met zilver</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bij de hydrolyse van cellulose-acetaat ontstaat azijnzuur (ethaanzuur) dat niet met zilver reageert</w:t>
      </w:r>
      <w:r w:rsidRPr="002B76B4">
        <w:tab/>
      </w:r>
      <w:r w:rsidRPr="002B76B4">
        <w:rPr>
          <w:sz w:val="21"/>
          <w:szCs w:val="21"/>
        </w:rPr>
        <w:t>1</w:t>
      </w:r>
    </w:p>
    <w:p w:rsidR="002701A4" w:rsidRPr="002B76B4" w:rsidRDefault="002701A4" w:rsidP="002701A4">
      <w:pPr>
        <w:pStyle w:val="Stip"/>
        <w:spacing w:before="0" w:after="0"/>
        <w:ind w:left="0" w:hanging="142"/>
        <w:rPr>
          <w:sz w:val="21"/>
          <w:szCs w:val="21"/>
        </w:rPr>
      </w:pPr>
      <w:r w:rsidRPr="002B76B4">
        <w:t>vermelding dat de reactie van salpeterzuur met zilver een redoxreactie is</w:t>
      </w:r>
      <w:r w:rsidRPr="002B76B4">
        <w:tab/>
      </w:r>
      <w:r w:rsidRPr="002B76B4">
        <w:rPr>
          <w:sz w:val="21"/>
          <w:szCs w:val="21"/>
        </w:rPr>
        <w:t>1</w:t>
      </w:r>
    </w:p>
    <w:p w:rsidR="002701A4" w:rsidRPr="002B76B4" w:rsidRDefault="002701A4" w:rsidP="002701A4">
      <w:pPr>
        <w:pStyle w:val="OpmCurs"/>
      </w:pPr>
      <w:r w:rsidRPr="002B76B4">
        <w:t>Opmerking</w:t>
      </w:r>
      <w:r>
        <w:br/>
      </w:r>
      <w:r w:rsidRPr="002B76B4">
        <w:t>Wanneer in een overigens juist antwoord niet is vermeld dat het een redoxreactie betreft, maar wel is verwezen naar Binas-tabel 48, dit goed rekenen.</w:t>
      </w:r>
    </w:p>
    <w:p w:rsidR="002701A4" w:rsidRPr="00C73956" w:rsidRDefault="002701A4" w:rsidP="002701A4">
      <w:pPr>
        <w:rPr>
          <w:b/>
          <w:spacing w:val="4"/>
          <w:sz w:val="20"/>
          <w:szCs w:val="20"/>
        </w:rPr>
      </w:pPr>
      <w:r>
        <w:br w:type="page"/>
      </w:r>
    </w:p>
    <w:p w:rsidR="002701A4" w:rsidRPr="002B76B4" w:rsidRDefault="002701A4" w:rsidP="002701A4">
      <w:pPr>
        <w:pStyle w:val="Maximumscore"/>
        <w:numPr>
          <w:ilvl w:val="0"/>
          <w:numId w:val="12"/>
        </w:numPr>
        <w:spacing w:after="0"/>
        <w:ind w:left="0" w:hanging="567"/>
      </w:pPr>
      <w:r w:rsidRPr="002B76B4">
        <w:lastRenderedPageBreak/>
        <w:t>maximumscore 3</w:t>
      </w:r>
    </w:p>
    <w:p w:rsidR="002701A4" w:rsidRPr="002B76B4" w:rsidRDefault="002701A4" w:rsidP="002701A4">
      <w:r w:rsidRPr="002B76B4">
        <w:t>Een voorbeeld van een juist antwoord is:</w:t>
      </w:r>
    </w:p>
    <w:p w:rsidR="002701A4" w:rsidRPr="002B76B4" w:rsidRDefault="002701A4" w:rsidP="002701A4">
      <w:r w:rsidRPr="002B76B4">
        <w:t>De piek in het absorptiegebied 3525 – 3200 (cm</w:t>
      </w:r>
      <w:r w:rsidRPr="002B76B4">
        <w:rPr>
          <w:vertAlign w:val="superscript"/>
        </w:rPr>
        <w:t>–1</w:t>
      </w:r>
      <w:r w:rsidRPr="002B76B4">
        <w:t xml:space="preserve">). Die wordt veroorzaakt door O – </w:t>
      </w:r>
      <w:r>
        <w:t>H</w:t>
      </w:r>
      <w:r w:rsidRPr="002B76B4">
        <w:t xml:space="preserve"> (strek)vibraties van alcoholen. Omdat bij de hydrolyse het aantal O – </w:t>
      </w:r>
      <w:r>
        <w:t>H</w:t>
      </w:r>
      <w:r w:rsidRPr="002B76B4">
        <w:t xml:space="preserve"> groepen toeneemt, is de intensiteit van deze piek in het IR-spectrum van het cellulose-acetaat van de oude film groter.</w:t>
      </w:r>
    </w:p>
    <w:p w:rsidR="002701A4" w:rsidRPr="002B76B4" w:rsidRDefault="002701A4" w:rsidP="002701A4">
      <w:r w:rsidRPr="002B76B4">
        <w:t>De piek in het absorptiegebied bij ongeveer 1745 (cm</w:t>
      </w:r>
      <w:r w:rsidRPr="002B76B4">
        <w:rPr>
          <w:vertAlign w:val="superscript"/>
        </w:rPr>
        <w:t>–1</w:t>
      </w:r>
      <w:r w:rsidRPr="002B76B4">
        <w:t>). Die wordt</w:t>
      </w:r>
      <w:r>
        <w:t xml:space="preserve"> </w:t>
      </w:r>
      <w:r w:rsidRPr="002B76B4">
        <w:t>veroorzaakt door C = O (strek)vibraties van esters. Omdat bij de hydrolyse het aantal estergroepen afneemt, is de intensiteit van deze piek in het IR-spectrum van het cellulose-acetaat van de oude film kleiner.</w:t>
      </w:r>
    </w:p>
    <w:p w:rsidR="002701A4" w:rsidRPr="002B76B4" w:rsidRDefault="002701A4" w:rsidP="002701A4">
      <w:pPr>
        <w:pStyle w:val="Stip"/>
        <w:spacing w:before="0" w:after="0"/>
        <w:ind w:left="0" w:hanging="142"/>
      </w:pPr>
      <w:r w:rsidRPr="002B76B4">
        <w:t>vermelding van het absorptiegebied 3525 – 3200 (cm</w:t>
      </w:r>
      <w:r w:rsidRPr="002B76B4">
        <w:rPr>
          <w:vertAlign w:val="superscript"/>
        </w:rPr>
        <w:t>–1</w:t>
      </w:r>
      <w:r w:rsidRPr="002B76B4">
        <w:t>) en de daarbij behorende (strek)vibratie</w:t>
      </w:r>
      <w:r w:rsidRPr="002B76B4">
        <w:tab/>
        <w:t>1</w:t>
      </w:r>
    </w:p>
    <w:p w:rsidR="002701A4" w:rsidRPr="002B76B4" w:rsidRDefault="002701A4" w:rsidP="002701A4">
      <w:pPr>
        <w:pStyle w:val="Stip"/>
        <w:spacing w:before="0" w:after="0"/>
        <w:ind w:left="0" w:hanging="142"/>
      </w:pPr>
      <w:r w:rsidRPr="002B76B4">
        <w:t>vermelding van het absorptiegebied 1745 (cm</w:t>
      </w:r>
      <w:r w:rsidRPr="002B3EB8">
        <w:rPr>
          <w:vertAlign w:val="superscript"/>
        </w:rPr>
        <w:t>–1</w:t>
      </w:r>
      <w:r w:rsidRPr="002B76B4">
        <w:t>) en de daarbij</w:t>
      </w:r>
      <w:r>
        <w:t xml:space="preserve"> </w:t>
      </w:r>
      <w:r w:rsidRPr="002B76B4">
        <w:t>behorende (strek)vibratie</w:t>
      </w:r>
      <w:r w:rsidRPr="002B76B4">
        <w:tab/>
        <w:t>1</w:t>
      </w:r>
    </w:p>
    <w:p w:rsidR="002701A4" w:rsidRPr="002B76B4" w:rsidRDefault="002701A4" w:rsidP="002701A4">
      <w:pPr>
        <w:pStyle w:val="Stip"/>
        <w:spacing w:before="0" w:after="0"/>
        <w:ind w:left="0" w:hanging="142"/>
      </w:pPr>
      <w:r w:rsidRPr="002B76B4">
        <w:t>juiste uitleg waarom de intensiteit van piek in het ene absorptiegebied toeneemt en in het andere absorptiegebied afneemt</w:t>
      </w:r>
      <w:r w:rsidRPr="002B76B4">
        <w:tab/>
        <w:t>1</w:t>
      </w:r>
    </w:p>
    <w:p w:rsidR="00BC18B7" w:rsidRDefault="002701A4" w:rsidP="002701A4">
      <w:pPr>
        <w:pStyle w:val="Indien"/>
      </w:pPr>
      <w:r w:rsidRPr="002B76B4">
        <w:t xml:space="preserve">Indien een antwoord is gegeven als: </w:t>
      </w:r>
      <w:r>
        <w:t>‘</w:t>
      </w:r>
      <w:r w:rsidRPr="002B76B4">
        <w:t>De piek in het absorptiegebied 1290 – 1150 / 1125 – 1000 (cm</w:t>
      </w:r>
      <w:r>
        <w:rPr>
          <w:vertAlign w:val="superscript"/>
        </w:rPr>
        <w:sym w:font="Symbol" w:char="F02D"/>
      </w:r>
      <w:r w:rsidRPr="002B76B4">
        <w:rPr>
          <w:vertAlign w:val="superscript"/>
        </w:rPr>
        <w:t>1</w:t>
      </w:r>
      <w:r w:rsidRPr="002B76B4">
        <w:t>). Die wordt veroorzaakt door C – O</w:t>
      </w:r>
      <w:r>
        <w:t xml:space="preserve"> </w:t>
      </w:r>
      <w:r w:rsidRPr="002B76B4">
        <w:t>(strek)vibraties van esters. Omdat bij de hydrolyse het aantal estergroepen afneemt, is de intensiteit van deze piek in het IR-spectrum van het cellulose-acetaat van de oude film kleiner.</w:t>
      </w:r>
      <w:r>
        <w:br/>
      </w:r>
      <w:r w:rsidRPr="002B76B4">
        <w:t>De piek in het absorptiegebied 1255 – 1000 (cm</w:t>
      </w:r>
      <w:r w:rsidRPr="002B76B4">
        <w:rPr>
          <w:vertAlign w:val="superscript"/>
        </w:rPr>
        <w:t>–1</w:t>
      </w:r>
      <w:r w:rsidRPr="002B76B4">
        <w:t>). Die wordt veroorzaakt door C – O (strek)vibraties van alcoholen. Omdat bij de hydrolyse het aantal alcoholgroepen toeneemt, is de intensiteit van deze piek in het</w:t>
      </w:r>
      <w:r>
        <w:t xml:space="preserve"> </w:t>
      </w:r>
      <w:r w:rsidRPr="002B76B4">
        <w:t>IR-spectrum van het cellulose-acetaat van de oude film groter.</w:t>
      </w:r>
      <w:r>
        <w:t>’</w:t>
      </w:r>
      <w:r w:rsidRPr="002B76B4">
        <w:tab/>
        <w:t>2</w:t>
      </w:r>
    </w:p>
    <w:sectPr w:rsidR="00BC18B7" w:rsidSect="002701A4">
      <w:footerReference w:type="default" r:id="rId4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2" w:rsidRDefault="00461FA2" w:rsidP="002701A4">
      <w:r>
        <w:separator/>
      </w:r>
    </w:p>
  </w:endnote>
  <w:endnote w:type="continuationSeparator" w:id="0">
    <w:p w:rsidR="00461FA2" w:rsidRDefault="00461FA2" w:rsidP="0027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549314"/>
      <w:docPartObj>
        <w:docPartGallery w:val="Page Numbers (Bottom of Page)"/>
        <w:docPartUnique/>
      </w:docPartObj>
    </w:sdtPr>
    <w:sdtEndPr/>
    <w:sdtContent>
      <w:p w:rsidR="002701A4" w:rsidRPr="00FE7B2B" w:rsidRDefault="002701A4" w:rsidP="002D55E8">
        <w:pPr>
          <w:pStyle w:val="Voettekst"/>
        </w:pPr>
        <w:proofErr w:type="spellStart"/>
        <w:r w:rsidRPr="00FE7B2B">
          <w:t>Sk</w:t>
        </w:r>
        <w:proofErr w:type="spellEnd"/>
        <w:r w:rsidRPr="00FE7B2B">
          <w:t>-VWO 2010-I</w:t>
        </w:r>
        <w:r>
          <w:t>I</w:t>
        </w:r>
        <w:r w:rsidRPr="00FE7B2B">
          <w:t> </w:t>
        </w:r>
        <w:proofErr w:type="spellStart"/>
        <w:r>
          <w:t>correctievoorschrift</w:t>
        </w:r>
        <w:r w:rsidRPr="00FE7B2B">
          <w:t>_PdG</w:t>
        </w:r>
        <w:proofErr w:type="spellEnd"/>
        <w:r w:rsidRPr="00FE7B2B">
          <w:t>, juli 2017</w:t>
        </w:r>
        <w:r w:rsidRPr="00FE7B2B">
          <w:tab/>
        </w:r>
        <w:r w:rsidRPr="00FE7B2B">
          <w:fldChar w:fldCharType="begin"/>
        </w:r>
        <w:r w:rsidRPr="00FE7B2B">
          <w:instrText>PAGE   \* MERGEFORMAT</w:instrText>
        </w:r>
        <w:r w:rsidRPr="00FE7B2B">
          <w:fldChar w:fldCharType="separate"/>
        </w:r>
        <w:r w:rsidR="00734442">
          <w:rPr>
            <w:noProof/>
          </w:rPr>
          <w:t>8</w:t>
        </w:r>
        <w:r w:rsidRPr="00FE7B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2" w:rsidRDefault="00461FA2" w:rsidP="002701A4">
      <w:r>
        <w:separator/>
      </w:r>
    </w:p>
  </w:footnote>
  <w:footnote w:type="continuationSeparator" w:id="0">
    <w:p w:rsidR="00461FA2" w:rsidRDefault="00461FA2" w:rsidP="0027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A4"/>
    <w:rsid w:val="000016CD"/>
    <w:rsid w:val="00095AFC"/>
    <w:rsid w:val="000C024B"/>
    <w:rsid w:val="002701A4"/>
    <w:rsid w:val="002B24C5"/>
    <w:rsid w:val="00300992"/>
    <w:rsid w:val="00331832"/>
    <w:rsid w:val="0036565B"/>
    <w:rsid w:val="0040277F"/>
    <w:rsid w:val="00407D6E"/>
    <w:rsid w:val="00443364"/>
    <w:rsid w:val="00461FA2"/>
    <w:rsid w:val="004A0569"/>
    <w:rsid w:val="005B4D14"/>
    <w:rsid w:val="00672ACD"/>
    <w:rsid w:val="00682C73"/>
    <w:rsid w:val="007040CC"/>
    <w:rsid w:val="00710734"/>
    <w:rsid w:val="00734442"/>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EF3B626-6A80-4B10-B568-131A75D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01A4"/>
  </w:style>
  <w:style w:type="paragraph" w:styleId="Kop1">
    <w:name w:val="heading 1"/>
    <w:basedOn w:val="Standaard"/>
    <w:next w:val="Standaard"/>
    <w:link w:val="Kop1Char"/>
    <w:uiPriority w:val="9"/>
    <w:qFormat/>
    <w:rsid w:val="002701A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36565B"/>
    <w:pPr>
      <w:outlineLvl w:val="1"/>
    </w:pPr>
    <w:rPr>
      <w:b/>
      <w:i/>
    </w:rPr>
  </w:style>
  <w:style w:type="paragraph" w:styleId="Kop3">
    <w:name w:val="heading 3"/>
    <w:basedOn w:val="Standaard"/>
    <w:next w:val="Standaard"/>
    <w:link w:val="Kop3Char"/>
    <w:uiPriority w:val="9"/>
    <w:unhideWhenUsed/>
    <w:qFormat/>
    <w:rsid w:val="002701A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36565B"/>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2701A4"/>
    <w:rPr>
      <w:rFonts w:eastAsiaTheme="majorEastAsia"/>
      <w:b/>
      <w:bCs/>
      <w:sz w:val="28"/>
      <w:szCs w:val="28"/>
      <w:lang w:eastAsia="nl-NL"/>
    </w:rPr>
  </w:style>
  <w:style w:type="character" w:customStyle="1" w:styleId="Kop2Char">
    <w:name w:val="Kop 2 Char"/>
    <w:basedOn w:val="Standaardalinea-lettertype"/>
    <w:link w:val="Kop2"/>
    <w:uiPriority w:val="9"/>
    <w:rsid w:val="0036565B"/>
    <w:rPr>
      <w:b/>
      <w:i/>
      <w:noProof/>
      <w:sz w:val="28"/>
      <w:szCs w:val="28"/>
    </w:rPr>
  </w:style>
  <w:style w:type="character" w:customStyle="1" w:styleId="Kop3Char">
    <w:name w:val="Kop 3 Char"/>
    <w:basedOn w:val="Standaardalinea-lettertype"/>
    <w:link w:val="Kop3"/>
    <w:uiPriority w:val="9"/>
    <w:rsid w:val="002701A4"/>
    <w:rPr>
      <w:rFonts w:eastAsiaTheme="majorEastAsia"/>
      <w:b/>
      <w:bCs/>
      <w:szCs w:val="24"/>
      <w:lang w:eastAsia="nl-NL"/>
    </w:rPr>
  </w:style>
  <w:style w:type="paragraph" w:styleId="Ballontekst">
    <w:name w:val="Balloon Text"/>
    <w:basedOn w:val="Standaard"/>
    <w:link w:val="BallontekstChar"/>
    <w:uiPriority w:val="99"/>
    <w:semiHidden/>
    <w:unhideWhenUsed/>
    <w:rsid w:val="002701A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701A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1A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2701A4"/>
    <w:rPr>
      <w:rFonts w:eastAsiaTheme="minorEastAsia"/>
      <w:szCs w:val="24"/>
      <w:lang w:eastAsia="nl-NL"/>
    </w:rPr>
  </w:style>
  <w:style w:type="paragraph" w:customStyle="1" w:styleId="Lijstnummer">
    <w:name w:val="Lijstnummer"/>
    <w:basedOn w:val="Lijstalinea"/>
    <w:qFormat/>
    <w:rsid w:val="002701A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2701A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701A4"/>
    <w:rPr>
      <w:color w:val="0000FF"/>
      <w:u w:val="single"/>
    </w:rPr>
  </w:style>
  <w:style w:type="paragraph" w:customStyle="1" w:styleId="OpsCurs">
    <w:name w:val="OpsCurs"/>
    <w:basedOn w:val="Standaard"/>
    <w:qFormat/>
    <w:rsid w:val="002701A4"/>
    <w:pPr>
      <w:numPr>
        <w:numId w:val="21"/>
      </w:numPr>
      <w:ind w:left="142" w:hanging="142"/>
    </w:pPr>
    <w:rPr>
      <w:rFonts w:eastAsia="Times New Roman"/>
      <w:i/>
      <w:szCs w:val="20"/>
      <w:lang w:eastAsia="nl-NL"/>
    </w:rPr>
  </w:style>
  <w:style w:type="paragraph" w:customStyle="1" w:styleId="CEvraag">
    <w:name w:val="CEvraag"/>
    <w:basedOn w:val="Standaard"/>
    <w:qFormat/>
    <w:rsid w:val="002701A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2701A4"/>
    <w:rPr>
      <w:color w:val="808080"/>
    </w:rPr>
  </w:style>
  <w:style w:type="paragraph" w:customStyle="1" w:styleId="CE-opgave">
    <w:name w:val="CE-opgave"/>
    <w:basedOn w:val="Kop2"/>
    <w:qFormat/>
    <w:rsid w:val="002701A4"/>
    <w:pPr>
      <w:kinsoku/>
    </w:pPr>
  </w:style>
  <w:style w:type="paragraph" w:styleId="Kopvaninhoudsopgave">
    <w:name w:val="TOC Heading"/>
    <w:basedOn w:val="Kop1"/>
    <w:next w:val="Standaard"/>
    <w:uiPriority w:val="39"/>
    <w:unhideWhenUsed/>
    <w:qFormat/>
    <w:rsid w:val="002701A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2701A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2701A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2701A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2701A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2701A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701A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701A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701A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701A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701A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7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47"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7.emf"/><Relationship Id="rId46"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emf"/><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4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2530</Words>
  <Characters>13915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2017-11-18T21:55:00Z</dcterms:created>
  <dcterms:modified xsi:type="dcterms:W3CDTF">2017-11-18T21:55:00Z</dcterms:modified>
</cp:coreProperties>
</file>