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3BF" w:rsidRPr="007D12F1" w:rsidRDefault="007453BF" w:rsidP="007453BF">
      <w:bookmarkStart w:id="0" w:name="_GoBack"/>
      <w:bookmarkEnd w:id="0"/>
      <w:r w:rsidRPr="007D12F1">
        <w:t xml:space="preserve">EXAMEN SCHEIKUNDE VWO </w:t>
      </w:r>
      <w:r>
        <w:t xml:space="preserve">2013, </w:t>
      </w:r>
      <w:r w:rsidRPr="007D12F1">
        <w:t>EERSTE TIJDVAK</w:t>
      </w:r>
      <w:r>
        <w:t>, correctievoorschrift</w:t>
      </w:r>
    </w:p>
    <w:bookmarkStart w:id="1" w:name="_Toc489966315"/>
    <w:bookmarkStart w:id="2" w:name="_Toc494709972"/>
    <w:p w:rsidR="007453BF" w:rsidRPr="005C345B" w:rsidRDefault="007453BF" w:rsidP="00DF283F">
      <w:pPr>
        <w:pStyle w:val="Kop2"/>
      </w:pPr>
      <w:r>
        <mc:AlternateContent>
          <mc:Choice Requires="wps">
            <w:drawing>
              <wp:anchor distT="0" distB="0" distL="0" distR="0" simplePos="0" relativeHeight="251664384" behindDoc="0" locked="0" layoutInCell="0" allowOverlap="1" wp14:anchorId="75908F2D" wp14:editId="45D1A82F">
                <wp:simplePos x="0" y="0"/>
                <wp:positionH relativeFrom="margin">
                  <wp:align>center</wp:align>
                </wp:positionH>
                <wp:positionV relativeFrom="paragraph">
                  <wp:posOffset>393270</wp:posOffset>
                </wp:positionV>
                <wp:extent cx="6160770" cy="0"/>
                <wp:effectExtent l="0" t="19050" r="49530" b="38100"/>
                <wp:wrapSquare wrapText="bothSides"/>
                <wp:docPr id="248" name="Rechte verbindingslijn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EE1A" id="Rechte verbindingslijn 248"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95pt" to="485.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" o:allowincell="f" strokecolor="silver" strokeweight="4.55pt">
                <w10:wrap type="square" anchorx="margin"/>
              </v:line>
            </w:pict>
          </mc:Fallback>
        </mc:AlternateContent>
      </w:r>
      <w:r w:rsidRPr="005C345B">
        <w:t>Ammoniet</w:t>
      </w:r>
      <w:r>
        <w:tab/>
        <w:t>2013-I(I)</w:t>
      </w:r>
      <w:bookmarkEnd w:id="1"/>
      <w:bookmarkEnd w:id="2"/>
    </w:p>
    <w:p w:rsidR="007453BF" w:rsidRPr="005C345B" w:rsidRDefault="007453BF" w:rsidP="007453BF">
      <w:pPr>
        <w:pStyle w:val="Maximumscore"/>
        <w:numPr>
          <w:ilvl w:val="0"/>
          <w:numId w:val="41"/>
        </w:numPr>
        <w:tabs>
          <w:tab w:val="clear" w:pos="-284"/>
        </w:tabs>
        <w:spacing w:after="0"/>
        <w:ind w:left="0" w:hanging="567"/>
      </w:pPr>
      <w:r w:rsidRPr="005C345B">
        <w:t>maximumscore 3</w:t>
      </w:r>
    </w:p>
    <w:p w:rsidR="007453BF" w:rsidRPr="005C345B" w:rsidRDefault="007453BF" w:rsidP="007453BF">
      <w:r w:rsidRPr="005C345B">
        <w:t>2 H</w:t>
      </w:r>
      <w:r w:rsidRPr="00FA65C6">
        <w:rPr>
          <w:vertAlign w:val="subscript"/>
        </w:rPr>
        <w:t>2</w:t>
      </w:r>
      <w:r w:rsidRPr="005C345B">
        <w:t>S → 4 H</w:t>
      </w:r>
      <w:r w:rsidRPr="00FA65C6">
        <w:rPr>
          <w:vertAlign w:val="superscript"/>
        </w:rPr>
        <w:t>+</w:t>
      </w:r>
      <w:r w:rsidRPr="005C345B">
        <w:t xml:space="preserve"> + S</w:t>
      </w:r>
      <w:r w:rsidRPr="00FA65C6">
        <w:rPr>
          <w:vertAlign w:val="subscript"/>
        </w:rPr>
        <w:t>2</w:t>
      </w:r>
      <w:r w:rsidRPr="00FA65C6">
        <w:rPr>
          <w:vertAlign w:val="superscript"/>
        </w:rPr>
        <w:t>2–</w:t>
      </w:r>
      <w:r w:rsidRPr="005C345B">
        <w:t xml:space="preserve"> + 2 e</w:t>
      </w:r>
      <w:r w:rsidRPr="00FA65C6">
        <w:rPr>
          <w:vertAlign w:val="superscript"/>
        </w:rPr>
        <w:t>–</w:t>
      </w:r>
    </w:p>
    <w:p w:rsidR="007453BF" w:rsidRPr="005C345B" w:rsidRDefault="007453BF" w:rsidP="007453BF">
      <w:pPr>
        <w:pStyle w:val="Stip"/>
        <w:overflowPunct w:val="0"/>
        <w:ind w:left="0" w:hanging="142"/>
        <w:textAlignment w:val="baseline"/>
      </w:pPr>
      <w:r w:rsidRPr="005C345B">
        <w:t>H</w:t>
      </w:r>
      <w:r w:rsidRPr="00FA65C6">
        <w:rPr>
          <w:vertAlign w:val="subscript"/>
        </w:rPr>
        <w:t>2</w:t>
      </w:r>
      <w:r w:rsidRPr="005C345B">
        <w:t>S voor de pijl en H</w:t>
      </w:r>
      <w:r w:rsidRPr="00FA65C6">
        <w:rPr>
          <w:vertAlign w:val="superscript"/>
        </w:rPr>
        <w:t>+</w:t>
      </w:r>
      <w:r w:rsidRPr="005C345B">
        <w:t xml:space="preserve"> en S</w:t>
      </w:r>
      <w:r w:rsidRPr="00FA65C6">
        <w:rPr>
          <w:vertAlign w:val="subscript"/>
        </w:rPr>
        <w:t>2</w:t>
      </w:r>
      <w:r w:rsidRPr="00FA65C6">
        <w:rPr>
          <w:vertAlign w:val="superscript"/>
        </w:rPr>
        <w:t>2–</w:t>
      </w:r>
      <w:r w:rsidRPr="005C345B">
        <w:t xml:space="preserve"> na de pijl</w:t>
      </w:r>
      <w:r w:rsidRPr="005C345B">
        <w:tab/>
        <w:t>1</w:t>
      </w:r>
    </w:p>
    <w:p w:rsidR="007453BF" w:rsidRPr="005C345B" w:rsidRDefault="007453BF" w:rsidP="007453BF">
      <w:pPr>
        <w:pStyle w:val="Stip"/>
        <w:overflowPunct w:val="0"/>
        <w:ind w:left="0" w:hanging="142"/>
        <w:textAlignment w:val="baseline"/>
      </w:pPr>
      <w:r w:rsidRPr="005C345B">
        <w:t>e</w:t>
      </w:r>
      <w:r w:rsidRPr="00FA65C6">
        <w:rPr>
          <w:vertAlign w:val="superscript"/>
        </w:rPr>
        <w:t>–</w:t>
      </w:r>
      <w:r w:rsidRPr="005C345B">
        <w:t xml:space="preserve"> na de pijl</w:t>
      </w:r>
      <w:r w:rsidRPr="005C345B">
        <w:tab/>
        <w:t>1</w:t>
      </w:r>
    </w:p>
    <w:p w:rsidR="007453BF" w:rsidRPr="005C345B" w:rsidRDefault="007453BF" w:rsidP="007453BF">
      <w:pPr>
        <w:pStyle w:val="Stip"/>
        <w:overflowPunct w:val="0"/>
        <w:ind w:left="0" w:hanging="142"/>
        <w:textAlignment w:val="baseline"/>
      </w:pPr>
      <w:r w:rsidRPr="005C345B">
        <w:t>juiste coëfficiënten</w:t>
      </w:r>
      <w:r w:rsidRPr="005C345B">
        <w:tab/>
        <w:t>1</w:t>
      </w:r>
    </w:p>
    <w:p w:rsidR="007453BF" w:rsidRPr="005C345B" w:rsidRDefault="007453BF" w:rsidP="007453BF">
      <w:pPr>
        <w:pStyle w:val="Indien"/>
      </w:pPr>
      <w:r w:rsidRPr="005C345B">
        <w:t>Indien de vergelijking 2 H</w:t>
      </w:r>
      <w:r w:rsidRPr="00FA65C6">
        <w:rPr>
          <w:vertAlign w:val="subscript"/>
        </w:rPr>
        <w:t>2</w:t>
      </w:r>
      <w:r w:rsidRPr="005C345B">
        <w:t>S + 2 e</w:t>
      </w:r>
      <w:r w:rsidRPr="00FA65C6">
        <w:rPr>
          <w:vertAlign w:val="superscript"/>
        </w:rPr>
        <w:t>–</w:t>
      </w:r>
      <w:r w:rsidRPr="005C345B">
        <w:t xml:space="preserve"> → S</w:t>
      </w:r>
      <w:r w:rsidRPr="00FA65C6">
        <w:rPr>
          <w:vertAlign w:val="subscript"/>
        </w:rPr>
        <w:t>2</w:t>
      </w:r>
      <w:r w:rsidRPr="00FA65C6">
        <w:rPr>
          <w:vertAlign w:val="superscript"/>
        </w:rPr>
        <w:t>2–</w:t>
      </w:r>
      <w:r w:rsidRPr="005C345B">
        <w:t xml:space="preserve"> + 4 H</w:t>
      </w:r>
      <w:r w:rsidRPr="00FA65C6">
        <w:rPr>
          <w:vertAlign w:val="superscript"/>
        </w:rPr>
        <w:t>+</w:t>
      </w:r>
      <w:r w:rsidRPr="005C345B">
        <w:t xml:space="preserve"> is gegeven</w:t>
      </w:r>
      <w:r w:rsidRPr="005C345B">
        <w:tab/>
        <w:t>2</w:t>
      </w:r>
      <w:r>
        <w:br/>
      </w:r>
      <w:r w:rsidRPr="005C345B">
        <w:t>Indien de vergelijking H</w:t>
      </w:r>
      <w:r w:rsidRPr="00FA65C6">
        <w:rPr>
          <w:vertAlign w:val="subscript"/>
        </w:rPr>
        <w:t>2</w:t>
      </w:r>
      <w:r w:rsidRPr="005C345B">
        <w:t>S → S + 2 H</w:t>
      </w:r>
      <w:r w:rsidRPr="00FA65C6">
        <w:rPr>
          <w:vertAlign w:val="superscript"/>
        </w:rPr>
        <w:t>+</w:t>
      </w:r>
      <w:r w:rsidRPr="005C345B">
        <w:t xml:space="preserve"> + 2 e</w:t>
      </w:r>
      <w:r w:rsidRPr="00FA65C6">
        <w:rPr>
          <w:vertAlign w:val="superscript"/>
        </w:rPr>
        <w:t>–</w:t>
      </w:r>
      <w:r w:rsidRPr="005C345B">
        <w:t xml:space="preserve"> is gegeven</w:t>
      </w:r>
      <w:r w:rsidRPr="005C345B">
        <w:tab/>
        <w:t>0</w:t>
      </w:r>
    </w:p>
    <w:p w:rsidR="007453BF" w:rsidRPr="005C345B" w:rsidRDefault="007453BF" w:rsidP="007453BF">
      <w:pPr>
        <w:pStyle w:val="OpmCurs"/>
      </w:pPr>
      <w:r w:rsidRPr="005C345B">
        <w:t>Opmerkingen</w:t>
      </w:r>
    </w:p>
    <w:p w:rsidR="007453BF" w:rsidRPr="00FA65C6" w:rsidRDefault="007453BF" w:rsidP="00DF283F">
      <w:pPr>
        <w:pStyle w:val="Opsomming"/>
      </w:pPr>
      <w:r w:rsidRPr="00FA65C6">
        <w:t>Wanneer een antwoord is gegeven als:</w:t>
      </w:r>
      <w:r w:rsidRPr="00FA65C6">
        <w:br/>
      </w:r>
      <w:r>
        <w:t>‘</w:t>
      </w:r>
      <w:r w:rsidRPr="00FA65C6">
        <w:t>2 H</w:t>
      </w:r>
      <w:r w:rsidRPr="00FA65C6">
        <w:rPr>
          <w:vertAlign w:val="subscript"/>
        </w:rPr>
        <w:t>2</w:t>
      </w:r>
      <w:r w:rsidRPr="00FA65C6">
        <w:t>S + Fe</w:t>
      </w:r>
      <w:r w:rsidRPr="00FA65C6">
        <w:rPr>
          <w:vertAlign w:val="superscript"/>
        </w:rPr>
        <w:t>2+</w:t>
      </w:r>
      <w:r w:rsidRPr="00FA65C6">
        <w:t xml:space="preserve"> → FeS</w:t>
      </w:r>
      <w:r w:rsidRPr="00FA65C6">
        <w:rPr>
          <w:vertAlign w:val="subscript"/>
        </w:rPr>
        <w:t>2</w:t>
      </w:r>
      <w:r w:rsidRPr="00FA65C6">
        <w:t xml:space="preserve"> + 4 H</w:t>
      </w:r>
      <w:r w:rsidRPr="00FA65C6">
        <w:rPr>
          <w:vertAlign w:val="superscript"/>
        </w:rPr>
        <w:t>+</w:t>
      </w:r>
      <w:r w:rsidRPr="00FA65C6">
        <w:t xml:space="preserve"> + 2 e</w:t>
      </w:r>
      <w:r w:rsidRPr="00FA65C6">
        <w:rPr>
          <w:vertAlign w:val="superscript"/>
        </w:rPr>
        <w:t>–</w:t>
      </w:r>
      <w:r>
        <w:t>’</w:t>
      </w:r>
      <w:r w:rsidRPr="00FA65C6">
        <w:t>, dit goed rekenen.</w:t>
      </w:r>
    </w:p>
    <w:p w:rsidR="007453BF" w:rsidRPr="00FA65C6" w:rsidRDefault="007453BF" w:rsidP="00DF283F">
      <w:pPr>
        <w:pStyle w:val="Opsomming"/>
      </w:pPr>
      <w:r w:rsidRPr="00FA65C6">
        <w:t>Wanneer in een overigens juist antwoord een evenwichtsteken is gebruikt in plaats van een reactiepijl, dit goed rekenen.</w:t>
      </w:r>
    </w:p>
    <w:p w:rsidR="007453BF" w:rsidRPr="005C345B" w:rsidRDefault="007453BF" w:rsidP="007453BF">
      <w:pPr>
        <w:pStyle w:val="Maximumscore"/>
        <w:numPr>
          <w:ilvl w:val="0"/>
          <w:numId w:val="12"/>
        </w:numPr>
        <w:spacing w:after="0"/>
        <w:ind w:left="0" w:hanging="567"/>
      </w:pPr>
      <w:r w:rsidRPr="005C345B">
        <w:t>maximumscore 3</w:t>
      </w:r>
    </w:p>
    <w:p w:rsidR="007453BF" w:rsidRPr="005C345B" w:rsidRDefault="007453BF" w:rsidP="007453BF">
      <w:r w:rsidRPr="005C345B">
        <w:t>Een voorbeeld van een juist antwoord is:</w:t>
      </w:r>
    </w:p>
    <w:p w:rsidR="007453BF" w:rsidRPr="005C345B" w:rsidRDefault="007453BF" w:rsidP="007453BF">
      <w:r w:rsidRPr="005C345B">
        <w:t>Als een dier na zijn dood verrot in een substraat waaruit waterstofsulfide (gas) niet kan / de zwavelatomen niet kunnen ontsnappen, bijvoorbeeld in klei, dan worden waterstofsulfidemoleculen omgezet tot disulfide-ionen die met (in water aanwezige) ijzer(II)ionen/ijzerionen reageren onder vorming van ijzer(II)disulfide/pyriet/markasiet.</w:t>
      </w:r>
    </w:p>
    <w:p w:rsidR="007453BF" w:rsidRPr="005C345B" w:rsidRDefault="007453BF" w:rsidP="007453BF">
      <w:pPr>
        <w:pStyle w:val="Stip"/>
        <w:overflowPunct w:val="0"/>
        <w:ind w:left="0" w:hanging="142"/>
        <w:textAlignment w:val="baseline"/>
      </w:pPr>
      <w:r w:rsidRPr="005C345B">
        <w:t>notie dat waterstofsulfide(moleculen) wordt(en) omgezet tot</w:t>
      </w:r>
      <w:r>
        <w:t xml:space="preserve"> </w:t>
      </w:r>
      <w:r w:rsidRPr="005C345B">
        <w:t>disulfide(-ionen)</w:t>
      </w:r>
      <w:r w:rsidRPr="005C345B">
        <w:tab/>
        <w:t>1</w:t>
      </w:r>
    </w:p>
    <w:p w:rsidR="007453BF" w:rsidRPr="005C345B" w:rsidRDefault="007453BF" w:rsidP="007453BF">
      <w:pPr>
        <w:pStyle w:val="Stip"/>
        <w:overflowPunct w:val="0"/>
        <w:ind w:left="0" w:hanging="142"/>
        <w:textAlignment w:val="baseline"/>
      </w:pPr>
      <w:r w:rsidRPr="005C345B">
        <w:t>notie dat in water ijzer(II)ionen/ijzerionen voorkomen</w:t>
      </w:r>
      <w:r w:rsidRPr="005C345B">
        <w:tab/>
        <w:t>1</w:t>
      </w:r>
    </w:p>
    <w:p w:rsidR="007453BF" w:rsidRPr="005C345B" w:rsidRDefault="007453BF" w:rsidP="007453BF">
      <w:pPr>
        <w:pStyle w:val="Stip"/>
        <w:overflowPunct w:val="0"/>
        <w:ind w:left="0" w:hanging="142"/>
        <w:textAlignment w:val="baseline"/>
      </w:pPr>
      <w:r w:rsidRPr="005C345B">
        <w:t>notie dat disulfide-ionen reageren met ijzer(II)ionen/ijzerionen tot ijzer(II)disulfide/pyriet/markasiet</w:t>
      </w:r>
      <w:r w:rsidRPr="005C345B">
        <w:tab/>
        <w:t>1</w:t>
      </w:r>
    </w:p>
    <w:p w:rsidR="007453BF" w:rsidRPr="005C345B" w:rsidRDefault="007453BF" w:rsidP="007453BF">
      <w:pPr>
        <w:pStyle w:val="Indien"/>
      </w:pPr>
      <w:r w:rsidRPr="005C345B">
        <w:t xml:space="preserve">Indien een antwoord is gegeven als: </w:t>
      </w:r>
      <w:r>
        <w:t>‘</w:t>
      </w:r>
      <w:r w:rsidRPr="005C345B">
        <w:t>Als een dier na zijn dood verrot in een substraat waaruit waterstofsulfide niet kan ontsnappen, bijvoorbeeld in klei, dan kunnen waterstofsulfidemoleculen met (in water aanwezige) ijzer(II)ionen/ijzerionen reageren onder vorming van</w:t>
      </w:r>
      <w:r>
        <w:t xml:space="preserve"> </w:t>
      </w:r>
      <w:r w:rsidRPr="005C345B">
        <w:t>ijzer(II)disulfide/pyriet/markasiet.</w:t>
      </w:r>
      <w:r>
        <w:t>’</w:t>
      </w:r>
      <w:r w:rsidRPr="005C345B">
        <w:tab/>
        <w:t>2</w:t>
      </w:r>
      <w:r>
        <w:br/>
      </w:r>
      <w:r w:rsidRPr="005C345B">
        <w:t xml:space="preserve">Indien een antwoord is gegeven als: </w:t>
      </w:r>
      <w:r>
        <w:t>‘</w:t>
      </w:r>
      <w:r w:rsidRPr="005C345B">
        <w:t>Als een dier na zijn dood verrot in een substraat waaruit waterstofsulfide niet kan ontsnappen, bijvoorbeeld in klei, dan reageert dat waterstofsulfide met in water aanwezig(e) ijzer(deeltjes)</w:t>
      </w:r>
      <w:r>
        <w:t xml:space="preserve"> </w:t>
      </w:r>
      <w:r w:rsidRPr="005C345B">
        <w:t>onder vorming van ijzer(II)disulfide/pyriet/markasiet.</w:t>
      </w:r>
      <w:r>
        <w:t>’</w:t>
      </w:r>
      <w:r w:rsidRPr="005C345B">
        <w:tab/>
        <w:t>1</w:t>
      </w:r>
    </w:p>
    <w:p w:rsidR="007453BF" w:rsidRPr="005C345B" w:rsidRDefault="007453BF" w:rsidP="007453BF">
      <w:pPr>
        <w:pStyle w:val="OpmCurs"/>
      </w:pPr>
      <w:r w:rsidRPr="005C345B">
        <w:t>Opmerkingen</w:t>
      </w:r>
    </w:p>
    <w:p w:rsidR="007453BF" w:rsidRPr="00DD101D" w:rsidRDefault="007453BF" w:rsidP="007453BF">
      <w:pPr>
        <w:pStyle w:val="OpsomCurs"/>
      </w:pPr>
      <w:r w:rsidRPr="00DD101D">
        <w:t>Wanneer in een overigens juist antwoord als naam voor pyriet ijzerdisulfide wordt gebruikt, dit goed rekenen.</w:t>
      </w:r>
    </w:p>
    <w:p w:rsidR="007453BF" w:rsidRPr="00DD101D" w:rsidRDefault="007453BF" w:rsidP="007453BF">
      <w:pPr>
        <w:pStyle w:val="OpsomCurs"/>
      </w:pPr>
      <w:r w:rsidRPr="00DD101D">
        <w:t>Wanneer een antwoord is gegeven als:</w:t>
      </w:r>
      <w:r>
        <w:t xml:space="preserve"> ‘</w:t>
      </w:r>
      <w:r w:rsidRPr="00DD101D">
        <w:t>Als een dier na zijn dood verrot in een substraat waaruit waterstofsulfide niet kan ontsnappen, bijvoorbeeld in klei, dan kunnen waterstofsulfidemoleculen met (in water aanwezige) ijzer(III)ionen reageren onder vorming van pyriet/ijzer(II)disulfide/markasiet.</w:t>
      </w:r>
      <w:r>
        <w:t>’</w:t>
      </w:r>
      <w:r w:rsidRPr="00DD101D">
        <w:t>, dit goed rekenen.</w:t>
      </w:r>
    </w:p>
    <w:p w:rsidR="007453BF" w:rsidRPr="005C345B" w:rsidRDefault="007453BF" w:rsidP="007453BF">
      <w:pPr>
        <w:pStyle w:val="Maximumscore"/>
        <w:numPr>
          <w:ilvl w:val="0"/>
          <w:numId w:val="12"/>
        </w:numPr>
        <w:spacing w:after="0"/>
        <w:ind w:left="0" w:hanging="567"/>
      </w:pPr>
      <w:r w:rsidRPr="005C345B">
        <w:t>maximumscore 3</w:t>
      </w:r>
    </w:p>
    <w:p w:rsidR="007453BF" w:rsidRPr="006710A3" w:rsidRDefault="007453BF" w:rsidP="007453BF">
      <w:pPr>
        <w:rPr>
          <w:lang w:val="it-IT"/>
        </w:rPr>
      </w:pPr>
      <w:r w:rsidRPr="006710A3">
        <w:rPr>
          <w:lang w:val="it-IT"/>
        </w:rPr>
        <w:t>2 FeS</w:t>
      </w:r>
      <w:r w:rsidRPr="006710A3">
        <w:rPr>
          <w:vertAlign w:val="subscript"/>
          <w:lang w:val="it-IT"/>
        </w:rPr>
        <w:t>2</w:t>
      </w:r>
      <w:r w:rsidRPr="006710A3">
        <w:rPr>
          <w:lang w:val="it-IT"/>
        </w:rPr>
        <w:t xml:space="preserve"> + 16 H</w:t>
      </w:r>
      <w:r w:rsidRPr="006710A3">
        <w:rPr>
          <w:vertAlign w:val="subscript"/>
          <w:lang w:val="it-IT"/>
        </w:rPr>
        <w:t>2</w:t>
      </w:r>
      <w:r w:rsidRPr="006710A3">
        <w:rPr>
          <w:lang w:val="it-IT"/>
        </w:rPr>
        <w:t>O + 7 O</w:t>
      </w:r>
      <w:r w:rsidRPr="006710A3">
        <w:rPr>
          <w:vertAlign w:val="subscript"/>
          <w:lang w:val="it-IT"/>
        </w:rPr>
        <w:t>2</w:t>
      </w:r>
      <w:r w:rsidRPr="006710A3">
        <w:rPr>
          <w:lang w:val="it-IT"/>
        </w:rPr>
        <w:t xml:space="preserve"> → 2 FeSO</w:t>
      </w:r>
      <w:r w:rsidRPr="006710A3">
        <w:rPr>
          <w:vertAlign w:val="subscript"/>
          <w:lang w:val="it-IT"/>
        </w:rPr>
        <w:t>4</w:t>
      </w:r>
      <w:r w:rsidRPr="006710A3">
        <w:rPr>
          <w:lang w:val="it-IT"/>
        </w:rPr>
        <w:t>.7H</w:t>
      </w:r>
      <w:r w:rsidRPr="006710A3">
        <w:rPr>
          <w:vertAlign w:val="subscript"/>
          <w:lang w:val="it-IT"/>
        </w:rPr>
        <w:t>2</w:t>
      </w:r>
      <w:r w:rsidRPr="006710A3">
        <w:rPr>
          <w:lang w:val="it-IT"/>
        </w:rPr>
        <w:t>O + 2 H</w:t>
      </w:r>
      <w:r w:rsidRPr="006710A3">
        <w:rPr>
          <w:vertAlign w:val="subscript"/>
          <w:lang w:val="it-IT"/>
        </w:rPr>
        <w:t>2</w:t>
      </w:r>
      <w:r w:rsidRPr="006710A3">
        <w:rPr>
          <w:lang w:val="it-IT"/>
        </w:rPr>
        <w:t>SO</w:t>
      </w:r>
      <w:r w:rsidRPr="006710A3">
        <w:rPr>
          <w:vertAlign w:val="subscript"/>
          <w:lang w:val="it-IT"/>
        </w:rPr>
        <w:t>4</w:t>
      </w:r>
    </w:p>
    <w:p w:rsidR="007453BF" w:rsidRPr="005C345B" w:rsidRDefault="007453BF" w:rsidP="007453BF">
      <w:pPr>
        <w:pStyle w:val="Stip"/>
        <w:overflowPunct w:val="0"/>
        <w:ind w:left="0" w:hanging="142"/>
        <w:textAlignment w:val="baseline"/>
      </w:pPr>
      <w:r w:rsidRPr="005C345B">
        <w:t>alle formules juist en aan de juiste kant van de pijl</w:t>
      </w:r>
      <w:r w:rsidRPr="005C345B">
        <w:tab/>
        <w:t>1</w:t>
      </w:r>
    </w:p>
    <w:p w:rsidR="007453BF" w:rsidRPr="005C345B" w:rsidRDefault="007453BF" w:rsidP="007453BF">
      <w:pPr>
        <w:pStyle w:val="Stip"/>
        <w:overflowPunct w:val="0"/>
        <w:ind w:left="0" w:hanging="142"/>
        <w:textAlignment w:val="baseline"/>
      </w:pPr>
      <w:r w:rsidRPr="005C345B">
        <w:t>Fe, S en H balans juist</w:t>
      </w:r>
      <w:r w:rsidRPr="005C345B">
        <w:tab/>
        <w:t>1</w:t>
      </w:r>
    </w:p>
    <w:p w:rsidR="007453BF" w:rsidRPr="005C345B" w:rsidRDefault="007453BF" w:rsidP="007453BF">
      <w:pPr>
        <w:pStyle w:val="Stip"/>
        <w:overflowPunct w:val="0"/>
        <w:ind w:left="0" w:hanging="142"/>
        <w:textAlignment w:val="baseline"/>
      </w:pPr>
      <w:r w:rsidRPr="005C345B">
        <w:t>O balans juist</w:t>
      </w:r>
      <w:r w:rsidRPr="005C345B">
        <w:tab/>
        <w:t>1</w:t>
      </w:r>
    </w:p>
    <w:p w:rsidR="007453BF" w:rsidRDefault="007453BF" w:rsidP="007453BF">
      <w:r>
        <w:br w:type="page"/>
      </w:r>
    </w:p>
    <w:p w:rsidR="007453BF" w:rsidRPr="005C345B" w:rsidRDefault="007453BF" w:rsidP="007453BF">
      <w:pPr>
        <w:pStyle w:val="Indien"/>
      </w:pPr>
      <w:r w:rsidRPr="005C345B">
        <w:lastRenderedPageBreak/>
        <w:t>Indien een van de volgende reactievergelijkingen, die zijn gebaseerd op een onjuiste interpretatie van de formule FeSO</w:t>
      </w:r>
      <w:r w:rsidRPr="00DD101D">
        <w:rPr>
          <w:vertAlign w:val="subscript"/>
        </w:rPr>
        <w:t>4</w:t>
      </w:r>
      <w:r w:rsidRPr="005C345B">
        <w:t>.7H</w:t>
      </w:r>
      <w:r w:rsidRPr="00DD101D">
        <w:rPr>
          <w:vertAlign w:val="subscript"/>
        </w:rPr>
        <w:t>2</w:t>
      </w:r>
      <w:r w:rsidRPr="005C345B">
        <w:t>O, is gegeven:</w:t>
      </w:r>
      <w:r w:rsidRPr="005C345B">
        <w:tab/>
        <w:t>2</w:t>
      </w:r>
      <w:r>
        <w:br/>
      </w:r>
      <w:r>
        <w:sym w:font="Symbol" w:char="F02D"/>
      </w:r>
      <w:r>
        <w:t xml:space="preserve"> </w:t>
      </w:r>
      <w:r w:rsidRPr="005C345B">
        <w:t>2 FeS</w:t>
      </w:r>
      <w:r w:rsidRPr="00DD101D">
        <w:rPr>
          <w:vertAlign w:val="subscript"/>
        </w:rPr>
        <w:t>2</w:t>
      </w:r>
      <w:r w:rsidRPr="005C345B">
        <w:t xml:space="preserve"> + 9 H</w:t>
      </w:r>
      <w:r w:rsidRPr="00DD101D">
        <w:rPr>
          <w:vertAlign w:val="subscript"/>
        </w:rPr>
        <w:t>2</w:t>
      </w:r>
      <w:r w:rsidRPr="005C345B">
        <w:t>O + 7 O</w:t>
      </w:r>
      <w:r w:rsidRPr="00DD101D">
        <w:rPr>
          <w:vertAlign w:val="subscript"/>
        </w:rPr>
        <w:t>2</w:t>
      </w:r>
      <w:r w:rsidRPr="005C345B">
        <w:t xml:space="preserve"> → 2 FeSO</w:t>
      </w:r>
      <w:r w:rsidRPr="00DD101D">
        <w:rPr>
          <w:vertAlign w:val="subscript"/>
        </w:rPr>
        <w:t>4</w:t>
      </w:r>
      <w:r w:rsidRPr="005C345B">
        <w:t>.7H</w:t>
      </w:r>
      <w:r w:rsidRPr="00DD101D">
        <w:rPr>
          <w:vertAlign w:val="subscript"/>
        </w:rPr>
        <w:t>2</w:t>
      </w:r>
      <w:r w:rsidRPr="005C345B">
        <w:t>O + 2 H</w:t>
      </w:r>
      <w:r w:rsidRPr="00DD101D">
        <w:rPr>
          <w:vertAlign w:val="subscript"/>
        </w:rPr>
        <w:t>2</w:t>
      </w:r>
      <w:r w:rsidRPr="005C345B">
        <w:t>SO</w:t>
      </w:r>
      <w:r w:rsidRPr="00DD101D">
        <w:rPr>
          <w:vertAlign w:val="subscript"/>
        </w:rPr>
        <w:t>4</w:t>
      </w:r>
      <w:r>
        <w:br/>
      </w:r>
      <w:r>
        <w:sym w:font="Symbol" w:char="F02D"/>
      </w:r>
      <w:r>
        <w:t xml:space="preserve"> </w:t>
      </w:r>
      <w:r w:rsidRPr="005C345B">
        <w:t>2 FeS</w:t>
      </w:r>
      <w:r w:rsidRPr="00DD101D">
        <w:rPr>
          <w:vertAlign w:val="subscript"/>
        </w:rPr>
        <w:t>2</w:t>
      </w:r>
      <w:r w:rsidRPr="005C345B">
        <w:t xml:space="preserve"> + 16 H</w:t>
      </w:r>
      <w:r w:rsidRPr="00DD101D">
        <w:rPr>
          <w:vertAlign w:val="subscript"/>
        </w:rPr>
        <w:t>2</w:t>
      </w:r>
      <w:r w:rsidRPr="005C345B">
        <w:t>O + 7 O</w:t>
      </w:r>
      <w:r w:rsidRPr="00DD101D">
        <w:rPr>
          <w:vertAlign w:val="subscript"/>
        </w:rPr>
        <w:t>2</w:t>
      </w:r>
      <w:r w:rsidRPr="005C345B">
        <w:t xml:space="preserve"> → 2 FeSO</w:t>
      </w:r>
      <w:r w:rsidRPr="00DD101D">
        <w:rPr>
          <w:vertAlign w:val="subscript"/>
        </w:rPr>
        <w:t>4</w:t>
      </w:r>
      <w:r w:rsidRPr="005C345B">
        <w:t>.14H</w:t>
      </w:r>
      <w:r w:rsidRPr="00DD101D">
        <w:rPr>
          <w:vertAlign w:val="subscript"/>
        </w:rPr>
        <w:t>2</w:t>
      </w:r>
      <w:r w:rsidRPr="005C345B">
        <w:t>O + 2 H</w:t>
      </w:r>
      <w:r w:rsidRPr="00DD101D">
        <w:rPr>
          <w:vertAlign w:val="subscript"/>
        </w:rPr>
        <w:t>2</w:t>
      </w:r>
      <w:r w:rsidRPr="005C345B">
        <w:t>SO</w:t>
      </w:r>
      <w:r w:rsidRPr="00DD101D">
        <w:rPr>
          <w:vertAlign w:val="subscript"/>
        </w:rPr>
        <w:t>4</w:t>
      </w:r>
      <w:r>
        <w:br/>
      </w:r>
      <w:r w:rsidRPr="005C345B">
        <w:t>Indien de vergelijking FeS</w:t>
      </w:r>
      <w:r w:rsidRPr="00DD101D">
        <w:rPr>
          <w:vertAlign w:val="subscript"/>
        </w:rPr>
        <w:t>2</w:t>
      </w:r>
      <w:r w:rsidRPr="005C345B">
        <w:t xml:space="preserve"> + 7 H</w:t>
      </w:r>
      <w:r w:rsidRPr="00DD101D">
        <w:rPr>
          <w:vertAlign w:val="subscript"/>
        </w:rPr>
        <w:t>2</w:t>
      </w:r>
      <w:r w:rsidRPr="005C345B">
        <w:t>O + 4 O</w:t>
      </w:r>
      <w:r w:rsidRPr="00DD101D">
        <w:rPr>
          <w:vertAlign w:val="subscript"/>
        </w:rPr>
        <w:t>2</w:t>
      </w:r>
      <w:r w:rsidRPr="005C345B">
        <w:t xml:space="preserve"> → FeSO</w:t>
      </w:r>
      <w:r w:rsidRPr="00DD101D">
        <w:rPr>
          <w:vertAlign w:val="subscript"/>
        </w:rPr>
        <w:t>4</w:t>
      </w:r>
      <w:r w:rsidRPr="005C345B">
        <w:t>.7H</w:t>
      </w:r>
      <w:r w:rsidRPr="00DD101D">
        <w:rPr>
          <w:vertAlign w:val="subscript"/>
        </w:rPr>
        <w:t>2</w:t>
      </w:r>
      <w:r w:rsidRPr="005C345B">
        <w:t>O + H</w:t>
      </w:r>
      <w:r w:rsidRPr="00DD101D">
        <w:rPr>
          <w:vertAlign w:val="subscript"/>
        </w:rPr>
        <w:t>2</w:t>
      </w:r>
      <w:r w:rsidRPr="005C345B">
        <w:t>SO</w:t>
      </w:r>
      <w:r w:rsidRPr="00DD101D">
        <w:rPr>
          <w:vertAlign w:val="subscript"/>
        </w:rPr>
        <w:t>4</w:t>
      </w:r>
      <w:r>
        <w:t xml:space="preserve"> </w:t>
      </w:r>
      <w:r w:rsidRPr="005C345B">
        <w:t>is gegeven</w:t>
      </w:r>
      <w:r w:rsidRPr="005C345B">
        <w:tab/>
        <w:t>2</w:t>
      </w:r>
      <w:r w:rsidRPr="005C345B">
        <w:br/>
        <w:t>Indien de vergelijking FeS</w:t>
      </w:r>
      <w:r w:rsidRPr="00DD101D">
        <w:rPr>
          <w:vertAlign w:val="subscript"/>
        </w:rPr>
        <w:t>2</w:t>
      </w:r>
      <w:r w:rsidRPr="005C345B">
        <w:t xml:space="preserve"> + 15 H</w:t>
      </w:r>
      <w:r w:rsidRPr="00DD101D">
        <w:rPr>
          <w:vertAlign w:val="subscript"/>
        </w:rPr>
        <w:t>2</w:t>
      </w:r>
      <w:r w:rsidRPr="005C345B">
        <w:t>O → FeSO</w:t>
      </w:r>
      <w:r w:rsidRPr="00DD101D">
        <w:rPr>
          <w:vertAlign w:val="subscript"/>
        </w:rPr>
        <w:t>4</w:t>
      </w:r>
      <w:r w:rsidRPr="005C345B">
        <w:t>.7H</w:t>
      </w:r>
      <w:r w:rsidRPr="00DD101D">
        <w:rPr>
          <w:vertAlign w:val="subscript"/>
        </w:rPr>
        <w:t>2</w:t>
      </w:r>
      <w:r w:rsidRPr="005C345B">
        <w:t>O + 7 H</w:t>
      </w:r>
      <w:r w:rsidRPr="00DD101D">
        <w:rPr>
          <w:vertAlign w:val="subscript"/>
        </w:rPr>
        <w:t>2</w:t>
      </w:r>
      <w:r w:rsidRPr="005C345B">
        <w:t xml:space="preserve"> + H</w:t>
      </w:r>
      <w:r w:rsidRPr="00DD101D">
        <w:rPr>
          <w:vertAlign w:val="subscript"/>
        </w:rPr>
        <w:t>2</w:t>
      </w:r>
      <w:r w:rsidRPr="005C345B">
        <w:t>SO</w:t>
      </w:r>
      <w:r w:rsidRPr="00DD101D">
        <w:rPr>
          <w:vertAlign w:val="subscript"/>
        </w:rPr>
        <w:t>4</w:t>
      </w:r>
      <w:r>
        <w:t xml:space="preserve"> </w:t>
      </w:r>
      <w:r w:rsidRPr="005C345B">
        <w:t>is gegeven</w:t>
      </w:r>
      <w:r w:rsidRPr="005C345B">
        <w:tab/>
        <w:t>2</w:t>
      </w:r>
      <w:r w:rsidRPr="005C345B">
        <w:br/>
        <w:t>Indien de vergelijking FeS</w:t>
      </w:r>
      <w:r w:rsidRPr="00DD101D">
        <w:rPr>
          <w:vertAlign w:val="subscript"/>
        </w:rPr>
        <w:t>2</w:t>
      </w:r>
      <w:r w:rsidRPr="005C345B">
        <w:t xml:space="preserve"> + 8 H</w:t>
      </w:r>
      <w:r w:rsidRPr="00DD101D">
        <w:rPr>
          <w:vertAlign w:val="subscript"/>
        </w:rPr>
        <w:t>2</w:t>
      </w:r>
      <w:r w:rsidRPr="005C345B">
        <w:t>O → FeSO</w:t>
      </w:r>
      <w:r w:rsidRPr="00DD101D">
        <w:rPr>
          <w:vertAlign w:val="subscript"/>
        </w:rPr>
        <w:t>4</w:t>
      </w:r>
      <w:r w:rsidRPr="005C345B">
        <w:t xml:space="preserve"> + 7 H</w:t>
      </w:r>
      <w:r w:rsidRPr="00DD101D">
        <w:rPr>
          <w:vertAlign w:val="subscript"/>
        </w:rPr>
        <w:t>2</w:t>
      </w:r>
      <w:r w:rsidRPr="005C345B">
        <w:t xml:space="preserve"> + H</w:t>
      </w:r>
      <w:r w:rsidRPr="00DD101D">
        <w:rPr>
          <w:vertAlign w:val="subscript"/>
        </w:rPr>
        <w:t>2</w:t>
      </w:r>
      <w:r w:rsidRPr="005C345B">
        <w:t>SO</w:t>
      </w:r>
      <w:r w:rsidRPr="00DD101D">
        <w:rPr>
          <w:vertAlign w:val="subscript"/>
        </w:rPr>
        <w:t>4</w:t>
      </w:r>
      <w:r w:rsidRPr="005C345B">
        <w:t xml:space="preserve"> is</w:t>
      </w:r>
      <w:r>
        <w:t xml:space="preserve"> </w:t>
      </w:r>
      <w:r w:rsidRPr="005C345B">
        <w:t>gegeven</w:t>
      </w:r>
      <w:r w:rsidRPr="005C345B">
        <w:tab/>
        <w:t>1</w:t>
      </w:r>
      <w:r>
        <w:br/>
      </w:r>
      <w:r w:rsidRPr="005C345B">
        <w:t>Indien de vergelijking FeS + 11 H</w:t>
      </w:r>
      <w:r w:rsidRPr="00F02295">
        <w:rPr>
          <w:vertAlign w:val="subscript"/>
        </w:rPr>
        <w:t>2</w:t>
      </w:r>
      <w:r w:rsidRPr="005C345B">
        <w:t>O → FeSO</w:t>
      </w:r>
      <w:r w:rsidRPr="00F02295">
        <w:rPr>
          <w:vertAlign w:val="subscript"/>
        </w:rPr>
        <w:t>4</w:t>
      </w:r>
      <w:r w:rsidRPr="005C345B">
        <w:t>.7H</w:t>
      </w:r>
      <w:r w:rsidRPr="00F02295">
        <w:rPr>
          <w:vertAlign w:val="subscript"/>
        </w:rPr>
        <w:t>2</w:t>
      </w:r>
      <w:r w:rsidRPr="005C345B">
        <w:t>O + 4 H</w:t>
      </w:r>
      <w:r w:rsidRPr="00F02295">
        <w:rPr>
          <w:vertAlign w:val="subscript"/>
        </w:rPr>
        <w:t>2</w:t>
      </w:r>
      <w:r w:rsidRPr="005C345B">
        <w:t xml:space="preserve"> is gegeven</w:t>
      </w:r>
      <w:r w:rsidRPr="005C345B">
        <w:tab/>
        <w:t>1</w:t>
      </w:r>
      <w:r>
        <w:br/>
      </w:r>
      <w:r w:rsidRPr="005C345B">
        <w:t>Indien de vergelijking FeS + 4 H</w:t>
      </w:r>
      <w:r w:rsidRPr="00F02295">
        <w:rPr>
          <w:vertAlign w:val="subscript"/>
        </w:rPr>
        <w:t>2</w:t>
      </w:r>
      <w:r w:rsidRPr="005C345B">
        <w:t>O → FeSO</w:t>
      </w:r>
      <w:r w:rsidRPr="00F02295">
        <w:rPr>
          <w:vertAlign w:val="subscript"/>
        </w:rPr>
        <w:t>4</w:t>
      </w:r>
      <w:r w:rsidRPr="005C345B">
        <w:t xml:space="preserve"> + 4 H</w:t>
      </w:r>
      <w:r w:rsidRPr="00F02295">
        <w:rPr>
          <w:vertAlign w:val="subscript"/>
        </w:rPr>
        <w:t>2</w:t>
      </w:r>
      <w:r w:rsidRPr="005C345B">
        <w:t xml:space="preserve"> is gegeven</w:t>
      </w:r>
      <w:r w:rsidRPr="005C345B">
        <w:tab/>
        <w:t>0</w:t>
      </w:r>
    </w:p>
    <w:p w:rsidR="007453BF" w:rsidRPr="00F02295" w:rsidRDefault="007453BF" w:rsidP="007453BF">
      <w:pPr>
        <w:pStyle w:val="OpmCurs"/>
      </w:pPr>
      <w:r w:rsidRPr="005C345B">
        <w:t>Opmerking</w:t>
      </w:r>
      <w:r>
        <w:br/>
      </w:r>
      <w:r w:rsidRPr="00F02295">
        <w:t>Wanneer de vergelijking</w:t>
      </w:r>
      <w:r>
        <w:br/>
      </w:r>
      <w:r w:rsidRPr="00F02295">
        <w:t>2 FeS</w:t>
      </w:r>
      <w:r w:rsidRPr="00F02295">
        <w:rPr>
          <w:vertAlign w:val="subscript"/>
        </w:rPr>
        <w:t>2</w:t>
      </w:r>
      <w:r w:rsidRPr="00F02295">
        <w:t xml:space="preserve"> + 20 H</w:t>
      </w:r>
      <w:r w:rsidRPr="00F02295">
        <w:rPr>
          <w:vertAlign w:val="subscript"/>
        </w:rPr>
        <w:t>2</w:t>
      </w:r>
      <w:r w:rsidRPr="00F02295">
        <w:t>O + 7 O</w:t>
      </w:r>
      <w:r w:rsidRPr="00F02295">
        <w:rPr>
          <w:vertAlign w:val="subscript"/>
        </w:rPr>
        <w:t>2</w:t>
      </w:r>
      <w:r w:rsidRPr="00F02295">
        <w:t xml:space="preserve"> → 2 FeSO</w:t>
      </w:r>
      <w:r w:rsidRPr="00F02295">
        <w:rPr>
          <w:vertAlign w:val="subscript"/>
        </w:rPr>
        <w:t>4</w:t>
      </w:r>
      <w:r w:rsidRPr="00F02295">
        <w:t>.7H</w:t>
      </w:r>
      <w:r w:rsidRPr="00F02295">
        <w:rPr>
          <w:vertAlign w:val="subscript"/>
        </w:rPr>
        <w:t>2</w:t>
      </w:r>
      <w:r w:rsidRPr="00F02295">
        <w:t>O + 4 H</w:t>
      </w:r>
      <w:r w:rsidRPr="00F02295">
        <w:rPr>
          <w:vertAlign w:val="subscript"/>
        </w:rPr>
        <w:t>3</w:t>
      </w:r>
      <w:r w:rsidRPr="00F02295">
        <w:t>O</w:t>
      </w:r>
      <w:r w:rsidRPr="00F02295">
        <w:rPr>
          <w:vertAlign w:val="superscript"/>
        </w:rPr>
        <w:t>+</w:t>
      </w:r>
      <w:r w:rsidRPr="00F02295">
        <w:t xml:space="preserve"> + 2 SO</w:t>
      </w:r>
      <w:r w:rsidRPr="00F02295">
        <w:rPr>
          <w:vertAlign w:val="subscript"/>
        </w:rPr>
        <w:t>4</w:t>
      </w:r>
      <w:r w:rsidRPr="00F02295">
        <w:rPr>
          <w:vertAlign w:val="superscript"/>
        </w:rPr>
        <w:t>2–</w:t>
      </w:r>
      <w:r>
        <w:br/>
      </w:r>
      <w:r w:rsidRPr="00AF6AAC">
        <w:t>of</w:t>
      </w:r>
      <w:r w:rsidRPr="00AF6AAC">
        <w:br/>
        <w:t>2 FeS</w:t>
      </w:r>
      <w:r w:rsidRPr="00AF6AAC">
        <w:rPr>
          <w:vertAlign w:val="subscript"/>
        </w:rPr>
        <w:t>2</w:t>
      </w:r>
      <w:r w:rsidRPr="00AF6AAC">
        <w:t xml:space="preserve"> + 16 H</w:t>
      </w:r>
      <w:r w:rsidRPr="00AF6AAC">
        <w:rPr>
          <w:vertAlign w:val="subscript"/>
        </w:rPr>
        <w:t>2</w:t>
      </w:r>
      <w:r w:rsidRPr="00AF6AAC">
        <w:t>O + 7 O</w:t>
      </w:r>
      <w:r w:rsidRPr="00AF6AAC">
        <w:rPr>
          <w:vertAlign w:val="subscript"/>
        </w:rPr>
        <w:t>2</w:t>
      </w:r>
      <w:r w:rsidRPr="00AF6AAC">
        <w:t xml:space="preserve"> → 2 FeSO</w:t>
      </w:r>
      <w:r w:rsidRPr="00AF6AAC">
        <w:rPr>
          <w:vertAlign w:val="subscript"/>
        </w:rPr>
        <w:t>4</w:t>
      </w:r>
      <w:r w:rsidRPr="00AF6AAC">
        <w:t>.7H</w:t>
      </w:r>
      <w:r w:rsidRPr="00AF6AAC">
        <w:rPr>
          <w:vertAlign w:val="subscript"/>
        </w:rPr>
        <w:t>2</w:t>
      </w:r>
      <w:r w:rsidRPr="00AF6AAC">
        <w:t>O + 4 H</w:t>
      </w:r>
      <w:r w:rsidRPr="00AF6AAC">
        <w:rPr>
          <w:vertAlign w:val="superscript"/>
        </w:rPr>
        <w:t>+</w:t>
      </w:r>
      <w:r w:rsidRPr="00AF6AAC">
        <w:t xml:space="preserve"> + 2 SO</w:t>
      </w:r>
      <w:r w:rsidRPr="00AF6AAC">
        <w:rPr>
          <w:vertAlign w:val="subscript"/>
        </w:rPr>
        <w:t>4</w:t>
      </w:r>
      <w:r w:rsidRPr="00AF6AAC">
        <w:rPr>
          <w:vertAlign w:val="superscript"/>
        </w:rPr>
        <w:t>2–</w:t>
      </w:r>
      <w:r w:rsidRPr="00AF6AAC">
        <w:br/>
      </w:r>
      <w:r w:rsidRPr="00F02295">
        <w:t>is gegeven, dit goed rekenen.</w:t>
      </w:r>
    </w:p>
    <w:p w:rsidR="007453BF" w:rsidRPr="005C345B" w:rsidRDefault="007453BF" w:rsidP="007453BF">
      <w:pPr>
        <w:pStyle w:val="Maximumscore"/>
        <w:numPr>
          <w:ilvl w:val="0"/>
          <w:numId w:val="12"/>
        </w:numPr>
        <w:spacing w:after="0"/>
        <w:ind w:left="0" w:hanging="567"/>
      </w:pPr>
      <w:r w:rsidRPr="005C345B">
        <w:t>maximumscore 3</w:t>
      </w:r>
    </w:p>
    <w:p w:rsidR="007453BF" w:rsidRPr="005C345B" w:rsidRDefault="007453BF" w:rsidP="007453BF">
      <w:r w:rsidRPr="005C345B">
        <w:t>Een voorbeeld van een juiste berekening is:</w:t>
      </w:r>
    </w:p>
    <w:p w:rsidR="007453BF" w:rsidRDefault="00F64413" w:rsidP="007453BF">
      <m:oMath>
        <m:f>
          <m:fPr>
            <m:ctrlPr>
              <w:rPr>
                <w:rFonts w:ascii="Cambria Math" w:hAnsi="Cambria Math"/>
              </w:rPr>
            </m:ctrlPr>
          </m:fPr>
          <m:num>
            <m:r>
              <m:rPr>
                <m:sty m:val="p"/>
              </m:rPr>
              <w:rPr>
                <w:rFonts w:ascii="Cambria Math" w:hAnsi="Cambria Math"/>
              </w:rPr>
              <m:t>278,0</m:t>
            </m:r>
          </m:num>
          <m:den>
            <m:r>
              <m:rPr>
                <m:sty m:val="p"/>
              </m:rPr>
              <w:rPr>
                <w:rFonts w:ascii="Cambria Math" w:hAnsi="Cambria Math"/>
              </w:rPr>
              <m:t>120,0</m:t>
            </m:r>
          </m:den>
        </m:f>
      </m:oMath>
      <w:r w:rsidR="007453BF">
        <w:t xml:space="preserve"> = 2,32</w:t>
      </w:r>
    </w:p>
    <w:p w:rsidR="007453BF" w:rsidRPr="005C345B" w:rsidRDefault="007453BF" w:rsidP="007453BF">
      <w:pPr>
        <w:pStyle w:val="Stip"/>
        <w:overflowPunct w:val="0"/>
        <w:ind w:left="0" w:hanging="142"/>
        <w:textAlignment w:val="baseline"/>
      </w:pPr>
      <w:r w:rsidRPr="005C345B">
        <w:t>berekening van de massa van een mol melanteriet (bijvoorbeeld via Binas-tabel 99: 278,0 g)</w:t>
      </w:r>
      <w:r w:rsidRPr="005C345B">
        <w:tab/>
        <w:t>1</w:t>
      </w:r>
    </w:p>
    <w:p w:rsidR="007453BF" w:rsidRPr="005C345B" w:rsidRDefault="007453BF" w:rsidP="007453BF">
      <w:pPr>
        <w:pStyle w:val="Stip"/>
        <w:overflowPunct w:val="0"/>
        <w:ind w:left="0" w:hanging="142"/>
        <w:textAlignment w:val="baseline"/>
      </w:pPr>
      <w:r w:rsidRPr="005C345B">
        <w:t>rest van de berekening: de gevonden massa van een mol melanteriet delen door de massa van een mol markasiet (bijvoorbeeld via</w:t>
      </w:r>
      <w:r>
        <w:t xml:space="preserve"> </w:t>
      </w:r>
      <w:r w:rsidRPr="005C345B">
        <w:t>Binas-tabel 98: 120,0 g)</w:t>
      </w:r>
      <w:r w:rsidRPr="005C345B">
        <w:tab/>
        <w:t>1</w:t>
      </w:r>
    </w:p>
    <w:p w:rsidR="007453BF" w:rsidRPr="005C345B" w:rsidRDefault="007453BF" w:rsidP="007453BF">
      <w:pPr>
        <w:pStyle w:val="Stip"/>
        <w:overflowPunct w:val="0"/>
        <w:ind w:left="0" w:hanging="142"/>
        <w:textAlignment w:val="baseline"/>
      </w:pPr>
      <w:r w:rsidRPr="005C345B">
        <w:t>antwoord in drie significante cijfers</w:t>
      </w:r>
      <w:r w:rsidRPr="005C345B">
        <w:tab/>
        <w:t>1</w:t>
      </w:r>
    </w:p>
    <w:p w:rsidR="007453BF" w:rsidRPr="005C345B" w:rsidRDefault="007453BF" w:rsidP="007453BF">
      <w:pPr>
        <w:pStyle w:val="Indien"/>
      </w:pPr>
      <w:r w:rsidRPr="005C345B">
        <w:t>Indien als antwoord een getal in drie significante cijfers is gegeven dat niet berust op een berekening</w:t>
      </w:r>
      <w:r w:rsidRPr="005C345B">
        <w:tab/>
        <w:t>0</w:t>
      </w:r>
    </w:p>
    <w:p w:rsidR="007453BF" w:rsidRPr="005C345B" w:rsidRDefault="007453BF" w:rsidP="007453BF">
      <w:pPr>
        <w:pStyle w:val="OpmCurs"/>
      </w:pPr>
      <w:r w:rsidRPr="005C345B">
        <w:t>Opmerking</w:t>
      </w:r>
      <w:r>
        <w:br/>
      </w:r>
      <w:r w:rsidRPr="005C345B">
        <w:t xml:space="preserve">Wanneer het antwoord </w:t>
      </w:r>
      <w:r>
        <w:t>‘</w:t>
      </w:r>
      <m:oMath>
        <m:f>
          <m:fPr>
            <m:ctrlPr>
              <w:rPr>
                <w:rFonts w:ascii="Cambria Math" w:hAnsi="Cambria Math"/>
              </w:rPr>
            </m:ctrlPr>
          </m:fPr>
          <m:num>
            <m:d>
              <m:dPr>
                <m:ctrlPr>
                  <w:rPr>
                    <w:rFonts w:ascii="Cambria Math" w:hAnsi="Cambria Math"/>
                  </w:rPr>
                </m:ctrlPr>
              </m:dPr>
              <m:e>
                <m:r>
                  <w:rPr>
                    <w:rFonts w:ascii="Cambria Math" w:hAnsi="Cambria Math"/>
                  </w:rPr>
                  <m:t>278,0-120,0</m:t>
                </m:r>
              </m:e>
            </m:d>
          </m:num>
          <m:den>
            <m:r>
              <w:rPr>
                <w:rFonts w:ascii="Cambria Math" w:hAnsi="Cambria Math"/>
              </w:rPr>
              <m:t>120,0</m:t>
            </m:r>
          </m:den>
        </m:f>
      </m:oMath>
      <w:r w:rsidRPr="005C345B">
        <w:t xml:space="preserve"> = 1,32 keer zo groot</w:t>
      </w:r>
      <w:r>
        <w:t>’</w:t>
      </w:r>
      <w:r w:rsidRPr="005C345B">
        <w:t xml:space="preserve"> is gegeven,</w:t>
      </w:r>
      <w:r>
        <w:t xml:space="preserve"> </w:t>
      </w:r>
      <w:r w:rsidRPr="005C345B">
        <w:t>dit goed rekenen.</w:t>
      </w:r>
    </w:p>
    <w:p w:rsidR="007453BF" w:rsidRPr="005C345B" w:rsidRDefault="007453BF" w:rsidP="007453BF">
      <w:pPr>
        <w:pStyle w:val="Maximumscore"/>
        <w:numPr>
          <w:ilvl w:val="0"/>
          <w:numId w:val="12"/>
        </w:numPr>
        <w:spacing w:after="0"/>
        <w:ind w:left="0" w:hanging="567"/>
      </w:pPr>
      <w:r w:rsidRPr="005C345B">
        <w:t>maximumscore 1</w:t>
      </w:r>
    </w:p>
    <w:p w:rsidR="007453BF" w:rsidRPr="005C345B" w:rsidRDefault="007453BF" w:rsidP="007453BF">
      <w:r w:rsidRPr="005C345B">
        <w:t>de dichtheden (van beide stoffen)</w:t>
      </w:r>
    </w:p>
    <w:p w:rsidR="007453BF" w:rsidRPr="005C345B" w:rsidRDefault="007453BF" w:rsidP="007453BF">
      <w:pPr>
        <w:pStyle w:val="Indien"/>
      </w:pPr>
      <w:r w:rsidRPr="005C345B">
        <w:t>Indien een van de volgende antwoorden is gegeven:</w:t>
      </w:r>
      <w:r w:rsidRPr="005C345B">
        <w:tab/>
        <w:t>0</w:t>
      </w:r>
    </w:p>
    <w:p w:rsidR="007453BF" w:rsidRPr="005C345B" w:rsidRDefault="007453BF" w:rsidP="007453BF">
      <w:r w:rsidRPr="005C345B">
        <w:t>− de dichtheid</w:t>
      </w:r>
    </w:p>
    <w:p w:rsidR="007453BF" w:rsidRPr="005C345B" w:rsidRDefault="007453BF" w:rsidP="007453BF">
      <w:r w:rsidRPr="005C345B">
        <w:t>− de volumes van beide stoffen</w:t>
      </w:r>
    </w:p>
    <w:p w:rsidR="007453BF" w:rsidRPr="00F02295" w:rsidRDefault="007453BF" w:rsidP="007453BF">
      <w:pPr>
        <w:pStyle w:val="OpmCurs"/>
      </w:pPr>
      <w:r w:rsidRPr="005C345B">
        <w:t>Opmerking</w:t>
      </w:r>
      <w:r>
        <w:br/>
      </w:r>
      <w:r w:rsidRPr="00F02295">
        <w:t xml:space="preserve">Wanneer als antwoord </w:t>
      </w:r>
      <w:r>
        <w:t>‘</w:t>
      </w:r>
      <w:r w:rsidRPr="00F02295">
        <w:t>de molaire volumes (van beide stoffen)</w:t>
      </w:r>
      <w:r>
        <w:t>’</w:t>
      </w:r>
      <w:r w:rsidRPr="00F02295">
        <w:t xml:space="preserve"> is gegeven, dit goed rekenen.</w:t>
      </w:r>
    </w:p>
    <w:p w:rsidR="007453BF" w:rsidRPr="005C345B" w:rsidRDefault="007453BF" w:rsidP="007453BF">
      <w:pPr>
        <w:pStyle w:val="Maximumscore"/>
        <w:numPr>
          <w:ilvl w:val="0"/>
          <w:numId w:val="12"/>
        </w:numPr>
        <w:spacing w:after="0"/>
        <w:ind w:left="0" w:hanging="567"/>
      </w:pPr>
      <w:r w:rsidRPr="005C345B">
        <w:t>maximumscore 2</w:t>
      </w:r>
    </w:p>
    <w:p w:rsidR="007453BF" w:rsidRPr="005C345B" w:rsidRDefault="007453BF" w:rsidP="007453BF">
      <w:r w:rsidRPr="005C345B">
        <w:t>Voorbeelden van juiste antwoorden zijn:</w:t>
      </w:r>
    </w:p>
    <w:p w:rsidR="007453BF" w:rsidRPr="006710A3" w:rsidRDefault="007453BF" w:rsidP="007453BF">
      <w:pPr>
        <w:rPr>
          <w:lang w:val="it-IT"/>
        </w:rPr>
      </w:pPr>
      <w:r w:rsidRPr="006710A3">
        <w:rPr>
          <w:lang w:val="it-IT"/>
        </w:rPr>
        <w:t>− CaCO</w:t>
      </w:r>
      <w:r w:rsidRPr="006710A3">
        <w:rPr>
          <w:vertAlign w:val="subscript"/>
          <w:lang w:val="it-IT"/>
        </w:rPr>
        <w:t>3</w:t>
      </w:r>
      <w:r w:rsidRPr="006710A3">
        <w:rPr>
          <w:lang w:val="it-IT"/>
        </w:rPr>
        <w:t xml:space="preserve"> + H</w:t>
      </w:r>
      <w:r w:rsidRPr="006710A3">
        <w:rPr>
          <w:vertAlign w:val="subscript"/>
          <w:lang w:val="it-IT"/>
        </w:rPr>
        <w:t>2</w:t>
      </w:r>
      <w:r w:rsidRPr="006710A3">
        <w:rPr>
          <w:lang w:val="it-IT"/>
        </w:rPr>
        <w:t>SO</w:t>
      </w:r>
      <w:r w:rsidRPr="006710A3">
        <w:rPr>
          <w:vertAlign w:val="subscript"/>
          <w:lang w:val="it-IT"/>
        </w:rPr>
        <w:t>4</w:t>
      </w:r>
      <w:r w:rsidRPr="006710A3">
        <w:rPr>
          <w:lang w:val="it-IT"/>
        </w:rPr>
        <w:t xml:space="preserve"> → CaSO</w:t>
      </w:r>
      <w:r w:rsidRPr="006710A3">
        <w:rPr>
          <w:vertAlign w:val="subscript"/>
          <w:lang w:val="it-IT"/>
        </w:rPr>
        <w:t>4</w:t>
      </w:r>
      <w:r w:rsidRPr="006710A3">
        <w:rPr>
          <w:lang w:val="it-IT"/>
        </w:rPr>
        <w:t xml:space="preserve"> + CO</w:t>
      </w:r>
      <w:r w:rsidRPr="006710A3">
        <w:rPr>
          <w:vertAlign w:val="subscript"/>
          <w:lang w:val="it-IT"/>
        </w:rPr>
        <w:t>2</w:t>
      </w:r>
      <w:r w:rsidRPr="006710A3">
        <w:rPr>
          <w:lang w:val="it-IT"/>
        </w:rPr>
        <w:t xml:space="preserve"> + H</w:t>
      </w:r>
      <w:r w:rsidRPr="006710A3">
        <w:rPr>
          <w:vertAlign w:val="subscript"/>
          <w:lang w:val="it-IT"/>
        </w:rPr>
        <w:t>2</w:t>
      </w:r>
      <w:r w:rsidRPr="006710A3">
        <w:rPr>
          <w:lang w:val="it-IT"/>
        </w:rPr>
        <w:t>O</w:t>
      </w:r>
    </w:p>
    <w:p w:rsidR="007453BF" w:rsidRPr="006710A3" w:rsidRDefault="007453BF" w:rsidP="007453BF">
      <w:pPr>
        <w:rPr>
          <w:lang w:val="it-IT"/>
        </w:rPr>
      </w:pPr>
      <w:r w:rsidRPr="006710A3">
        <w:rPr>
          <w:lang w:val="it-IT"/>
        </w:rPr>
        <w:t>− CaCO</w:t>
      </w:r>
      <w:r w:rsidRPr="006710A3">
        <w:rPr>
          <w:vertAlign w:val="subscript"/>
          <w:lang w:val="it-IT"/>
        </w:rPr>
        <w:t>3</w:t>
      </w:r>
      <w:r w:rsidRPr="006710A3">
        <w:rPr>
          <w:lang w:val="it-IT"/>
        </w:rPr>
        <w:t xml:space="preserve"> + H</w:t>
      </w:r>
      <w:r w:rsidRPr="006710A3">
        <w:rPr>
          <w:vertAlign w:val="subscript"/>
          <w:lang w:val="it-IT"/>
        </w:rPr>
        <w:t>2</w:t>
      </w:r>
      <w:r w:rsidRPr="006710A3">
        <w:rPr>
          <w:lang w:val="it-IT"/>
        </w:rPr>
        <w:t>SO</w:t>
      </w:r>
      <w:r w:rsidRPr="006710A3">
        <w:rPr>
          <w:vertAlign w:val="subscript"/>
          <w:lang w:val="it-IT"/>
        </w:rPr>
        <w:t>4</w:t>
      </w:r>
      <w:r w:rsidRPr="006710A3">
        <w:rPr>
          <w:lang w:val="it-IT"/>
        </w:rPr>
        <w:t xml:space="preserve"> + H</w:t>
      </w:r>
      <w:r w:rsidRPr="006710A3">
        <w:rPr>
          <w:vertAlign w:val="subscript"/>
          <w:lang w:val="it-IT"/>
        </w:rPr>
        <w:t>2</w:t>
      </w:r>
      <w:r w:rsidRPr="006710A3">
        <w:rPr>
          <w:lang w:val="it-IT"/>
        </w:rPr>
        <w:t>O → CaSO</w:t>
      </w:r>
      <w:r w:rsidRPr="006710A3">
        <w:rPr>
          <w:vertAlign w:val="subscript"/>
          <w:lang w:val="it-IT"/>
        </w:rPr>
        <w:t>4</w:t>
      </w:r>
      <w:r w:rsidRPr="006710A3">
        <w:rPr>
          <w:lang w:val="it-IT"/>
        </w:rPr>
        <w:t>.2H</w:t>
      </w:r>
      <w:r w:rsidRPr="006710A3">
        <w:rPr>
          <w:vertAlign w:val="subscript"/>
          <w:lang w:val="it-IT"/>
        </w:rPr>
        <w:t>2</w:t>
      </w:r>
      <w:r w:rsidRPr="006710A3">
        <w:rPr>
          <w:lang w:val="it-IT"/>
        </w:rPr>
        <w:t>O + CO</w:t>
      </w:r>
      <w:r w:rsidRPr="006710A3">
        <w:rPr>
          <w:vertAlign w:val="subscript"/>
          <w:lang w:val="it-IT"/>
        </w:rPr>
        <w:t>2</w:t>
      </w:r>
    </w:p>
    <w:p w:rsidR="007453BF" w:rsidRPr="006710A3" w:rsidRDefault="007453BF" w:rsidP="007453BF">
      <w:pPr>
        <w:rPr>
          <w:lang w:val="it-IT"/>
        </w:rPr>
      </w:pPr>
      <w:r w:rsidRPr="006710A3">
        <w:rPr>
          <w:lang w:val="it-IT"/>
        </w:rPr>
        <w:t>− CaCO</w:t>
      </w:r>
      <w:r w:rsidRPr="006710A3">
        <w:rPr>
          <w:vertAlign w:val="subscript"/>
          <w:lang w:val="it-IT"/>
        </w:rPr>
        <w:t>3</w:t>
      </w:r>
      <w:r w:rsidRPr="006710A3">
        <w:rPr>
          <w:lang w:val="it-IT"/>
        </w:rPr>
        <w:t xml:space="preserve"> + 2 H</w:t>
      </w:r>
      <w:r w:rsidRPr="006710A3">
        <w:rPr>
          <w:vertAlign w:val="subscript"/>
          <w:lang w:val="it-IT"/>
        </w:rPr>
        <w:t>3</w:t>
      </w:r>
      <w:r w:rsidRPr="006710A3">
        <w:rPr>
          <w:lang w:val="it-IT"/>
        </w:rPr>
        <w:t>O</w:t>
      </w:r>
      <w:r w:rsidRPr="006710A3">
        <w:rPr>
          <w:vertAlign w:val="superscript"/>
          <w:lang w:val="it-IT"/>
        </w:rPr>
        <w:t>+</w:t>
      </w:r>
      <w:r w:rsidRPr="006710A3">
        <w:rPr>
          <w:lang w:val="it-IT"/>
        </w:rPr>
        <w:t xml:space="preserve"> + SO</w:t>
      </w:r>
      <w:r w:rsidRPr="006710A3">
        <w:rPr>
          <w:vertAlign w:val="subscript"/>
          <w:lang w:val="it-IT"/>
        </w:rPr>
        <w:t>4</w:t>
      </w:r>
      <w:r w:rsidRPr="006710A3">
        <w:rPr>
          <w:vertAlign w:val="superscript"/>
          <w:lang w:val="it-IT"/>
        </w:rPr>
        <w:t>2–</w:t>
      </w:r>
      <w:r w:rsidRPr="006710A3">
        <w:rPr>
          <w:lang w:val="it-IT"/>
        </w:rPr>
        <w:t xml:space="preserve"> → CaSO</w:t>
      </w:r>
      <w:r w:rsidRPr="006710A3">
        <w:rPr>
          <w:vertAlign w:val="subscript"/>
          <w:lang w:val="it-IT"/>
        </w:rPr>
        <w:t>4</w:t>
      </w:r>
      <w:r w:rsidRPr="006710A3">
        <w:rPr>
          <w:lang w:val="it-IT"/>
        </w:rPr>
        <w:t xml:space="preserve"> + CO</w:t>
      </w:r>
      <w:r w:rsidRPr="006710A3">
        <w:rPr>
          <w:vertAlign w:val="subscript"/>
          <w:lang w:val="it-IT"/>
        </w:rPr>
        <w:t>2</w:t>
      </w:r>
      <w:r w:rsidRPr="006710A3">
        <w:rPr>
          <w:lang w:val="it-IT"/>
        </w:rPr>
        <w:t xml:space="preserve"> + 3 H</w:t>
      </w:r>
      <w:r w:rsidRPr="006710A3">
        <w:rPr>
          <w:vertAlign w:val="subscript"/>
          <w:lang w:val="it-IT"/>
        </w:rPr>
        <w:t>2</w:t>
      </w:r>
      <w:r w:rsidRPr="006710A3">
        <w:rPr>
          <w:lang w:val="it-IT"/>
        </w:rPr>
        <w:t>O</w:t>
      </w:r>
    </w:p>
    <w:p w:rsidR="007453BF" w:rsidRPr="006710A3" w:rsidRDefault="007453BF" w:rsidP="007453BF">
      <w:pPr>
        <w:rPr>
          <w:lang w:val="it-IT"/>
        </w:rPr>
      </w:pPr>
      <w:r w:rsidRPr="006710A3">
        <w:rPr>
          <w:lang w:val="it-IT"/>
        </w:rPr>
        <w:t>− CaCO</w:t>
      </w:r>
      <w:r w:rsidRPr="006710A3">
        <w:rPr>
          <w:vertAlign w:val="subscript"/>
          <w:lang w:val="it-IT"/>
        </w:rPr>
        <w:t>3</w:t>
      </w:r>
      <w:r w:rsidRPr="006710A3">
        <w:rPr>
          <w:lang w:val="it-IT"/>
        </w:rPr>
        <w:t xml:space="preserve"> + 2 H</w:t>
      </w:r>
      <w:r w:rsidRPr="006710A3">
        <w:rPr>
          <w:vertAlign w:val="subscript"/>
          <w:lang w:val="it-IT"/>
        </w:rPr>
        <w:t>3</w:t>
      </w:r>
      <w:r w:rsidRPr="006710A3">
        <w:rPr>
          <w:lang w:val="it-IT"/>
        </w:rPr>
        <w:t>O</w:t>
      </w:r>
      <w:r w:rsidRPr="006710A3">
        <w:rPr>
          <w:vertAlign w:val="superscript"/>
          <w:lang w:val="it-IT"/>
        </w:rPr>
        <w:t>+</w:t>
      </w:r>
      <w:r w:rsidRPr="006710A3">
        <w:rPr>
          <w:lang w:val="it-IT"/>
        </w:rPr>
        <w:t xml:space="preserve"> → Ca</w:t>
      </w:r>
      <w:r w:rsidRPr="006710A3">
        <w:rPr>
          <w:vertAlign w:val="superscript"/>
          <w:lang w:val="it-IT"/>
        </w:rPr>
        <w:t>2+</w:t>
      </w:r>
      <w:r w:rsidRPr="006710A3">
        <w:rPr>
          <w:lang w:val="it-IT"/>
        </w:rPr>
        <w:t xml:space="preserve"> + CO</w:t>
      </w:r>
      <w:r w:rsidRPr="006710A3">
        <w:rPr>
          <w:vertAlign w:val="subscript"/>
          <w:lang w:val="it-IT"/>
        </w:rPr>
        <w:t>2</w:t>
      </w:r>
      <w:r w:rsidRPr="006710A3">
        <w:rPr>
          <w:lang w:val="it-IT"/>
        </w:rPr>
        <w:t xml:space="preserve"> + 3 H</w:t>
      </w:r>
      <w:r w:rsidRPr="006710A3">
        <w:rPr>
          <w:vertAlign w:val="subscript"/>
          <w:lang w:val="it-IT"/>
        </w:rPr>
        <w:t>2</w:t>
      </w:r>
      <w:r w:rsidRPr="006710A3">
        <w:rPr>
          <w:lang w:val="it-IT"/>
        </w:rPr>
        <w:t>O</w:t>
      </w:r>
    </w:p>
    <w:p w:rsidR="007453BF" w:rsidRPr="006710A3" w:rsidRDefault="007453BF" w:rsidP="007453BF">
      <w:pPr>
        <w:rPr>
          <w:lang w:val="it-IT"/>
        </w:rPr>
      </w:pPr>
      <w:r w:rsidRPr="006710A3">
        <w:rPr>
          <w:lang w:val="it-IT"/>
        </w:rPr>
        <w:t>− CaCO</w:t>
      </w:r>
      <w:r w:rsidRPr="006710A3">
        <w:rPr>
          <w:vertAlign w:val="subscript"/>
          <w:lang w:val="it-IT"/>
        </w:rPr>
        <w:t>3</w:t>
      </w:r>
      <w:r w:rsidRPr="006710A3">
        <w:rPr>
          <w:lang w:val="it-IT"/>
        </w:rPr>
        <w:t xml:space="preserve"> + H</w:t>
      </w:r>
      <w:r w:rsidRPr="006710A3">
        <w:rPr>
          <w:vertAlign w:val="subscript"/>
          <w:lang w:val="it-IT"/>
        </w:rPr>
        <w:t>3</w:t>
      </w:r>
      <w:r w:rsidRPr="006710A3">
        <w:rPr>
          <w:lang w:val="it-IT"/>
        </w:rPr>
        <w:t>O</w:t>
      </w:r>
      <w:r w:rsidRPr="006710A3">
        <w:rPr>
          <w:vertAlign w:val="superscript"/>
          <w:lang w:val="it-IT"/>
        </w:rPr>
        <w:t>+</w:t>
      </w:r>
      <w:r w:rsidRPr="006710A3">
        <w:rPr>
          <w:lang w:val="it-IT"/>
        </w:rPr>
        <w:t xml:space="preserve"> → Ca</w:t>
      </w:r>
      <w:r w:rsidRPr="006710A3">
        <w:rPr>
          <w:vertAlign w:val="superscript"/>
          <w:lang w:val="it-IT"/>
        </w:rPr>
        <w:t>2+</w:t>
      </w:r>
      <w:r w:rsidRPr="006710A3">
        <w:rPr>
          <w:lang w:val="it-IT"/>
        </w:rPr>
        <w:t xml:space="preserve"> + HCO</w:t>
      </w:r>
      <w:r w:rsidRPr="006710A3">
        <w:rPr>
          <w:vertAlign w:val="subscript"/>
          <w:lang w:val="it-IT"/>
        </w:rPr>
        <w:t>3</w:t>
      </w:r>
      <w:r w:rsidRPr="006710A3">
        <w:rPr>
          <w:vertAlign w:val="superscript"/>
          <w:lang w:val="it-IT"/>
        </w:rPr>
        <w:t>–</w:t>
      </w:r>
      <w:r w:rsidRPr="006710A3">
        <w:rPr>
          <w:lang w:val="it-IT"/>
        </w:rPr>
        <w:t xml:space="preserve"> + H</w:t>
      </w:r>
      <w:r w:rsidRPr="006710A3">
        <w:rPr>
          <w:vertAlign w:val="subscript"/>
          <w:lang w:val="it-IT"/>
        </w:rPr>
        <w:t>2</w:t>
      </w:r>
      <w:r w:rsidRPr="006710A3">
        <w:rPr>
          <w:lang w:val="it-IT"/>
        </w:rPr>
        <w:t>O</w:t>
      </w:r>
    </w:p>
    <w:p w:rsidR="007453BF" w:rsidRPr="005C345B" w:rsidRDefault="007453BF" w:rsidP="007453BF">
      <w:pPr>
        <w:pStyle w:val="Stip"/>
        <w:overflowPunct w:val="0"/>
        <w:ind w:left="0" w:hanging="142"/>
        <w:textAlignment w:val="baseline"/>
      </w:pPr>
      <w:r w:rsidRPr="005C345B">
        <w:t>CaCO</w:t>
      </w:r>
      <w:r w:rsidRPr="00701B92">
        <w:rPr>
          <w:vertAlign w:val="subscript"/>
        </w:rPr>
        <w:t>3</w:t>
      </w:r>
      <w:r w:rsidRPr="005C345B">
        <w:tab/>
        <w:t>1</w:t>
      </w:r>
    </w:p>
    <w:p w:rsidR="007453BF" w:rsidRPr="005C345B" w:rsidRDefault="007453BF" w:rsidP="007453BF">
      <w:pPr>
        <w:pStyle w:val="Stip"/>
        <w:overflowPunct w:val="0"/>
        <w:ind w:left="0" w:hanging="142"/>
        <w:textAlignment w:val="baseline"/>
      </w:pPr>
      <w:r w:rsidRPr="005C345B">
        <w:t>rest van de vergelijking juist</w:t>
      </w:r>
      <w:r w:rsidRPr="005C345B">
        <w:tab/>
        <w:t>1</w:t>
      </w:r>
    </w:p>
    <w:p w:rsidR="00DF283F" w:rsidRDefault="00DF283F">
      <w:r>
        <w:br w:type="page"/>
      </w:r>
    </w:p>
    <w:p w:rsidR="007453BF" w:rsidRPr="005C345B" w:rsidRDefault="007453BF" w:rsidP="007453BF">
      <w:pPr>
        <w:pStyle w:val="Indien"/>
      </w:pPr>
      <w:r w:rsidRPr="005C345B">
        <w:lastRenderedPageBreak/>
        <w:t>Indien één van de volgende vergelijkingen is gegeven:</w:t>
      </w:r>
      <w:r w:rsidRPr="005C345B">
        <w:tab/>
        <w:t>1</w:t>
      </w:r>
    </w:p>
    <w:p w:rsidR="007453BF" w:rsidRPr="00485253" w:rsidRDefault="007453BF" w:rsidP="007453BF">
      <w:pPr>
        <w:rPr>
          <w:lang w:val="en-US"/>
        </w:rPr>
      </w:pPr>
      <w:r w:rsidRPr="00485253">
        <w:rPr>
          <w:lang w:val="en-US"/>
        </w:rPr>
        <w:t>− CO</w:t>
      </w:r>
      <w:r w:rsidRPr="00485253">
        <w:rPr>
          <w:vertAlign w:val="subscript"/>
          <w:lang w:val="en-US"/>
        </w:rPr>
        <w:t>3</w:t>
      </w:r>
      <w:r w:rsidRPr="00485253">
        <w:rPr>
          <w:vertAlign w:val="superscript"/>
          <w:lang w:val="en-US"/>
        </w:rPr>
        <w:t>2–</w:t>
      </w:r>
      <w:r w:rsidRPr="00485253">
        <w:rPr>
          <w:lang w:val="en-US"/>
        </w:rPr>
        <w:t xml:space="preserve"> + H</w:t>
      </w:r>
      <w:r w:rsidRPr="00485253">
        <w:rPr>
          <w:vertAlign w:val="subscript"/>
          <w:lang w:val="en-US"/>
        </w:rPr>
        <w:t>2</w:t>
      </w:r>
      <w:r w:rsidRPr="00485253">
        <w:rPr>
          <w:lang w:val="en-US"/>
        </w:rPr>
        <w:t>SO</w:t>
      </w:r>
      <w:r w:rsidRPr="00485253">
        <w:rPr>
          <w:vertAlign w:val="subscript"/>
          <w:lang w:val="en-US"/>
        </w:rPr>
        <w:t>4</w:t>
      </w:r>
      <w:r w:rsidRPr="00485253">
        <w:rPr>
          <w:lang w:val="en-US"/>
        </w:rPr>
        <w:t xml:space="preserve"> → SO</w:t>
      </w:r>
      <w:r w:rsidRPr="00485253">
        <w:rPr>
          <w:vertAlign w:val="subscript"/>
          <w:lang w:val="en-US"/>
        </w:rPr>
        <w:t>4</w:t>
      </w:r>
      <w:r w:rsidRPr="00485253">
        <w:rPr>
          <w:vertAlign w:val="superscript"/>
          <w:lang w:val="en-US"/>
        </w:rPr>
        <w:t>2–</w:t>
      </w:r>
      <w:r w:rsidRPr="00485253">
        <w:rPr>
          <w:lang w:val="en-US"/>
        </w:rPr>
        <w:t xml:space="preserve"> + CO</w:t>
      </w:r>
      <w:r w:rsidRPr="00485253">
        <w:rPr>
          <w:vertAlign w:val="subscript"/>
          <w:lang w:val="en-US"/>
        </w:rPr>
        <w:t>2</w:t>
      </w:r>
      <w:r w:rsidRPr="00485253">
        <w:rPr>
          <w:lang w:val="en-US"/>
        </w:rPr>
        <w:t xml:space="preserve"> + H</w:t>
      </w:r>
      <w:r w:rsidRPr="00485253">
        <w:rPr>
          <w:vertAlign w:val="subscript"/>
          <w:lang w:val="en-US"/>
        </w:rPr>
        <w:t>2</w:t>
      </w:r>
      <w:r w:rsidRPr="00485253">
        <w:rPr>
          <w:lang w:val="en-US"/>
        </w:rPr>
        <w:t xml:space="preserve">O </w:t>
      </w:r>
    </w:p>
    <w:p w:rsidR="007453BF" w:rsidRPr="00485253" w:rsidRDefault="007453BF" w:rsidP="007453BF">
      <w:pPr>
        <w:rPr>
          <w:lang w:val="en-US"/>
        </w:rPr>
      </w:pPr>
      <w:r w:rsidRPr="00485253">
        <w:rPr>
          <w:lang w:val="en-US"/>
        </w:rPr>
        <w:t>− CO</w:t>
      </w:r>
      <w:r w:rsidRPr="00485253">
        <w:rPr>
          <w:vertAlign w:val="subscript"/>
          <w:lang w:val="en-US"/>
        </w:rPr>
        <w:t>3</w:t>
      </w:r>
      <w:r w:rsidRPr="00485253">
        <w:rPr>
          <w:vertAlign w:val="superscript"/>
          <w:lang w:val="en-US"/>
        </w:rPr>
        <w:t>2–</w:t>
      </w:r>
      <w:r w:rsidRPr="00485253">
        <w:rPr>
          <w:lang w:val="en-US"/>
        </w:rPr>
        <w:t xml:space="preserve"> + H</w:t>
      </w:r>
      <w:r w:rsidRPr="00485253">
        <w:rPr>
          <w:vertAlign w:val="subscript"/>
          <w:lang w:val="en-US"/>
        </w:rPr>
        <w:t>2</w:t>
      </w:r>
      <w:r w:rsidRPr="00485253">
        <w:rPr>
          <w:lang w:val="en-US"/>
        </w:rPr>
        <w:t>SO</w:t>
      </w:r>
      <w:r w:rsidRPr="00485253">
        <w:rPr>
          <w:vertAlign w:val="subscript"/>
          <w:lang w:val="en-US"/>
        </w:rPr>
        <w:t>4</w:t>
      </w:r>
      <w:r w:rsidRPr="00485253">
        <w:rPr>
          <w:lang w:val="en-US"/>
        </w:rPr>
        <w:t xml:space="preserve"> → HCO</w:t>
      </w:r>
      <w:r w:rsidRPr="00485253">
        <w:rPr>
          <w:vertAlign w:val="subscript"/>
          <w:lang w:val="en-US"/>
        </w:rPr>
        <w:t>3</w:t>
      </w:r>
      <w:r w:rsidRPr="00485253">
        <w:rPr>
          <w:vertAlign w:val="superscript"/>
          <w:lang w:val="en-US"/>
        </w:rPr>
        <w:t>–</w:t>
      </w:r>
      <w:r w:rsidRPr="00485253">
        <w:rPr>
          <w:lang w:val="en-US"/>
        </w:rPr>
        <w:t xml:space="preserve"> + HSO</w:t>
      </w:r>
      <w:r w:rsidRPr="00485253">
        <w:rPr>
          <w:vertAlign w:val="subscript"/>
          <w:lang w:val="en-US"/>
        </w:rPr>
        <w:t>4</w:t>
      </w:r>
      <w:r w:rsidRPr="00485253">
        <w:rPr>
          <w:vertAlign w:val="superscript"/>
          <w:lang w:val="en-US"/>
        </w:rPr>
        <w:t>–</w:t>
      </w:r>
    </w:p>
    <w:p w:rsidR="007453BF" w:rsidRPr="00485253" w:rsidRDefault="007453BF" w:rsidP="007453BF">
      <w:pPr>
        <w:rPr>
          <w:lang w:val="en-US"/>
        </w:rPr>
      </w:pPr>
      <w:r w:rsidRPr="00485253">
        <w:rPr>
          <w:lang w:val="en-US"/>
        </w:rPr>
        <w:t>− CO</w:t>
      </w:r>
      <w:r w:rsidRPr="00485253">
        <w:rPr>
          <w:vertAlign w:val="subscript"/>
          <w:lang w:val="en-US"/>
        </w:rPr>
        <w:t>3</w:t>
      </w:r>
      <w:r w:rsidRPr="00485253">
        <w:rPr>
          <w:vertAlign w:val="superscript"/>
          <w:lang w:val="en-US"/>
        </w:rPr>
        <w:t>2–</w:t>
      </w:r>
      <w:r w:rsidRPr="00485253">
        <w:rPr>
          <w:lang w:val="en-US"/>
        </w:rPr>
        <w:t xml:space="preserve"> + 2 H</w:t>
      </w:r>
      <w:r w:rsidRPr="00485253">
        <w:rPr>
          <w:vertAlign w:val="subscript"/>
          <w:lang w:val="en-US"/>
        </w:rPr>
        <w:t>2</w:t>
      </w:r>
      <w:r w:rsidRPr="00485253">
        <w:rPr>
          <w:lang w:val="en-US"/>
        </w:rPr>
        <w:t>SO</w:t>
      </w:r>
      <w:r w:rsidRPr="00485253">
        <w:rPr>
          <w:vertAlign w:val="subscript"/>
          <w:lang w:val="en-US"/>
        </w:rPr>
        <w:t>4</w:t>
      </w:r>
      <w:r w:rsidRPr="00485253">
        <w:rPr>
          <w:lang w:val="en-US"/>
        </w:rPr>
        <w:t xml:space="preserve"> → 2 HSO</w:t>
      </w:r>
      <w:r w:rsidRPr="00485253">
        <w:rPr>
          <w:vertAlign w:val="subscript"/>
          <w:lang w:val="en-US"/>
        </w:rPr>
        <w:t>4</w:t>
      </w:r>
      <w:r w:rsidRPr="00485253">
        <w:rPr>
          <w:vertAlign w:val="superscript"/>
          <w:lang w:val="en-US"/>
        </w:rPr>
        <w:t>–</w:t>
      </w:r>
      <w:r w:rsidRPr="00485253">
        <w:rPr>
          <w:lang w:val="en-US"/>
        </w:rPr>
        <w:t xml:space="preserve"> + CO</w:t>
      </w:r>
      <w:r w:rsidRPr="00485253">
        <w:rPr>
          <w:vertAlign w:val="subscript"/>
          <w:lang w:val="en-US"/>
        </w:rPr>
        <w:t>2</w:t>
      </w:r>
      <w:r w:rsidRPr="00485253">
        <w:rPr>
          <w:lang w:val="en-US"/>
        </w:rPr>
        <w:t xml:space="preserve"> + H</w:t>
      </w:r>
      <w:r w:rsidRPr="00485253">
        <w:rPr>
          <w:vertAlign w:val="subscript"/>
          <w:lang w:val="en-US"/>
        </w:rPr>
        <w:t>2</w:t>
      </w:r>
      <w:r w:rsidRPr="00485253">
        <w:rPr>
          <w:lang w:val="en-US"/>
        </w:rPr>
        <w:t>O</w:t>
      </w:r>
    </w:p>
    <w:p w:rsidR="007453BF" w:rsidRPr="00485253" w:rsidRDefault="007453BF" w:rsidP="007453BF">
      <w:pPr>
        <w:rPr>
          <w:lang w:val="en-US"/>
        </w:rPr>
      </w:pPr>
      <w:r w:rsidRPr="00485253">
        <w:rPr>
          <w:lang w:val="en-US"/>
        </w:rPr>
        <w:t>− CO</w:t>
      </w:r>
      <w:r w:rsidRPr="00485253">
        <w:rPr>
          <w:vertAlign w:val="subscript"/>
          <w:lang w:val="en-US"/>
        </w:rPr>
        <w:t>3</w:t>
      </w:r>
      <w:r w:rsidRPr="00485253">
        <w:rPr>
          <w:vertAlign w:val="superscript"/>
          <w:lang w:val="en-US"/>
        </w:rPr>
        <w:t>2–</w:t>
      </w:r>
      <w:r w:rsidRPr="00485253">
        <w:rPr>
          <w:lang w:val="en-US"/>
        </w:rPr>
        <w:t xml:space="preserve"> + 2 H</w:t>
      </w:r>
      <w:r w:rsidRPr="00485253">
        <w:rPr>
          <w:vertAlign w:val="subscript"/>
          <w:lang w:val="en-US"/>
        </w:rPr>
        <w:t>3</w:t>
      </w:r>
      <w:r w:rsidRPr="00485253">
        <w:rPr>
          <w:lang w:val="en-US"/>
        </w:rPr>
        <w:t>O</w:t>
      </w:r>
      <w:r w:rsidRPr="00485253">
        <w:rPr>
          <w:vertAlign w:val="superscript"/>
          <w:lang w:val="en-US"/>
        </w:rPr>
        <w:t>+</w:t>
      </w:r>
      <w:r w:rsidRPr="00485253">
        <w:rPr>
          <w:lang w:val="en-US"/>
        </w:rPr>
        <w:t xml:space="preserve"> → CO</w:t>
      </w:r>
      <w:r w:rsidRPr="00485253">
        <w:rPr>
          <w:vertAlign w:val="subscript"/>
          <w:lang w:val="en-US"/>
        </w:rPr>
        <w:t>2</w:t>
      </w:r>
      <w:r w:rsidRPr="00485253">
        <w:rPr>
          <w:lang w:val="en-US"/>
        </w:rPr>
        <w:t xml:space="preserve"> + 3 H</w:t>
      </w:r>
      <w:r w:rsidRPr="00485253">
        <w:rPr>
          <w:vertAlign w:val="subscript"/>
          <w:lang w:val="en-US"/>
        </w:rPr>
        <w:t>2</w:t>
      </w:r>
      <w:r w:rsidRPr="00485253">
        <w:rPr>
          <w:lang w:val="en-US"/>
        </w:rPr>
        <w:t>O</w:t>
      </w:r>
    </w:p>
    <w:p w:rsidR="007453BF" w:rsidRPr="006710A3" w:rsidRDefault="007453BF" w:rsidP="007453BF">
      <w:pPr>
        <w:rPr>
          <w:lang w:val="it-IT"/>
        </w:rPr>
      </w:pPr>
      <w:r w:rsidRPr="006710A3">
        <w:rPr>
          <w:lang w:val="it-IT"/>
        </w:rPr>
        <w:t>− CO</w:t>
      </w:r>
      <w:r w:rsidRPr="006710A3">
        <w:rPr>
          <w:vertAlign w:val="subscript"/>
          <w:lang w:val="it-IT"/>
        </w:rPr>
        <w:t>3</w:t>
      </w:r>
      <w:r w:rsidRPr="006710A3">
        <w:rPr>
          <w:vertAlign w:val="superscript"/>
          <w:lang w:val="it-IT"/>
        </w:rPr>
        <w:t>2–</w:t>
      </w:r>
      <w:r w:rsidRPr="006710A3">
        <w:rPr>
          <w:lang w:val="it-IT"/>
        </w:rPr>
        <w:t xml:space="preserve"> + 2 H</w:t>
      </w:r>
      <w:r w:rsidRPr="006710A3">
        <w:rPr>
          <w:vertAlign w:val="subscript"/>
          <w:lang w:val="it-IT"/>
        </w:rPr>
        <w:t>3</w:t>
      </w:r>
      <w:r w:rsidRPr="006710A3">
        <w:rPr>
          <w:lang w:val="it-IT"/>
        </w:rPr>
        <w:t>O</w:t>
      </w:r>
      <w:r w:rsidRPr="006710A3">
        <w:rPr>
          <w:vertAlign w:val="superscript"/>
          <w:lang w:val="it-IT"/>
        </w:rPr>
        <w:t>+</w:t>
      </w:r>
      <w:r w:rsidRPr="006710A3">
        <w:rPr>
          <w:lang w:val="it-IT"/>
        </w:rPr>
        <w:t xml:space="preserve"> → H</w:t>
      </w:r>
      <w:r w:rsidRPr="006710A3">
        <w:rPr>
          <w:vertAlign w:val="subscript"/>
          <w:lang w:val="it-IT"/>
        </w:rPr>
        <w:t>2</w:t>
      </w:r>
      <w:r w:rsidRPr="006710A3">
        <w:rPr>
          <w:lang w:val="it-IT"/>
        </w:rPr>
        <w:t>CO</w:t>
      </w:r>
      <w:r w:rsidRPr="006710A3">
        <w:rPr>
          <w:vertAlign w:val="subscript"/>
          <w:lang w:val="it-IT"/>
        </w:rPr>
        <w:t>3</w:t>
      </w:r>
      <w:r w:rsidRPr="006710A3">
        <w:rPr>
          <w:lang w:val="it-IT"/>
        </w:rPr>
        <w:t xml:space="preserve"> + 2 H</w:t>
      </w:r>
      <w:r w:rsidRPr="006710A3">
        <w:rPr>
          <w:vertAlign w:val="subscript"/>
          <w:lang w:val="it-IT"/>
        </w:rPr>
        <w:t>2</w:t>
      </w:r>
      <w:r w:rsidRPr="006710A3">
        <w:rPr>
          <w:lang w:val="it-IT"/>
        </w:rPr>
        <w:t>O</w:t>
      </w:r>
    </w:p>
    <w:p w:rsidR="007453BF" w:rsidRPr="006710A3" w:rsidRDefault="007453BF" w:rsidP="007453BF">
      <w:pPr>
        <w:rPr>
          <w:lang w:val="it-IT"/>
        </w:rPr>
      </w:pPr>
      <w:r w:rsidRPr="006710A3">
        <w:rPr>
          <w:lang w:val="it-IT"/>
        </w:rPr>
        <w:t>− CO</w:t>
      </w:r>
      <w:r w:rsidRPr="006710A3">
        <w:rPr>
          <w:vertAlign w:val="subscript"/>
          <w:lang w:val="it-IT"/>
        </w:rPr>
        <w:t>3</w:t>
      </w:r>
      <w:r w:rsidRPr="006710A3">
        <w:rPr>
          <w:vertAlign w:val="superscript"/>
          <w:lang w:val="it-IT"/>
        </w:rPr>
        <w:t>2–</w:t>
      </w:r>
      <w:r w:rsidRPr="006710A3">
        <w:rPr>
          <w:lang w:val="it-IT"/>
        </w:rPr>
        <w:t xml:space="preserve"> + H</w:t>
      </w:r>
      <w:r w:rsidRPr="006710A3">
        <w:rPr>
          <w:vertAlign w:val="subscript"/>
          <w:lang w:val="it-IT"/>
        </w:rPr>
        <w:t>3</w:t>
      </w:r>
      <w:r w:rsidRPr="006710A3">
        <w:rPr>
          <w:lang w:val="it-IT"/>
        </w:rPr>
        <w:t>O</w:t>
      </w:r>
      <w:r w:rsidRPr="006710A3">
        <w:rPr>
          <w:vertAlign w:val="superscript"/>
          <w:lang w:val="it-IT"/>
        </w:rPr>
        <w:t>+</w:t>
      </w:r>
      <w:r w:rsidRPr="006710A3">
        <w:rPr>
          <w:lang w:val="it-IT"/>
        </w:rPr>
        <w:t xml:space="preserve"> → HCO</w:t>
      </w:r>
      <w:r w:rsidRPr="006710A3">
        <w:rPr>
          <w:vertAlign w:val="subscript"/>
          <w:lang w:val="it-IT"/>
        </w:rPr>
        <w:t>3</w:t>
      </w:r>
      <w:r w:rsidRPr="006710A3">
        <w:rPr>
          <w:vertAlign w:val="superscript"/>
          <w:lang w:val="it-IT"/>
        </w:rPr>
        <w:t>–</w:t>
      </w:r>
      <w:r w:rsidRPr="006710A3">
        <w:rPr>
          <w:lang w:val="it-IT"/>
        </w:rPr>
        <w:t xml:space="preserve"> + H</w:t>
      </w:r>
      <w:r w:rsidRPr="006710A3">
        <w:rPr>
          <w:vertAlign w:val="subscript"/>
          <w:lang w:val="it-IT"/>
        </w:rPr>
        <w:t>2</w:t>
      </w:r>
      <w:r w:rsidRPr="006710A3">
        <w:rPr>
          <w:lang w:val="it-IT"/>
        </w:rPr>
        <w:t>O</w:t>
      </w:r>
    </w:p>
    <w:p w:rsidR="007453BF" w:rsidRPr="006710A3" w:rsidRDefault="007453BF" w:rsidP="007453BF">
      <w:pPr>
        <w:rPr>
          <w:lang w:val="it-IT"/>
        </w:rPr>
      </w:pPr>
      <w:r w:rsidRPr="006710A3">
        <w:rPr>
          <w:lang w:val="it-IT"/>
        </w:rPr>
        <w:t>− CaCO</w:t>
      </w:r>
      <w:r w:rsidRPr="006710A3">
        <w:rPr>
          <w:vertAlign w:val="subscript"/>
          <w:lang w:val="it-IT"/>
        </w:rPr>
        <w:t>3</w:t>
      </w:r>
      <w:r w:rsidRPr="006710A3">
        <w:rPr>
          <w:lang w:val="it-IT"/>
        </w:rPr>
        <w:t xml:space="preserve"> + H</w:t>
      </w:r>
      <w:r w:rsidRPr="006710A3">
        <w:rPr>
          <w:vertAlign w:val="subscript"/>
          <w:lang w:val="it-IT"/>
        </w:rPr>
        <w:t>2</w:t>
      </w:r>
      <w:r w:rsidRPr="006710A3">
        <w:rPr>
          <w:lang w:val="it-IT"/>
        </w:rPr>
        <w:t>SO</w:t>
      </w:r>
      <w:r w:rsidRPr="006710A3">
        <w:rPr>
          <w:vertAlign w:val="subscript"/>
          <w:lang w:val="it-IT"/>
        </w:rPr>
        <w:t>4</w:t>
      </w:r>
      <w:r w:rsidRPr="006710A3">
        <w:rPr>
          <w:lang w:val="it-IT"/>
        </w:rPr>
        <w:t xml:space="preserve"> → CaSO</w:t>
      </w:r>
      <w:r w:rsidRPr="006710A3">
        <w:rPr>
          <w:vertAlign w:val="subscript"/>
          <w:lang w:val="it-IT"/>
        </w:rPr>
        <w:t>4</w:t>
      </w:r>
      <w:r w:rsidRPr="006710A3">
        <w:rPr>
          <w:lang w:val="it-IT"/>
        </w:rPr>
        <w:t xml:space="preserve"> + HCO</w:t>
      </w:r>
      <w:r w:rsidRPr="006710A3">
        <w:rPr>
          <w:vertAlign w:val="subscript"/>
          <w:lang w:val="it-IT"/>
        </w:rPr>
        <w:t>3</w:t>
      </w:r>
      <w:r w:rsidRPr="006710A3">
        <w:rPr>
          <w:vertAlign w:val="superscript"/>
          <w:lang w:val="it-IT"/>
        </w:rPr>
        <w:t>–</w:t>
      </w:r>
      <w:r w:rsidRPr="006710A3">
        <w:rPr>
          <w:lang w:val="it-IT"/>
        </w:rPr>
        <w:t xml:space="preserve"> + H</w:t>
      </w:r>
      <w:r w:rsidRPr="006710A3">
        <w:rPr>
          <w:vertAlign w:val="superscript"/>
          <w:lang w:val="it-IT"/>
        </w:rPr>
        <w:t>+</w:t>
      </w:r>
    </w:p>
    <w:p w:rsidR="007453BF" w:rsidRPr="005C345B" w:rsidRDefault="007453BF" w:rsidP="007453BF">
      <w:pPr>
        <w:pStyle w:val="OpmCurs"/>
      </w:pPr>
      <w:r w:rsidRPr="005C345B">
        <w:t>Opmerkingen</w:t>
      </w:r>
    </w:p>
    <w:p w:rsidR="007453BF" w:rsidRPr="006D2CE8" w:rsidRDefault="007453BF" w:rsidP="007453BF">
      <w:pPr>
        <w:pStyle w:val="OpsCurs"/>
      </w:pPr>
      <w:r w:rsidRPr="006D2CE8">
        <w:t>Wanneer één van de volgende vergelijkingen is gegeven:</w:t>
      </w:r>
    </w:p>
    <w:p w:rsidR="007453BF" w:rsidRPr="006710A3" w:rsidRDefault="007453BF" w:rsidP="007453BF">
      <w:pPr>
        <w:pStyle w:val="OpsCurs"/>
        <w:ind w:left="426" w:hanging="284"/>
        <w:rPr>
          <w:lang w:val="it-IT"/>
        </w:rPr>
      </w:pPr>
      <w:r w:rsidRPr="006710A3">
        <w:rPr>
          <w:lang w:val="it-IT"/>
        </w:rPr>
        <w:t>CaCO</w:t>
      </w:r>
      <w:r w:rsidRPr="006710A3">
        <w:rPr>
          <w:vertAlign w:val="subscript"/>
          <w:lang w:val="it-IT"/>
        </w:rPr>
        <w:t>3</w:t>
      </w:r>
      <w:r w:rsidRPr="006710A3">
        <w:rPr>
          <w:lang w:val="it-IT"/>
        </w:rPr>
        <w:t xml:space="preserve"> + H</w:t>
      </w:r>
      <w:r w:rsidRPr="006710A3">
        <w:rPr>
          <w:vertAlign w:val="subscript"/>
          <w:lang w:val="it-IT"/>
        </w:rPr>
        <w:t>2</w:t>
      </w:r>
      <w:r w:rsidRPr="006710A3">
        <w:rPr>
          <w:lang w:val="it-IT"/>
        </w:rPr>
        <w:t>SO</w:t>
      </w:r>
      <w:r w:rsidRPr="006710A3">
        <w:rPr>
          <w:vertAlign w:val="subscript"/>
          <w:lang w:val="it-IT"/>
        </w:rPr>
        <w:t>4</w:t>
      </w:r>
      <w:r w:rsidRPr="006710A3">
        <w:rPr>
          <w:lang w:val="it-IT"/>
        </w:rPr>
        <w:t xml:space="preserve"> → Ca</w:t>
      </w:r>
      <w:r w:rsidRPr="006710A3">
        <w:rPr>
          <w:vertAlign w:val="superscript"/>
          <w:lang w:val="it-IT"/>
        </w:rPr>
        <w:t>2+</w:t>
      </w:r>
      <w:r w:rsidRPr="006710A3">
        <w:rPr>
          <w:lang w:val="it-IT"/>
        </w:rPr>
        <w:t xml:space="preserve"> + SO</w:t>
      </w:r>
      <w:r w:rsidRPr="006710A3">
        <w:rPr>
          <w:vertAlign w:val="subscript"/>
          <w:lang w:val="it-IT"/>
        </w:rPr>
        <w:t>4</w:t>
      </w:r>
      <w:r w:rsidRPr="006710A3">
        <w:rPr>
          <w:vertAlign w:val="superscript"/>
          <w:lang w:val="it-IT"/>
        </w:rPr>
        <w:t>2–</w:t>
      </w:r>
      <w:r w:rsidRPr="006710A3">
        <w:rPr>
          <w:lang w:val="it-IT"/>
        </w:rPr>
        <w:t xml:space="preserve"> + CO</w:t>
      </w:r>
      <w:r w:rsidRPr="006710A3">
        <w:rPr>
          <w:vertAlign w:val="subscript"/>
          <w:lang w:val="it-IT"/>
        </w:rPr>
        <w:t>2</w:t>
      </w:r>
      <w:r w:rsidRPr="006710A3">
        <w:rPr>
          <w:lang w:val="it-IT"/>
        </w:rPr>
        <w:t xml:space="preserve"> + H</w:t>
      </w:r>
      <w:r w:rsidRPr="006710A3">
        <w:rPr>
          <w:vertAlign w:val="subscript"/>
          <w:lang w:val="it-IT"/>
        </w:rPr>
        <w:t>2</w:t>
      </w:r>
      <w:r w:rsidRPr="006710A3">
        <w:rPr>
          <w:lang w:val="it-IT"/>
        </w:rPr>
        <w:t>O</w:t>
      </w:r>
    </w:p>
    <w:p w:rsidR="007453BF" w:rsidRPr="006710A3" w:rsidRDefault="007453BF" w:rsidP="007453BF">
      <w:pPr>
        <w:pStyle w:val="OpsCurs"/>
        <w:ind w:left="426" w:hanging="284"/>
        <w:rPr>
          <w:lang w:val="it-IT"/>
        </w:rPr>
      </w:pPr>
      <w:r w:rsidRPr="006710A3">
        <w:rPr>
          <w:lang w:val="it-IT"/>
        </w:rPr>
        <w:t>CaCO</w:t>
      </w:r>
      <w:r w:rsidRPr="006710A3">
        <w:rPr>
          <w:vertAlign w:val="subscript"/>
          <w:lang w:val="it-IT"/>
        </w:rPr>
        <w:t>3</w:t>
      </w:r>
      <w:r w:rsidRPr="006710A3">
        <w:rPr>
          <w:lang w:val="it-IT"/>
        </w:rPr>
        <w:t xml:space="preserve"> + H</w:t>
      </w:r>
      <w:r w:rsidRPr="006710A3">
        <w:rPr>
          <w:vertAlign w:val="subscript"/>
          <w:lang w:val="it-IT"/>
        </w:rPr>
        <w:t>2</w:t>
      </w:r>
      <w:r w:rsidRPr="006710A3">
        <w:rPr>
          <w:lang w:val="it-IT"/>
        </w:rPr>
        <w:t>SO</w:t>
      </w:r>
      <w:r w:rsidRPr="006710A3">
        <w:rPr>
          <w:vertAlign w:val="subscript"/>
          <w:lang w:val="it-IT"/>
        </w:rPr>
        <w:t>4</w:t>
      </w:r>
      <w:r w:rsidRPr="006710A3">
        <w:rPr>
          <w:lang w:val="it-IT"/>
        </w:rPr>
        <w:t xml:space="preserve"> → Ca</w:t>
      </w:r>
      <w:r w:rsidRPr="006710A3">
        <w:rPr>
          <w:vertAlign w:val="superscript"/>
          <w:lang w:val="it-IT"/>
        </w:rPr>
        <w:t>2+</w:t>
      </w:r>
      <w:r w:rsidRPr="006710A3">
        <w:rPr>
          <w:lang w:val="it-IT"/>
        </w:rPr>
        <w:t xml:space="preserve"> + HSO</w:t>
      </w:r>
      <w:r w:rsidRPr="006710A3">
        <w:rPr>
          <w:vertAlign w:val="subscript"/>
          <w:lang w:val="it-IT"/>
        </w:rPr>
        <w:t>4</w:t>
      </w:r>
      <w:r w:rsidRPr="006710A3">
        <w:rPr>
          <w:vertAlign w:val="superscript"/>
          <w:lang w:val="it-IT"/>
        </w:rPr>
        <w:t>–</w:t>
      </w:r>
      <w:r w:rsidRPr="006710A3">
        <w:rPr>
          <w:lang w:val="it-IT"/>
        </w:rPr>
        <w:t xml:space="preserve"> + HCO</w:t>
      </w:r>
      <w:r w:rsidRPr="006710A3">
        <w:rPr>
          <w:vertAlign w:val="subscript"/>
          <w:lang w:val="it-IT"/>
        </w:rPr>
        <w:t>3</w:t>
      </w:r>
      <w:r w:rsidRPr="006710A3">
        <w:rPr>
          <w:vertAlign w:val="superscript"/>
          <w:lang w:val="it-IT"/>
        </w:rPr>
        <w:t>–</w:t>
      </w:r>
    </w:p>
    <w:p w:rsidR="007453BF" w:rsidRPr="006710A3" w:rsidRDefault="007453BF" w:rsidP="007453BF">
      <w:pPr>
        <w:pStyle w:val="OpsCurs"/>
        <w:ind w:left="426" w:hanging="284"/>
        <w:rPr>
          <w:lang w:val="it-IT"/>
        </w:rPr>
      </w:pPr>
      <w:r w:rsidRPr="006710A3">
        <w:rPr>
          <w:lang w:val="it-IT"/>
        </w:rPr>
        <w:t>CaCO</w:t>
      </w:r>
      <w:r w:rsidRPr="006710A3">
        <w:rPr>
          <w:vertAlign w:val="subscript"/>
          <w:lang w:val="it-IT"/>
        </w:rPr>
        <w:t>3</w:t>
      </w:r>
      <w:r w:rsidRPr="006710A3">
        <w:rPr>
          <w:lang w:val="it-IT"/>
        </w:rPr>
        <w:t xml:space="preserve"> + 2 H</w:t>
      </w:r>
      <w:r w:rsidRPr="006710A3">
        <w:rPr>
          <w:vertAlign w:val="subscript"/>
          <w:lang w:val="it-IT"/>
        </w:rPr>
        <w:t>3</w:t>
      </w:r>
      <w:r w:rsidRPr="006710A3">
        <w:rPr>
          <w:lang w:val="it-IT"/>
        </w:rPr>
        <w:t>O</w:t>
      </w:r>
      <w:r w:rsidRPr="006710A3">
        <w:rPr>
          <w:vertAlign w:val="superscript"/>
          <w:lang w:val="it-IT"/>
        </w:rPr>
        <w:t>+</w:t>
      </w:r>
      <w:r w:rsidRPr="006710A3">
        <w:rPr>
          <w:lang w:val="it-IT"/>
        </w:rPr>
        <w:t xml:space="preserve"> → Ca</w:t>
      </w:r>
      <w:r w:rsidRPr="006710A3">
        <w:rPr>
          <w:vertAlign w:val="superscript"/>
          <w:lang w:val="it-IT"/>
        </w:rPr>
        <w:t>2+</w:t>
      </w:r>
      <w:r w:rsidRPr="006710A3">
        <w:rPr>
          <w:lang w:val="it-IT"/>
        </w:rPr>
        <w:t xml:space="preserve"> + H</w:t>
      </w:r>
      <w:r w:rsidRPr="006710A3">
        <w:rPr>
          <w:vertAlign w:val="subscript"/>
          <w:lang w:val="it-IT"/>
        </w:rPr>
        <w:t>2</w:t>
      </w:r>
      <w:r w:rsidRPr="006710A3">
        <w:rPr>
          <w:lang w:val="it-IT"/>
        </w:rPr>
        <w:t>CO</w:t>
      </w:r>
      <w:r w:rsidRPr="006710A3">
        <w:rPr>
          <w:vertAlign w:val="subscript"/>
          <w:lang w:val="it-IT"/>
        </w:rPr>
        <w:t>3</w:t>
      </w:r>
      <w:r w:rsidRPr="006710A3">
        <w:rPr>
          <w:lang w:val="it-IT"/>
        </w:rPr>
        <w:t xml:space="preserve"> + 2 H</w:t>
      </w:r>
      <w:r w:rsidRPr="006710A3">
        <w:rPr>
          <w:vertAlign w:val="subscript"/>
          <w:lang w:val="it-IT"/>
        </w:rPr>
        <w:t>2</w:t>
      </w:r>
      <w:r w:rsidRPr="006710A3">
        <w:rPr>
          <w:lang w:val="it-IT"/>
        </w:rPr>
        <w:t>O</w:t>
      </w:r>
    </w:p>
    <w:p w:rsidR="007453BF" w:rsidRPr="006710A3" w:rsidRDefault="007453BF" w:rsidP="007453BF">
      <w:pPr>
        <w:pStyle w:val="OpsCurs"/>
        <w:ind w:left="426" w:hanging="284"/>
        <w:rPr>
          <w:lang w:val="it-IT"/>
        </w:rPr>
      </w:pPr>
      <w:r w:rsidRPr="006710A3">
        <w:rPr>
          <w:lang w:val="it-IT"/>
        </w:rPr>
        <w:t>2 CaCO</w:t>
      </w:r>
      <w:r w:rsidRPr="006710A3">
        <w:rPr>
          <w:vertAlign w:val="subscript"/>
          <w:lang w:val="it-IT"/>
        </w:rPr>
        <w:t>3</w:t>
      </w:r>
      <w:r w:rsidRPr="006710A3">
        <w:rPr>
          <w:lang w:val="it-IT"/>
        </w:rPr>
        <w:t xml:space="preserve"> + H</w:t>
      </w:r>
      <w:r w:rsidRPr="006710A3">
        <w:rPr>
          <w:vertAlign w:val="subscript"/>
          <w:lang w:val="it-IT"/>
        </w:rPr>
        <w:t>2</w:t>
      </w:r>
      <w:r w:rsidRPr="006710A3">
        <w:rPr>
          <w:lang w:val="it-IT"/>
        </w:rPr>
        <w:t>SO</w:t>
      </w:r>
      <w:r w:rsidRPr="006710A3">
        <w:rPr>
          <w:vertAlign w:val="subscript"/>
          <w:lang w:val="it-IT"/>
        </w:rPr>
        <w:t>4</w:t>
      </w:r>
      <w:r w:rsidRPr="006710A3">
        <w:rPr>
          <w:lang w:val="it-IT"/>
        </w:rPr>
        <w:t xml:space="preserve"> → 2 Ca</w:t>
      </w:r>
      <w:r w:rsidRPr="006710A3">
        <w:rPr>
          <w:vertAlign w:val="superscript"/>
          <w:lang w:val="it-IT"/>
        </w:rPr>
        <w:t>2+</w:t>
      </w:r>
      <w:r w:rsidRPr="006710A3">
        <w:rPr>
          <w:lang w:val="it-IT"/>
        </w:rPr>
        <w:t xml:space="preserve"> + SO</w:t>
      </w:r>
      <w:r w:rsidRPr="006710A3">
        <w:rPr>
          <w:vertAlign w:val="subscript"/>
          <w:lang w:val="it-IT"/>
        </w:rPr>
        <w:t>4</w:t>
      </w:r>
      <w:r w:rsidRPr="006710A3">
        <w:rPr>
          <w:vertAlign w:val="superscript"/>
          <w:lang w:val="it-IT"/>
        </w:rPr>
        <w:t>2–</w:t>
      </w:r>
      <w:r w:rsidRPr="006710A3">
        <w:rPr>
          <w:lang w:val="it-IT"/>
        </w:rPr>
        <w:t xml:space="preserve"> + 2 HCO</w:t>
      </w:r>
      <w:r w:rsidRPr="006710A3">
        <w:rPr>
          <w:vertAlign w:val="subscript"/>
          <w:lang w:val="it-IT"/>
        </w:rPr>
        <w:t>3</w:t>
      </w:r>
      <w:r w:rsidRPr="006D2CE8">
        <w:rPr>
          <w:vertAlign w:val="superscript"/>
        </w:rPr>
        <w:sym w:font="Symbol" w:char="F02D"/>
      </w:r>
    </w:p>
    <w:p w:rsidR="007453BF" w:rsidRPr="006D2CE8" w:rsidRDefault="007453BF" w:rsidP="007453BF">
      <w:pPr>
        <w:pStyle w:val="OpsCurs"/>
        <w:ind w:left="426" w:hanging="284"/>
      </w:pPr>
      <w:r w:rsidRPr="006D2CE8">
        <w:t>CaCO</w:t>
      </w:r>
      <w:r w:rsidRPr="001A6A0D">
        <w:rPr>
          <w:vertAlign w:val="subscript"/>
        </w:rPr>
        <w:t>3</w:t>
      </w:r>
      <w:r w:rsidRPr="006D2CE8">
        <w:t xml:space="preserve"> + 2 H</w:t>
      </w:r>
      <w:r w:rsidRPr="001A6A0D">
        <w:rPr>
          <w:vertAlign w:val="superscript"/>
        </w:rPr>
        <w:t>+</w:t>
      </w:r>
      <w:r w:rsidRPr="006D2CE8">
        <w:t xml:space="preserve"> → Ca</w:t>
      </w:r>
      <w:r w:rsidRPr="001A6A0D">
        <w:rPr>
          <w:vertAlign w:val="superscript"/>
        </w:rPr>
        <w:t>2+</w:t>
      </w:r>
      <w:r w:rsidRPr="006D2CE8">
        <w:t xml:space="preserve"> + H</w:t>
      </w:r>
      <w:r w:rsidRPr="001A6A0D">
        <w:rPr>
          <w:vertAlign w:val="subscript"/>
        </w:rPr>
        <w:t>2</w:t>
      </w:r>
      <w:r w:rsidRPr="006D2CE8">
        <w:t>O + CO</w:t>
      </w:r>
      <w:r w:rsidRPr="001A6A0D">
        <w:rPr>
          <w:vertAlign w:val="subscript"/>
        </w:rPr>
        <w:t>2</w:t>
      </w:r>
      <w:r>
        <w:br/>
      </w:r>
      <w:r w:rsidRPr="006D2CE8">
        <w:t>dit goed rekenen.</w:t>
      </w:r>
    </w:p>
    <w:p w:rsidR="007453BF" w:rsidRPr="006D2CE8" w:rsidRDefault="007453BF" w:rsidP="007453BF">
      <w:pPr>
        <w:pStyle w:val="OpsomCurs"/>
      </w:pPr>
      <w:r w:rsidRPr="006D2CE8">
        <w:t>Wanneer een niet-kloppende reactievergelijking is gegeven, 1 scorepunt aftrekken.</w:t>
      </w:r>
    </w:p>
    <w:bookmarkStart w:id="3" w:name="_Toc489966316"/>
    <w:bookmarkStart w:id="4" w:name="_Toc494709973"/>
    <w:p w:rsidR="007453BF" w:rsidRPr="005C345B" w:rsidRDefault="007453BF" w:rsidP="00DF283F">
      <w:pPr>
        <w:pStyle w:val="Kop2"/>
      </w:pPr>
      <w:r>
        <mc:AlternateContent>
          <mc:Choice Requires="wps">
            <w:drawing>
              <wp:anchor distT="0" distB="0" distL="0" distR="0" simplePos="0" relativeHeight="251665408" behindDoc="0" locked="0" layoutInCell="0" allowOverlap="1" wp14:anchorId="172DF037" wp14:editId="586518FD">
                <wp:simplePos x="0" y="0"/>
                <wp:positionH relativeFrom="margin">
                  <wp:align>center</wp:align>
                </wp:positionH>
                <wp:positionV relativeFrom="paragraph">
                  <wp:posOffset>379505</wp:posOffset>
                </wp:positionV>
                <wp:extent cx="6160770" cy="0"/>
                <wp:effectExtent l="0" t="19050" r="49530" b="38100"/>
                <wp:wrapSquare wrapText="bothSides"/>
                <wp:docPr id="247" name="Rechte verbindingslijn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12F3D" id="Rechte verbindingslijn 247"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9pt" to="485.1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" o:allowincell="f" strokecolor="silver" strokeweight="4.55pt">
                <w10:wrap type="square" anchorx="margin"/>
              </v:line>
            </w:pict>
          </mc:Fallback>
        </mc:AlternateContent>
      </w:r>
      <w:r w:rsidRPr="005C345B">
        <w:t>Asbjørn Følling en PKU</w:t>
      </w:r>
      <w:r>
        <w:tab/>
        <w:t>2013-I(II)</w:t>
      </w:r>
      <w:bookmarkEnd w:id="3"/>
      <w:bookmarkEnd w:id="4"/>
    </w:p>
    <w:p w:rsidR="007453BF" w:rsidRPr="005C345B" w:rsidRDefault="007453BF" w:rsidP="007453BF">
      <w:pPr>
        <w:pStyle w:val="Maximumscore"/>
        <w:numPr>
          <w:ilvl w:val="0"/>
          <w:numId w:val="12"/>
        </w:numPr>
        <w:spacing w:after="0"/>
        <w:ind w:left="0" w:hanging="567"/>
      </w:pPr>
      <w:r w:rsidRPr="005C345B">
        <w:t>maximumscore 2</w:t>
      </w:r>
    </w:p>
    <w:p w:rsidR="007453BF" w:rsidRPr="005C345B" w:rsidRDefault="007453BF" w:rsidP="007453BF">
      <w:r w:rsidRPr="005C345B">
        <w:t>Voorbeelden van een juist antwoord zijn:</w:t>
      </w:r>
    </w:p>
    <w:p w:rsidR="007453BF" w:rsidRPr="005C345B" w:rsidRDefault="007453BF" w:rsidP="00DF283F">
      <w:pPr>
        <w:pStyle w:val="Opsomming"/>
      </w:pPr>
      <w:r w:rsidRPr="005C345B">
        <w:t>Om aan te tonen dat stof X de groenkleuring veroorzaakt: aan urine van gezonde mensen (een kleine hoeveelheid) stof X toevoegen en vervolgens (een kleine hoeveelheid) ijzer(III)chloride-oplossing / (een kleine hoeveelheid) stof X in water oplossen en (een kleine hoeveelheid) ijzer(III)chloride-oplossing toevoegen (er treedt dan een groenkleuring op).</w:t>
      </w:r>
      <w:r>
        <w:br/>
      </w:r>
      <w:r w:rsidRPr="005C345B">
        <w:t>Om aan te tonen dat in de urine van gezonde mensen stof X niet</w:t>
      </w:r>
      <w:r>
        <w:t xml:space="preserve"> </w:t>
      </w:r>
      <w:r w:rsidRPr="005C345B">
        <w:t>voorkomt: (een kleine hoeveelheid) ijzer(III)chloride-oplossing bij urine van gezonde mensen druppelen (er treedt dan geen groenkleuring op).</w:t>
      </w:r>
    </w:p>
    <w:p w:rsidR="007453BF" w:rsidRPr="005C345B" w:rsidRDefault="007453BF" w:rsidP="00DF283F">
      <w:pPr>
        <w:pStyle w:val="Opsomming"/>
      </w:pPr>
      <w:r w:rsidRPr="005C345B">
        <w:t>Om aan te tonen dat stof X de groenkleuring veroorzaakt: uit urine van de twee kinderen met een verstandelijke beperking stof X verwijderen en aan de overblijvende oplossing (een kleine hoeveelheid) ijzer(III)chloride-oplossing toevoegen (er treedt dan geen groenkleuring op).</w:t>
      </w:r>
      <w:r>
        <w:br/>
      </w:r>
      <w:r w:rsidRPr="005C345B">
        <w:t>Om aan te tonen dat in de urine van gezonde mensen stof X niet</w:t>
      </w:r>
      <w:r>
        <w:t xml:space="preserve"> </w:t>
      </w:r>
      <w:r w:rsidRPr="005C345B">
        <w:t>voorkomt: (een kleine hoeveelheid) ijzer(III)chloride-oplossing bij urine van gezonde mensen druppelen (er treedt dan geen groenkleuring op).</w:t>
      </w:r>
    </w:p>
    <w:p w:rsidR="007453BF" w:rsidRPr="005C345B" w:rsidRDefault="007453BF" w:rsidP="007453BF">
      <w:pPr>
        <w:pStyle w:val="Stip"/>
        <w:overflowPunct w:val="0"/>
        <w:ind w:left="0" w:hanging="142"/>
        <w:textAlignment w:val="baseline"/>
      </w:pPr>
      <w:r w:rsidRPr="005C345B">
        <w:t>om aan te tonen dat stof X de groenkleuring veroorzaakt: aan urine van gezonde mensen (een kleine hoeveelheid) stof X toevoegen en</w:t>
      </w:r>
      <w:r>
        <w:t xml:space="preserve"> </w:t>
      </w:r>
      <w:r w:rsidRPr="005C345B">
        <w:t>vervolgens (een kleine hoeveelheid) ijzer(III)chloride-oplossing / (een kleine hoeveelheid) stof X in water oplossen en (een kleine</w:t>
      </w:r>
      <w:r>
        <w:t xml:space="preserve"> </w:t>
      </w:r>
      <w:r w:rsidRPr="005C345B">
        <w:t>hoeveelheid) ijzer(III)chloride-oplossing toevoegen (er treedt dan een groenkleuring op)</w:t>
      </w:r>
      <w:r w:rsidRPr="005C345B">
        <w:tab/>
        <w:t>1</w:t>
      </w:r>
    </w:p>
    <w:p w:rsidR="007453BF" w:rsidRPr="005C345B" w:rsidRDefault="007453BF" w:rsidP="007453BF">
      <w:pPr>
        <w:pStyle w:val="Stip"/>
        <w:overflowPunct w:val="0"/>
        <w:ind w:left="0" w:hanging="142"/>
        <w:textAlignment w:val="baseline"/>
      </w:pPr>
      <w:r w:rsidRPr="005C345B">
        <w:t>om aan te tonen dat in de urine van gezonde mensen stof X niet</w:t>
      </w:r>
      <w:r>
        <w:t xml:space="preserve"> </w:t>
      </w:r>
      <w:r w:rsidRPr="005C345B">
        <w:t>voorkomt: (een kleine hoeveelheid) ijzer(III)chloride-oplossing aan de urine van gezonde mensen toevoegen (er treedt dan geen groenkleuring op)</w:t>
      </w:r>
      <w:r>
        <w:tab/>
      </w:r>
      <w:r w:rsidRPr="005C345B">
        <w:t>1</w:t>
      </w:r>
    </w:p>
    <w:p w:rsidR="007453BF" w:rsidRPr="005C345B" w:rsidRDefault="007453BF" w:rsidP="007453BF">
      <w:pPr>
        <w:pStyle w:val="Vergelijking"/>
      </w:pPr>
      <w:r w:rsidRPr="005C345B">
        <w:t>of</w:t>
      </w:r>
    </w:p>
    <w:p w:rsidR="007453BF" w:rsidRPr="005C345B" w:rsidRDefault="007453BF" w:rsidP="007453BF">
      <w:pPr>
        <w:pStyle w:val="Stip"/>
        <w:overflowPunct w:val="0"/>
        <w:ind w:left="0" w:hanging="142"/>
        <w:textAlignment w:val="baseline"/>
      </w:pPr>
      <w:r w:rsidRPr="005C345B">
        <w:t>om aan te tonen dat stof X de groenkleuring veroorzaakt: uit urine van de twee kinderen met een verstandelijke beperking stof X verwijderen en aan de overblijvende oplossing (een kleine hoeveelheid) ijzer(III)chloride-oplossing toevoegen (er treedt dan geen groenkleuring op)</w:t>
      </w:r>
      <w:r w:rsidRPr="005C345B">
        <w:tab/>
        <w:t>1</w:t>
      </w:r>
    </w:p>
    <w:p w:rsidR="007453BF" w:rsidRPr="005C345B" w:rsidRDefault="007453BF" w:rsidP="007453BF">
      <w:pPr>
        <w:pStyle w:val="Stip"/>
        <w:overflowPunct w:val="0"/>
        <w:ind w:left="0" w:hanging="142"/>
        <w:textAlignment w:val="baseline"/>
      </w:pPr>
      <w:r w:rsidRPr="005C345B">
        <w:t>om aan te tonen dat in de urine van gezonde mensen stof X niet</w:t>
      </w:r>
      <w:r>
        <w:t xml:space="preserve"> </w:t>
      </w:r>
      <w:r w:rsidRPr="005C345B">
        <w:t>voorkomt: (een kleine hoeveelheid) ijzer(III)chloride-oplossing aan de urine van gezonde mensen toevoegen (er treedt dan geen groenkleuring op)</w:t>
      </w:r>
      <w:r>
        <w:tab/>
      </w:r>
      <w:r w:rsidRPr="005C345B">
        <w:t>1</w:t>
      </w:r>
    </w:p>
    <w:p w:rsidR="00DF283F" w:rsidRDefault="00DF283F">
      <w:pPr>
        <w:rPr>
          <w:b/>
          <w:spacing w:val="4"/>
          <w:szCs w:val="20"/>
          <w:lang w:val="it-IT"/>
        </w:rPr>
      </w:pPr>
      <w:r>
        <w:br w:type="page"/>
      </w:r>
    </w:p>
    <w:p w:rsidR="007453BF" w:rsidRPr="005C345B" w:rsidRDefault="007453BF" w:rsidP="007453BF">
      <w:pPr>
        <w:pStyle w:val="Maximumscore"/>
        <w:numPr>
          <w:ilvl w:val="0"/>
          <w:numId w:val="12"/>
        </w:numPr>
        <w:spacing w:after="0"/>
        <w:ind w:left="0" w:hanging="567"/>
      </w:pPr>
      <w:r w:rsidRPr="005C345B">
        <w:lastRenderedPageBreak/>
        <w:t>maximumscore 4</w:t>
      </w:r>
    </w:p>
    <w:p w:rsidR="007453BF" w:rsidRPr="005C345B" w:rsidRDefault="007453BF" w:rsidP="007453BF">
      <w:r w:rsidRPr="005C345B">
        <w:t>Een voorbeeld van een juiste berekening is:</w:t>
      </w:r>
    </w:p>
    <w:p w:rsidR="007453BF" w:rsidRPr="005C345B" w:rsidRDefault="007453BF" w:rsidP="007453BF">
      <w:r w:rsidRPr="005C345B">
        <w:t>het aantal C atomen in een molecuul van stof X =</w:t>
      </w:r>
      <w:r>
        <w:t xml:space="preserve"> </w:t>
      </w:r>
      <m:oMath>
        <m:f>
          <m:fPr>
            <m:ctrlPr>
              <w:rPr>
                <w:rFonts w:ascii="Cambria Math" w:hAnsi="Cambria Math"/>
                <w:i/>
              </w:rPr>
            </m:ctrlPr>
          </m:fPr>
          <m:num>
            <m:r>
              <w:rPr>
                <w:rFonts w:ascii="Cambria Math" w:hAnsi="Cambria Math"/>
              </w:rPr>
              <m:t>11,2</m:t>
            </m:r>
          </m:num>
          <m:den>
            <m:f>
              <m:fPr>
                <m:type m:val="skw"/>
                <m:ctrlPr>
                  <w:rPr>
                    <w:rFonts w:ascii="Cambria Math" w:hAnsi="Cambria Math"/>
                    <w:i/>
                  </w:rPr>
                </m:ctrlPr>
              </m:fPr>
              <m:num>
                <m:r>
                  <w:rPr>
                    <w:rFonts w:ascii="Cambria Math" w:hAnsi="Cambria Math"/>
                  </w:rPr>
                  <m:t>4,69</m:t>
                </m:r>
              </m:num>
              <m:den>
                <m:r>
                  <w:rPr>
                    <w:rFonts w:ascii="Cambria Math" w:hAnsi="Cambria Math"/>
                  </w:rPr>
                  <m:t>164</m:t>
                </m:r>
              </m:den>
            </m:f>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44,01</m:t>
            </m:r>
          </m:den>
        </m:f>
      </m:oMath>
      <w:r>
        <w:t xml:space="preserve"> = 9</w:t>
      </w:r>
    </w:p>
    <w:p w:rsidR="007453BF" w:rsidRPr="005C345B" w:rsidRDefault="007453BF" w:rsidP="007453BF">
      <w:r w:rsidRPr="005C345B">
        <w:t>het aantal H atomen in een molecuul</w:t>
      </w:r>
      <w:r>
        <w:t xml:space="preserve"> </w:t>
      </w:r>
      <w:r w:rsidRPr="005C345B">
        <w:t>van stof X =</w:t>
      </w:r>
      <w:r>
        <w:t xml:space="preserve"> </w:t>
      </w:r>
      <m:oMath>
        <m:f>
          <m:fPr>
            <m:ctrlPr>
              <w:rPr>
                <w:rFonts w:ascii="Cambria Math" w:hAnsi="Cambria Math"/>
                <w:i/>
              </w:rPr>
            </m:ctrlPr>
          </m:fPr>
          <m:num>
            <m:r>
              <w:rPr>
                <w:rFonts w:ascii="Cambria Math" w:hAnsi="Cambria Math"/>
              </w:rPr>
              <m:t>2,08</m:t>
            </m:r>
          </m:num>
          <m:den>
            <m:f>
              <m:fPr>
                <m:type m:val="skw"/>
                <m:ctrlPr>
                  <w:rPr>
                    <w:rFonts w:ascii="Cambria Math" w:hAnsi="Cambria Math"/>
                    <w:i/>
                  </w:rPr>
                </m:ctrlPr>
              </m:fPr>
              <m:num>
                <m:r>
                  <w:rPr>
                    <w:rFonts w:ascii="Cambria Math" w:hAnsi="Cambria Math"/>
                  </w:rPr>
                  <m:t>4,69</m:t>
                </m:r>
              </m:num>
              <m:den>
                <m:r>
                  <w:rPr>
                    <w:rFonts w:ascii="Cambria Math" w:hAnsi="Cambria Math"/>
                  </w:rPr>
                  <m:t>164</m:t>
                </m:r>
              </m:den>
            </m:f>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18,02</m:t>
            </m:r>
          </m:den>
        </m:f>
      </m:oMath>
      <w:r>
        <w:t xml:space="preserve"> × 2 = 8</w:t>
      </w:r>
    </w:p>
    <w:p w:rsidR="007453BF" w:rsidRPr="005C345B" w:rsidRDefault="007453BF" w:rsidP="007453BF">
      <w:r w:rsidRPr="005C345B">
        <w:t>het aantal O atomen in een molecuul</w:t>
      </w:r>
      <w:r>
        <w:t xml:space="preserve"> </w:t>
      </w:r>
      <w:r w:rsidRPr="005C345B">
        <w:t>van stof X =</w:t>
      </w:r>
      <w:r>
        <w:t xml:space="preserve"> </w:t>
      </w:r>
      <m:oMath>
        <m:f>
          <m:fPr>
            <m:ctrlPr>
              <w:rPr>
                <w:rFonts w:ascii="Cambria Math" w:hAnsi="Cambria Math"/>
                <w:i/>
              </w:rPr>
            </m:ctrlPr>
          </m:fPr>
          <m:num>
            <m:r>
              <w:rPr>
                <w:rFonts w:ascii="Cambria Math" w:hAnsi="Cambria Math"/>
              </w:rPr>
              <m:t>164-9×12,01-8×1,008</m:t>
            </m:r>
          </m:num>
          <m:den>
            <m:r>
              <w:rPr>
                <w:rFonts w:ascii="Cambria Math" w:hAnsi="Cambria Math"/>
              </w:rPr>
              <m:t>16,00</m:t>
            </m:r>
          </m:den>
        </m:f>
      </m:oMath>
      <w:r>
        <w:t xml:space="preserve"> </w:t>
      </w:r>
      <w:r w:rsidRPr="005C345B">
        <w:t>=</w:t>
      </w:r>
      <w:r>
        <w:t xml:space="preserve"> 3</w:t>
      </w:r>
    </w:p>
    <w:p w:rsidR="007453BF" w:rsidRPr="005C345B" w:rsidRDefault="007453BF" w:rsidP="007453BF">
      <w:pPr>
        <w:pStyle w:val="Stip"/>
        <w:overflowPunct w:val="0"/>
        <w:ind w:left="0" w:hanging="142"/>
        <w:textAlignment w:val="baseline"/>
      </w:pPr>
      <w:r w:rsidRPr="005C345B">
        <w:t>berekening van het aantal mmol van stof X dat is gebruikt: 4,69 (mg) delen door 164 (mg</w:t>
      </w:r>
      <w:r>
        <w:t> </w:t>
      </w:r>
      <w:r w:rsidRPr="005C345B">
        <w:t>mmol</w:t>
      </w:r>
      <w:r w:rsidRPr="00123D3B">
        <w:rPr>
          <w:vertAlign w:val="superscript"/>
        </w:rPr>
        <w:t>–1</w:t>
      </w:r>
      <w:r w:rsidRPr="005C345B">
        <w:t>)</w:t>
      </w:r>
      <w:r w:rsidRPr="005C345B">
        <w:tab/>
        <w:t>1</w:t>
      </w:r>
    </w:p>
    <w:p w:rsidR="007453BF" w:rsidRPr="005C345B" w:rsidRDefault="007453BF" w:rsidP="007453BF">
      <w:pPr>
        <w:pStyle w:val="Stip"/>
        <w:overflowPunct w:val="0"/>
        <w:ind w:left="0" w:hanging="142"/>
        <w:textAlignment w:val="baseline"/>
      </w:pPr>
      <w:r w:rsidRPr="005C345B">
        <w:t>berekening van het aantal mg CO</w:t>
      </w:r>
      <w:r w:rsidRPr="00123D3B">
        <w:rPr>
          <w:vertAlign w:val="subscript"/>
        </w:rPr>
        <w:t>2</w:t>
      </w:r>
      <w:r w:rsidRPr="005C345B">
        <w:t xml:space="preserve"> en H</w:t>
      </w:r>
      <w:r w:rsidRPr="00123D3B">
        <w:rPr>
          <w:vertAlign w:val="subscript"/>
        </w:rPr>
        <w:t>2</w:t>
      </w:r>
      <w:r w:rsidRPr="005C345B">
        <w:t>O dat ontstaat bij de volledige verbranding van 1,00 mmol stof X: 11,2 (mg) respectievelijk 2,08 (mg) delen door het aantal mmol van stof X dat bij de analyse is gebruikt</w:t>
      </w:r>
      <w:r w:rsidRPr="005C345B">
        <w:tab/>
        <w:t>1</w:t>
      </w:r>
    </w:p>
    <w:p w:rsidR="007453BF" w:rsidRPr="005C345B" w:rsidRDefault="007453BF" w:rsidP="007453BF">
      <w:pPr>
        <w:pStyle w:val="Stip"/>
        <w:overflowPunct w:val="0"/>
        <w:ind w:left="0" w:hanging="142"/>
        <w:textAlignment w:val="baseline"/>
      </w:pPr>
      <w:r w:rsidRPr="005C345B">
        <w:t>berekening van het aantal C atomen in een molecuul van stof X (is gelijk aan het aantal mmol CO</w:t>
      </w:r>
      <w:r w:rsidRPr="00123D3B">
        <w:rPr>
          <w:vertAlign w:val="subscript"/>
        </w:rPr>
        <w:t>2</w:t>
      </w:r>
      <w:r w:rsidRPr="005C345B">
        <w:t xml:space="preserve"> dat ontstaat als een mmol stof X volledig wordt verbrand) en van het aantal H atomen in een molecuul van stof X (is gelijk aan tweemaal het aantal mmol H</w:t>
      </w:r>
      <w:r w:rsidRPr="00123D3B">
        <w:rPr>
          <w:vertAlign w:val="subscript"/>
        </w:rPr>
        <w:t>2</w:t>
      </w:r>
      <w:r w:rsidRPr="005C345B">
        <w:t>O dat ontstaat als een mmol stof X volledig wordt verbrand): het aantal mg CO</w:t>
      </w:r>
      <w:r w:rsidRPr="00123D3B">
        <w:rPr>
          <w:vertAlign w:val="subscript"/>
        </w:rPr>
        <w:t>2</w:t>
      </w:r>
      <w:r w:rsidRPr="005C345B">
        <w:t xml:space="preserve"> dat ontstaat bij de volledige verbranding van 1,00 mmol stof X delen door de massa van een mmol CO</w:t>
      </w:r>
      <w:r w:rsidRPr="00123D3B">
        <w:rPr>
          <w:vertAlign w:val="subscript"/>
        </w:rPr>
        <w:t>2</w:t>
      </w:r>
      <w:r w:rsidRPr="005C345B">
        <w:t xml:space="preserve"> (bijvoorbeeld via Binas-tabel 98:</w:t>
      </w:r>
      <w:r>
        <w:t xml:space="preserve"> </w:t>
      </w:r>
      <w:r w:rsidRPr="005C345B">
        <w:t>44,01 mg) respectievelijk het aantal mg H</w:t>
      </w:r>
      <w:r w:rsidRPr="00123D3B">
        <w:rPr>
          <w:vertAlign w:val="subscript"/>
        </w:rPr>
        <w:t>2</w:t>
      </w:r>
      <w:r w:rsidRPr="005C345B">
        <w:t>O dat ontstaat bij de</w:t>
      </w:r>
      <w:r>
        <w:t xml:space="preserve"> </w:t>
      </w:r>
      <w:r w:rsidRPr="005C345B">
        <w:t>volledige verbranding van 1,00 mmol stof X delen door de massa van een mmol H</w:t>
      </w:r>
      <w:r w:rsidRPr="00123D3B">
        <w:rPr>
          <w:vertAlign w:val="subscript"/>
        </w:rPr>
        <w:t>2</w:t>
      </w:r>
      <w:r w:rsidRPr="005C345B">
        <w:t>O (bijvoorbeeld via Binas-tabel 98: 18,02 mg) en</w:t>
      </w:r>
      <w:r>
        <w:t xml:space="preserve"> </w:t>
      </w:r>
      <w:r w:rsidRPr="005C345B">
        <w:t>vermenigvuldigen met 2</w:t>
      </w:r>
      <w:r w:rsidRPr="005C345B">
        <w:tab/>
        <w:t>1</w:t>
      </w:r>
    </w:p>
    <w:p w:rsidR="007453BF" w:rsidRPr="005C345B" w:rsidRDefault="007453BF" w:rsidP="007453BF">
      <w:pPr>
        <w:pStyle w:val="Stip"/>
        <w:overflowPunct w:val="0"/>
        <w:ind w:left="0" w:hanging="142"/>
        <w:textAlignment w:val="baseline"/>
      </w:pPr>
      <w:r w:rsidRPr="005C345B">
        <w:t>berekening van het aantal O atomen in een molecuul van stof X: de molecuulmassa (164 u) verminderen met de massa van de C atomen in een molecuul van stof X (is gelijk aan het aantal C atomen × 12,01 u) en met de massa van het aantal H atomen in een molecuul van stof X (is gelijk aan het aantal H atomen × 1,008 u) en de uitkomst delen door de atoommassa van O (bijvoorbeeld via Binas-tabel 99: 16,00 u)</w:t>
      </w:r>
      <w:r w:rsidRPr="005C345B">
        <w:tab/>
        <w:t>1</w:t>
      </w:r>
    </w:p>
    <w:p w:rsidR="007453BF" w:rsidRPr="005C345B" w:rsidRDefault="007453BF" w:rsidP="007453BF">
      <w:pPr>
        <w:pStyle w:val="Indien"/>
      </w:pPr>
      <w:r w:rsidRPr="005C345B">
        <w:t>Indien slechts een antwoord is gegeven als:</w:t>
      </w:r>
      <w:r>
        <w:br/>
        <w:t>‘</w:t>
      </w:r>
      <m:oMath>
        <m:f>
          <m:fPr>
            <m:ctrlPr>
              <w:rPr>
                <w:rFonts w:ascii="Cambria Math" w:hAnsi="Cambria Math"/>
                <w:i/>
                <w:szCs w:val="24"/>
              </w:rPr>
            </m:ctrlPr>
          </m:fPr>
          <m:num>
            <m:r>
              <w:rPr>
                <w:rFonts w:ascii="Cambria Math" w:hAnsi="Cambria Math"/>
              </w:rPr>
              <m:t>4,69</m:t>
            </m:r>
          </m:num>
          <m:den>
            <m:r>
              <w:rPr>
                <w:rFonts w:ascii="Cambria Math" w:hAnsi="Cambria Math"/>
              </w:rPr>
              <m:t>164</m:t>
            </m:r>
          </m:den>
        </m:f>
        <m:r>
          <w:rPr>
            <w:rFonts w:ascii="Cambria Math" w:hAnsi="Cambria Math"/>
          </w:rPr>
          <m:t>×9×44,01</m:t>
        </m:r>
      </m:oMath>
      <w:r>
        <w:t xml:space="preserve"> = </w:t>
      </w:r>
      <w:r w:rsidRPr="005C345B">
        <w:t>11,3mg CO</w:t>
      </w:r>
      <w:r>
        <w:rPr>
          <w:vertAlign w:val="subscript"/>
        </w:rPr>
        <w:t>2</w:t>
      </w:r>
      <w:r>
        <w:t xml:space="preserve"> en </w:t>
      </w:r>
      <m:oMath>
        <m:f>
          <m:fPr>
            <m:ctrlPr>
              <w:rPr>
                <w:rFonts w:ascii="Cambria Math" w:hAnsi="Cambria Math"/>
                <w:i/>
                <w:szCs w:val="24"/>
              </w:rPr>
            </m:ctrlPr>
          </m:fPr>
          <m:num>
            <m:r>
              <w:rPr>
                <w:rFonts w:ascii="Cambria Math" w:hAnsi="Cambria Math"/>
              </w:rPr>
              <m:t>4,69</m:t>
            </m:r>
          </m:num>
          <m:den>
            <m:r>
              <w:rPr>
                <w:rFonts w:ascii="Cambria Math" w:hAnsi="Cambria Math"/>
              </w:rPr>
              <m:t>164</m:t>
            </m:r>
          </m:den>
        </m:f>
        <m:r>
          <w:rPr>
            <w:rFonts w:ascii="Cambria Math" w:hAnsi="Cambria Math"/>
          </w:rPr>
          <m:t>×4×18,02</m:t>
        </m:r>
      </m:oMath>
      <w:r w:rsidRPr="005C345B">
        <w:t xml:space="preserve"> </w:t>
      </w:r>
      <w:r>
        <w:t xml:space="preserve">= </w:t>
      </w:r>
      <w:r w:rsidRPr="005C345B">
        <w:t>2,06 mg H</w:t>
      </w:r>
      <w:r>
        <w:rPr>
          <w:vertAlign w:val="subscript"/>
        </w:rPr>
        <w:t>2</w:t>
      </w:r>
      <w:r w:rsidRPr="005C345B">
        <w:t>O.</w:t>
      </w:r>
      <w:r>
        <w:br/>
      </w:r>
      <w:r w:rsidRPr="005C345B">
        <w:t>De berekende massa’s komen overeen met de gevonden massa’s.</w:t>
      </w:r>
      <w:r>
        <w:br/>
      </w:r>
      <w:r w:rsidRPr="005C345B">
        <w:t>De formule C</w:t>
      </w:r>
      <w:r w:rsidRPr="0063519E">
        <w:rPr>
          <w:vertAlign w:val="subscript"/>
        </w:rPr>
        <w:t>9</w:t>
      </w:r>
      <w:r w:rsidRPr="005C345B">
        <w:t>H</w:t>
      </w:r>
      <w:r w:rsidRPr="0063519E">
        <w:rPr>
          <w:vertAlign w:val="subscript"/>
        </w:rPr>
        <w:t>8</w:t>
      </w:r>
      <w:r w:rsidRPr="005C345B">
        <w:t>O</w:t>
      </w:r>
      <w:r w:rsidRPr="0063519E">
        <w:rPr>
          <w:vertAlign w:val="subscript"/>
        </w:rPr>
        <w:t>3</w:t>
      </w:r>
      <w:r w:rsidRPr="005C345B">
        <w:t xml:space="preserve"> stemt dus overeen met de bepaling.</w:t>
      </w:r>
      <w:r>
        <w:t>’</w:t>
      </w:r>
      <w:r w:rsidRPr="005C345B">
        <w:tab/>
        <w:t>2</w:t>
      </w:r>
    </w:p>
    <w:p w:rsidR="007453BF" w:rsidRPr="005C345B" w:rsidRDefault="007453BF" w:rsidP="007453BF">
      <w:pPr>
        <w:pStyle w:val="OpmCurs"/>
      </w:pPr>
      <w:r w:rsidRPr="005C345B">
        <w:t>Opmerkingen</w:t>
      </w:r>
    </w:p>
    <w:p w:rsidR="007453BF" w:rsidRPr="00A827E4" w:rsidRDefault="007453BF" w:rsidP="007453BF">
      <w:pPr>
        <w:pStyle w:val="OpsomCurs"/>
      </w:pPr>
      <w:r w:rsidRPr="00A827E4">
        <w:t>Wanneer een antwoord is gegeven als:</w:t>
      </w:r>
      <w:r>
        <w:br/>
        <w:t>‘</w:t>
      </w:r>
      <w:r w:rsidRPr="00A827E4">
        <w:t xml:space="preserve">Er is </w:t>
      </w:r>
      <m:oMath>
        <m:f>
          <m:fPr>
            <m:ctrlPr>
              <w:rPr>
                <w:rFonts w:ascii="Cambria Math" w:hAnsi="Cambria Math"/>
              </w:rPr>
            </m:ctrlPr>
          </m:fPr>
          <m:num>
            <m:r>
              <w:rPr>
                <w:rFonts w:ascii="Cambria Math" w:hAnsi="Cambria Math"/>
              </w:rPr>
              <m:t>11,2</m:t>
            </m:r>
          </m:num>
          <m:den>
            <m:r>
              <w:rPr>
                <w:rFonts w:ascii="Cambria Math" w:hAnsi="Cambria Math"/>
              </w:rPr>
              <m:t>44,01</m:t>
            </m:r>
          </m:den>
        </m:f>
      </m:oMath>
      <w:r w:rsidRPr="00A827E4">
        <w:t xml:space="preserve"> = 0,254 </w:t>
      </w:r>
      <w:r w:rsidRPr="001A6A0D">
        <w:rPr>
          <w:iCs/>
          <w:w w:val="105"/>
        </w:rPr>
        <w:t>mmol C atomen en</w:t>
      </w:r>
      <w:r w:rsidRPr="00A827E4">
        <w:t xml:space="preserve"> </w:t>
      </w:r>
      <m:oMath>
        <m:f>
          <m:fPr>
            <m:ctrlPr>
              <w:rPr>
                <w:rFonts w:ascii="Cambria Math" w:hAnsi="Cambria Math"/>
              </w:rPr>
            </m:ctrlPr>
          </m:fPr>
          <m:num>
            <m:r>
              <w:rPr>
                <w:rFonts w:ascii="Cambria Math" w:hAnsi="Cambria Math"/>
              </w:rPr>
              <m:t>2,08</m:t>
            </m:r>
          </m:num>
          <m:den>
            <m:r>
              <w:rPr>
                <w:rFonts w:ascii="Cambria Math" w:hAnsi="Cambria Math"/>
              </w:rPr>
              <m:t>18,02</m:t>
            </m:r>
          </m:den>
        </m:f>
      </m:oMath>
      <w:r w:rsidRPr="00A827E4">
        <w:t xml:space="preserve"> ×2 = 0,231 mmol H atomen.</w:t>
      </w:r>
      <w:r>
        <w:t xml:space="preserve"> </w:t>
      </w:r>
      <w:r w:rsidRPr="00A827E4">
        <w:t>De massa hiervan is 0,254×12,01=3,05 mg en 0,231×1,008=0,233 mg.</w:t>
      </w:r>
      <w:r w:rsidRPr="001A6A0D">
        <w:rPr>
          <w:iCs/>
          <w:w w:val="105"/>
        </w:rPr>
        <w:br/>
      </w:r>
      <w:r w:rsidRPr="00A827E4">
        <w:t xml:space="preserve">Er is dus </w:t>
      </w:r>
      <m:oMath>
        <m:f>
          <m:fPr>
            <m:ctrlPr>
              <w:rPr>
                <w:rFonts w:ascii="Cambria Math" w:hAnsi="Cambria Math"/>
              </w:rPr>
            </m:ctrlPr>
          </m:fPr>
          <m:num>
            <m:d>
              <m:dPr>
                <m:ctrlPr>
                  <w:rPr>
                    <w:rFonts w:ascii="Cambria Math" w:hAnsi="Cambria Math"/>
                  </w:rPr>
                </m:ctrlPr>
              </m:dPr>
              <m:e>
                <m:r>
                  <w:rPr>
                    <w:rFonts w:ascii="Cambria Math" w:hAnsi="Cambria Math"/>
                  </w:rPr>
                  <m:t>4,69-3,05-0,233</m:t>
                </m:r>
              </m:e>
            </m:d>
          </m:num>
          <m:den>
            <m:r>
              <w:rPr>
                <w:rFonts w:ascii="Cambria Math" w:hAnsi="Cambria Math"/>
              </w:rPr>
              <m:t>16,00</m:t>
            </m:r>
          </m:den>
        </m:f>
      </m:oMath>
      <w:r w:rsidRPr="00A827E4">
        <w:t xml:space="preserve"> = 0,088 </w:t>
      </w:r>
      <w:r w:rsidRPr="001A6A0D">
        <w:rPr>
          <w:iCs/>
          <w:w w:val="105"/>
        </w:rPr>
        <w:t xml:space="preserve">mmol O atomen (in stof X). </w:t>
      </w:r>
      <w:r w:rsidRPr="00A827E4">
        <w:t xml:space="preserve">De verhouding tussen de elementen is </w:t>
      </w:r>
      <w:r w:rsidRPr="00F1474A">
        <w:t>dus C : H : O = 0,254 : 0,231 : 0,088. Dit is C : H : O = 8,66 : 7,88 : 3,00 / C : H : O = 9,00</w:t>
      </w:r>
      <w:r>
        <w:t> </w:t>
      </w:r>
      <w:r w:rsidRPr="00F1474A">
        <w:t>:</w:t>
      </w:r>
      <w:r>
        <w:t> </w:t>
      </w:r>
      <w:r w:rsidRPr="00F1474A">
        <w:t>8,19</w:t>
      </w:r>
      <w:r>
        <w:t> </w:t>
      </w:r>
      <w:r w:rsidRPr="00F1474A">
        <w:t>:</w:t>
      </w:r>
      <w:r>
        <w:t> </w:t>
      </w:r>
      <w:r w:rsidRPr="00F1474A">
        <w:t>3,12.</w:t>
      </w:r>
      <w:r>
        <w:t>’</w:t>
      </w:r>
      <w:r w:rsidRPr="00F1474A">
        <w:t>,</w:t>
      </w:r>
      <w:r>
        <w:br/>
      </w:r>
      <w:r w:rsidRPr="00A827E4">
        <w:t>dit goed rekenen.</w:t>
      </w:r>
    </w:p>
    <w:p w:rsidR="007453BF" w:rsidRPr="00A827E4" w:rsidRDefault="007453BF" w:rsidP="007453BF">
      <w:pPr>
        <w:pStyle w:val="OpsomCurs"/>
      </w:pPr>
      <w:r w:rsidRPr="00A827E4">
        <w:t xml:space="preserve">Wanneer een berekening is gegeven zoals in de eerste opmerking van vraag </w:t>
      </w:r>
      <w:r>
        <w:fldChar w:fldCharType="begin"/>
      </w:r>
      <w:r>
        <w:instrText xml:space="preserve"> REF _Ref495047515 \r \h </w:instrText>
      </w:r>
      <w:r>
        <w:fldChar w:fldCharType="separate"/>
      </w:r>
      <w:r>
        <w:t>8 </w:t>
      </w:r>
      <w:r>
        <w:t></w:t>
      </w:r>
      <w:r>
        <w:fldChar w:fldCharType="end"/>
      </w:r>
      <w:r w:rsidRPr="00A827E4">
        <w:t xml:space="preserve">, met als conclusie </w:t>
      </w:r>
      <w:r>
        <w:t>‘</w:t>
      </w:r>
      <w:r w:rsidRPr="00A827E4">
        <w:t>dit klopt niet met de formule</w:t>
      </w:r>
      <w:r>
        <w:t>’</w:t>
      </w:r>
      <w:r w:rsidRPr="00A827E4">
        <w:t>, dit niet aanrekenen.</w:t>
      </w:r>
    </w:p>
    <w:p w:rsidR="007453BF" w:rsidRPr="005C345B" w:rsidRDefault="007453BF" w:rsidP="007453BF">
      <w:pPr>
        <w:pStyle w:val="Maximumscore"/>
        <w:numPr>
          <w:ilvl w:val="0"/>
          <w:numId w:val="12"/>
        </w:numPr>
        <w:spacing w:after="0"/>
        <w:ind w:left="0" w:hanging="567"/>
      </w:pPr>
      <w:r w:rsidRPr="005C345B">
        <w:t>maximumscore 2</w:t>
      </w:r>
    </w:p>
    <w:p w:rsidR="007453BF" w:rsidRPr="005C345B" w:rsidRDefault="007453BF" w:rsidP="007453BF">
      <w:r w:rsidRPr="005C345B">
        <w:t>Een juist antwoord kan er als volgt uitzien:</w:t>
      </w:r>
    </w:p>
    <w:p w:rsidR="007453BF" w:rsidRPr="005C345B" w:rsidRDefault="007453BF" w:rsidP="007453BF">
      <w:r>
        <w:rPr>
          <w:noProof/>
        </w:rPr>
        <w:drawing>
          <wp:inline distT="0" distB="0" distL="0" distR="0" wp14:anchorId="397C85CA" wp14:editId="79257517">
            <wp:extent cx="4233545" cy="1022350"/>
            <wp:effectExtent l="0" t="0" r="0" b="6350"/>
            <wp:docPr id="203" name="Afbeelding 203" descr="_Pic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3545" cy="1022350"/>
                    </a:xfrm>
                    <a:prstGeom prst="rect">
                      <a:avLst/>
                    </a:prstGeom>
                    <a:noFill/>
                    <a:ln>
                      <a:noFill/>
                    </a:ln>
                  </pic:spPr>
                </pic:pic>
              </a:graphicData>
            </a:graphic>
          </wp:inline>
        </w:drawing>
      </w:r>
    </w:p>
    <w:p w:rsidR="00DF283F" w:rsidRDefault="00DF283F">
      <w:r>
        <w:br w:type="page"/>
      </w:r>
    </w:p>
    <w:p w:rsidR="00DF283F" w:rsidRDefault="00DF283F" w:rsidP="007453BF">
      <w:pPr>
        <w:pStyle w:val="Indien"/>
      </w:pPr>
    </w:p>
    <w:p w:rsidR="007453BF" w:rsidRDefault="007453BF" w:rsidP="007453BF">
      <w:pPr>
        <w:pStyle w:val="Indien"/>
      </w:pPr>
      <w:r w:rsidRPr="005C345B">
        <w:t>Indien een andere structuurformule is gegeven van een éénwaardig zuur met molecuulformule C</w:t>
      </w:r>
      <w:r w:rsidRPr="00A827E4">
        <w:rPr>
          <w:vertAlign w:val="subscript"/>
        </w:rPr>
        <w:t>9</w:t>
      </w:r>
      <w:r w:rsidRPr="005C345B">
        <w:t>H</w:t>
      </w:r>
      <w:r w:rsidRPr="00A827E4">
        <w:rPr>
          <w:vertAlign w:val="subscript"/>
        </w:rPr>
        <w:t>8</w:t>
      </w:r>
      <w:r w:rsidRPr="005C345B">
        <w:t>O</w:t>
      </w:r>
      <w:r w:rsidRPr="00A827E4">
        <w:rPr>
          <w:vertAlign w:val="subscript"/>
        </w:rPr>
        <w:t>3</w:t>
      </w:r>
      <w:r w:rsidRPr="005C345B">
        <w:t>, waarin een benzeenring voorkomt, zoals bijvoorbeeld:</w:t>
      </w:r>
      <w:r>
        <w:tab/>
      </w:r>
      <w:r w:rsidRPr="005C345B">
        <w:t>1</w:t>
      </w:r>
      <w:r>
        <w:br/>
      </w:r>
      <w:r>
        <w:rPr>
          <w:i/>
          <w:iCs/>
          <w:noProof/>
        </w:rPr>
        <w:drawing>
          <wp:inline distT="0" distB="0" distL="0" distR="0" wp14:anchorId="2D09E3F9" wp14:editId="6F7BA198">
            <wp:extent cx="3038400" cy="958878"/>
            <wp:effectExtent l="0" t="0" r="0" b="0"/>
            <wp:docPr id="139" name="Afbeelding 116" descr="_Pic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_Pic78"/>
                    <pic:cNvPicPr>
                      <a:picLocks noChangeAspect="1" noChangeArrowheads="1"/>
                    </pic:cNvPicPr>
                  </pic:nvPicPr>
                  <pic:blipFill>
                    <a:blip r:embed="rId8" cstate="print"/>
                    <a:srcRect/>
                    <a:stretch>
                      <a:fillRect/>
                    </a:stretch>
                  </pic:blipFill>
                  <pic:spPr bwMode="auto">
                    <a:xfrm>
                      <a:off x="0" y="0"/>
                      <a:ext cx="3061057" cy="966028"/>
                    </a:xfrm>
                    <a:prstGeom prst="rect">
                      <a:avLst/>
                    </a:prstGeom>
                    <a:noFill/>
                    <a:ln w="9525">
                      <a:noFill/>
                      <a:miter lim="800000"/>
                      <a:headEnd/>
                      <a:tailEnd/>
                    </a:ln>
                  </pic:spPr>
                </pic:pic>
              </a:graphicData>
            </a:graphic>
          </wp:inline>
        </w:drawing>
      </w:r>
    </w:p>
    <w:p w:rsidR="007453BF" w:rsidRDefault="007453BF" w:rsidP="007453BF">
      <w:pPr>
        <w:pStyle w:val="OpmCurs"/>
      </w:pPr>
      <w:r w:rsidRPr="005C345B">
        <w:t>Opmerking</w:t>
      </w:r>
      <w:r>
        <w:br/>
      </w:r>
      <w:r w:rsidRPr="00A827E4">
        <w:t>Wanneer één van de volgende structuurformules is gegeven, dit goed rekenen:</w:t>
      </w:r>
    </w:p>
    <w:p w:rsidR="007453BF" w:rsidRPr="00A827E4" w:rsidRDefault="007453BF" w:rsidP="007453BF">
      <w:r w:rsidRPr="00C66E4E">
        <w:rPr>
          <w:noProof/>
        </w:rPr>
        <w:drawing>
          <wp:inline distT="0" distB="0" distL="0" distR="0" wp14:anchorId="74F331C3" wp14:editId="30C8F542">
            <wp:extent cx="3715200" cy="945634"/>
            <wp:effectExtent l="0" t="0" r="0" b="6985"/>
            <wp:docPr id="140" name="Afbeelding 111" descr="_Pi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_Pic80"/>
                    <pic:cNvPicPr>
                      <a:picLocks noChangeAspect="1" noChangeArrowheads="1"/>
                    </pic:cNvPicPr>
                  </pic:nvPicPr>
                  <pic:blipFill>
                    <a:blip r:embed="rId9" cstate="print"/>
                    <a:srcRect/>
                    <a:stretch>
                      <a:fillRect/>
                    </a:stretch>
                  </pic:blipFill>
                  <pic:spPr bwMode="auto">
                    <a:xfrm>
                      <a:off x="0" y="0"/>
                      <a:ext cx="3751687" cy="954921"/>
                    </a:xfrm>
                    <a:prstGeom prst="rect">
                      <a:avLst/>
                    </a:prstGeom>
                    <a:noFill/>
                    <a:ln w="9525">
                      <a:noFill/>
                      <a:miter lim="800000"/>
                      <a:headEnd/>
                      <a:tailEnd/>
                    </a:ln>
                  </pic:spPr>
                </pic:pic>
              </a:graphicData>
            </a:graphic>
          </wp:inline>
        </w:drawing>
      </w:r>
    </w:p>
    <w:p w:rsidR="007453BF" w:rsidRDefault="007453BF" w:rsidP="007453BF">
      <w:pPr>
        <w:pStyle w:val="Maximumscore"/>
        <w:numPr>
          <w:ilvl w:val="0"/>
          <w:numId w:val="12"/>
        </w:numPr>
        <w:spacing w:after="0"/>
        <w:ind w:left="0" w:hanging="567"/>
      </w:pPr>
      <w:r w:rsidRPr="005C345B">
        <w:t>maximumscore 1</w:t>
      </w:r>
    </w:p>
    <w:p w:rsidR="007453BF" w:rsidRPr="005C345B" w:rsidRDefault="007453BF" w:rsidP="007453BF">
      <w:r w:rsidRPr="005C345B">
        <w:t>tyrosine</w:t>
      </w:r>
    </w:p>
    <w:p w:rsidR="007453BF" w:rsidRPr="00A827E4" w:rsidRDefault="007453BF" w:rsidP="007453BF">
      <w:pPr>
        <w:pStyle w:val="OpmCurs"/>
      </w:pPr>
      <w:r w:rsidRPr="005C345B">
        <w:t>Opmerking</w:t>
      </w:r>
      <w:r>
        <w:br/>
      </w:r>
      <w:r w:rsidRPr="00A827E4">
        <w:t>Wanneer het juiste één- of drielettersymbool is gegeven, dit niet aanrekenen.</w:t>
      </w:r>
    </w:p>
    <w:p w:rsidR="007453BF" w:rsidRPr="005C345B" w:rsidRDefault="007453BF" w:rsidP="007453BF">
      <w:pPr>
        <w:pStyle w:val="Maximumscore"/>
        <w:numPr>
          <w:ilvl w:val="0"/>
          <w:numId w:val="12"/>
        </w:numPr>
        <w:spacing w:after="0"/>
        <w:ind w:left="0" w:hanging="567"/>
      </w:pPr>
      <w:r w:rsidRPr="005C345B">
        <w:t>maximumscore 2</w:t>
      </w:r>
    </w:p>
    <w:p w:rsidR="007453BF" w:rsidRPr="005C345B" w:rsidRDefault="007453BF" w:rsidP="007453BF">
      <w:r w:rsidRPr="005C345B">
        <w:t>Een voorbeeld van een juist antwoord is:</w:t>
      </w:r>
    </w:p>
    <w:p w:rsidR="007453BF" w:rsidRPr="005C345B" w:rsidRDefault="007453BF" w:rsidP="007453BF">
      <w:pPr>
        <w:pStyle w:val="Vergelijking"/>
      </w:pPr>
      <w:r>
        <w:rPr>
          <w:noProof/>
        </w:rPr>
        <w:drawing>
          <wp:inline distT="0" distB="0" distL="0" distR="0" wp14:anchorId="2875C2B7" wp14:editId="48BBA2DF">
            <wp:extent cx="871976" cy="1353600"/>
            <wp:effectExtent l="0" t="0" r="4445" b="0"/>
            <wp:docPr id="202" name="Afbeelding 202" descr="_Pic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750" cy="1361011"/>
                    </a:xfrm>
                    <a:prstGeom prst="rect">
                      <a:avLst/>
                    </a:prstGeom>
                    <a:noFill/>
                    <a:ln>
                      <a:noFill/>
                    </a:ln>
                  </pic:spPr>
                </pic:pic>
              </a:graphicData>
            </a:graphic>
          </wp:inline>
        </w:drawing>
      </w:r>
    </w:p>
    <w:p w:rsidR="007453BF" w:rsidRPr="005C345B" w:rsidRDefault="007453BF" w:rsidP="007453BF">
      <w:r w:rsidRPr="005C345B">
        <w:t>In fenylalanine is een asymmetrisch C atoom aanwezig. (Hierdoor bestaan er twee stereo-isomeren.)</w:t>
      </w:r>
    </w:p>
    <w:p w:rsidR="007453BF" w:rsidRPr="005C345B" w:rsidRDefault="007453BF" w:rsidP="007453BF">
      <w:pPr>
        <w:pStyle w:val="Stip"/>
        <w:overflowPunct w:val="0"/>
        <w:ind w:left="0" w:hanging="142"/>
        <w:textAlignment w:val="baseline"/>
      </w:pPr>
      <w:r w:rsidRPr="005C345B">
        <w:t>structuurformule van fenylalanine en notie dat in fenylalanine een asymmetrisch C atoom aanwezig is</w:t>
      </w:r>
      <w:r w:rsidRPr="005C345B">
        <w:tab/>
        <w:t>1</w:t>
      </w:r>
    </w:p>
    <w:p w:rsidR="007453BF" w:rsidRPr="005C345B" w:rsidRDefault="007453BF" w:rsidP="007453BF">
      <w:pPr>
        <w:pStyle w:val="Stip"/>
        <w:overflowPunct w:val="0"/>
        <w:ind w:left="0" w:hanging="142"/>
        <w:textAlignment w:val="baseline"/>
      </w:pPr>
      <w:r w:rsidRPr="005C345B">
        <w:t>aangegeven welk C atoom in fenylalanine asymmetrisch is</w:t>
      </w:r>
      <w:r w:rsidRPr="005C345B">
        <w:tab/>
        <w:t>1</w:t>
      </w:r>
    </w:p>
    <w:p w:rsidR="007453BF" w:rsidRPr="005C345B" w:rsidRDefault="007453BF" w:rsidP="007453BF">
      <w:pPr>
        <w:pStyle w:val="Indien"/>
      </w:pPr>
      <w:r w:rsidRPr="005C345B">
        <w:t xml:space="preserve">Indien een antwoord is gegeven als: </w:t>
      </w:r>
      <w:r>
        <w:t>‘</w:t>
      </w:r>
      <w:r w:rsidRPr="005C345B">
        <w:t>In een molecuul fenylalanine is een asymmetrisch koolstofatoom aanwezig.</w:t>
      </w:r>
      <w:r>
        <w:t>’</w:t>
      </w:r>
      <w:r w:rsidRPr="005C345B">
        <w:tab/>
        <w:t>1</w:t>
      </w:r>
    </w:p>
    <w:p w:rsidR="007453BF" w:rsidRDefault="007453BF" w:rsidP="007453BF">
      <w:pPr>
        <w:pStyle w:val="OpmCurs"/>
      </w:pPr>
      <w:r w:rsidRPr="00C66E4E">
        <w:t>Opmerking</w:t>
      </w:r>
      <w:r>
        <w:br/>
      </w:r>
      <w:r w:rsidRPr="00A827E4">
        <w:t xml:space="preserve">Wanneer een antwoord is gegeven als: </w:t>
      </w:r>
      <w:r>
        <w:t>‘</w:t>
      </w:r>
      <w:r w:rsidRPr="00A827E4">
        <w:t>Alle aminozuren (behalve glycine) komen in de natuur in de L-vorm voor. Dan bestaat er ook een D-vorm.</w:t>
      </w:r>
      <w:r>
        <w:t>’</w:t>
      </w:r>
      <w:r w:rsidRPr="00A827E4">
        <w:t>, dit goed rekenen.</w:t>
      </w:r>
    </w:p>
    <w:p w:rsidR="007453BF" w:rsidRPr="00C66E4E" w:rsidRDefault="007453BF" w:rsidP="007453BF">
      <w:pPr>
        <w:pStyle w:val="Maximumscore"/>
        <w:numPr>
          <w:ilvl w:val="0"/>
          <w:numId w:val="12"/>
        </w:numPr>
        <w:spacing w:after="0"/>
        <w:ind w:left="0" w:hanging="567"/>
      </w:pPr>
      <w:r w:rsidRPr="00C66E4E">
        <w:t>maximumscore 3</w:t>
      </w:r>
    </w:p>
    <w:p w:rsidR="007453BF" w:rsidRPr="005C345B" w:rsidRDefault="007453BF" w:rsidP="007453BF">
      <w:r w:rsidRPr="005C345B">
        <w:t>Voorbeelden van een juist antwoord zijn:</w:t>
      </w:r>
    </w:p>
    <w:p w:rsidR="007453BF" w:rsidRPr="005C345B" w:rsidRDefault="007453BF" w:rsidP="00DF283F">
      <w:pPr>
        <w:pStyle w:val="Opsomming"/>
      </w:pPr>
      <w:r w:rsidRPr="005C345B">
        <w:t>Het (synthetisch gemaakte) fenylalanine bevatte (kennelijk) beide</w:t>
      </w:r>
      <w:r>
        <w:t xml:space="preserve"> </w:t>
      </w:r>
      <w:r w:rsidRPr="005C345B">
        <w:t>vormen. In het lichaam (van gezonde mensen) wordt slechts één van deze vormen omgezet (tot tyrosine en wel de L-vorm). De andere vorm (de D-vorm) (hoopt zich op in het lichaam en) wordt omgezet tot stof X</w:t>
      </w:r>
      <w:r>
        <w:t xml:space="preserve"> </w:t>
      </w:r>
      <w:r w:rsidRPr="005C345B">
        <w:t>(dat de groenkleuring veroorzaakt als een ijzer(III)chloride-oplossing aan de urine wordt toegedruppeld).</w:t>
      </w:r>
    </w:p>
    <w:p w:rsidR="007453BF" w:rsidRPr="005C345B" w:rsidRDefault="007453BF" w:rsidP="00DF283F">
      <w:pPr>
        <w:pStyle w:val="Opsomming"/>
      </w:pPr>
      <w:r w:rsidRPr="005C345B">
        <w:t>Het (synthetisch gemaakte) fenylalanine bevatte (kennelijk) de niet</w:t>
      </w:r>
      <w:r w:rsidRPr="005C345B">
        <w:noBreakHyphen/>
        <w:t>natuurlijke vorm (de D-vorm). In het lichaam (van gezonde mensen) wordt de niet-natuurlijke vorm niet omgezet (tot tyrosine). Deze vorm (hoopt zich op in het lichaam en) wordt omgezet tot stof X (dat de</w:t>
      </w:r>
      <w:r>
        <w:t xml:space="preserve"> </w:t>
      </w:r>
      <w:r w:rsidRPr="005C345B">
        <w:t>groenkleuring veroorzaakt als een ijzer(III)chloride-oplossing aan de urine wordt toegedruppeld).</w:t>
      </w:r>
    </w:p>
    <w:p w:rsidR="007453BF" w:rsidRPr="005C345B" w:rsidRDefault="007453BF" w:rsidP="007453BF">
      <w:pPr>
        <w:pStyle w:val="Stip"/>
        <w:overflowPunct w:val="0"/>
        <w:ind w:left="0" w:hanging="142"/>
        <w:textAlignment w:val="baseline"/>
      </w:pPr>
      <w:r w:rsidRPr="005C345B">
        <w:lastRenderedPageBreak/>
        <w:t>in het (synthetisch gemaakte) fenylalanine kwamen (kennelijk) beide vormen voor</w:t>
      </w:r>
      <w:r w:rsidRPr="005C345B">
        <w:tab/>
        <w:t>1</w:t>
      </w:r>
    </w:p>
    <w:p w:rsidR="007453BF" w:rsidRPr="005C345B" w:rsidRDefault="007453BF" w:rsidP="007453BF">
      <w:pPr>
        <w:pStyle w:val="Stip"/>
        <w:overflowPunct w:val="0"/>
        <w:ind w:left="0" w:hanging="142"/>
        <w:textAlignment w:val="baseline"/>
      </w:pPr>
      <w:r w:rsidRPr="005C345B">
        <w:t>in het lichaam kan slechts één van beide vormen (de L-vorm) worden omgezet (tot tyrosine)</w:t>
      </w:r>
      <w:r w:rsidRPr="005C345B">
        <w:tab/>
        <w:t>1</w:t>
      </w:r>
    </w:p>
    <w:p w:rsidR="007453BF" w:rsidRPr="005C345B" w:rsidRDefault="007453BF" w:rsidP="007453BF">
      <w:pPr>
        <w:pStyle w:val="Stip"/>
        <w:overflowPunct w:val="0"/>
        <w:ind w:left="0" w:hanging="142"/>
        <w:textAlignment w:val="baseline"/>
      </w:pPr>
      <w:r w:rsidRPr="005C345B">
        <w:t>de andere vorm van het fenylalanine wordt omgezet tot stof X (dat na toevoeging van ijzer(III)chloride-oplossing aan de urine de</w:t>
      </w:r>
      <w:r>
        <w:t xml:space="preserve"> </w:t>
      </w:r>
      <w:r w:rsidRPr="005C345B">
        <w:t>groenkleuring veroorzaakt)</w:t>
      </w:r>
      <w:r w:rsidRPr="005C345B">
        <w:tab/>
        <w:t>1</w:t>
      </w:r>
    </w:p>
    <w:p w:rsidR="007453BF" w:rsidRPr="005C345B" w:rsidRDefault="007453BF" w:rsidP="007453BF">
      <w:pPr>
        <w:pStyle w:val="Vergelijking"/>
      </w:pPr>
      <w:r w:rsidRPr="005C345B">
        <w:t>of</w:t>
      </w:r>
    </w:p>
    <w:p w:rsidR="007453BF" w:rsidRPr="005C345B" w:rsidRDefault="007453BF" w:rsidP="007453BF">
      <w:pPr>
        <w:pStyle w:val="Stip"/>
        <w:overflowPunct w:val="0"/>
        <w:ind w:left="0" w:hanging="142"/>
        <w:textAlignment w:val="baseline"/>
      </w:pPr>
      <w:r w:rsidRPr="005C345B">
        <w:t>het (synthetisch gemaakte) fenylalanine bevatte (kennelijk) de niet-natuurlijke vorm (de D-vorm)</w:t>
      </w:r>
      <w:r w:rsidRPr="005C345B">
        <w:tab/>
        <w:t>1</w:t>
      </w:r>
    </w:p>
    <w:p w:rsidR="007453BF" w:rsidRPr="005C345B" w:rsidRDefault="007453BF" w:rsidP="007453BF">
      <w:pPr>
        <w:pStyle w:val="Stip"/>
        <w:overflowPunct w:val="0"/>
        <w:ind w:left="0" w:hanging="142"/>
        <w:textAlignment w:val="baseline"/>
      </w:pPr>
      <w:r w:rsidRPr="005C345B">
        <w:t>in het lichaam wordt deze vorm niet omgezet (tot tyrosine)</w:t>
      </w:r>
      <w:r w:rsidRPr="005C345B">
        <w:tab/>
        <w:t>1</w:t>
      </w:r>
    </w:p>
    <w:p w:rsidR="007453BF" w:rsidRPr="005C345B" w:rsidRDefault="007453BF" w:rsidP="007453BF">
      <w:pPr>
        <w:pStyle w:val="Stip"/>
        <w:overflowPunct w:val="0"/>
        <w:ind w:left="0" w:hanging="142"/>
        <w:textAlignment w:val="baseline"/>
      </w:pPr>
      <w:r w:rsidRPr="005C345B">
        <w:t>de niet-natuurlijke vorm (de D-vorm) van het fenylalanine (hoopt zich op in het lichaam en) wordt omgezet tot stof X (dat na toevoeging van ijzer(III)chloride-oplossing de groenkleuring veroorzaakt)</w:t>
      </w:r>
      <w:r w:rsidRPr="005C345B">
        <w:tab/>
        <w:t>1</w:t>
      </w:r>
    </w:p>
    <w:p w:rsidR="007453BF" w:rsidRPr="005C345B" w:rsidRDefault="007453BF" w:rsidP="007453BF">
      <w:pPr>
        <w:pStyle w:val="Indien"/>
      </w:pPr>
      <w:r w:rsidRPr="005C345B">
        <w:t xml:space="preserve">Indien een antwoord is gegeven als: </w:t>
      </w:r>
      <w:r>
        <w:t>‘</w:t>
      </w:r>
      <w:r w:rsidRPr="005C345B">
        <w:t>De D-vorm komt in de urine terecht</w:t>
      </w:r>
      <w:r>
        <w:t xml:space="preserve"> </w:t>
      </w:r>
      <w:r w:rsidRPr="005C345B">
        <w:t>en zorgt daar voor de groenkleuring.</w:t>
      </w:r>
      <w:r>
        <w:t>’</w:t>
      </w:r>
      <w:r w:rsidRPr="005C345B">
        <w:tab/>
        <w:t>1</w:t>
      </w:r>
    </w:p>
    <w:bookmarkStart w:id="5" w:name="_Toc489966317"/>
    <w:bookmarkStart w:id="6" w:name="_Toc494709974"/>
    <w:p w:rsidR="007453BF" w:rsidRPr="005C345B" w:rsidRDefault="007453BF" w:rsidP="00DF283F">
      <w:pPr>
        <w:pStyle w:val="Kop2"/>
      </w:pPr>
      <w:r>
        <mc:AlternateContent>
          <mc:Choice Requires="wps">
            <w:drawing>
              <wp:anchor distT="0" distB="0" distL="0" distR="0" simplePos="0" relativeHeight="251666432" behindDoc="0" locked="0" layoutInCell="0" allowOverlap="1" wp14:anchorId="61642E49" wp14:editId="5B50883A">
                <wp:simplePos x="0" y="0"/>
                <wp:positionH relativeFrom="column">
                  <wp:posOffset>-93190</wp:posOffset>
                </wp:positionH>
                <wp:positionV relativeFrom="paragraph">
                  <wp:posOffset>377180</wp:posOffset>
                </wp:positionV>
                <wp:extent cx="6172835" cy="0"/>
                <wp:effectExtent l="33655" t="36830" r="32385" b="29845"/>
                <wp:wrapSquare wrapText="bothSides"/>
                <wp:docPr id="243" name="Rechte verbindingslijn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E3E2B" id="Rechte verbindingslijn 243"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35pt,29.7pt" to="478.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" o:allowincell="f" strokecolor="silver" strokeweight="4.55pt">
                <w10:wrap type="square"/>
              </v:line>
            </w:pict>
          </mc:Fallback>
        </mc:AlternateContent>
      </w:r>
      <w:r>
        <w:t>S</w:t>
      </w:r>
      <w:r w:rsidRPr="005C345B">
        <w:t>amenstelling van een koper-bismutlegering</w:t>
      </w:r>
      <w:r>
        <w:tab/>
        <w:t>2013-I(III)</w:t>
      </w:r>
      <w:bookmarkEnd w:id="5"/>
      <w:bookmarkEnd w:id="6"/>
    </w:p>
    <w:p w:rsidR="007453BF" w:rsidRPr="005C345B" w:rsidRDefault="007453BF" w:rsidP="007453BF">
      <w:pPr>
        <w:pStyle w:val="Maximumscore"/>
        <w:numPr>
          <w:ilvl w:val="0"/>
          <w:numId w:val="12"/>
        </w:numPr>
        <w:spacing w:after="0"/>
        <w:ind w:left="0" w:hanging="567"/>
      </w:pPr>
      <w:r w:rsidRPr="005C345B">
        <w:t>maximumscore 3</w:t>
      </w:r>
    </w:p>
    <w:p w:rsidR="007453BF" w:rsidRPr="005C345B" w:rsidRDefault="007453BF" w:rsidP="007453BF">
      <w:r w:rsidRPr="005C345B">
        <w:t>NO</w:t>
      </w:r>
      <w:r w:rsidRPr="00A827E4">
        <w:rPr>
          <w:vertAlign w:val="subscript"/>
        </w:rPr>
        <w:t>3</w:t>
      </w:r>
      <w:r w:rsidRPr="00A827E4">
        <w:rPr>
          <w:vertAlign w:val="superscript"/>
        </w:rPr>
        <w:t>–</w:t>
      </w:r>
      <w:r w:rsidRPr="005C345B">
        <w:t xml:space="preserve"> + 2 H</w:t>
      </w:r>
      <w:r w:rsidRPr="00A827E4">
        <w:rPr>
          <w:vertAlign w:val="superscript"/>
        </w:rPr>
        <w:t>+</w:t>
      </w:r>
      <w:r w:rsidRPr="005C345B">
        <w:t xml:space="preserve"> + e</w:t>
      </w:r>
      <w:r w:rsidRPr="00A827E4">
        <w:rPr>
          <w:vertAlign w:val="superscript"/>
        </w:rPr>
        <w:t>–</w:t>
      </w:r>
      <w:r w:rsidRPr="005C345B">
        <w:t xml:space="preserve"> </w:t>
      </w:r>
      <w:r>
        <w:t>→</w:t>
      </w:r>
      <w:r w:rsidRPr="005C345B">
        <w:t xml:space="preserve"> NO</w:t>
      </w:r>
      <w:r w:rsidRPr="00A827E4">
        <w:rPr>
          <w:vertAlign w:val="subscript"/>
        </w:rPr>
        <w:t>2</w:t>
      </w:r>
      <w:r w:rsidRPr="005C345B">
        <w:t xml:space="preserve"> + H</w:t>
      </w:r>
      <w:r w:rsidRPr="00A827E4">
        <w:rPr>
          <w:vertAlign w:val="subscript"/>
        </w:rPr>
        <w:t>2</w:t>
      </w:r>
      <w:r w:rsidRPr="005C345B">
        <w:t>O</w:t>
      </w:r>
      <w:r w:rsidRPr="005C345B">
        <w:tab/>
        <w:t>(</w:t>
      </w:r>
      <w:r>
        <w:t>×</w:t>
      </w:r>
      <w:r w:rsidRPr="005C345B">
        <w:t>3)</w:t>
      </w:r>
    </w:p>
    <w:p w:rsidR="007453BF" w:rsidRPr="005C345B" w:rsidRDefault="007453BF" w:rsidP="007453BF">
      <w:r w:rsidRPr="005C345B">
        <w:t xml:space="preserve">Bi </w:t>
      </w:r>
      <w:r>
        <w:t>→</w:t>
      </w:r>
      <w:r w:rsidRPr="005C345B">
        <w:t xml:space="preserve"> Bi</w:t>
      </w:r>
      <w:r w:rsidRPr="00A827E4">
        <w:rPr>
          <w:vertAlign w:val="superscript"/>
        </w:rPr>
        <w:t>3+</w:t>
      </w:r>
      <w:r w:rsidRPr="005C345B">
        <w:t xml:space="preserve"> + 3 e</w:t>
      </w:r>
      <w:r w:rsidRPr="00A827E4">
        <w:rPr>
          <w:vertAlign w:val="superscript"/>
        </w:rPr>
        <w:t>–</w:t>
      </w:r>
      <w:r w:rsidRPr="005C345B">
        <w:tab/>
        <w:t>(</w:t>
      </w:r>
      <w:r>
        <w:t>×</w:t>
      </w:r>
      <w:r w:rsidRPr="005C345B">
        <w:t>1)</w:t>
      </w:r>
    </w:p>
    <w:p w:rsidR="007453BF" w:rsidRDefault="007453BF" w:rsidP="007453BF">
      <w:r>
        <w:rPr>
          <w:noProof/>
        </w:rPr>
        <mc:AlternateContent>
          <mc:Choice Requires="wps">
            <w:drawing>
              <wp:anchor distT="0" distB="0" distL="0" distR="0" simplePos="0" relativeHeight="251668480" behindDoc="0" locked="0" layoutInCell="0" allowOverlap="1" wp14:anchorId="3B86ED84" wp14:editId="4252AFA1">
                <wp:simplePos x="0" y="0"/>
                <wp:positionH relativeFrom="column">
                  <wp:posOffset>0</wp:posOffset>
                </wp:positionH>
                <wp:positionV relativeFrom="paragraph">
                  <wp:posOffset>67945</wp:posOffset>
                </wp:positionV>
                <wp:extent cx="2326005" cy="0"/>
                <wp:effectExtent l="13970" t="6350" r="12700" b="12700"/>
                <wp:wrapSquare wrapText="bothSides"/>
                <wp:docPr id="240" name="Rechte verbindingslijn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DF2D2" id="Rechte verbindingslijn 240"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35pt" to="183.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" o:allowincell="f" strokeweight=".7pt">
                <w10:wrap type="square"/>
              </v:line>
            </w:pict>
          </mc:Fallback>
        </mc:AlternateContent>
      </w:r>
    </w:p>
    <w:p w:rsidR="007453BF" w:rsidRPr="006710A3" w:rsidRDefault="007453BF" w:rsidP="007453BF">
      <w:pPr>
        <w:rPr>
          <w:lang w:val="it-IT"/>
        </w:rPr>
      </w:pPr>
      <w:r w:rsidRPr="006710A3">
        <w:rPr>
          <w:lang w:val="it-IT"/>
        </w:rPr>
        <w:t>3 NO</w:t>
      </w:r>
      <w:r w:rsidRPr="006710A3">
        <w:rPr>
          <w:vertAlign w:val="subscript"/>
          <w:lang w:val="it-IT"/>
        </w:rPr>
        <w:t>3</w:t>
      </w:r>
      <w:r w:rsidRPr="006710A3">
        <w:rPr>
          <w:vertAlign w:val="superscript"/>
          <w:lang w:val="it-IT"/>
        </w:rPr>
        <w:t>–</w:t>
      </w:r>
      <w:r w:rsidRPr="006710A3">
        <w:rPr>
          <w:lang w:val="it-IT"/>
        </w:rPr>
        <w:t xml:space="preserve"> + 6 H</w:t>
      </w:r>
      <w:r w:rsidRPr="006710A3">
        <w:rPr>
          <w:vertAlign w:val="superscript"/>
          <w:lang w:val="it-IT"/>
        </w:rPr>
        <w:t>+</w:t>
      </w:r>
      <w:r w:rsidRPr="006710A3">
        <w:rPr>
          <w:lang w:val="it-IT"/>
        </w:rPr>
        <w:t xml:space="preserve"> + Bi → 3 NO</w:t>
      </w:r>
      <w:r w:rsidRPr="006710A3">
        <w:rPr>
          <w:vertAlign w:val="subscript"/>
          <w:lang w:val="it-IT"/>
        </w:rPr>
        <w:t>2</w:t>
      </w:r>
      <w:r w:rsidRPr="006710A3">
        <w:rPr>
          <w:lang w:val="it-IT"/>
        </w:rPr>
        <w:t xml:space="preserve"> + 3 H</w:t>
      </w:r>
      <w:r w:rsidRPr="006710A3">
        <w:rPr>
          <w:vertAlign w:val="subscript"/>
          <w:lang w:val="it-IT"/>
        </w:rPr>
        <w:t>2</w:t>
      </w:r>
      <w:r w:rsidRPr="006710A3">
        <w:rPr>
          <w:lang w:val="it-IT"/>
        </w:rPr>
        <w:t>O + Bi</w:t>
      </w:r>
      <w:r w:rsidRPr="006710A3">
        <w:rPr>
          <w:vertAlign w:val="superscript"/>
          <w:lang w:val="it-IT"/>
        </w:rPr>
        <w:t>3+</w:t>
      </w:r>
    </w:p>
    <w:p w:rsidR="007453BF" w:rsidRPr="005C345B" w:rsidRDefault="007453BF" w:rsidP="007453BF">
      <w:pPr>
        <w:pStyle w:val="Stip"/>
        <w:overflowPunct w:val="0"/>
        <w:ind w:left="0" w:hanging="142"/>
        <w:textAlignment w:val="baseline"/>
      </w:pPr>
      <w:r w:rsidRPr="005C345B">
        <w:t xml:space="preserve">juiste </w:t>
      </w:r>
      <w:r w:rsidRPr="00F1474A">
        <w:t>vergelijking</w:t>
      </w:r>
      <w:r w:rsidRPr="005C345B">
        <w:t xml:space="preserve"> voor de halfreactie van NO</w:t>
      </w:r>
      <w:r w:rsidRPr="00566FDE">
        <w:rPr>
          <w:vertAlign w:val="subscript"/>
        </w:rPr>
        <w:t>3</w:t>
      </w:r>
      <w:r w:rsidRPr="00566FDE">
        <w:rPr>
          <w:vertAlign w:val="superscript"/>
        </w:rPr>
        <w:t>–</w:t>
      </w:r>
      <w:r w:rsidRPr="005C345B">
        <w:tab/>
        <w:t>1</w:t>
      </w:r>
    </w:p>
    <w:p w:rsidR="007453BF" w:rsidRPr="005C345B" w:rsidRDefault="007453BF" w:rsidP="007453BF">
      <w:pPr>
        <w:pStyle w:val="Stip"/>
        <w:overflowPunct w:val="0"/>
        <w:ind w:left="0" w:hanging="142"/>
        <w:textAlignment w:val="baseline"/>
      </w:pPr>
      <w:r w:rsidRPr="005C345B">
        <w:t>juiste vergelijking voor de halfreactie van Bi</w:t>
      </w:r>
      <w:r w:rsidRPr="005C345B">
        <w:tab/>
        <w:t>1</w:t>
      </w:r>
    </w:p>
    <w:p w:rsidR="007453BF" w:rsidRPr="005C345B" w:rsidRDefault="007453BF" w:rsidP="007453BF">
      <w:pPr>
        <w:pStyle w:val="Stip"/>
        <w:overflowPunct w:val="0"/>
        <w:ind w:left="0" w:hanging="142"/>
        <w:textAlignment w:val="baseline"/>
      </w:pPr>
      <w:r w:rsidRPr="005C345B">
        <w:t>beide vergelijkingen van halfreacties juist gecombineerd</w:t>
      </w:r>
      <w:r w:rsidRPr="005C345B">
        <w:tab/>
        <w:t>1</w:t>
      </w:r>
    </w:p>
    <w:p w:rsidR="007453BF" w:rsidRPr="005C345B" w:rsidRDefault="007453BF" w:rsidP="007453BF">
      <w:pPr>
        <w:pStyle w:val="Indien"/>
      </w:pPr>
      <w:r w:rsidRPr="005C345B">
        <w:t>Indien een antwoord is gegeven als:</w:t>
      </w:r>
      <w:r w:rsidRPr="005C345B">
        <w:tab/>
        <w:t>1</w:t>
      </w:r>
    </w:p>
    <w:p w:rsidR="007453BF" w:rsidRPr="006710A3" w:rsidRDefault="007453BF" w:rsidP="007453BF">
      <w:pPr>
        <w:rPr>
          <w:lang w:val="it-IT"/>
        </w:rPr>
      </w:pPr>
      <w:r w:rsidRPr="006710A3">
        <w:rPr>
          <w:lang w:val="it-IT"/>
        </w:rPr>
        <w:t>NO</w:t>
      </w:r>
      <w:r w:rsidRPr="006710A3">
        <w:rPr>
          <w:vertAlign w:val="subscript"/>
          <w:lang w:val="it-IT"/>
        </w:rPr>
        <w:t>3</w:t>
      </w:r>
      <w:r w:rsidRPr="006710A3">
        <w:rPr>
          <w:vertAlign w:val="superscript"/>
          <w:lang w:val="it-IT"/>
        </w:rPr>
        <w:t>–</w:t>
      </w:r>
      <w:r w:rsidRPr="006710A3">
        <w:rPr>
          <w:lang w:val="it-IT"/>
        </w:rPr>
        <w:t xml:space="preserve"> + H</w:t>
      </w:r>
      <w:r w:rsidRPr="006710A3">
        <w:rPr>
          <w:vertAlign w:val="subscript"/>
          <w:lang w:val="it-IT"/>
        </w:rPr>
        <w:t>2</w:t>
      </w:r>
      <w:r w:rsidRPr="006710A3">
        <w:rPr>
          <w:lang w:val="it-IT"/>
        </w:rPr>
        <w:t>O + 2 e</w:t>
      </w:r>
      <w:r w:rsidRPr="006710A3">
        <w:rPr>
          <w:vertAlign w:val="superscript"/>
          <w:lang w:val="it-IT"/>
        </w:rPr>
        <w:t>–</w:t>
      </w:r>
      <w:r w:rsidRPr="006710A3">
        <w:rPr>
          <w:lang w:val="it-IT"/>
        </w:rPr>
        <w:t xml:space="preserve"> → NO</w:t>
      </w:r>
      <w:r w:rsidRPr="006710A3">
        <w:rPr>
          <w:vertAlign w:val="subscript"/>
          <w:lang w:val="it-IT"/>
        </w:rPr>
        <w:t>2</w:t>
      </w:r>
      <w:r w:rsidRPr="006710A3">
        <w:rPr>
          <w:vertAlign w:val="superscript"/>
          <w:lang w:val="it-IT"/>
        </w:rPr>
        <w:t>–</w:t>
      </w:r>
      <w:r w:rsidRPr="006710A3">
        <w:rPr>
          <w:lang w:val="it-IT"/>
        </w:rPr>
        <w:t xml:space="preserve"> + 2 OH</w:t>
      </w:r>
      <w:r w:rsidRPr="006710A3">
        <w:rPr>
          <w:vertAlign w:val="superscript"/>
          <w:lang w:val="it-IT"/>
        </w:rPr>
        <w:t>–</w:t>
      </w:r>
      <w:r w:rsidRPr="006710A3">
        <w:rPr>
          <w:lang w:val="it-IT"/>
        </w:rPr>
        <w:tab/>
        <w:t>(×3)</w:t>
      </w:r>
    </w:p>
    <w:p w:rsidR="007453BF" w:rsidRPr="006710A3" w:rsidRDefault="007453BF" w:rsidP="007453BF">
      <w:pPr>
        <w:rPr>
          <w:lang w:val="it-IT"/>
        </w:rPr>
      </w:pPr>
      <w:r w:rsidRPr="006710A3">
        <w:rPr>
          <w:lang w:val="it-IT"/>
        </w:rPr>
        <w:t>Bi → Bi</w:t>
      </w:r>
      <w:r w:rsidRPr="006710A3">
        <w:rPr>
          <w:vertAlign w:val="superscript"/>
          <w:lang w:val="it-IT"/>
        </w:rPr>
        <w:t>3+</w:t>
      </w:r>
      <w:r w:rsidRPr="006710A3">
        <w:rPr>
          <w:lang w:val="it-IT"/>
        </w:rPr>
        <w:t xml:space="preserve"> + 3 e</w:t>
      </w:r>
      <w:r w:rsidRPr="006710A3">
        <w:rPr>
          <w:vertAlign w:val="superscript"/>
          <w:lang w:val="it-IT"/>
        </w:rPr>
        <w:t>–</w:t>
      </w:r>
      <w:r w:rsidRPr="006710A3">
        <w:rPr>
          <w:lang w:val="it-IT"/>
        </w:rPr>
        <w:tab/>
        <w:t>(×2)</w:t>
      </w:r>
    </w:p>
    <w:p w:rsidR="007453BF" w:rsidRPr="006710A3" w:rsidRDefault="007453BF" w:rsidP="007453BF">
      <w:pPr>
        <w:rPr>
          <w:lang w:val="it-IT"/>
        </w:rPr>
      </w:pPr>
      <w:r>
        <w:rPr>
          <w:noProof/>
        </w:rPr>
        <mc:AlternateContent>
          <mc:Choice Requires="wps">
            <w:drawing>
              <wp:anchor distT="0" distB="0" distL="0" distR="0" simplePos="0" relativeHeight="251667456" behindDoc="0" locked="0" layoutInCell="0" allowOverlap="1" wp14:anchorId="792882AF" wp14:editId="222A738E">
                <wp:simplePos x="0" y="0"/>
                <wp:positionH relativeFrom="column">
                  <wp:posOffset>0</wp:posOffset>
                </wp:positionH>
                <wp:positionV relativeFrom="paragraph">
                  <wp:posOffset>60960</wp:posOffset>
                </wp:positionV>
                <wp:extent cx="2326005" cy="0"/>
                <wp:effectExtent l="13970" t="9525" r="12700" b="9525"/>
                <wp:wrapSquare wrapText="bothSides"/>
                <wp:docPr id="239" name="Rechte verbindingslijn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9CB0" id="Rechte verbindingslijn 239"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8pt" to="183.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" o:allowincell="f" strokeweight=".7pt">
                <w10:wrap type="square"/>
              </v:line>
            </w:pict>
          </mc:Fallback>
        </mc:AlternateContent>
      </w:r>
    </w:p>
    <w:p w:rsidR="007453BF" w:rsidRPr="006710A3" w:rsidRDefault="007453BF" w:rsidP="007453BF">
      <w:pPr>
        <w:rPr>
          <w:lang w:val="it-IT"/>
        </w:rPr>
      </w:pPr>
      <w:r w:rsidRPr="006710A3">
        <w:rPr>
          <w:lang w:val="it-IT"/>
        </w:rPr>
        <w:t>3 NO</w:t>
      </w:r>
      <w:r w:rsidRPr="006710A3">
        <w:rPr>
          <w:vertAlign w:val="subscript"/>
          <w:lang w:val="it-IT"/>
        </w:rPr>
        <w:t>3</w:t>
      </w:r>
      <w:r w:rsidRPr="006710A3">
        <w:rPr>
          <w:vertAlign w:val="superscript"/>
          <w:lang w:val="it-IT"/>
        </w:rPr>
        <w:t>–</w:t>
      </w:r>
      <w:r w:rsidRPr="006710A3">
        <w:rPr>
          <w:lang w:val="it-IT"/>
        </w:rPr>
        <w:t xml:space="preserve"> + 3 H</w:t>
      </w:r>
      <w:r w:rsidRPr="006710A3">
        <w:rPr>
          <w:vertAlign w:val="subscript"/>
          <w:lang w:val="it-IT"/>
        </w:rPr>
        <w:t>2</w:t>
      </w:r>
      <w:r w:rsidRPr="006710A3">
        <w:rPr>
          <w:lang w:val="it-IT"/>
        </w:rPr>
        <w:t>O + 2 Bi → 3 NO</w:t>
      </w:r>
      <w:r w:rsidRPr="006710A3">
        <w:rPr>
          <w:vertAlign w:val="subscript"/>
          <w:lang w:val="it-IT"/>
        </w:rPr>
        <w:t>2</w:t>
      </w:r>
      <w:r w:rsidRPr="006710A3">
        <w:rPr>
          <w:vertAlign w:val="superscript"/>
          <w:lang w:val="it-IT"/>
        </w:rPr>
        <w:t>–</w:t>
      </w:r>
      <w:r w:rsidRPr="006710A3">
        <w:rPr>
          <w:lang w:val="it-IT"/>
        </w:rPr>
        <w:t xml:space="preserve"> + 6 OH</w:t>
      </w:r>
      <w:r w:rsidRPr="006710A3">
        <w:rPr>
          <w:vertAlign w:val="superscript"/>
          <w:lang w:val="it-IT"/>
        </w:rPr>
        <w:t>–</w:t>
      </w:r>
      <w:r w:rsidRPr="006710A3">
        <w:rPr>
          <w:lang w:val="it-IT"/>
        </w:rPr>
        <w:t xml:space="preserve"> + 2 Bi</w:t>
      </w:r>
      <w:r w:rsidRPr="006710A3">
        <w:rPr>
          <w:vertAlign w:val="superscript"/>
          <w:lang w:val="it-IT"/>
        </w:rPr>
        <w:t>3+</w:t>
      </w:r>
      <w:r w:rsidRPr="006710A3">
        <w:rPr>
          <w:lang w:val="it-IT"/>
        </w:rPr>
        <w:t xml:space="preserve"> </w:t>
      </w:r>
    </w:p>
    <w:p w:rsidR="007453BF" w:rsidRPr="005C345B" w:rsidRDefault="007453BF" w:rsidP="007453BF">
      <w:pPr>
        <w:pStyle w:val="Vergelijking"/>
      </w:pPr>
      <w:r w:rsidRPr="005C345B">
        <w:t>of</w:t>
      </w:r>
    </w:p>
    <w:p w:rsidR="007453BF" w:rsidRPr="005C345B" w:rsidRDefault="007453BF" w:rsidP="007453BF">
      <w:pPr>
        <w:pStyle w:val="Indien"/>
      </w:pPr>
      <w:r w:rsidRPr="005C345B">
        <w:t>Indien een antwoord is gegeven als:</w:t>
      </w:r>
      <w:r w:rsidRPr="005C345B">
        <w:tab/>
        <w:t>1</w:t>
      </w:r>
    </w:p>
    <w:p w:rsidR="007453BF" w:rsidRPr="006710A3" w:rsidRDefault="007453BF" w:rsidP="007453BF">
      <w:pPr>
        <w:rPr>
          <w:lang w:val="it-IT"/>
        </w:rPr>
      </w:pPr>
      <w:r w:rsidRPr="006710A3">
        <w:rPr>
          <w:lang w:val="it-IT"/>
        </w:rPr>
        <w:t>NO</w:t>
      </w:r>
      <w:r w:rsidRPr="006710A3">
        <w:rPr>
          <w:vertAlign w:val="subscript"/>
          <w:lang w:val="it-IT"/>
        </w:rPr>
        <w:t>3</w:t>
      </w:r>
      <w:r w:rsidRPr="006710A3">
        <w:rPr>
          <w:vertAlign w:val="superscript"/>
          <w:lang w:val="it-IT"/>
        </w:rPr>
        <w:t>–</w:t>
      </w:r>
      <w:r w:rsidRPr="006710A3">
        <w:rPr>
          <w:lang w:val="it-IT"/>
        </w:rPr>
        <w:t xml:space="preserve"> + 4 H</w:t>
      </w:r>
      <w:r w:rsidRPr="006710A3">
        <w:rPr>
          <w:vertAlign w:val="superscript"/>
          <w:lang w:val="it-IT"/>
        </w:rPr>
        <w:t>+</w:t>
      </w:r>
      <w:r w:rsidRPr="006710A3">
        <w:rPr>
          <w:lang w:val="it-IT"/>
        </w:rPr>
        <w:t xml:space="preserve"> + 3 e</w:t>
      </w:r>
      <w:r w:rsidRPr="006710A3">
        <w:rPr>
          <w:vertAlign w:val="superscript"/>
          <w:lang w:val="it-IT"/>
        </w:rPr>
        <w:t>–</w:t>
      </w:r>
      <w:r w:rsidRPr="006710A3">
        <w:rPr>
          <w:lang w:val="it-IT"/>
        </w:rPr>
        <w:t xml:space="preserve"> → NO + 2 H</w:t>
      </w:r>
      <w:r w:rsidRPr="006710A3">
        <w:rPr>
          <w:vertAlign w:val="subscript"/>
          <w:lang w:val="it-IT"/>
        </w:rPr>
        <w:t>2</w:t>
      </w:r>
      <w:r w:rsidRPr="006710A3">
        <w:rPr>
          <w:lang w:val="it-IT"/>
        </w:rPr>
        <w:t>O</w:t>
      </w:r>
      <w:r w:rsidRPr="006710A3">
        <w:rPr>
          <w:lang w:val="it-IT"/>
        </w:rPr>
        <w:tab/>
        <w:t>(×1)</w:t>
      </w:r>
    </w:p>
    <w:p w:rsidR="007453BF" w:rsidRPr="006710A3" w:rsidRDefault="007453BF" w:rsidP="007453BF">
      <w:pPr>
        <w:rPr>
          <w:lang w:val="it-IT"/>
        </w:rPr>
      </w:pPr>
      <w:r w:rsidRPr="006710A3">
        <w:rPr>
          <w:lang w:val="it-IT"/>
        </w:rPr>
        <w:t>Bi → Bi</w:t>
      </w:r>
      <w:r w:rsidRPr="006710A3">
        <w:rPr>
          <w:vertAlign w:val="superscript"/>
          <w:lang w:val="it-IT"/>
        </w:rPr>
        <w:t>3+</w:t>
      </w:r>
      <w:r w:rsidRPr="006710A3">
        <w:rPr>
          <w:lang w:val="it-IT"/>
        </w:rPr>
        <w:t xml:space="preserve"> + 3 e</w:t>
      </w:r>
      <w:r w:rsidRPr="006710A3">
        <w:rPr>
          <w:vertAlign w:val="superscript"/>
          <w:lang w:val="it-IT"/>
        </w:rPr>
        <w:t>–</w:t>
      </w:r>
      <w:r w:rsidRPr="006710A3">
        <w:rPr>
          <w:lang w:val="it-IT"/>
        </w:rPr>
        <w:tab/>
        <w:t>(×1)</w:t>
      </w:r>
    </w:p>
    <w:p w:rsidR="007453BF" w:rsidRPr="006710A3" w:rsidRDefault="007453BF" w:rsidP="007453BF">
      <w:pPr>
        <w:rPr>
          <w:lang w:val="it-IT"/>
        </w:rPr>
      </w:pPr>
      <w:r>
        <w:rPr>
          <w:noProof/>
        </w:rPr>
        <mc:AlternateContent>
          <mc:Choice Requires="wps">
            <w:drawing>
              <wp:anchor distT="0" distB="0" distL="0" distR="0" simplePos="0" relativeHeight="251669504" behindDoc="0" locked="0" layoutInCell="0" allowOverlap="1" wp14:anchorId="519FCB5A" wp14:editId="7A492172">
                <wp:simplePos x="0" y="0"/>
                <wp:positionH relativeFrom="column">
                  <wp:posOffset>0</wp:posOffset>
                </wp:positionH>
                <wp:positionV relativeFrom="paragraph">
                  <wp:posOffset>69215</wp:posOffset>
                </wp:positionV>
                <wp:extent cx="2531110" cy="0"/>
                <wp:effectExtent l="13970" t="10160" r="7620" b="8890"/>
                <wp:wrapSquare wrapText="bothSides"/>
                <wp:docPr id="238" name="Rechte verbindingslijn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11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9C2A3" id="Rechte verbindingslijn 238"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45pt" to="199.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" o:allowincell="f" strokeweight=".5pt">
                <w10:wrap type="square"/>
              </v:line>
            </w:pict>
          </mc:Fallback>
        </mc:AlternateContent>
      </w:r>
    </w:p>
    <w:p w:rsidR="007453BF" w:rsidRPr="006710A3" w:rsidRDefault="007453BF" w:rsidP="007453BF">
      <w:pPr>
        <w:rPr>
          <w:lang w:val="it-IT"/>
        </w:rPr>
      </w:pPr>
      <w:r w:rsidRPr="006710A3">
        <w:rPr>
          <w:lang w:val="it-IT"/>
        </w:rPr>
        <w:t>NO</w:t>
      </w:r>
      <w:r w:rsidRPr="006710A3">
        <w:rPr>
          <w:vertAlign w:val="subscript"/>
          <w:lang w:val="it-IT"/>
        </w:rPr>
        <w:t>3</w:t>
      </w:r>
      <w:r w:rsidRPr="006710A3">
        <w:rPr>
          <w:vertAlign w:val="superscript"/>
          <w:lang w:val="it-IT"/>
        </w:rPr>
        <w:t>–</w:t>
      </w:r>
      <w:r w:rsidRPr="006710A3">
        <w:rPr>
          <w:lang w:val="it-IT"/>
        </w:rPr>
        <w:t xml:space="preserve"> + 4 H</w:t>
      </w:r>
      <w:r w:rsidRPr="006710A3">
        <w:rPr>
          <w:vertAlign w:val="superscript"/>
          <w:lang w:val="it-IT"/>
        </w:rPr>
        <w:t>+</w:t>
      </w:r>
      <w:r w:rsidRPr="006710A3">
        <w:rPr>
          <w:lang w:val="it-IT"/>
        </w:rPr>
        <w:t xml:space="preserve"> + Bi → NO + 2 H</w:t>
      </w:r>
      <w:r w:rsidRPr="006710A3">
        <w:rPr>
          <w:vertAlign w:val="subscript"/>
          <w:lang w:val="it-IT"/>
        </w:rPr>
        <w:t>2</w:t>
      </w:r>
      <w:r w:rsidRPr="006710A3">
        <w:rPr>
          <w:lang w:val="it-IT"/>
        </w:rPr>
        <w:t>O + Bi</w:t>
      </w:r>
      <w:r w:rsidRPr="006710A3">
        <w:rPr>
          <w:vertAlign w:val="superscript"/>
          <w:lang w:val="it-IT"/>
        </w:rPr>
        <w:t>3+</w:t>
      </w:r>
    </w:p>
    <w:p w:rsidR="007453BF" w:rsidRPr="00566FDE" w:rsidRDefault="007453BF" w:rsidP="007453BF">
      <w:pPr>
        <w:pStyle w:val="OpmCurs"/>
      </w:pPr>
      <w:r w:rsidRPr="005C345B">
        <w:t>Opmerking</w:t>
      </w:r>
      <w:r>
        <w:br/>
      </w:r>
      <w:r w:rsidRPr="00566FDE">
        <w:t>Wanneer in een overigens juist antwoord een evenwichtsteken is gebruikt in plaats van een reactiepijl, dit goed rekenen.</w:t>
      </w:r>
    </w:p>
    <w:p w:rsidR="007453BF" w:rsidRPr="005C345B" w:rsidRDefault="007453BF" w:rsidP="007453BF">
      <w:pPr>
        <w:pStyle w:val="Maximumscore"/>
        <w:numPr>
          <w:ilvl w:val="0"/>
          <w:numId w:val="12"/>
        </w:numPr>
        <w:spacing w:after="0"/>
        <w:ind w:left="0" w:hanging="567"/>
      </w:pPr>
      <w:r w:rsidRPr="005C345B">
        <w:t>maximumscore 3</w:t>
      </w:r>
    </w:p>
    <w:p w:rsidR="007453BF" w:rsidRPr="005C345B" w:rsidRDefault="007453BF" w:rsidP="007453BF">
      <w:r w:rsidRPr="005C345B">
        <w:t>Een juiste berekening leidt tot de uitkomst ethanoaat</w:t>
      </w:r>
      <w:r>
        <w:t> </w:t>
      </w:r>
      <w:r w:rsidRPr="005C345B">
        <w:t>:</w:t>
      </w:r>
      <w:r>
        <w:t> </w:t>
      </w:r>
      <w:r w:rsidRPr="005C345B">
        <w:t>ethaanzuur = 1,4</w:t>
      </w:r>
      <w:r>
        <w:t> </w:t>
      </w:r>
      <w:r w:rsidRPr="005C345B">
        <w:t>:</w:t>
      </w:r>
      <w:r>
        <w:t> </w:t>
      </w:r>
      <w:r w:rsidRPr="005C345B">
        <w:t>1,0 of 1,0</w:t>
      </w:r>
      <w:r>
        <w:t> </w:t>
      </w:r>
      <w:r w:rsidRPr="005C345B">
        <w:t>:</w:t>
      </w:r>
      <w:r>
        <w:t> </w:t>
      </w:r>
      <w:r w:rsidRPr="005C345B">
        <w:t>0,70.</w:t>
      </w:r>
    </w:p>
    <w:p w:rsidR="007453BF" w:rsidRPr="005C345B" w:rsidRDefault="007453BF" w:rsidP="007453BF">
      <w:pPr>
        <w:pStyle w:val="Stip"/>
        <w:overflowPunct w:val="0"/>
        <w:ind w:left="0" w:hanging="142"/>
        <w:textAlignment w:val="baseline"/>
      </w:pPr>
      <w:r w:rsidRPr="005C345B">
        <w:t>berekening van de [H</w:t>
      </w:r>
      <w:r w:rsidRPr="00566FDE">
        <w:rPr>
          <w:vertAlign w:val="subscript"/>
        </w:rPr>
        <w:t>3</w:t>
      </w:r>
      <w:r w:rsidRPr="005C345B">
        <w:t>O</w:t>
      </w:r>
      <w:r w:rsidRPr="00566FDE">
        <w:rPr>
          <w:vertAlign w:val="superscript"/>
        </w:rPr>
        <w:t>+</w:t>
      </w:r>
      <w:r w:rsidRPr="005C345B">
        <w:t>] : 10</w:t>
      </w:r>
      <w:r w:rsidRPr="00566FDE">
        <w:rPr>
          <w:vertAlign w:val="superscript"/>
        </w:rPr>
        <w:t>–4,90</w:t>
      </w:r>
      <w:r w:rsidRPr="005C345B">
        <w:tab/>
        <w:t>1</w:t>
      </w:r>
    </w:p>
    <w:p w:rsidR="007453BF" w:rsidRPr="005C345B" w:rsidRDefault="007453BF" w:rsidP="007453BF">
      <w:pPr>
        <w:pStyle w:val="Stip"/>
        <w:overflowPunct w:val="0"/>
        <w:ind w:left="0" w:hanging="142"/>
        <w:textAlignment w:val="baseline"/>
      </w:pPr>
      <w:r w:rsidRPr="005C345B">
        <w:t>juiste evenwichtsvoorwaarde, bijvoorbeeld genoteerd als</w:t>
      </w:r>
      <w:r>
        <w:t xml:space="preserve"> </w:t>
      </w:r>
      <m:oMath>
        <m:sSub>
          <m:sSubPr>
            <m:ctrlPr>
              <w:rPr>
                <w:rFonts w:ascii="Cambria Math" w:hAnsi="Cambria Math"/>
                <w:i/>
              </w:rPr>
            </m:ctrlPr>
          </m:sSubPr>
          <m:e>
            <m:r>
              <w:rPr>
                <w:rFonts w:ascii="Cambria Math" w:hAnsi="Cambria Math"/>
              </w:rPr>
              <m:t>K</m:t>
            </m:r>
          </m:e>
          <m:sub>
            <m:r>
              <m:rPr>
                <m:sty m:val="p"/>
              </m:rPr>
              <w:rPr>
                <w:rFonts w:ascii="Cambria Math" w:hAnsi="Cambria Math"/>
              </w:rPr>
              <m:t>z</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H</m:t>
                        </m:r>
                      </m:e>
                      <m:sub>
                        <m:r>
                          <w:rPr>
                            <w:rFonts w:ascii="Cambria Math" w:hAnsi="Cambria Math"/>
                          </w:rPr>
                          <m:t>3</m:t>
                        </m:r>
                      </m:sub>
                    </m:sSub>
                    <m:r>
                      <m:rPr>
                        <m:sty m:val="p"/>
                      </m:rPr>
                      <w:rPr>
                        <w:rFonts w:ascii="Cambria Math" w:hAnsi="Cambria Math"/>
                      </w:rPr>
                      <m:t>O</m:t>
                    </m:r>
                  </m:e>
                  <m:sup>
                    <m:r>
                      <w:rPr>
                        <w:rFonts w:ascii="Cambria Math" w:hAnsi="Cambria Math"/>
                      </w:rPr>
                      <m:t>+</m:t>
                    </m:r>
                  </m:sup>
                </m:sSup>
              </m:e>
            </m:d>
            <m:d>
              <m:dPr>
                <m:begChr m:val="["/>
                <m:endChr m:val="]"/>
                <m:ctrlPr>
                  <w:rPr>
                    <w:rFonts w:ascii="Cambria Math" w:hAnsi="Cambria Math"/>
                    <w:i/>
                  </w:rPr>
                </m:ctrlPr>
              </m:dPr>
              <m:e>
                <m:r>
                  <m:rPr>
                    <m:sty m:val="p"/>
                  </m:rPr>
                  <w:rPr>
                    <w:rFonts w:ascii="Cambria Math" w:hAnsi="Cambria Math"/>
                  </w:rPr>
                  <m:t>ethanoaat</m:t>
                </m:r>
              </m:e>
            </m:d>
          </m:num>
          <m:den>
            <m:d>
              <m:dPr>
                <m:begChr m:val="["/>
                <m:endChr m:val="]"/>
                <m:ctrlPr>
                  <w:rPr>
                    <w:rFonts w:ascii="Cambria Math" w:hAnsi="Cambria Math"/>
                    <w:i/>
                  </w:rPr>
                </m:ctrlPr>
              </m:dPr>
              <m:e>
                <m:r>
                  <m:rPr>
                    <m:sty m:val="p"/>
                  </m:rPr>
                  <w:rPr>
                    <w:rFonts w:ascii="Cambria Math" w:hAnsi="Cambria Math"/>
                  </w:rPr>
                  <m:t>ethaanzuur</m:t>
                </m:r>
              </m:e>
            </m:d>
          </m:den>
        </m:f>
      </m:oMath>
      <w:r w:rsidRPr="0011168C">
        <w:t>,</w:t>
      </w:r>
      <w:r>
        <w:br/>
      </w:r>
      <w:r w:rsidRPr="0011168C">
        <w:t>eventueel reeds (gedeeltelijk) ingevuld</w:t>
      </w:r>
      <w:r>
        <w:tab/>
      </w:r>
      <w:r w:rsidRPr="0011168C">
        <w:t>1</w:t>
      </w:r>
    </w:p>
    <w:p w:rsidR="007453BF" w:rsidRPr="005C345B" w:rsidRDefault="007453BF" w:rsidP="007453BF">
      <w:pPr>
        <w:pStyle w:val="Stip"/>
        <w:overflowPunct w:val="0"/>
        <w:ind w:left="0" w:hanging="142"/>
        <w:textAlignment w:val="baseline"/>
      </w:pPr>
      <w:r w:rsidRPr="005C345B">
        <w:t>rest van de berekening</w:t>
      </w:r>
      <w:r w:rsidRPr="005C345B">
        <w:tab/>
        <w:t>1</w:t>
      </w:r>
    </w:p>
    <w:p w:rsidR="007453BF" w:rsidRPr="0011168C" w:rsidRDefault="007453BF" w:rsidP="007453BF">
      <w:pPr>
        <w:pStyle w:val="OpmCurs"/>
      </w:pPr>
      <w:r w:rsidRPr="005C345B">
        <w:t>Opmerking</w:t>
      </w:r>
      <w:r>
        <w:br/>
      </w:r>
      <w:r w:rsidRPr="0011168C">
        <w:t>Wanneer in een overigens juist antwoord de [H</w:t>
      </w:r>
      <w:r w:rsidRPr="0011168C">
        <w:rPr>
          <w:vertAlign w:val="subscript"/>
        </w:rPr>
        <w:t>3</w:t>
      </w:r>
      <w:r w:rsidRPr="0011168C">
        <w:t>O</w:t>
      </w:r>
      <w:r w:rsidRPr="0011168C">
        <w:rPr>
          <w:vertAlign w:val="superscript"/>
        </w:rPr>
        <w:t>+</w:t>
      </w:r>
      <w:r w:rsidRPr="0011168C">
        <w:t>] is gelijkgesteld aan de [ethanoaat], dit goed rekenen.</w:t>
      </w:r>
    </w:p>
    <w:p w:rsidR="00DF283F" w:rsidRDefault="00DF283F">
      <w:pPr>
        <w:rPr>
          <w:b/>
          <w:spacing w:val="4"/>
          <w:szCs w:val="20"/>
          <w:lang w:val="it-IT"/>
        </w:rPr>
      </w:pPr>
      <w:r>
        <w:br w:type="page"/>
      </w:r>
    </w:p>
    <w:p w:rsidR="007453BF" w:rsidRPr="005C345B" w:rsidRDefault="007453BF" w:rsidP="007453BF">
      <w:pPr>
        <w:pStyle w:val="Maximumscore"/>
        <w:numPr>
          <w:ilvl w:val="0"/>
          <w:numId w:val="12"/>
        </w:numPr>
        <w:spacing w:after="0"/>
        <w:ind w:left="0" w:hanging="567"/>
      </w:pPr>
      <w:r w:rsidRPr="005C345B">
        <w:lastRenderedPageBreak/>
        <w:t>maximumscore 2</w:t>
      </w:r>
    </w:p>
    <w:p w:rsidR="007453BF" w:rsidRPr="005C345B" w:rsidRDefault="007453BF" w:rsidP="007453BF">
      <w:r w:rsidRPr="005C345B">
        <w:t>Een voorbeeld van een juist antwoord is:</w:t>
      </w:r>
    </w:p>
    <w:p w:rsidR="007453BF" w:rsidRPr="005C345B" w:rsidRDefault="007453BF" w:rsidP="007453BF">
      <w:r w:rsidRPr="005C345B">
        <w:t>In het eerste deel van het diagram (tot 1,3 mL) neemt de [BiY</w:t>
      </w:r>
      <w:r w:rsidRPr="0011168C">
        <w:rPr>
          <w:vertAlign w:val="superscript"/>
        </w:rPr>
        <w:t>–</w:t>
      </w:r>
      <w:r w:rsidRPr="005C345B">
        <w:t>] toe, maar neemt de extinctie niet toe / blijft de extinctie gelijk / blijft de extinctie 0.</w:t>
      </w:r>
    </w:p>
    <w:p w:rsidR="007453BF" w:rsidRPr="005C345B" w:rsidRDefault="007453BF" w:rsidP="007453BF">
      <w:pPr>
        <w:pStyle w:val="Stip"/>
        <w:overflowPunct w:val="0"/>
        <w:ind w:left="0" w:hanging="142"/>
        <w:textAlignment w:val="baseline"/>
      </w:pPr>
      <w:r w:rsidRPr="005C345B">
        <w:t>notie dat in het eerste deel van het diagram (tot 1,3 mL) de [BiY</w:t>
      </w:r>
      <w:r w:rsidRPr="0011168C">
        <w:rPr>
          <w:vertAlign w:val="superscript"/>
        </w:rPr>
        <w:t>–</w:t>
      </w:r>
      <w:r w:rsidRPr="005C345B">
        <w:t>] toeneemt</w:t>
      </w:r>
      <w:r w:rsidRPr="005C345B">
        <w:tab/>
        <w:t>1</w:t>
      </w:r>
    </w:p>
    <w:p w:rsidR="007453BF" w:rsidRPr="005C345B" w:rsidRDefault="007453BF" w:rsidP="007453BF">
      <w:pPr>
        <w:pStyle w:val="Stip"/>
        <w:overflowPunct w:val="0"/>
        <w:ind w:left="0" w:hanging="142"/>
        <w:textAlignment w:val="baseline"/>
      </w:pPr>
      <w:r w:rsidRPr="005C345B">
        <w:t>notie dat de extinctie niet toeneemt / gelijk blijft / 0 blijft</w:t>
      </w:r>
      <w:r w:rsidRPr="005C345B">
        <w:tab/>
        <w:t>1</w:t>
      </w:r>
    </w:p>
    <w:p w:rsidR="007453BF" w:rsidRPr="005C345B" w:rsidRDefault="007453BF" w:rsidP="007453BF">
      <w:pPr>
        <w:pStyle w:val="Indien"/>
      </w:pPr>
      <w:r w:rsidRPr="005C345B">
        <w:t xml:space="preserve">Indien een antwoord is gegeven als: </w:t>
      </w:r>
      <w:r>
        <w:t>‘</w:t>
      </w:r>
      <w:r w:rsidRPr="005C345B">
        <w:t>De extinctie blijft nul.</w:t>
      </w:r>
      <w:r>
        <w:t>’</w:t>
      </w:r>
      <w:r w:rsidRPr="005C345B">
        <w:tab/>
        <w:t>1</w:t>
      </w:r>
      <w:r>
        <w:br/>
      </w:r>
      <w:r w:rsidRPr="005C345B">
        <w:t xml:space="preserve">Indien een antwoord is gegeven als: </w:t>
      </w:r>
      <w:r>
        <w:t>‘</w:t>
      </w:r>
      <w:r w:rsidRPr="005C345B">
        <w:t>De grafiek loopt in het begin</w:t>
      </w:r>
      <w:r>
        <w:t xml:space="preserve"> </w:t>
      </w:r>
      <w:r w:rsidRPr="005C345B">
        <w:t>horizontaal.</w:t>
      </w:r>
      <w:r>
        <w:t>’</w:t>
      </w:r>
      <w:r w:rsidRPr="005C345B">
        <w:tab/>
        <w:t>1</w:t>
      </w:r>
    </w:p>
    <w:p w:rsidR="007453BF" w:rsidRPr="005C345B" w:rsidRDefault="007453BF" w:rsidP="007453BF">
      <w:pPr>
        <w:pStyle w:val="Maximumscore"/>
        <w:numPr>
          <w:ilvl w:val="0"/>
          <w:numId w:val="12"/>
        </w:numPr>
        <w:spacing w:after="0"/>
        <w:ind w:left="0" w:hanging="567"/>
      </w:pPr>
      <w:r w:rsidRPr="005C345B">
        <w:t>maximumscore 4</w:t>
      </w:r>
    </w:p>
    <w:p w:rsidR="007453BF" w:rsidRPr="005C345B" w:rsidRDefault="007453BF" w:rsidP="007453BF">
      <w:r w:rsidRPr="005C345B">
        <w:t>Een voorbeeld van een juiste berekening is:</w:t>
      </w:r>
    </w:p>
    <w:p w:rsidR="007453BF" w:rsidRPr="005C345B" w:rsidRDefault="00F64413" w:rsidP="007453BF">
      <m:oMath>
        <m:f>
          <m:fPr>
            <m:ctrlPr>
              <w:rPr>
                <w:rFonts w:ascii="Cambria Math" w:hAnsi="Cambria Math"/>
              </w:rPr>
            </m:ctrlPr>
          </m:fPr>
          <m:num>
            <m:d>
              <m:dPr>
                <m:ctrlPr>
                  <w:rPr>
                    <w:rFonts w:ascii="Cambria Math" w:hAnsi="Cambria Math"/>
                  </w:rPr>
                </m:ctrlPr>
              </m:dPr>
              <m:e>
                <m:r>
                  <m:rPr>
                    <m:sty m:val="p"/>
                  </m:rPr>
                  <w:rPr>
                    <w:rFonts w:ascii="Cambria Math" w:hAnsi="Cambria Math"/>
                  </w:rPr>
                  <m:t>4,8-1,3</m:t>
                </m:r>
              </m:e>
            </m:d>
            <m:r>
              <m:rPr>
                <m:sty m:val="p"/>
              </m:rPr>
              <w:rPr>
                <w:rFonts w:ascii="Cambria Math" w:hAnsi="Cambria Math"/>
              </w:rPr>
              <m:t>×63,55</m:t>
            </m:r>
          </m:num>
          <m:den>
            <m:r>
              <m:rPr>
                <m:sty m:val="p"/>
              </m:rPr>
              <w:rPr>
                <w:rFonts w:ascii="Cambria Math" w:hAnsi="Cambria Math"/>
              </w:rPr>
              <m:t>1,3×209,0+</m:t>
            </m:r>
            <m:d>
              <m:dPr>
                <m:ctrlPr>
                  <w:rPr>
                    <w:rFonts w:ascii="Cambria Math" w:hAnsi="Cambria Math"/>
                  </w:rPr>
                </m:ctrlPr>
              </m:dPr>
              <m:e>
                <m:r>
                  <m:rPr>
                    <m:sty m:val="p"/>
                  </m:rPr>
                  <w:rPr>
                    <w:rFonts w:ascii="Cambria Math" w:hAnsi="Cambria Math"/>
                  </w:rPr>
                  <m:t>4,8-1,3</m:t>
                </m:r>
              </m:e>
            </m:d>
            <m:r>
              <m:rPr>
                <m:sty m:val="p"/>
              </m:rPr>
              <w:rPr>
                <w:rFonts w:ascii="Cambria Math" w:hAnsi="Cambria Math"/>
              </w:rPr>
              <m:t>×63,55</m:t>
            </m:r>
          </m:den>
        </m:f>
      </m:oMath>
      <w:r w:rsidR="007453BF">
        <w:t xml:space="preserve"> = 45(%)</w:t>
      </w:r>
    </w:p>
    <w:p w:rsidR="007453BF" w:rsidRPr="005C345B" w:rsidRDefault="007453BF" w:rsidP="007453BF">
      <w:pPr>
        <w:pStyle w:val="Stip"/>
        <w:overflowPunct w:val="0"/>
        <w:ind w:left="0" w:hanging="142"/>
        <w:textAlignment w:val="baseline"/>
      </w:pPr>
      <w:r w:rsidRPr="005C345B">
        <w:t>bepaling van het aantal mL Na</w:t>
      </w:r>
      <w:r w:rsidRPr="00634665">
        <w:rPr>
          <w:vertAlign w:val="subscript"/>
        </w:rPr>
        <w:t>2</w:t>
      </w:r>
      <w:r w:rsidRPr="005C345B">
        <w:t>H</w:t>
      </w:r>
      <w:r w:rsidRPr="00634665">
        <w:rPr>
          <w:vertAlign w:val="subscript"/>
        </w:rPr>
        <w:t>2</w:t>
      </w:r>
      <w:r w:rsidRPr="005C345B">
        <w:t>Y oplossing dat nodig was voor de reactie met Bi</w:t>
      </w:r>
      <w:r w:rsidRPr="00634665">
        <w:rPr>
          <w:vertAlign w:val="superscript"/>
        </w:rPr>
        <w:t>3+</w:t>
      </w:r>
      <w:r w:rsidRPr="005C345B">
        <w:t xml:space="preserve"> (verder te noemen Na</w:t>
      </w:r>
      <w:r w:rsidRPr="00634665">
        <w:rPr>
          <w:vertAlign w:val="subscript"/>
        </w:rPr>
        <w:t>2</w:t>
      </w:r>
      <w:r w:rsidRPr="005C345B">
        <w:t>H</w:t>
      </w:r>
      <w:r w:rsidRPr="00634665">
        <w:rPr>
          <w:vertAlign w:val="subscript"/>
        </w:rPr>
        <w:t>2</w:t>
      </w:r>
      <w:r w:rsidRPr="005C345B">
        <w:t>Y-Bi) en voor de reactie met Cu</w:t>
      </w:r>
      <w:r w:rsidRPr="00634665">
        <w:rPr>
          <w:vertAlign w:val="superscript"/>
        </w:rPr>
        <w:t>2+</w:t>
      </w:r>
      <w:r w:rsidRPr="005C345B">
        <w:t xml:space="preserve"> (verder te noemen Na</w:t>
      </w:r>
      <w:r w:rsidRPr="00634665">
        <w:rPr>
          <w:vertAlign w:val="subscript"/>
        </w:rPr>
        <w:t>2</w:t>
      </w:r>
      <w:r w:rsidRPr="005C345B">
        <w:t>H</w:t>
      </w:r>
      <w:r w:rsidRPr="00634665">
        <w:rPr>
          <w:vertAlign w:val="subscript"/>
        </w:rPr>
        <w:t>2</w:t>
      </w:r>
      <w:r w:rsidRPr="005C345B">
        <w:t>Y-Cu): 1,3 (mL) respectievelijk</w:t>
      </w:r>
      <w:r>
        <w:t xml:space="preserve"> </w:t>
      </w:r>
      <w:r w:rsidRPr="005C345B">
        <w:t>4,8 – 1,3 (mL)</w:t>
      </w:r>
      <w:r w:rsidRPr="005C345B">
        <w:tab/>
        <w:t>1</w:t>
      </w:r>
    </w:p>
    <w:p w:rsidR="007453BF" w:rsidRPr="005C345B" w:rsidRDefault="007453BF" w:rsidP="007453BF">
      <w:pPr>
        <w:pStyle w:val="Stip"/>
        <w:overflowPunct w:val="0"/>
        <w:ind w:left="0" w:hanging="142"/>
        <w:textAlignment w:val="baseline"/>
      </w:pPr>
      <w:r w:rsidRPr="005C345B">
        <w:t xml:space="preserve">berekening van de molverhouding </w:t>
      </w:r>
      <m:oMath>
        <m:f>
          <m:fPr>
            <m:ctrlPr>
              <w:rPr>
                <w:rFonts w:ascii="Cambria Math" w:hAnsi="Cambria Math"/>
              </w:rPr>
            </m:ctrlPr>
          </m:fPr>
          <m:num>
            <m:r>
              <m:rPr>
                <m:sty m:val="p"/>
              </m:rPr>
              <w:rPr>
                <w:rFonts w:ascii="Cambria Math" w:hAnsi="Cambria Math"/>
              </w:rPr>
              <m:t>Cu</m:t>
            </m:r>
          </m:num>
          <m:den>
            <m:r>
              <m:rPr>
                <m:sty m:val="p"/>
              </m:rPr>
              <w:rPr>
                <w:rFonts w:ascii="Cambria Math" w:hAnsi="Cambria Math"/>
              </w:rPr>
              <m:t>Bi</m:t>
            </m:r>
          </m:den>
        </m:f>
      </m:oMath>
      <w:r>
        <w:t xml:space="preserve">: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Na</m:t>
                </m:r>
              </m:e>
              <m:sub>
                <m:r>
                  <m:rPr>
                    <m:sty m:val="p"/>
                  </m:rPr>
                  <w:rPr>
                    <w:rFonts w:ascii="Cambria Math" w:hAnsi="Cambria Math"/>
                  </w:rPr>
                  <m:t>2</m:t>
                </m:r>
              </m:sub>
            </m:sSub>
            <m:sSub>
              <m:sSubPr>
                <m:ctrlPr>
                  <w:rPr>
                    <w:rFonts w:ascii="Cambria Math" w:hAnsi="Cambria Math"/>
                    <w:szCs w:val="24"/>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Y-Cu</m:t>
            </m:r>
          </m:num>
          <m:den>
            <m:sSub>
              <m:sSubPr>
                <m:ctrlPr>
                  <w:rPr>
                    <w:rFonts w:ascii="Cambria Math" w:hAnsi="Cambria Math"/>
                  </w:rPr>
                </m:ctrlPr>
              </m:sSubPr>
              <m:e>
                <m:r>
                  <m:rPr>
                    <m:sty m:val="p"/>
                  </m:rPr>
                  <w:rPr>
                    <w:rFonts w:ascii="Cambria Math" w:hAnsi="Cambria Math"/>
                  </w:rPr>
                  <m:t>Na</m:t>
                </m:r>
              </m:e>
              <m:sub>
                <m:r>
                  <m:rPr>
                    <m:sty m:val="p"/>
                  </m:rPr>
                  <w:rPr>
                    <w:rFonts w:ascii="Cambria Math" w:hAnsi="Cambria Math"/>
                  </w:rPr>
                  <m:t>2</m:t>
                </m:r>
              </m:sub>
            </m:sSub>
            <m:sSub>
              <m:sSubPr>
                <m:ctrlPr>
                  <w:rPr>
                    <w:rFonts w:ascii="Cambria Math" w:hAnsi="Cambria Math"/>
                    <w:szCs w:val="24"/>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Y-Bi</m:t>
            </m:r>
          </m:den>
        </m:f>
      </m:oMath>
      <w:r>
        <w:t xml:space="preserve"> </w:t>
      </w:r>
      <w:r w:rsidRPr="005C345B">
        <w:t>(eventueel impliciet)</w:t>
      </w:r>
      <w:r w:rsidRPr="005C345B">
        <w:tab/>
        <w:t>1</w:t>
      </w:r>
    </w:p>
    <w:p w:rsidR="007453BF" w:rsidRPr="005C345B" w:rsidRDefault="007453BF" w:rsidP="007453BF">
      <w:pPr>
        <w:pStyle w:val="Stip"/>
        <w:overflowPunct w:val="0"/>
        <w:ind w:left="0" w:hanging="142"/>
        <w:textAlignment w:val="baseline"/>
      </w:pPr>
      <w:r w:rsidRPr="005C345B">
        <w:t xml:space="preserve">berekening van de massaverhouding </w:t>
      </w:r>
      <m:oMath>
        <m:f>
          <m:fPr>
            <m:ctrlPr>
              <w:rPr>
                <w:rFonts w:ascii="Cambria Math" w:hAnsi="Cambria Math"/>
              </w:rPr>
            </m:ctrlPr>
          </m:fPr>
          <m:num>
            <m:r>
              <m:rPr>
                <m:sty m:val="p"/>
              </m:rPr>
              <w:rPr>
                <w:rFonts w:ascii="Cambria Math" w:hAnsi="Cambria Math"/>
              </w:rPr>
              <m:t>Cu</m:t>
            </m:r>
          </m:num>
          <m:den>
            <m:r>
              <m:rPr>
                <m:sty m:val="p"/>
              </m:rPr>
              <w:rPr>
                <w:rFonts w:ascii="Cambria Math" w:hAnsi="Cambria Math"/>
              </w:rPr>
              <m:t>Bi</m:t>
            </m:r>
          </m:den>
        </m:f>
      </m:oMath>
      <w:r>
        <w:t>:</w:t>
      </w:r>
      <w:r>
        <w:br/>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Na</m:t>
                </m:r>
              </m:e>
              <m:sub>
                <m:r>
                  <m:rPr>
                    <m:sty m:val="p"/>
                  </m:rPr>
                  <w:rPr>
                    <w:rFonts w:ascii="Cambria Math" w:hAnsi="Cambria Math"/>
                  </w:rPr>
                  <m:t>2</m:t>
                </m:r>
              </m:sub>
            </m:sSub>
            <m:sSub>
              <m:sSubPr>
                <m:ctrlPr>
                  <w:rPr>
                    <w:rFonts w:ascii="Cambria Math" w:hAnsi="Cambria Math"/>
                    <w:szCs w:val="24"/>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 xml:space="preserve">Y-Cu × atoommassa Cu </m:t>
            </m:r>
            <m:d>
              <m:dPr>
                <m:ctrlPr>
                  <w:rPr>
                    <w:rFonts w:ascii="Cambria Math" w:hAnsi="Cambria Math"/>
                    <w:szCs w:val="24"/>
                  </w:rPr>
                </m:ctrlPr>
              </m:dPr>
              <m:e>
                <m:r>
                  <m:rPr>
                    <m:sty m:val="p"/>
                  </m:rPr>
                  <w:rPr>
                    <w:rFonts w:ascii="Cambria Math" w:hAnsi="Cambria Math"/>
                  </w:rPr>
                  <m:t>bijvoorbeeld via Binas-tabel 99: 63,55 u</m:t>
                </m:r>
              </m:e>
            </m:d>
            <m:r>
              <m:rPr>
                <m:sty m:val="p"/>
              </m:rPr>
              <w:rPr>
                <w:rFonts w:ascii="Cambria Math" w:hAnsi="Cambria Math"/>
              </w:rPr>
              <m:t xml:space="preserve"> </m:t>
            </m:r>
          </m:num>
          <m:den>
            <m:sSub>
              <m:sSubPr>
                <m:ctrlPr>
                  <w:rPr>
                    <w:rFonts w:ascii="Cambria Math" w:hAnsi="Cambria Math"/>
                  </w:rPr>
                </m:ctrlPr>
              </m:sSubPr>
              <m:e>
                <m:r>
                  <m:rPr>
                    <m:sty m:val="p"/>
                  </m:rPr>
                  <w:rPr>
                    <w:rFonts w:ascii="Cambria Math" w:hAnsi="Cambria Math"/>
                  </w:rPr>
                  <m:t>Na</m:t>
                </m:r>
              </m:e>
              <m:sub>
                <m:r>
                  <m:rPr>
                    <m:sty m:val="p"/>
                  </m:rPr>
                  <w:rPr>
                    <w:rFonts w:ascii="Cambria Math" w:hAnsi="Cambria Math"/>
                  </w:rPr>
                  <m:t>2</m:t>
                </m:r>
              </m:sub>
            </m:sSub>
            <m:sSub>
              <m:sSubPr>
                <m:ctrlPr>
                  <w:rPr>
                    <w:rFonts w:ascii="Cambria Math" w:hAnsi="Cambria Math"/>
                    <w:szCs w:val="24"/>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 xml:space="preserve">Y-Bi × atoommassa Bi </m:t>
            </m:r>
            <m:d>
              <m:dPr>
                <m:ctrlPr>
                  <w:rPr>
                    <w:rFonts w:ascii="Cambria Math" w:hAnsi="Cambria Math"/>
                    <w:szCs w:val="24"/>
                  </w:rPr>
                </m:ctrlPr>
              </m:dPr>
              <m:e>
                <m:r>
                  <m:rPr>
                    <m:sty m:val="p"/>
                  </m:rPr>
                  <w:rPr>
                    <w:rFonts w:ascii="Cambria Math" w:hAnsi="Cambria Math"/>
                  </w:rPr>
                  <m:t>bijvoorbeeld via Binas-tabel 99: 209,0 u</m:t>
                </m:r>
              </m:e>
            </m:d>
          </m:den>
        </m:f>
      </m:oMath>
      <w:r>
        <w:tab/>
        <w:t>1</w:t>
      </w:r>
    </w:p>
    <w:p w:rsidR="007453BF" w:rsidRPr="00C059FF" w:rsidRDefault="007453BF" w:rsidP="007453BF">
      <w:pPr>
        <w:pStyle w:val="Stip"/>
        <w:overflowPunct w:val="0"/>
        <w:ind w:left="0" w:hanging="142"/>
        <w:textAlignment w:val="baseline"/>
      </w:pPr>
      <w:r>
        <w:t>berekening van het massapercentage Cu:</w:t>
      </w:r>
      <w:r>
        <w:br/>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Na</m:t>
                </m:r>
              </m:e>
              <m:sub>
                <m:r>
                  <m:rPr>
                    <m:sty m:val="p"/>
                  </m:rPr>
                  <w:rPr>
                    <w:rFonts w:ascii="Cambria Math" w:hAnsi="Cambria Math"/>
                  </w:rPr>
                  <m:t>2</m:t>
                </m:r>
              </m:sub>
            </m:sSub>
            <m:sSub>
              <m:sSubPr>
                <m:ctrlPr>
                  <w:rPr>
                    <w:rFonts w:ascii="Cambria Math" w:hAnsi="Cambria Math"/>
                    <w:szCs w:val="24"/>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 xml:space="preserve">Y-Cu × atoommassa Cu  </m:t>
            </m:r>
          </m:num>
          <m:den>
            <m:sSub>
              <m:sSubPr>
                <m:ctrlPr>
                  <w:rPr>
                    <w:rFonts w:ascii="Cambria Math" w:hAnsi="Cambria Math"/>
                  </w:rPr>
                </m:ctrlPr>
              </m:sSubPr>
              <m:e>
                <m:sSub>
                  <m:sSubPr>
                    <m:ctrlPr>
                      <w:rPr>
                        <w:rFonts w:ascii="Cambria Math" w:hAnsi="Cambria Math"/>
                      </w:rPr>
                    </m:ctrlPr>
                  </m:sSubPr>
                  <m:e>
                    <m:r>
                      <m:rPr>
                        <m:sty m:val="p"/>
                      </m:rPr>
                      <w:rPr>
                        <w:rFonts w:ascii="Cambria Math" w:hAnsi="Cambria Math"/>
                      </w:rPr>
                      <m:t>Na</m:t>
                    </m:r>
                  </m:e>
                  <m:sub>
                    <m:r>
                      <m:rPr>
                        <m:sty m:val="p"/>
                      </m:rPr>
                      <w:rPr>
                        <w:rFonts w:ascii="Cambria Math" w:hAnsi="Cambria Math"/>
                      </w:rPr>
                      <m:t>2</m:t>
                    </m:r>
                  </m:sub>
                </m:sSub>
                <m:sSub>
                  <m:sSubPr>
                    <m:ctrlPr>
                      <w:rPr>
                        <w:rFonts w:ascii="Cambria Math" w:hAnsi="Cambria Math"/>
                        <w:szCs w:val="24"/>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Y-Cu × atoommassa Cu+ Na</m:t>
                </m:r>
              </m:e>
              <m:sub>
                <m:r>
                  <m:rPr>
                    <m:sty m:val="p"/>
                  </m:rPr>
                  <w:rPr>
                    <w:rFonts w:ascii="Cambria Math" w:hAnsi="Cambria Math"/>
                  </w:rPr>
                  <m:t>2</m:t>
                </m:r>
              </m:sub>
            </m:sSub>
            <m:sSub>
              <m:sSubPr>
                <m:ctrlPr>
                  <w:rPr>
                    <w:rFonts w:ascii="Cambria Math" w:hAnsi="Cambria Math"/>
                    <w:szCs w:val="24"/>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 xml:space="preserve">Y-Bi × atoommassa Bi </m:t>
            </m:r>
          </m:den>
        </m:f>
      </m:oMath>
      <w:r>
        <w:t xml:space="preserve"> × 10</w:t>
      </w:r>
      <w:r>
        <w:rPr>
          <w:vertAlign w:val="superscript"/>
        </w:rPr>
        <w:t>2</w:t>
      </w:r>
      <w:r>
        <w:tab/>
        <w:t>1</w:t>
      </w:r>
    </w:p>
    <w:p w:rsidR="007453BF" w:rsidRPr="00C059FF" w:rsidRDefault="007453BF" w:rsidP="007453BF">
      <w:pPr>
        <w:pStyle w:val="OpmCurs"/>
      </w:pPr>
      <w:r w:rsidRPr="005C345B">
        <w:t>Opmerking</w:t>
      </w:r>
      <w:r>
        <w:br/>
      </w:r>
      <w:r w:rsidRPr="00C059FF">
        <w:t>Bij het aflezen van de aantallen mL Na</w:t>
      </w:r>
      <w:r w:rsidRPr="00C059FF">
        <w:rPr>
          <w:vertAlign w:val="subscript"/>
        </w:rPr>
        <w:t>2</w:t>
      </w:r>
      <w:r w:rsidRPr="00C059FF">
        <w:t>H</w:t>
      </w:r>
      <w:r w:rsidRPr="00C059FF">
        <w:rPr>
          <w:vertAlign w:val="subscript"/>
        </w:rPr>
        <w:t>2</w:t>
      </w:r>
      <w:r w:rsidRPr="00C059FF">
        <w:t>Y oplossing is een marge van ± 0,1 mL toegestaan.</w:t>
      </w:r>
    </w:p>
    <w:bookmarkStart w:id="7" w:name="_Toc489966318"/>
    <w:bookmarkStart w:id="8" w:name="_Toc494709975"/>
    <w:p w:rsidR="007453BF" w:rsidRPr="007400B1" w:rsidRDefault="007453BF" w:rsidP="00DF283F">
      <w:pPr>
        <w:pStyle w:val="Kop2"/>
        <w:rPr>
          <w:lang w:val="it-IT"/>
        </w:rPr>
      </w:pPr>
      <w:r>
        <mc:AlternateContent>
          <mc:Choice Requires="wps">
            <w:drawing>
              <wp:anchor distT="0" distB="0" distL="0" distR="0" simplePos="0" relativeHeight="251670528" behindDoc="0" locked="0" layoutInCell="0" allowOverlap="1" wp14:anchorId="629505E0" wp14:editId="0A0F5F22">
                <wp:simplePos x="0" y="0"/>
                <wp:positionH relativeFrom="column">
                  <wp:posOffset>-117475</wp:posOffset>
                </wp:positionH>
                <wp:positionV relativeFrom="paragraph">
                  <wp:posOffset>403225</wp:posOffset>
                </wp:positionV>
                <wp:extent cx="6172835" cy="0"/>
                <wp:effectExtent l="29845" t="29210" r="36195" b="37465"/>
                <wp:wrapSquare wrapText="bothSides"/>
                <wp:docPr id="237" name="Rechte verbindingslijn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46B89" id="Rechte verbindingslijn 237"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pt,31.75pt" to="476.8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" o:allowincell="f" strokecolor="silver" strokeweight="4.55pt">
                <w10:wrap type="square"/>
              </v:line>
            </w:pict>
          </mc:Fallback>
        </mc:AlternateContent>
      </w:r>
      <w:r w:rsidRPr="007400B1">
        <w:rPr>
          <w:lang w:val="it-IT"/>
        </w:rPr>
        <w:t>Fluoride in tandpasta</w:t>
      </w:r>
      <w:r w:rsidRPr="007400B1">
        <w:rPr>
          <w:lang w:val="it-IT"/>
        </w:rPr>
        <w:tab/>
        <w:t>2013-I(I</w:t>
      </w:r>
      <w:r>
        <w:rPr>
          <w:lang w:val="it-IT"/>
        </w:rPr>
        <w:t>V</w:t>
      </w:r>
      <w:r w:rsidRPr="007400B1">
        <w:rPr>
          <w:lang w:val="it-IT"/>
        </w:rPr>
        <w:t>)</w:t>
      </w:r>
      <w:bookmarkEnd w:id="7"/>
      <w:bookmarkEnd w:id="8"/>
    </w:p>
    <w:p w:rsidR="007453BF" w:rsidRPr="005C345B" w:rsidRDefault="007453BF" w:rsidP="007453BF">
      <w:pPr>
        <w:pStyle w:val="Maximumscore"/>
        <w:numPr>
          <w:ilvl w:val="0"/>
          <w:numId w:val="12"/>
        </w:numPr>
        <w:spacing w:after="0"/>
        <w:ind w:left="0" w:hanging="567"/>
      </w:pPr>
      <w:r w:rsidRPr="005C345B">
        <w:t>maximumscore 3</w:t>
      </w:r>
    </w:p>
    <w:p w:rsidR="007453BF" w:rsidRPr="005C345B" w:rsidRDefault="007453BF" w:rsidP="007453BF">
      <w:r w:rsidRPr="005C345B">
        <w:t>Voorbeelden van een juist antwoord zijn:</w:t>
      </w:r>
    </w:p>
    <w:p w:rsidR="007453BF" w:rsidRPr="005C345B" w:rsidRDefault="007453BF" w:rsidP="00DF283F">
      <w:pPr>
        <w:pStyle w:val="Opsomming"/>
      </w:pPr>
      <w:r w:rsidRPr="005C345B">
        <w:t>Laurylsulfaationen hebben apolaire/hydrofobe staarten (CH</w:t>
      </w:r>
      <w:r w:rsidRPr="00C059FF">
        <w:rPr>
          <w:vertAlign w:val="subscript"/>
        </w:rPr>
        <w:t>3</w:t>
      </w:r>
      <w:r w:rsidRPr="005C345B">
        <w:t>-(CH</w:t>
      </w:r>
      <w:r w:rsidRPr="00C059FF">
        <w:rPr>
          <w:vertAlign w:val="subscript"/>
        </w:rPr>
        <w:t>2</w:t>
      </w:r>
      <w:r w:rsidRPr="005C345B">
        <w:t>)</w:t>
      </w:r>
      <w:r w:rsidRPr="00C059FF">
        <w:rPr>
          <w:vertAlign w:val="subscript"/>
        </w:rPr>
        <w:t>11</w:t>
      </w:r>
      <w:r w:rsidRPr="005C345B">
        <w:t>~) en geladen/hydrofiele koppen (~ OSO</w:t>
      </w:r>
      <w:r w:rsidRPr="00C059FF">
        <w:rPr>
          <w:vertAlign w:val="subscript"/>
        </w:rPr>
        <w:t>3</w:t>
      </w:r>
      <w:r w:rsidRPr="00C059FF">
        <w:rPr>
          <w:vertAlign w:val="superscript"/>
        </w:rPr>
        <w:t>–</w:t>
      </w:r>
      <w:r w:rsidRPr="005C345B">
        <w:t>). De staarten hechten zich aan de apolaire/hydrofobe vet- en/of vuildeeltjes en de koppen hechten zich</w:t>
      </w:r>
      <w:r>
        <w:t xml:space="preserve"> </w:t>
      </w:r>
      <w:r w:rsidRPr="005C345B">
        <w:t>aan watermoleculen. (Hierdoor wordt het vet/vuil met het spoelwater uit de mond afgevoerd.)</w:t>
      </w:r>
    </w:p>
    <w:p w:rsidR="007453BF" w:rsidRPr="005C345B" w:rsidRDefault="007453BF" w:rsidP="00DF283F">
      <w:pPr>
        <w:pStyle w:val="Opsomming"/>
      </w:pPr>
      <w:r w:rsidRPr="005C345B">
        <w:t>Er worden micellen gevormd met apolaire/hydrofobe vet- en/of vuildeeltjes in het midden waarin de apolaire/hydrofobe staarten van de laurylsulfaationen steken. De micellen lossen op in water doordat zich aan de buitenkant de geladen/hydrofiele koppen van de</w:t>
      </w:r>
      <w:r>
        <w:t xml:space="preserve"> </w:t>
      </w:r>
      <w:r w:rsidRPr="005C345B">
        <w:t>laurylsulfaationen bevinden.</w:t>
      </w:r>
    </w:p>
    <w:p w:rsidR="007453BF" w:rsidRPr="005C345B" w:rsidRDefault="007453BF" w:rsidP="007453BF">
      <w:pPr>
        <w:pStyle w:val="Stip"/>
        <w:overflowPunct w:val="0"/>
        <w:ind w:left="0" w:hanging="142"/>
        <w:textAlignment w:val="baseline"/>
      </w:pPr>
      <w:r w:rsidRPr="005C345B">
        <w:t>notie dat vet- en/of vuildeeltjes apolair/hydrofoob zijn</w:t>
      </w:r>
      <w:r w:rsidRPr="005C345B">
        <w:tab/>
        <w:t>1</w:t>
      </w:r>
    </w:p>
    <w:p w:rsidR="007453BF" w:rsidRPr="005C345B" w:rsidRDefault="007453BF" w:rsidP="007453BF">
      <w:pPr>
        <w:pStyle w:val="Stip"/>
        <w:overflowPunct w:val="0"/>
        <w:ind w:left="0" w:hanging="142"/>
        <w:textAlignment w:val="baseline"/>
      </w:pPr>
      <w:r w:rsidRPr="005C345B">
        <w:t>notie dat laurylsulfaationen apolaire/hydrofobe staarten hebben</w:t>
      </w:r>
      <w:r>
        <w:t xml:space="preserve"> </w:t>
      </w:r>
      <w:r w:rsidRPr="005C345B">
        <w:t>(CH</w:t>
      </w:r>
      <w:r w:rsidRPr="00C059FF">
        <w:rPr>
          <w:vertAlign w:val="subscript"/>
        </w:rPr>
        <w:t>3</w:t>
      </w:r>
      <w:r w:rsidRPr="005C345B">
        <w:t>-(CH</w:t>
      </w:r>
      <w:r w:rsidRPr="00C059FF">
        <w:rPr>
          <w:vertAlign w:val="subscript"/>
        </w:rPr>
        <w:t>2</w:t>
      </w:r>
      <w:r w:rsidRPr="005C345B">
        <w:t>)</w:t>
      </w:r>
      <w:r w:rsidRPr="00C059FF">
        <w:rPr>
          <w:vertAlign w:val="subscript"/>
        </w:rPr>
        <w:t>11</w:t>
      </w:r>
      <w:r w:rsidRPr="005C345B">
        <w:t>~) en geladen/hydrofiele koppen (~OSO</w:t>
      </w:r>
      <w:r w:rsidRPr="00C059FF">
        <w:rPr>
          <w:vertAlign w:val="subscript"/>
        </w:rPr>
        <w:t>3</w:t>
      </w:r>
      <w:r w:rsidRPr="00C059FF">
        <w:rPr>
          <w:vertAlign w:val="superscript"/>
        </w:rPr>
        <w:t>–</w:t>
      </w:r>
      <w:r w:rsidRPr="005C345B">
        <w:t>)</w:t>
      </w:r>
      <w:r w:rsidRPr="005C345B">
        <w:tab/>
        <w:t>1</w:t>
      </w:r>
    </w:p>
    <w:p w:rsidR="007453BF" w:rsidRPr="005C345B" w:rsidRDefault="007453BF" w:rsidP="007453BF">
      <w:pPr>
        <w:pStyle w:val="Stip"/>
        <w:overflowPunct w:val="0"/>
        <w:ind w:left="0" w:hanging="142"/>
        <w:textAlignment w:val="baseline"/>
      </w:pPr>
      <w:r w:rsidRPr="005C345B">
        <w:t>notie dat laurylsulfaationen met de staarten aan vet/vuil hechten en met de koppen aan watermoleculen en conclusie</w:t>
      </w:r>
      <w:r w:rsidRPr="005C345B">
        <w:tab/>
        <w:t>1</w:t>
      </w:r>
    </w:p>
    <w:p w:rsidR="007453BF" w:rsidRPr="005C345B" w:rsidRDefault="007453BF" w:rsidP="007453BF">
      <w:pPr>
        <w:pStyle w:val="Vergelijking"/>
      </w:pPr>
      <w:r w:rsidRPr="005C345B">
        <w:t>of</w:t>
      </w:r>
    </w:p>
    <w:p w:rsidR="007453BF" w:rsidRPr="005C345B" w:rsidRDefault="007453BF" w:rsidP="007453BF">
      <w:pPr>
        <w:pStyle w:val="Stip"/>
        <w:overflowPunct w:val="0"/>
        <w:ind w:left="0" w:hanging="142"/>
        <w:textAlignment w:val="baseline"/>
      </w:pPr>
      <w:r w:rsidRPr="005C345B">
        <w:t>notie dat vet- en/of vuildeeltjes apolair/hydrofoob zijn</w:t>
      </w:r>
      <w:r w:rsidRPr="005C345B">
        <w:tab/>
        <w:t>1</w:t>
      </w:r>
    </w:p>
    <w:p w:rsidR="007453BF" w:rsidRPr="005C345B" w:rsidRDefault="007453BF" w:rsidP="007453BF">
      <w:pPr>
        <w:pStyle w:val="Stip"/>
        <w:overflowPunct w:val="0"/>
        <w:ind w:left="0" w:hanging="142"/>
        <w:textAlignment w:val="baseline"/>
      </w:pPr>
      <w:r w:rsidRPr="005C345B">
        <w:t>notie dat micellen worden gevormd met vet- en/of vuildeeltjes in het midden waarin de apolaire/hydrofobe staarten van de laurylsulfaationen steken</w:t>
      </w:r>
      <w:r w:rsidRPr="005C345B">
        <w:tab/>
        <w:t>1</w:t>
      </w:r>
    </w:p>
    <w:p w:rsidR="007453BF" w:rsidRPr="005C345B" w:rsidRDefault="007453BF" w:rsidP="007453BF">
      <w:pPr>
        <w:pStyle w:val="Stip"/>
        <w:overflowPunct w:val="0"/>
        <w:ind w:left="0" w:hanging="142"/>
        <w:textAlignment w:val="baseline"/>
      </w:pPr>
      <w:r w:rsidRPr="005C345B">
        <w:t>notie dat micellen oplossen in water doordat zich aan de buitenkant de geladen/hydrofiele koppen van de laurylsulfaationen bevinden</w:t>
      </w:r>
      <w:r w:rsidRPr="005C345B">
        <w:tab/>
        <w:t>1</w:t>
      </w:r>
    </w:p>
    <w:p w:rsidR="00DF283F" w:rsidRDefault="00DF283F">
      <w:r>
        <w:br w:type="page"/>
      </w:r>
    </w:p>
    <w:p w:rsidR="007453BF" w:rsidRPr="005C345B" w:rsidRDefault="007453BF" w:rsidP="007453BF">
      <w:pPr>
        <w:pStyle w:val="Indien"/>
      </w:pPr>
      <w:r w:rsidRPr="005C345B">
        <w:lastRenderedPageBreak/>
        <w:t>Indien een antwoord is gegeven waarin slechts is vermeld dat laurylsulfaationen apolaire staarten hebben (CH</w:t>
      </w:r>
      <w:r w:rsidRPr="00C059FF">
        <w:rPr>
          <w:vertAlign w:val="subscript"/>
        </w:rPr>
        <w:t>3</w:t>
      </w:r>
      <w:r w:rsidRPr="005C345B">
        <w:t>-(CH</w:t>
      </w:r>
      <w:r w:rsidRPr="00C059FF">
        <w:rPr>
          <w:vertAlign w:val="subscript"/>
        </w:rPr>
        <w:t>2</w:t>
      </w:r>
      <w:r w:rsidRPr="005C345B">
        <w:t>)</w:t>
      </w:r>
      <w:r w:rsidRPr="00C059FF">
        <w:rPr>
          <w:vertAlign w:val="subscript"/>
        </w:rPr>
        <w:t>11</w:t>
      </w:r>
      <w:r w:rsidRPr="005C345B">
        <w:t>~) en geladen</w:t>
      </w:r>
      <w:r>
        <w:t xml:space="preserve"> </w:t>
      </w:r>
      <w:r w:rsidRPr="005C345B">
        <w:t>koppen (~OSO</w:t>
      </w:r>
      <w:r w:rsidRPr="00C059FF">
        <w:rPr>
          <w:vertAlign w:val="subscript"/>
        </w:rPr>
        <w:t>3</w:t>
      </w:r>
      <w:r w:rsidRPr="00C059FF">
        <w:rPr>
          <w:vertAlign w:val="superscript"/>
        </w:rPr>
        <w:t>–</w:t>
      </w:r>
      <w:r w:rsidRPr="005C345B">
        <w:t>)</w:t>
      </w:r>
      <w:r w:rsidRPr="005C345B">
        <w:tab/>
        <w:t>1</w:t>
      </w:r>
      <w:r>
        <w:br/>
      </w:r>
      <w:r w:rsidRPr="005C345B">
        <w:t xml:space="preserve">Indien slechts een antwoord is gegeven als: </w:t>
      </w:r>
      <w:r>
        <w:t>‘</w:t>
      </w:r>
      <w:r w:rsidRPr="005C345B">
        <w:t>Het is een emulgator.</w:t>
      </w:r>
      <w:r>
        <w:t>’</w:t>
      </w:r>
      <w:r w:rsidRPr="005C345B">
        <w:tab/>
        <w:t>1</w:t>
      </w:r>
    </w:p>
    <w:p w:rsidR="007453BF" w:rsidRPr="005C345B" w:rsidRDefault="007453BF" w:rsidP="007453BF">
      <w:pPr>
        <w:pStyle w:val="OpmCurs"/>
      </w:pPr>
      <w:r w:rsidRPr="005C345B">
        <w:t>Opmerkingen</w:t>
      </w:r>
    </w:p>
    <w:p w:rsidR="007453BF" w:rsidRPr="00C059FF" w:rsidRDefault="007453BF" w:rsidP="007453BF">
      <w:pPr>
        <w:pStyle w:val="OpsomCurs"/>
      </w:pPr>
      <w:r w:rsidRPr="00C059FF">
        <w:t>Wanneer een antwoord is gegeven als:</w:t>
      </w:r>
      <w:r w:rsidRPr="00C059FF">
        <w:br/>
      </w:r>
      <w:r>
        <w:rPr>
          <w:noProof/>
        </w:rPr>
        <w:drawing>
          <wp:inline distT="0" distB="0" distL="0" distR="0" wp14:anchorId="0AC15F64" wp14:editId="3775301B">
            <wp:extent cx="2016000" cy="862201"/>
            <wp:effectExtent l="0" t="0" r="3810" b="0"/>
            <wp:docPr id="201" name="Afbeelding 201" descr="_Pic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3081" cy="869506"/>
                    </a:xfrm>
                    <a:prstGeom prst="rect">
                      <a:avLst/>
                    </a:prstGeom>
                    <a:noFill/>
                    <a:ln>
                      <a:noFill/>
                    </a:ln>
                  </pic:spPr>
                </pic:pic>
              </a:graphicData>
            </a:graphic>
          </wp:inline>
        </w:drawing>
      </w:r>
      <w:r w:rsidRPr="00C059FF">
        <w:br/>
        <w:t>dit goed rekenen.</w:t>
      </w:r>
    </w:p>
    <w:p w:rsidR="007453BF" w:rsidRPr="00C059FF" w:rsidRDefault="007453BF" w:rsidP="007453BF">
      <w:pPr>
        <w:pStyle w:val="OpsomCurs"/>
      </w:pPr>
      <w:r w:rsidRPr="00C059FF">
        <w:t>Wanneer in een overigens juist antwoord gesproken wordt van polaire koppen in plaats van geladen koppen, dit goed rekenen.</w:t>
      </w:r>
    </w:p>
    <w:p w:rsidR="007453BF" w:rsidRPr="005C345B" w:rsidRDefault="007453BF" w:rsidP="007453BF">
      <w:pPr>
        <w:pStyle w:val="Maximumscore"/>
        <w:numPr>
          <w:ilvl w:val="0"/>
          <w:numId w:val="12"/>
        </w:numPr>
        <w:spacing w:after="0"/>
        <w:ind w:left="0" w:hanging="567"/>
      </w:pPr>
      <w:r w:rsidRPr="005C345B">
        <w:t>maximumscore 2</w:t>
      </w:r>
    </w:p>
    <w:p w:rsidR="007453BF" w:rsidRPr="006710A3" w:rsidRDefault="007453BF" w:rsidP="007453BF">
      <w:pPr>
        <w:rPr>
          <w:lang w:val="it-IT"/>
        </w:rPr>
      </w:pPr>
      <w:r w:rsidRPr="006710A3">
        <w:rPr>
          <w:lang w:val="it-IT"/>
        </w:rPr>
        <w:t>Ca</w:t>
      </w:r>
      <w:r w:rsidRPr="006710A3">
        <w:rPr>
          <w:vertAlign w:val="subscript"/>
          <w:lang w:val="it-IT"/>
        </w:rPr>
        <w:t>5</w:t>
      </w:r>
      <w:r w:rsidRPr="006710A3">
        <w:rPr>
          <w:lang w:val="it-IT"/>
        </w:rPr>
        <w:t>(PO</w:t>
      </w:r>
      <w:r w:rsidRPr="006710A3">
        <w:rPr>
          <w:vertAlign w:val="subscript"/>
          <w:lang w:val="it-IT"/>
        </w:rPr>
        <w:t>4</w:t>
      </w:r>
      <w:r w:rsidRPr="006710A3">
        <w:rPr>
          <w:lang w:val="it-IT"/>
        </w:rPr>
        <w:t>)</w:t>
      </w:r>
      <w:r w:rsidRPr="006710A3">
        <w:rPr>
          <w:vertAlign w:val="subscript"/>
          <w:lang w:val="it-IT"/>
        </w:rPr>
        <w:t>3</w:t>
      </w:r>
      <w:r w:rsidRPr="006710A3">
        <w:rPr>
          <w:lang w:val="it-IT"/>
        </w:rPr>
        <w:t>OH + F</w:t>
      </w:r>
      <w:r w:rsidRPr="006710A3">
        <w:rPr>
          <w:vertAlign w:val="superscript"/>
          <w:lang w:val="it-IT"/>
        </w:rPr>
        <w:t>–</w:t>
      </w:r>
      <w:r w:rsidRPr="006710A3">
        <w:rPr>
          <w:lang w:val="it-IT"/>
        </w:rPr>
        <w:t xml:space="preserve"> → Ca</w:t>
      </w:r>
      <w:r w:rsidRPr="006710A3">
        <w:rPr>
          <w:vertAlign w:val="subscript"/>
          <w:lang w:val="it-IT"/>
        </w:rPr>
        <w:t>5</w:t>
      </w:r>
      <w:r w:rsidRPr="006710A3">
        <w:rPr>
          <w:lang w:val="it-IT"/>
        </w:rPr>
        <w:t>(PO</w:t>
      </w:r>
      <w:r w:rsidRPr="006710A3">
        <w:rPr>
          <w:vertAlign w:val="subscript"/>
          <w:lang w:val="it-IT"/>
        </w:rPr>
        <w:t>4</w:t>
      </w:r>
      <w:r w:rsidRPr="006710A3">
        <w:rPr>
          <w:lang w:val="it-IT"/>
        </w:rPr>
        <w:t>)</w:t>
      </w:r>
      <w:r w:rsidRPr="006710A3">
        <w:rPr>
          <w:vertAlign w:val="subscript"/>
          <w:lang w:val="it-IT"/>
        </w:rPr>
        <w:t>3</w:t>
      </w:r>
      <w:r w:rsidRPr="006710A3">
        <w:rPr>
          <w:lang w:val="it-IT"/>
        </w:rPr>
        <w:t>F + OH</w:t>
      </w:r>
      <w:r w:rsidRPr="006710A3">
        <w:rPr>
          <w:vertAlign w:val="superscript"/>
          <w:lang w:val="it-IT"/>
        </w:rPr>
        <w:t>–</w:t>
      </w:r>
    </w:p>
    <w:p w:rsidR="007453BF" w:rsidRPr="005C345B" w:rsidRDefault="007453BF" w:rsidP="007453BF">
      <w:pPr>
        <w:pStyle w:val="Stip"/>
        <w:overflowPunct w:val="0"/>
        <w:ind w:left="0" w:hanging="142"/>
        <w:textAlignment w:val="baseline"/>
      </w:pPr>
      <w:r w:rsidRPr="005C345B">
        <w:t>Ca</w:t>
      </w:r>
      <w:r w:rsidRPr="00C059FF">
        <w:rPr>
          <w:vertAlign w:val="subscript"/>
        </w:rPr>
        <w:t>5</w:t>
      </w:r>
      <w:r w:rsidRPr="005C345B">
        <w:t>(PO</w:t>
      </w:r>
      <w:r w:rsidRPr="00C059FF">
        <w:rPr>
          <w:vertAlign w:val="subscript"/>
        </w:rPr>
        <w:t>4</w:t>
      </w:r>
      <w:r w:rsidRPr="005C345B">
        <w:t>)</w:t>
      </w:r>
      <w:r w:rsidRPr="00C059FF">
        <w:rPr>
          <w:vertAlign w:val="subscript"/>
        </w:rPr>
        <w:t>3</w:t>
      </w:r>
      <w:r w:rsidRPr="005C345B">
        <w:t>OH voor de pijl en Ca</w:t>
      </w:r>
      <w:r w:rsidRPr="00C059FF">
        <w:rPr>
          <w:vertAlign w:val="subscript"/>
        </w:rPr>
        <w:t>5</w:t>
      </w:r>
      <w:r w:rsidRPr="005C345B">
        <w:t>(PO</w:t>
      </w:r>
      <w:r w:rsidRPr="00C059FF">
        <w:rPr>
          <w:vertAlign w:val="subscript"/>
        </w:rPr>
        <w:t>4</w:t>
      </w:r>
      <w:r w:rsidRPr="005C345B">
        <w:t>)</w:t>
      </w:r>
      <w:r w:rsidRPr="00C059FF">
        <w:rPr>
          <w:vertAlign w:val="subscript"/>
        </w:rPr>
        <w:t>3</w:t>
      </w:r>
      <w:r w:rsidRPr="005C345B">
        <w:t>F na de pijl</w:t>
      </w:r>
      <w:r w:rsidRPr="005C345B">
        <w:tab/>
        <w:t>1</w:t>
      </w:r>
    </w:p>
    <w:p w:rsidR="007453BF" w:rsidRPr="005C345B" w:rsidRDefault="007453BF" w:rsidP="007453BF">
      <w:pPr>
        <w:pStyle w:val="Stip"/>
        <w:overflowPunct w:val="0"/>
        <w:ind w:left="0" w:hanging="142"/>
        <w:textAlignment w:val="baseline"/>
      </w:pPr>
      <w:r w:rsidRPr="005C345B">
        <w:t>F</w:t>
      </w:r>
      <w:r w:rsidRPr="00C059FF">
        <w:rPr>
          <w:vertAlign w:val="superscript"/>
        </w:rPr>
        <w:t>–</w:t>
      </w:r>
      <w:r w:rsidRPr="005C345B">
        <w:t xml:space="preserve"> voor de pijl en OH</w:t>
      </w:r>
      <w:r w:rsidRPr="00C059FF">
        <w:rPr>
          <w:vertAlign w:val="superscript"/>
        </w:rPr>
        <w:t>–</w:t>
      </w:r>
      <w:r w:rsidRPr="005C345B">
        <w:t xml:space="preserve"> na de pijl</w:t>
      </w:r>
      <w:r w:rsidRPr="005C345B">
        <w:tab/>
        <w:t>1</w:t>
      </w:r>
    </w:p>
    <w:p w:rsidR="007453BF" w:rsidRPr="005C345B" w:rsidRDefault="007453BF" w:rsidP="007453BF">
      <w:pPr>
        <w:pStyle w:val="Indien"/>
      </w:pPr>
      <w:r w:rsidRPr="005C345B">
        <w:t>Indien in een overigens juist antwoord een fout in de coëfficiënten is</w:t>
      </w:r>
      <w:r>
        <w:t xml:space="preserve"> </w:t>
      </w:r>
      <w:r w:rsidRPr="005C345B">
        <w:t>gemaakt</w:t>
      </w:r>
      <w:r w:rsidRPr="005C345B">
        <w:tab/>
        <w:t>1</w:t>
      </w:r>
    </w:p>
    <w:p w:rsidR="007453BF" w:rsidRPr="005C345B" w:rsidRDefault="007453BF" w:rsidP="007453BF">
      <w:pPr>
        <w:pStyle w:val="Maximumscore"/>
        <w:numPr>
          <w:ilvl w:val="0"/>
          <w:numId w:val="12"/>
        </w:numPr>
        <w:spacing w:after="0"/>
        <w:ind w:left="0" w:hanging="567"/>
      </w:pPr>
      <w:r w:rsidRPr="005C345B">
        <w:t>maximumscore 3</w:t>
      </w:r>
    </w:p>
    <w:p w:rsidR="007453BF" w:rsidRPr="005C345B" w:rsidRDefault="007453BF" w:rsidP="007453BF">
      <w:r w:rsidRPr="005C345B">
        <w:t>Een voorbeeld van een juist antwoord is:</w:t>
      </w:r>
    </w:p>
    <w:p w:rsidR="007453BF" w:rsidRPr="006710A3" w:rsidRDefault="007453BF" w:rsidP="007453BF">
      <w:pPr>
        <w:rPr>
          <w:lang w:val="it-IT"/>
        </w:rPr>
      </w:pPr>
      <w:r w:rsidRPr="006710A3">
        <w:rPr>
          <w:lang w:val="it-IT"/>
        </w:rPr>
        <w:t>Ca</w:t>
      </w:r>
      <w:r w:rsidRPr="006710A3">
        <w:rPr>
          <w:vertAlign w:val="superscript"/>
          <w:lang w:val="it-IT"/>
        </w:rPr>
        <w:t>2+</w:t>
      </w:r>
      <w:r w:rsidRPr="006710A3">
        <w:rPr>
          <w:lang w:val="it-IT"/>
        </w:rPr>
        <w:t xml:space="preserve"> + 2 OH</w:t>
      </w:r>
      <w:r w:rsidRPr="006710A3">
        <w:rPr>
          <w:vertAlign w:val="superscript"/>
          <w:lang w:val="it-IT"/>
        </w:rPr>
        <w:t>–</w:t>
      </w:r>
      <w:r w:rsidRPr="006710A3">
        <w:rPr>
          <w:lang w:val="it-IT"/>
        </w:rPr>
        <w:t xml:space="preserve"> + CO</w:t>
      </w:r>
      <w:r w:rsidRPr="006710A3">
        <w:rPr>
          <w:vertAlign w:val="subscript"/>
          <w:lang w:val="it-IT"/>
        </w:rPr>
        <w:t>2</w:t>
      </w:r>
      <w:r w:rsidRPr="006710A3">
        <w:rPr>
          <w:lang w:val="it-IT"/>
        </w:rPr>
        <w:t xml:space="preserve"> → CaCO</w:t>
      </w:r>
      <w:r w:rsidRPr="006710A3">
        <w:rPr>
          <w:vertAlign w:val="subscript"/>
          <w:lang w:val="it-IT"/>
        </w:rPr>
        <w:t>3</w:t>
      </w:r>
      <w:r w:rsidRPr="006710A3">
        <w:rPr>
          <w:lang w:val="it-IT"/>
        </w:rPr>
        <w:t xml:space="preserve"> + H</w:t>
      </w:r>
      <w:r w:rsidRPr="006710A3">
        <w:rPr>
          <w:vertAlign w:val="subscript"/>
          <w:lang w:val="it-IT"/>
        </w:rPr>
        <w:t>2</w:t>
      </w:r>
      <w:r w:rsidRPr="006710A3">
        <w:rPr>
          <w:lang w:val="it-IT"/>
        </w:rPr>
        <w:t>O.</w:t>
      </w:r>
    </w:p>
    <w:p w:rsidR="007453BF" w:rsidRPr="005C345B" w:rsidRDefault="007453BF" w:rsidP="007453BF">
      <w:r w:rsidRPr="005C345B">
        <w:t>Als het gas koolstofdioxide is, wordt het (kalkwater na enige tijd) troebel.</w:t>
      </w:r>
    </w:p>
    <w:p w:rsidR="007453BF" w:rsidRPr="005C345B" w:rsidRDefault="007453BF" w:rsidP="007453BF">
      <w:pPr>
        <w:pStyle w:val="Stip"/>
        <w:overflowPunct w:val="0"/>
        <w:ind w:left="0" w:hanging="142"/>
        <w:textAlignment w:val="baseline"/>
      </w:pPr>
      <w:r w:rsidRPr="005C345B">
        <w:t>Ca</w:t>
      </w:r>
      <w:r w:rsidRPr="002D6533">
        <w:rPr>
          <w:vertAlign w:val="superscript"/>
        </w:rPr>
        <w:t>2+</w:t>
      </w:r>
      <w:r w:rsidRPr="005C345B">
        <w:t>, OH</w:t>
      </w:r>
      <w:r w:rsidRPr="002D6533">
        <w:rPr>
          <w:vertAlign w:val="superscript"/>
        </w:rPr>
        <w:t>–</w:t>
      </w:r>
      <w:r w:rsidRPr="005C345B">
        <w:t xml:space="preserve"> en CO</w:t>
      </w:r>
      <w:r w:rsidRPr="002D6533">
        <w:rPr>
          <w:vertAlign w:val="subscript"/>
        </w:rPr>
        <w:t>2</w:t>
      </w:r>
      <w:r w:rsidRPr="005C345B">
        <w:t xml:space="preserve"> voor de pijl</w:t>
      </w:r>
      <w:r w:rsidRPr="005C345B">
        <w:tab/>
        <w:t>1</w:t>
      </w:r>
    </w:p>
    <w:p w:rsidR="007453BF" w:rsidRPr="005C345B" w:rsidRDefault="007453BF" w:rsidP="007453BF">
      <w:pPr>
        <w:pStyle w:val="Stip"/>
        <w:overflowPunct w:val="0"/>
        <w:ind w:left="0" w:hanging="142"/>
        <w:textAlignment w:val="baseline"/>
      </w:pPr>
      <w:r w:rsidRPr="005C345B">
        <w:t>CaCO</w:t>
      </w:r>
      <w:r w:rsidRPr="002D6533">
        <w:rPr>
          <w:vertAlign w:val="subscript"/>
        </w:rPr>
        <w:t>3</w:t>
      </w:r>
      <w:r w:rsidRPr="005C345B">
        <w:t xml:space="preserve"> en H</w:t>
      </w:r>
      <w:r w:rsidRPr="002D6533">
        <w:rPr>
          <w:vertAlign w:val="subscript"/>
        </w:rPr>
        <w:t>2</w:t>
      </w:r>
      <w:r w:rsidRPr="005C345B">
        <w:t>O na de pijl en juiste coëfficiënten</w:t>
      </w:r>
      <w:r w:rsidRPr="005C345B">
        <w:tab/>
        <w:t>1</w:t>
      </w:r>
    </w:p>
    <w:p w:rsidR="007453BF" w:rsidRPr="005C345B" w:rsidRDefault="007453BF" w:rsidP="007453BF">
      <w:pPr>
        <w:pStyle w:val="Stip"/>
        <w:overflowPunct w:val="0"/>
        <w:ind w:left="0" w:hanging="142"/>
        <w:textAlignment w:val="baseline"/>
      </w:pPr>
      <w:r w:rsidRPr="005C345B">
        <w:t>notie dat het kalkwater troebel wordt</w:t>
      </w:r>
      <w:r w:rsidRPr="005C345B">
        <w:tab/>
        <w:t>1</w:t>
      </w:r>
    </w:p>
    <w:p w:rsidR="007453BF" w:rsidRPr="005C345B" w:rsidRDefault="007453BF" w:rsidP="007453BF">
      <w:pPr>
        <w:pStyle w:val="Maximumscore"/>
        <w:numPr>
          <w:ilvl w:val="0"/>
          <w:numId w:val="12"/>
        </w:numPr>
        <w:spacing w:after="0"/>
        <w:ind w:left="0" w:hanging="567"/>
      </w:pPr>
      <w:r w:rsidRPr="005C345B">
        <w:t>maximumscore 2</w:t>
      </w:r>
    </w:p>
    <w:p w:rsidR="007453BF" w:rsidRPr="005C345B" w:rsidRDefault="007453BF" w:rsidP="007453BF">
      <w:r w:rsidRPr="005C345B">
        <w:t>Een juist antwoord kan als volgt zijn genoteerd: [Pb</w:t>
      </w:r>
      <w:r w:rsidRPr="002D6533">
        <w:rPr>
          <w:vertAlign w:val="superscript"/>
        </w:rPr>
        <w:t>2+</w:t>
      </w:r>
      <w:r w:rsidRPr="005C345B">
        <w:t>][Cl</w:t>
      </w:r>
      <w:r w:rsidRPr="002D6533">
        <w:rPr>
          <w:vertAlign w:val="superscript"/>
        </w:rPr>
        <w:t>–</w:t>
      </w:r>
      <w:r w:rsidRPr="005C345B">
        <w:t>][F</w:t>
      </w:r>
      <w:r w:rsidRPr="002D6533">
        <w:rPr>
          <w:vertAlign w:val="superscript"/>
        </w:rPr>
        <w:t>–</w:t>
      </w:r>
      <w:r w:rsidRPr="005C345B">
        <w:t xml:space="preserve">] = </w:t>
      </w:r>
      <w:r w:rsidRPr="002D6533">
        <w:rPr>
          <w:i/>
        </w:rPr>
        <w:t>K</w:t>
      </w:r>
    </w:p>
    <w:p w:rsidR="007453BF" w:rsidRPr="005C345B" w:rsidRDefault="007453BF" w:rsidP="007453BF">
      <w:pPr>
        <w:pStyle w:val="Indien"/>
      </w:pPr>
      <w:r w:rsidRPr="005C345B">
        <w:t>Indien een antwoord is gegeven als [Pb</w:t>
      </w:r>
      <w:r w:rsidRPr="002D6533">
        <w:rPr>
          <w:vertAlign w:val="superscript"/>
        </w:rPr>
        <w:t>2+</w:t>
      </w:r>
      <w:r w:rsidRPr="005C345B">
        <w:t>][Cl</w:t>
      </w:r>
      <w:r w:rsidRPr="002D6533">
        <w:rPr>
          <w:vertAlign w:val="superscript"/>
        </w:rPr>
        <w:t>–</w:t>
      </w:r>
      <w:r w:rsidRPr="005C345B">
        <w:t>][F</w:t>
      </w:r>
      <w:r w:rsidRPr="002D6533">
        <w:rPr>
          <w:vertAlign w:val="superscript"/>
        </w:rPr>
        <w:t>–</w:t>
      </w:r>
      <w:r w:rsidRPr="005C345B">
        <w:t xml:space="preserve">] = </w:t>
      </w:r>
      <w:r w:rsidRPr="002D6533">
        <w:rPr>
          <w:i/>
        </w:rPr>
        <w:t>K</w:t>
      </w:r>
      <w:r w:rsidRPr="005C345B">
        <w:tab/>
        <w:t>1</w:t>
      </w:r>
      <w:r>
        <w:br/>
      </w:r>
      <w:r w:rsidRPr="005C345B">
        <w:t>Indien een antwoord is gegeven als [Pb</w:t>
      </w:r>
      <w:r w:rsidRPr="002D6533">
        <w:rPr>
          <w:vertAlign w:val="superscript"/>
        </w:rPr>
        <w:t>2+</w:t>
      </w:r>
      <w:r w:rsidRPr="005C345B">
        <w:t>] + [Cl</w:t>
      </w:r>
      <w:r w:rsidRPr="002D6533">
        <w:rPr>
          <w:vertAlign w:val="superscript"/>
        </w:rPr>
        <w:t>–</w:t>
      </w:r>
      <w:r w:rsidRPr="005C345B">
        <w:t>] + [F</w:t>
      </w:r>
      <w:r w:rsidRPr="002D6533">
        <w:rPr>
          <w:vertAlign w:val="superscript"/>
        </w:rPr>
        <w:t>–</w:t>
      </w:r>
      <w:r w:rsidRPr="005C345B">
        <w:t xml:space="preserve">] = </w:t>
      </w:r>
      <w:r w:rsidRPr="002D6533">
        <w:rPr>
          <w:i/>
        </w:rPr>
        <w:t>K</w:t>
      </w:r>
      <w:r w:rsidRPr="005C345B">
        <w:tab/>
        <w:t>1</w:t>
      </w:r>
      <w:r>
        <w:br/>
      </w:r>
      <w:r>
        <w:rPr>
          <w:w w:val="105"/>
        </w:rPr>
        <w:t xml:space="preserve">Indien een antwoord is gegeven als </w:t>
      </w:r>
      <m:oMath>
        <m:f>
          <m:fPr>
            <m:ctrlPr>
              <w:rPr>
                <w:rFonts w:ascii="Cambria Math" w:hAnsi="Cambria Math"/>
                <w:w w:val="105"/>
              </w:rPr>
            </m:ctrlPr>
          </m:fPr>
          <m:num>
            <m:d>
              <m:dPr>
                <m:begChr m:val="["/>
                <m:endChr m:val="]"/>
                <m:ctrlPr>
                  <w:rPr>
                    <w:rFonts w:ascii="Cambria Math" w:hAnsi="Cambria Math"/>
                    <w:w w:val="105"/>
                  </w:rPr>
                </m:ctrlPr>
              </m:dPr>
              <m:e>
                <m:sSup>
                  <m:sSupPr>
                    <m:ctrlPr>
                      <w:rPr>
                        <w:rFonts w:ascii="Cambria Math" w:hAnsi="Cambria Math"/>
                        <w:w w:val="105"/>
                      </w:rPr>
                    </m:ctrlPr>
                  </m:sSupPr>
                  <m:e>
                    <m:r>
                      <m:rPr>
                        <m:sty m:val="p"/>
                      </m:rPr>
                      <w:rPr>
                        <w:rFonts w:ascii="Cambria Math" w:hAnsi="Cambria Math"/>
                        <w:w w:val="105"/>
                      </w:rPr>
                      <m:t>Pb</m:t>
                    </m:r>
                  </m:e>
                  <m:sup>
                    <m:r>
                      <m:rPr>
                        <m:sty m:val="p"/>
                      </m:rPr>
                      <w:rPr>
                        <w:rFonts w:ascii="Cambria Math" w:hAnsi="Cambria Math"/>
                        <w:w w:val="105"/>
                      </w:rPr>
                      <m:t>2+</m:t>
                    </m:r>
                  </m:sup>
                </m:sSup>
              </m:e>
            </m:d>
            <m:d>
              <m:dPr>
                <m:begChr m:val="["/>
                <m:endChr m:val="]"/>
                <m:ctrlPr>
                  <w:rPr>
                    <w:rFonts w:ascii="Cambria Math" w:hAnsi="Cambria Math"/>
                    <w:w w:val="105"/>
                  </w:rPr>
                </m:ctrlPr>
              </m:dPr>
              <m:e>
                <m:sSup>
                  <m:sSupPr>
                    <m:ctrlPr>
                      <w:rPr>
                        <w:rFonts w:ascii="Cambria Math" w:hAnsi="Cambria Math"/>
                        <w:w w:val="105"/>
                      </w:rPr>
                    </m:ctrlPr>
                  </m:sSupPr>
                  <m:e>
                    <m:r>
                      <m:rPr>
                        <m:sty m:val="p"/>
                      </m:rPr>
                      <w:rPr>
                        <w:rFonts w:ascii="Cambria Math" w:hAnsi="Cambria Math"/>
                        <w:w w:val="105"/>
                      </w:rPr>
                      <m:t>Cl</m:t>
                    </m:r>
                  </m:e>
                  <m:sup>
                    <m:r>
                      <m:rPr>
                        <m:sty m:val="p"/>
                      </m:rPr>
                      <w:rPr>
                        <w:rFonts w:ascii="Cambria Math" w:hAnsi="Cambria Math"/>
                        <w:w w:val="105"/>
                      </w:rPr>
                      <m:t>-</m:t>
                    </m:r>
                  </m:sup>
                </m:sSup>
              </m:e>
            </m:d>
            <m:d>
              <m:dPr>
                <m:begChr m:val="["/>
                <m:endChr m:val="]"/>
                <m:ctrlPr>
                  <w:rPr>
                    <w:rFonts w:ascii="Cambria Math" w:hAnsi="Cambria Math"/>
                    <w:w w:val="105"/>
                  </w:rPr>
                </m:ctrlPr>
              </m:dPr>
              <m:e>
                <m:sSup>
                  <m:sSupPr>
                    <m:ctrlPr>
                      <w:rPr>
                        <w:rFonts w:ascii="Cambria Math" w:hAnsi="Cambria Math"/>
                        <w:w w:val="105"/>
                      </w:rPr>
                    </m:ctrlPr>
                  </m:sSupPr>
                  <m:e>
                    <m:r>
                      <m:rPr>
                        <m:sty m:val="p"/>
                      </m:rPr>
                      <w:rPr>
                        <w:rFonts w:ascii="Cambria Math" w:hAnsi="Cambria Math"/>
                        <w:w w:val="105"/>
                      </w:rPr>
                      <m:t>F</m:t>
                    </m:r>
                  </m:e>
                  <m:sup>
                    <m:r>
                      <m:rPr>
                        <m:sty m:val="p"/>
                      </m:rPr>
                      <w:rPr>
                        <w:rFonts w:ascii="Cambria Math" w:hAnsi="Cambria Math"/>
                        <w:w w:val="105"/>
                      </w:rPr>
                      <m:t>-</m:t>
                    </m:r>
                  </m:sup>
                </m:sSup>
              </m:e>
            </m:d>
          </m:num>
          <m:den>
            <m:d>
              <m:dPr>
                <m:begChr m:val="["/>
                <m:endChr m:val="]"/>
                <m:ctrlPr>
                  <w:rPr>
                    <w:rFonts w:ascii="Cambria Math" w:hAnsi="Cambria Math"/>
                    <w:w w:val="105"/>
                  </w:rPr>
                </m:ctrlPr>
              </m:dPr>
              <m:e>
                <m:r>
                  <m:rPr>
                    <m:sty m:val="p"/>
                  </m:rPr>
                  <w:rPr>
                    <w:rFonts w:ascii="Cambria Math" w:hAnsi="Cambria Math"/>
                    <w:w w:val="105"/>
                  </w:rPr>
                  <m:t>PbClF</m:t>
                </m:r>
              </m:e>
            </m:d>
          </m:den>
        </m:f>
      </m:oMath>
      <w:r>
        <w:rPr>
          <w:spacing w:val="15"/>
          <w:w w:val="105"/>
        </w:rPr>
        <w:t xml:space="preserve"> = </w:t>
      </w:r>
      <w:r>
        <w:rPr>
          <w:i/>
          <w:spacing w:val="15"/>
          <w:w w:val="105"/>
        </w:rPr>
        <w:t>K</w:t>
      </w:r>
      <w:r>
        <w:rPr>
          <w:spacing w:val="15"/>
          <w:w w:val="105"/>
        </w:rPr>
        <w:tab/>
        <w:t>1</w:t>
      </w:r>
      <w:r>
        <w:rPr>
          <w:spacing w:val="15"/>
          <w:w w:val="105"/>
        </w:rPr>
        <w:br/>
      </w:r>
      <w:r>
        <w:rPr>
          <w:w w:val="105"/>
        </w:rPr>
        <w:t xml:space="preserve">Indien een antwoord is gegeven als </w:t>
      </w:r>
      <m:oMath>
        <m:f>
          <m:fPr>
            <m:ctrlPr>
              <w:rPr>
                <w:rFonts w:ascii="Cambria Math" w:hAnsi="Cambria Math"/>
                <w:w w:val="105"/>
              </w:rPr>
            </m:ctrlPr>
          </m:fPr>
          <m:num>
            <m:d>
              <m:dPr>
                <m:begChr m:val="["/>
                <m:endChr m:val="]"/>
                <m:ctrlPr>
                  <w:rPr>
                    <w:rFonts w:ascii="Cambria Math" w:hAnsi="Cambria Math"/>
                    <w:w w:val="105"/>
                  </w:rPr>
                </m:ctrlPr>
              </m:dPr>
              <m:e>
                <m:sSup>
                  <m:sSupPr>
                    <m:ctrlPr>
                      <w:rPr>
                        <w:rFonts w:ascii="Cambria Math" w:hAnsi="Cambria Math"/>
                        <w:w w:val="105"/>
                      </w:rPr>
                    </m:ctrlPr>
                  </m:sSupPr>
                  <m:e>
                    <m:r>
                      <m:rPr>
                        <m:sty m:val="p"/>
                      </m:rPr>
                      <w:rPr>
                        <w:rFonts w:ascii="Cambria Math" w:hAnsi="Cambria Math"/>
                        <w:w w:val="105"/>
                      </w:rPr>
                      <m:t>Pb</m:t>
                    </m:r>
                  </m:e>
                  <m:sup>
                    <m:r>
                      <m:rPr>
                        <m:sty m:val="p"/>
                      </m:rPr>
                      <w:rPr>
                        <w:rFonts w:ascii="Cambria Math" w:hAnsi="Cambria Math"/>
                        <w:w w:val="105"/>
                      </w:rPr>
                      <m:t>2+</m:t>
                    </m:r>
                  </m:sup>
                </m:sSup>
              </m:e>
            </m:d>
            <m:r>
              <m:rPr>
                <m:sty m:val="p"/>
              </m:rPr>
              <w:rPr>
                <w:rFonts w:ascii="Cambria Math" w:hAnsi="Cambria Math"/>
                <w:w w:val="105"/>
              </w:rPr>
              <m:t xml:space="preserve"> + </m:t>
            </m:r>
            <m:d>
              <m:dPr>
                <m:begChr m:val="["/>
                <m:endChr m:val="]"/>
                <m:ctrlPr>
                  <w:rPr>
                    <w:rFonts w:ascii="Cambria Math" w:hAnsi="Cambria Math"/>
                    <w:w w:val="105"/>
                  </w:rPr>
                </m:ctrlPr>
              </m:dPr>
              <m:e>
                <m:sSup>
                  <m:sSupPr>
                    <m:ctrlPr>
                      <w:rPr>
                        <w:rFonts w:ascii="Cambria Math" w:hAnsi="Cambria Math"/>
                        <w:w w:val="105"/>
                      </w:rPr>
                    </m:ctrlPr>
                  </m:sSupPr>
                  <m:e>
                    <m:r>
                      <m:rPr>
                        <m:sty m:val="p"/>
                      </m:rPr>
                      <w:rPr>
                        <w:rFonts w:ascii="Cambria Math" w:hAnsi="Cambria Math"/>
                        <w:w w:val="105"/>
                      </w:rPr>
                      <m:t>Cl</m:t>
                    </m:r>
                  </m:e>
                  <m:sup>
                    <m:r>
                      <m:rPr>
                        <m:sty m:val="p"/>
                      </m:rPr>
                      <w:rPr>
                        <w:rFonts w:ascii="Cambria Math" w:hAnsi="Cambria Math"/>
                        <w:w w:val="105"/>
                      </w:rPr>
                      <m:t>-</m:t>
                    </m:r>
                  </m:sup>
                </m:sSup>
              </m:e>
            </m:d>
            <m:r>
              <m:rPr>
                <m:sty m:val="p"/>
              </m:rPr>
              <w:rPr>
                <w:rFonts w:ascii="Cambria Math" w:hAnsi="Cambria Math"/>
                <w:w w:val="105"/>
              </w:rPr>
              <m:t xml:space="preserve">+ </m:t>
            </m:r>
            <m:d>
              <m:dPr>
                <m:begChr m:val="["/>
                <m:endChr m:val="]"/>
                <m:ctrlPr>
                  <w:rPr>
                    <w:rFonts w:ascii="Cambria Math" w:hAnsi="Cambria Math"/>
                    <w:w w:val="105"/>
                  </w:rPr>
                </m:ctrlPr>
              </m:dPr>
              <m:e>
                <m:sSup>
                  <m:sSupPr>
                    <m:ctrlPr>
                      <w:rPr>
                        <w:rFonts w:ascii="Cambria Math" w:hAnsi="Cambria Math"/>
                        <w:w w:val="105"/>
                      </w:rPr>
                    </m:ctrlPr>
                  </m:sSupPr>
                  <m:e>
                    <m:r>
                      <m:rPr>
                        <m:sty m:val="p"/>
                      </m:rPr>
                      <w:rPr>
                        <w:rFonts w:ascii="Cambria Math" w:hAnsi="Cambria Math"/>
                        <w:w w:val="105"/>
                      </w:rPr>
                      <m:t>F</m:t>
                    </m:r>
                  </m:e>
                  <m:sup>
                    <m:r>
                      <m:rPr>
                        <m:sty m:val="p"/>
                      </m:rPr>
                      <w:rPr>
                        <w:rFonts w:ascii="Cambria Math" w:hAnsi="Cambria Math"/>
                        <w:w w:val="105"/>
                      </w:rPr>
                      <m:t>-</m:t>
                    </m:r>
                  </m:sup>
                </m:sSup>
              </m:e>
            </m:d>
          </m:num>
          <m:den>
            <m:d>
              <m:dPr>
                <m:begChr m:val="["/>
                <m:endChr m:val="]"/>
                <m:ctrlPr>
                  <w:rPr>
                    <w:rFonts w:ascii="Cambria Math" w:hAnsi="Cambria Math"/>
                    <w:w w:val="105"/>
                  </w:rPr>
                </m:ctrlPr>
              </m:dPr>
              <m:e>
                <m:r>
                  <m:rPr>
                    <m:sty m:val="p"/>
                  </m:rPr>
                  <w:rPr>
                    <w:rFonts w:ascii="Cambria Math" w:hAnsi="Cambria Math"/>
                    <w:w w:val="105"/>
                  </w:rPr>
                  <m:t>PbClF</m:t>
                </m:r>
              </m:e>
            </m:d>
          </m:den>
        </m:f>
      </m:oMath>
      <w:r>
        <w:rPr>
          <w:spacing w:val="15"/>
          <w:w w:val="105"/>
        </w:rPr>
        <w:t xml:space="preserve"> = </w:t>
      </w:r>
      <w:r>
        <w:rPr>
          <w:i/>
          <w:spacing w:val="15"/>
          <w:w w:val="105"/>
        </w:rPr>
        <w:t>K</w:t>
      </w:r>
      <w:r>
        <w:rPr>
          <w:spacing w:val="15"/>
          <w:w w:val="105"/>
        </w:rPr>
        <w:tab/>
        <w:t>0</w:t>
      </w:r>
      <w:r>
        <w:rPr>
          <w:spacing w:val="15"/>
          <w:w w:val="105"/>
        </w:rPr>
        <w:br/>
      </w:r>
      <w:r w:rsidRPr="005C345B">
        <w:t xml:space="preserve">Indien slechts een antwoord is gegeven als </w:t>
      </w:r>
      <w:r w:rsidRPr="002D6533">
        <w:rPr>
          <w:i/>
        </w:rPr>
        <w:t>K</w:t>
      </w:r>
      <w:r w:rsidRPr="005C345B">
        <w:t xml:space="preserve"> = ...</w:t>
      </w:r>
      <w:r w:rsidRPr="005C345B">
        <w:tab/>
        <w:t>0</w:t>
      </w:r>
    </w:p>
    <w:p w:rsidR="007453BF" w:rsidRPr="005C345B" w:rsidRDefault="007453BF" w:rsidP="007453BF">
      <w:pPr>
        <w:pStyle w:val="Maximumscore"/>
        <w:numPr>
          <w:ilvl w:val="0"/>
          <w:numId w:val="12"/>
        </w:numPr>
        <w:spacing w:after="0"/>
        <w:ind w:left="0" w:hanging="567"/>
      </w:pPr>
      <w:r w:rsidRPr="005C345B">
        <w:t>maximumscore 2</w:t>
      </w:r>
    </w:p>
    <w:p w:rsidR="007453BF" w:rsidRPr="005C345B" w:rsidRDefault="007453BF" w:rsidP="007453BF">
      <w:r w:rsidRPr="005C345B">
        <w:t>Een voorbeeld van een juist antwoord is:</w:t>
      </w:r>
    </w:p>
    <w:p w:rsidR="007453BF" w:rsidRPr="005C345B" w:rsidRDefault="007453BF" w:rsidP="007453BF">
      <w:r w:rsidRPr="005C345B">
        <w:t>Door toevoegen van overmaat NaCl en Pb(NO</w:t>
      </w:r>
      <w:r w:rsidRPr="003B4272">
        <w:rPr>
          <w:vertAlign w:val="subscript"/>
        </w:rPr>
        <w:t>3</w:t>
      </w:r>
      <w:r w:rsidRPr="005C345B">
        <w:t>)</w:t>
      </w:r>
      <w:r w:rsidRPr="003B4272">
        <w:rPr>
          <w:vertAlign w:val="subscript"/>
        </w:rPr>
        <w:t>2</w:t>
      </w:r>
      <w:r w:rsidRPr="005C345B">
        <w:t xml:space="preserve"> worden de [Cl</w:t>
      </w:r>
      <w:r w:rsidRPr="003B4272">
        <w:rPr>
          <w:vertAlign w:val="superscript"/>
        </w:rPr>
        <w:t>–</w:t>
      </w:r>
      <w:r w:rsidRPr="005C345B">
        <w:t>] en de</w:t>
      </w:r>
      <w:r>
        <w:t xml:space="preserve"> </w:t>
      </w:r>
      <w:r w:rsidRPr="005C345B">
        <w:t>[Pb</w:t>
      </w:r>
      <w:r w:rsidRPr="003B4272">
        <w:rPr>
          <w:vertAlign w:val="superscript"/>
        </w:rPr>
        <w:t>2+</w:t>
      </w:r>
      <w:r w:rsidRPr="005C345B">
        <w:t>] groot.</w:t>
      </w:r>
      <w:r>
        <w:br/>
      </w:r>
      <w:r w:rsidRPr="005C345B">
        <w:t>Omdat de [F</w:t>
      </w:r>
      <w:r>
        <w:rPr>
          <w:vertAlign w:val="superscript"/>
        </w:rPr>
        <w:sym w:font="Symbol" w:char="F02D"/>
      </w:r>
      <w:r w:rsidRPr="005C345B">
        <w:t>]</w:t>
      </w:r>
      <w:r>
        <w:t xml:space="preserve"> = </w:t>
      </w:r>
      <m:oMath>
        <m:f>
          <m:fPr>
            <m:ctrlPr>
              <w:rPr>
                <w:rFonts w:ascii="Cambria Math" w:hAnsi="Cambria Math"/>
                <w:i/>
              </w:rPr>
            </m:ctrlPr>
          </m:fPr>
          <m:num>
            <m:r>
              <w:rPr>
                <w:rFonts w:ascii="Cambria Math" w:hAnsi="Cambria Math"/>
              </w:rPr>
              <m:t>K</m:t>
            </m:r>
          </m:num>
          <m:den>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Pb</m:t>
                    </m:r>
                  </m:e>
                  <m:sup>
                    <m:r>
                      <w:rPr>
                        <w:rFonts w:ascii="Cambria Math" w:hAnsi="Cambria Math"/>
                      </w:rPr>
                      <m:t>2+</m:t>
                    </m:r>
                  </m:sup>
                </m:sSup>
              </m:e>
            </m:d>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Cl</m:t>
                    </m:r>
                  </m:e>
                  <m:sup>
                    <m:r>
                      <w:rPr>
                        <w:rFonts w:ascii="Cambria Math" w:hAnsi="Cambria Math"/>
                      </w:rPr>
                      <m:t>-</m:t>
                    </m:r>
                  </m:sup>
                </m:sSup>
              </m:e>
            </m:d>
          </m:den>
        </m:f>
      </m:oMath>
      <w:r>
        <w:t xml:space="preserve"> </w:t>
      </w:r>
      <w:r w:rsidRPr="005C345B">
        <w:t>wordt in de oplossing de</w:t>
      </w:r>
      <w:r>
        <w:t xml:space="preserve"> </w:t>
      </w:r>
      <w:r w:rsidRPr="005C345B">
        <w:t>fluorideconcentratie (en dus ook het aantal mol opgelost PbClF (per liter)) klein.</w:t>
      </w:r>
    </w:p>
    <w:p w:rsidR="007453BF" w:rsidRPr="005C345B" w:rsidRDefault="007453BF" w:rsidP="007453BF">
      <w:pPr>
        <w:pStyle w:val="Stip"/>
        <w:overflowPunct w:val="0"/>
        <w:ind w:left="0" w:hanging="142"/>
        <w:textAlignment w:val="baseline"/>
      </w:pPr>
      <w:r w:rsidRPr="005C345B">
        <w:t>notie dat de [Pb</w:t>
      </w:r>
      <w:r w:rsidRPr="003B4272">
        <w:rPr>
          <w:vertAlign w:val="superscript"/>
        </w:rPr>
        <w:t>2+</w:t>
      </w:r>
      <w:r w:rsidRPr="005C345B">
        <w:t>] en de [Cl</w:t>
      </w:r>
      <w:r w:rsidRPr="003B4272">
        <w:rPr>
          <w:vertAlign w:val="superscript"/>
        </w:rPr>
        <w:t>–</w:t>
      </w:r>
      <w:r w:rsidRPr="005C345B">
        <w:t>] groot zijn</w:t>
      </w:r>
      <w:r w:rsidRPr="005C345B">
        <w:tab/>
        <w:t>1</w:t>
      </w:r>
    </w:p>
    <w:p w:rsidR="007453BF" w:rsidRPr="005C345B" w:rsidRDefault="007453BF" w:rsidP="007453BF">
      <w:pPr>
        <w:pStyle w:val="Stip"/>
        <w:overflowPunct w:val="0"/>
        <w:ind w:left="0" w:hanging="142"/>
        <w:textAlignment w:val="baseline"/>
      </w:pPr>
      <w:r w:rsidRPr="005C345B">
        <w:t>uitleg, via de evenwichtsvoorwaarde, dat de fluorideconcentratie klein is</w:t>
      </w:r>
      <w:r w:rsidRPr="005C345B">
        <w:tab/>
        <w:t>1</w:t>
      </w:r>
    </w:p>
    <w:p w:rsidR="007453BF" w:rsidRPr="005C345B" w:rsidRDefault="007453BF" w:rsidP="007453BF">
      <w:pPr>
        <w:pStyle w:val="Indien"/>
      </w:pPr>
      <w:r w:rsidRPr="005C345B">
        <w:t xml:space="preserve">Indien een antwoord is gegeven als: </w:t>
      </w:r>
      <w:r>
        <w:t>‘</w:t>
      </w:r>
      <w:r w:rsidRPr="005C345B">
        <w:t>De [Pb</w:t>
      </w:r>
      <w:r w:rsidRPr="003B4272">
        <w:rPr>
          <w:vertAlign w:val="superscript"/>
        </w:rPr>
        <w:t>2+</w:t>
      </w:r>
      <w:r w:rsidRPr="005C345B">
        <w:t>] en de [Cl</w:t>
      </w:r>
      <w:r w:rsidRPr="003B4272">
        <w:rPr>
          <w:vertAlign w:val="superscript"/>
        </w:rPr>
        <w:t>–</w:t>
      </w:r>
      <w:r w:rsidRPr="005C345B">
        <w:t>] zijn groot,</w:t>
      </w:r>
      <w:r>
        <w:t xml:space="preserve"> </w:t>
      </w:r>
      <w:r w:rsidRPr="005C345B">
        <w:t>waardoor het evenwicht naar links verschuift.</w:t>
      </w:r>
      <w:r>
        <w:t>’</w:t>
      </w:r>
      <w:r w:rsidRPr="005C345B">
        <w:tab/>
        <w:t>1</w:t>
      </w:r>
      <w:r w:rsidRPr="005C345B">
        <w:br/>
        <w:t xml:space="preserve">Indien een antwoord is gegeven als: </w:t>
      </w:r>
      <w:r>
        <w:t>‘</w:t>
      </w:r>
      <w:r w:rsidRPr="005C345B">
        <w:t>Door de overmaat aan Pb</w:t>
      </w:r>
      <w:r w:rsidRPr="003B4272">
        <w:rPr>
          <w:vertAlign w:val="superscript"/>
        </w:rPr>
        <w:t>2+</w:t>
      </w:r>
      <w:r w:rsidRPr="005C345B">
        <w:t xml:space="preserve"> ionen en</w:t>
      </w:r>
      <w:r>
        <w:t xml:space="preserve"> </w:t>
      </w:r>
      <w:r w:rsidRPr="005C345B">
        <w:t>Cl</w:t>
      </w:r>
      <w:r w:rsidRPr="003B4272">
        <w:rPr>
          <w:vertAlign w:val="superscript"/>
        </w:rPr>
        <w:t>–</w:t>
      </w:r>
      <w:r w:rsidRPr="005C345B">
        <w:t xml:space="preserve"> ionen wordt de fluorideconcentratie heel klein.</w:t>
      </w:r>
      <w:r>
        <w:t>’</w:t>
      </w:r>
      <w:r w:rsidRPr="005C345B">
        <w:tab/>
        <w:t>0</w:t>
      </w:r>
    </w:p>
    <w:p w:rsidR="007453BF" w:rsidRPr="003B4272" w:rsidRDefault="007453BF" w:rsidP="007453BF">
      <w:pPr>
        <w:pStyle w:val="OpmCurs"/>
      </w:pPr>
      <w:r w:rsidRPr="005C345B">
        <w:t>Opmerking</w:t>
      </w:r>
      <w:r>
        <w:br/>
      </w:r>
      <w:r w:rsidRPr="003B4272">
        <w:t xml:space="preserve">Wanneer een onjuist antwoord op vraag </w:t>
      </w:r>
      <w:r>
        <w:fldChar w:fldCharType="begin"/>
      </w:r>
      <w:r>
        <w:instrText xml:space="preserve"> REF _Ref495047600 \r \h </w:instrText>
      </w:r>
      <w:r>
        <w:fldChar w:fldCharType="separate"/>
      </w:r>
      <w:r>
        <w:t>21 </w:t>
      </w:r>
      <w:r>
        <w:t xml:space="preserve"> </w:t>
      </w:r>
      <w:r>
        <w:fldChar w:fldCharType="end"/>
      </w:r>
      <w:r w:rsidRPr="003B4272">
        <w:t xml:space="preserve">het consequente gevolg is van een onjuist antwoord op vraag </w:t>
      </w:r>
      <w:r>
        <w:fldChar w:fldCharType="begin"/>
      </w:r>
      <w:r>
        <w:instrText xml:space="preserve"> REF _Ref495047621 \r \h </w:instrText>
      </w:r>
      <w:r>
        <w:fldChar w:fldCharType="separate"/>
      </w:r>
      <w:r>
        <w:t>20 </w:t>
      </w:r>
      <w:r>
        <w:t></w:t>
      </w:r>
      <w:r>
        <w:fldChar w:fldCharType="end"/>
      </w:r>
      <w:r w:rsidRPr="003B4272">
        <w:t xml:space="preserve">, dit antwoord op vraag </w:t>
      </w:r>
      <w:r>
        <w:fldChar w:fldCharType="begin"/>
      </w:r>
      <w:r>
        <w:instrText xml:space="preserve"> REF _Ref495047600 \r \h </w:instrText>
      </w:r>
      <w:r>
        <w:fldChar w:fldCharType="separate"/>
      </w:r>
      <w:r>
        <w:t>21 </w:t>
      </w:r>
      <w:r>
        <w:t xml:space="preserve"> </w:t>
      </w:r>
      <w:r>
        <w:fldChar w:fldCharType="end"/>
      </w:r>
      <w:r w:rsidRPr="003B4272">
        <w:t>goed rekenen.</w:t>
      </w:r>
    </w:p>
    <w:p w:rsidR="007453BF" w:rsidRPr="005C345B" w:rsidRDefault="007453BF" w:rsidP="007453BF">
      <w:pPr>
        <w:pStyle w:val="Maximumscore"/>
        <w:numPr>
          <w:ilvl w:val="0"/>
          <w:numId w:val="12"/>
        </w:numPr>
        <w:spacing w:after="0"/>
        <w:ind w:left="0" w:hanging="567"/>
      </w:pPr>
      <w:r w:rsidRPr="005C345B">
        <w:lastRenderedPageBreak/>
        <w:t>maximumscore 4</w:t>
      </w:r>
    </w:p>
    <w:p w:rsidR="007453BF" w:rsidRPr="005C345B" w:rsidRDefault="007453BF" w:rsidP="007453BF">
      <w:r w:rsidRPr="005C345B">
        <w:t>Een voorbeeld van een juiste berekening is:</w:t>
      </w:r>
    </w:p>
    <w:p w:rsidR="007453BF" w:rsidRPr="003B4272" w:rsidRDefault="00F64413" w:rsidP="007453BF">
      <m:oMath>
        <m:f>
          <m:fPr>
            <m:ctrlPr>
              <w:rPr>
                <w:rFonts w:ascii="Cambria Math" w:hAnsi="Cambria Math"/>
              </w:rPr>
            </m:ctrlPr>
          </m:fPr>
          <m:num>
            <m:f>
              <m:fPr>
                <m:ctrlPr>
                  <w:rPr>
                    <w:rFonts w:ascii="Cambria Math" w:hAnsi="Cambria Math"/>
                  </w:rPr>
                </m:ctrlPr>
              </m:fPr>
              <m:num>
                <m:r>
                  <m:rPr>
                    <m:sty m:val="p"/>
                  </m:rPr>
                  <w:rPr>
                    <w:rFonts w:ascii="Cambria Math" w:hAnsi="Cambria Math"/>
                  </w:rPr>
                  <m:t>7,5836-7,1842</m:t>
                </m:r>
              </m:num>
              <m:den>
                <m:r>
                  <m:rPr>
                    <m:sty m:val="p"/>
                  </m:rPr>
                  <w:rPr>
                    <w:rFonts w:ascii="Cambria Math" w:hAnsi="Cambria Math"/>
                  </w:rPr>
                  <m:t>261,7</m:t>
                </m:r>
              </m:den>
            </m:f>
            <m:r>
              <m:rPr>
                <m:sty m:val="p"/>
              </m:rPr>
              <w:rPr>
                <w:rFonts w:ascii="Cambria Math" w:hAnsi="Cambria Math"/>
              </w:rPr>
              <m:t>×19,00</m:t>
            </m:r>
          </m:num>
          <m:den>
            <m:r>
              <m:rPr>
                <m:sty m:val="p"/>
              </m:rPr>
              <w:rPr>
                <w:rFonts w:ascii="Cambria Math" w:hAnsi="Cambria Math"/>
              </w:rPr>
              <m:t>20,0143</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oMath>
      <w:r w:rsidR="007453BF">
        <w:t xml:space="preserve"> = 1,449</w:t>
      </w:r>
      <w:r w:rsidR="007453BF">
        <w:sym w:font="Symbol" w:char="F0D7"/>
      </w:r>
      <w:r w:rsidR="007453BF">
        <w:t>10</w:t>
      </w:r>
      <w:r w:rsidR="007453BF">
        <w:rPr>
          <w:vertAlign w:val="superscript"/>
        </w:rPr>
        <w:t>3</w:t>
      </w:r>
      <w:r w:rsidR="007453BF">
        <w:t xml:space="preserve"> (massa-ppm)</w:t>
      </w:r>
    </w:p>
    <w:p w:rsidR="007453BF" w:rsidRPr="005C345B" w:rsidRDefault="007453BF" w:rsidP="007453BF">
      <w:pPr>
        <w:pStyle w:val="Stip"/>
        <w:overflowPunct w:val="0"/>
        <w:ind w:left="0" w:hanging="142"/>
        <w:textAlignment w:val="baseline"/>
      </w:pPr>
      <w:r w:rsidRPr="005C345B">
        <w:t>berekening van het aantal g PbClF: 7,5836 (g) minus 7,1842 (g)</w:t>
      </w:r>
      <w:r w:rsidRPr="005C345B">
        <w:tab/>
        <w:t>1</w:t>
      </w:r>
    </w:p>
    <w:p w:rsidR="007453BF" w:rsidRPr="005C345B" w:rsidRDefault="007453BF" w:rsidP="007453BF">
      <w:pPr>
        <w:pStyle w:val="Stip"/>
        <w:overflowPunct w:val="0"/>
        <w:ind w:left="0" w:hanging="142"/>
        <w:textAlignment w:val="baseline"/>
      </w:pPr>
      <w:r w:rsidRPr="005C345B">
        <w:t>omrekening van het aantal g PbClF naar het aantal mol F</w:t>
      </w:r>
      <w:r w:rsidRPr="003B4272">
        <w:rPr>
          <w:vertAlign w:val="superscript"/>
        </w:rPr>
        <w:t>–</w:t>
      </w:r>
      <w:r w:rsidRPr="005C345B">
        <w:t xml:space="preserve"> (is gelijk aan het aantal mol PbClF): delen door de massa van een mol PbClF</w:t>
      </w:r>
      <w:r>
        <w:t xml:space="preserve"> </w:t>
      </w:r>
      <w:r w:rsidRPr="005C345B">
        <w:t>(bijvoorbeeld via Binas-tabel 99: 261,7 g)</w:t>
      </w:r>
      <w:r w:rsidRPr="005C345B">
        <w:tab/>
        <w:t>1</w:t>
      </w:r>
    </w:p>
    <w:p w:rsidR="007453BF" w:rsidRPr="005C345B" w:rsidRDefault="007453BF" w:rsidP="007453BF">
      <w:pPr>
        <w:pStyle w:val="Stip"/>
        <w:overflowPunct w:val="0"/>
        <w:ind w:left="0" w:hanging="142"/>
        <w:textAlignment w:val="baseline"/>
      </w:pPr>
      <w:r w:rsidRPr="005C345B">
        <w:t>omrekening van het aantal mol F</w:t>
      </w:r>
      <w:r w:rsidRPr="003B4272">
        <w:rPr>
          <w:vertAlign w:val="superscript"/>
        </w:rPr>
        <w:t>–</w:t>
      </w:r>
      <w:r w:rsidRPr="005C345B">
        <w:t xml:space="preserve"> naar het aantal g F</w:t>
      </w:r>
      <w:r w:rsidRPr="003B4272">
        <w:rPr>
          <w:vertAlign w:val="superscript"/>
        </w:rPr>
        <w:t>–</w:t>
      </w:r>
      <w:r w:rsidRPr="005C345B">
        <w:t>:</w:t>
      </w:r>
      <w:r>
        <w:t xml:space="preserve"> </w:t>
      </w:r>
      <w:r w:rsidRPr="005C345B">
        <w:t>vermenigvuldigen met de massa van een mol F</w:t>
      </w:r>
      <w:r w:rsidRPr="003B4272">
        <w:rPr>
          <w:vertAlign w:val="superscript"/>
        </w:rPr>
        <w:t>–</w:t>
      </w:r>
      <w:r w:rsidRPr="005C345B">
        <w:t xml:space="preserve"> (bijvoorbeeld via Binas-tabel 99: 19,00 g)</w:t>
      </w:r>
      <w:r w:rsidRPr="005C345B">
        <w:tab/>
        <w:t>1</w:t>
      </w:r>
    </w:p>
    <w:p w:rsidR="007453BF" w:rsidRPr="005C345B" w:rsidRDefault="007453BF" w:rsidP="007453BF">
      <w:pPr>
        <w:pStyle w:val="Stip"/>
        <w:overflowPunct w:val="0"/>
        <w:ind w:left="0" w:hanging="142"/>
        <w:textAlignment w:val="baseline"/>
      </w:pPr>
      <w:r w:rsidRPr="005C345B">
        <w:t>omrekening van het aantal g F</w:t>
      </w:r>
      <w:r w:rsidRPr="003B4272">
        <w:rPr>
          <w:vertAlign w:val="superscript"/>
        </w:rPr>
        <w:t>–</w:t>
      </w:r>
      <w:r w:rsidRPr="005C345B">
        <w:t xml:space="preserve"> naar het aantal massa-ppm F</w:t>
      </w:r>
      <w:r w:rsidRPr="003B4272">
        <w:rPr>
          <w:vertAlign w:val="superscript"/>
        </w:rPr>
        <w:t>–</w:t>
      </w:r>
      <w:r w:rsidRPr="005C345B">
        <w:t xml:space="preserve"> in de tandpasta: delen door 20,0143 (g) en vermenigvuldigen met 106 (ppm)</w:t>
      </w:r>
      <w:r w:rsidRPr="005C345B">
        <w:tab/>
        <w:t>1</w:t>
      </w:r>
    </w:p>
    <w:bookmarkStart w:id="9" w:name="_Toc489966319"/>
    <w:bookmarkStart w:id="10" w:name="_Toc494709976"/>
    <w:p w:rsidR="007453BF" w:rsidRPr="005C345B" w:rsidRDefault="00DF283F" w:rsidP="00DF283F">
      <w:pPr>
        <w:pStyle w:val="Kop2"/>
      </w:pPr>
      <w:r>
        <mc:AlternateContent>
          <mc:Choice Requires="wps">
            <w:drawing>
              <wp:anchor distT="0" distB="0" distL="0" distR="0" simplePos="0" relativeHeight="251671552" behindDoc="0" locked="0" layoutInCell="0" allowOverlap="1" wp14:anchorId="25C35F2A" wp14:editId="5326A28D">
                <wp:simplePos x="0" y="0"/>
                <wp:positionH relativeFrom="margin">
                  <wp:align>center</wp:align>
                </wp:positionH>
                <wp:positionV relativeFrom="paragraph">
                  <wp:posOffset>353950</wp:posOffset>
                </wp:positionV>
                <wp:extent cx="6172835" cy="0"/>
                <wp:effectExtent l="0" t="19050" r="56515" b="38100"/>
                <wp:wrapSquare wrapText="bothSides"/>
                <wp:docPr id="236" name="Rechte verbindingslijn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043B7" id="Rechte verbindingslijn 236" o:spid="_x0000_s1026" style="position:absolute;z-index:2516715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7.85pt" to="486.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" o:allowincell="f" strokecolor="silver" strokeweight="4.55pt">
                <w10:wrap type="square" anchorx="margin"/>
              </v:line>
            </w:pict>
          </mc:Fallback>
        </mc:AlternateContent>
      </w:r>
      <w:r w:rsidR="007453BF" w:rsidRPr="005C345B">
        <w:t>Polychloropreen</w:t>
      </w:r>
      <w:r w:rsidR="007453BF">
        <w:tab/>
        <w:t>2013-I(V)</w:t>
      </w:r>
      <w:bookmarkEnd w:id="9"/>
      <w:bookmarkEnd w:id="10"/>
    </w:p>
    <w:p w:rsidR="007453BF" w:rsidRPr="005C345B" w:rsidRDefault="007453BF" w:rsidP="007453BF">
      <w:pPr>
        <w:pStyle w:val="Maximumscore"/>
        <w:numPr>
          <w:ilvl w:val="0"/>
          <w:numId w:val="12"/>
        </w:numPr>
        <w:spacing w:after="0"/>
        <w:ind w:left="0" w:hanging="567"/>
      </w:pPr>
      <w:r w:rsidRPr="005C345B">
        <w:t>maximumscore 3</w:t>
      </w:r>
    </w:p>
    <w:p w:rsidR="007453BF" w:rsidRPr="005C345B" w:rsidRDefault="007453BF" w:rsidP="007453BF">
      <w:r w:rsidRPr="005C345B">
        <w:t>Een voorbeeld van een juist antwoord is:</w:t>
      </w:r>
    </w:p>
    <w:p w:rsidR="007453BF" w:rsidRPr="005C345B" w:rsidRDefault="007453BF" w:rsidP="007453BF">
      <w:r>
        <w:rPr>
          <w:noProof/>
        </w:rPr>
        <w:drawing>
          <wp:inline distT="0" distB="0" distL="0" distR="0" wp14:anchorId="0C36E254" wp14:editId="30956198">
            <wp:extent cx="2814955" cy="1418590"/>
            <wp:effectExtent l="0" t="0" r="4445" b="0"/>
            <wp:docPr id="200" name="Afbeelding 200" descr="_Pic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Pic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4955" cy="1418590"/>
                    </a:xfrm>
                    <a:prstGeom prst="rect">
                      <a:avLst/>
                    </a:prstGeom>
                    <a:noFill/>
                    <a:ln>
                      <a:noFill/>
                    </a:ln>
                  </pic:spPr>
                </pic:pic>
              </a:graphicData>
            </a:graphic>
          </wp:inline>
        </w:drawing>
      </w:r>
    </w:p>
    <w:p w:rsidR="007453BF" w:rsidRPr="005C345B" w:rsidRDefault="007453BF" w:rsidP="007453BF">
      <w:pPr>
        <w:pStyle w:val="Stip"/>
        <w:overflowPunct w:val="0"/>
        <w:ind w:left="0" w:hanging="142"/>
        <w:textAlignment w:val="baseline"/>
      </w:pPr>
      <w:r w:rsidRPr="005C345B">
        <w:t>in het koolstofskelet juiste afwisseling van enkele en dubbele bindingen</w:t>
      </w:r>
      <w:r w:rsidRPr="005C345B">
        <w:tab/>
        <w:t>1</w:t>
      </w:r>
    </w:p>
    <w:p w:rsidR="007453BF" w:rsidRPr="005C345B" w:rsidRDefault="007453BF" w:rsidP="007453BF">
      <w:pPr>
        <w:pStyle w:val="Stip"/>
        <w:overflowPunct w:val="0"/>
        <w:ind w:left="0" w:hanging="142"/>
        <w:textAlignment w:val="baseline"/>
      </w:pPr>
      <w:r w:rsidRPr="005C345B">
        <w:t>de CH</w:t>
      </w:r>
      <w:r w:rsidRPr="00B24366">
        <w:rPr>
          <w:vertAlign w:val="subscript"/>
        </w:rPr>
        <w:t>2</w:t>
      </w:r>
      <w:r w:rsidRPr="005C345B">
        <w:t xml:space="preserve"> groepen aan weerszijden van de C atomen van de dubbele bindingen trans ten opzichte van elkaar getekend</w:t>
      </w:r>
      <w:r w:rsidRPr="005C345B">
        <w:tab/>
        <w:t>1</w:t>
      </w:r>
    </w:p>
    <w:p w:rsidR="007453BF" w:rsidRDefault="007453BF" w:rsidP="007453BF">
      <w:pPr>
        <w:pStyle w:val="Stip"/>
        <w:overflowPunct w:val="0"/>
        <w:ind w:left="0" w:hanging="142"/>
        <w:textAlignment w:val="baseline"/>
      </w:pPr>
      <w:r w:rsidRPr="005C345B">
        <w:t>begin en eind van het fragment weergegeven met ~ of met – of met •</w:t>
      </w:r>
      <w:r w:rsidRPr="005C345B">
        <w:tab/>
        <w:t>1</w:t>
      </w:r>
    </w:p>
    <w:p w:rsidR="007453BF" w:rsidRDefault="007453BF" w:rsidP="007453BF">
      <w:pPr>
        <w:pStyle w:val="OpmCurs"/>
        <w:rPr>
          <w:w w:val="105"/>
        </w:rPr>
      </w:pPr>
      <w:r>
        <w:rPr>
          <w:noProof/>
        </w:rPr>
        <mc:AlternateContent>
          <mc:Choice Requires="wps">
            <w:drawing>
              <wp:anchor distT="0" distB="0" distL="0" distR="0" simplePos="0" relativeHeight="251672576" behindDoc="1" locked="0" layoutInCell="0" allowOverlap="1" wp14:anchorId="6DCDDD15" wp14:editId="0DA758CE">
                <wp:simplePos x="0" y="0"/>
                <wp:positionH relativeFrom="column">
                  <wp:posOffset>682625</wp:posOffset>
                </wp:positionH>
                <wp:positionV relativeFrom="paragraph">
                  <wp:posOffset>1014730</wp:posOffset>
                </wp:positionV>
                <wp:extent cx="3910330" cy="607060"/>
                <wp:effectExtent l="1270" t="1905" r="3175" b="635"/>
                <wp:wrapNone/>
                <wp:docPr id="235" name="Tekstvak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607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3BF" w:rsidRDefault="007453BF" w:rsidP="007453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DDD15" id="_x0000_t202" coordsize="21600,21600" o:spt="202" path="m,l,21600r21600,l21600,xe">
                <v:stroke joinstyle="miter"/>
                <v:path gradientshapeok="t" o:connecttype="rect"/>
              </v:shapetype>
              <v:shape id="Tekstvak 235" o:spid="_x0000_s1026" type="#_x0000_t202" style="position:absolute;margin-left:53.75pt;margin-top:79.9pt;width:307.9pt;height:47.8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" o:allowincell="f" stroked="f">
                <v:fill opacity="0"/>
                <v:textbox inset="0,0,0,0">
                  <w:txbxContent>
                    <w:p w:rsidR="007453BF" w:rsidRDefault="007453BF" w:rsidP="007453BF"/>
                  </w:txbxContent>
                </v:textbox>
              </v:shape>
            </w:pict>
          </mc:Fallback>
        </mc:AlternateContent>
      </w:r>
      <w:r>
        <w:rPr>
          <w:w w:val="105"/>
        </w:rPr>
        <w:t>Opmerking</w:t>
      </w:r>
      <w:r>
        <w:rPr>
          <w:w w:val="105"/>
        </w:rPr>
        <w:br/>
        <w:t>Wanneer de structuurformule is getekend als</w:t>
      </w:r>
      <w:r>
        <w:rPr>
          <w:w w:val="105"/>
        </w:rPr>
        <w:br/>
      </w:r>
      <w:r>
        <w:rPr>
          <w:b/>
          <w:noProof/>
        </w:rPr>
        <w:drawing>
          <wp:inline distT="0" distB="0" distL="0" distR="0" wp14:anchorId="68069925" wp14:editId="602E1720">
            <wp:extent cx="3913505" cy="607060"/>
            <wp:effectExtent l="19050" t="0" r="0" b="0"/>
            <wp:docPr id="141" name="Afbeelding 68" descr="_Pic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_Pic103"/>
                    <pic:cNvPicPr>
                      <a:picLocks noChangeAspect="1" noChangeArrowheads="1"/>
                    </pic:cNvPicPr>
                  </pic:nvPicPr>
                  <pic:blipFill>
                    <a:blip r:embed="rId13" cstate="print"/>
                    <a:srcRect/>
                    <a:stretch>
                      <a:fillRect/>
                    </a:stretch>
                  </pic:blipFill>
                  <pic:spPr bwMode="auto">
                    <a:xfrm>
                      <a:off x="0" y="0"/>
                      <a:ext cx="3913505" cy="607060"/>
                    </a:xfrm>
                    <a:prstGeom prst="rect">
                      <a:avLst/>
                    </a:prstGeom>
                    <a:noFill/>
                    <a:ln w="9525">
                      <a:noFill/>
                      <a:miter lim="800000"/>
                      <a:headEnd/>
                      <a:tailEnd/>
                    </a:ln>
                  </pic:spPr>
                </pic:pic>
              </a:graphicData>
            </a:graphic>
          </wp:inline>
        </w:drawing>
      </w:r>
    </w:p>
    <w:p w:rsidR="007453BF" w:rsidRDefault="007453BF" w:rsidP="007453BF">
      <w:pPr>
        <w:pStyle w:val="OpmCurs"/>
        <w:rPr>
          <w:w w:val="105"/>
        </w:rPr>
      </w:pPr>
      <w:r>
        <w:rPr>
          <w:w w:val="105"/>
        </w:rPr>
        <w:t>of als</w:t>
      </w:r>
    </w:p>
    <w:p w:rsidR="007453BF" w:rsidRDefault="007453BF" w:rsidP="007453BF">
      <w:pPr>
        <w:pStyle w:val="OpmCurs"/>
        <w:rPr>
          <w:w w:val="105"/>
        </w:rPr>
      </w:pPr>
      <w:r>
        <w:rPr>
          <w:noProof/>
          <w:w w:val="105"/>
        </w:rPr>
        <w:drawing>
          <wp:inline distT="0" distB="0" distL="0" distR="0" wp14:anchorId="633A1C09" wp14:editId="4752774F">
            <wp:extent cx="3858006" cy="790503"/>
            <wp:effectExtent l="19050" t="0" r="9144" b="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cstate="print"/>
                    <a:srcRect/>
                    <a:stretch>
                      <a:fillRect/>
                    </a:stretch>
                  </pic:blipFill>
                  <pic:spPr bwMode="auto">
                    <a:xfrm>
                      <a:off x="0" y="0"/>
                      <a:ext cx="3857163" cy="790330"/>
                    </a:xfrm>
                    <a:prstGeom prst="rect">
                      <a:avLst/>
                    </a:prstGeom>
                    <a:noFill/>
                    <a:ln w="9525">
                      <a:noFill/>
                      <a:miter lim="800000"/>
                      <a:headEnd/>
                      <a:tailEnd/>
                    </a:ln>
                  </pic:spPr>
                </pic:pic>
              </a:graphicData>
            </a:graphic>
          </wp:inline>
        </w:drawing>
      </w:r>
    </w:p>
    <w:p w:rsidR="007453BF" w:rsidRPr="005C345B" w:rsidRDefault="007453BF" w:rsidP="007453BF">
      <w:pPr>
        <w:pStyle w:val="OpmCurs"/>
      </w:pPr>
      <w:r>
        <w:rPr>
          <w:w w:val="105"/>
        </w:rPr>
        <w:t>dit goed rekenen.</w:t>
      </w:r>
    </w:p>
    <w:p w:rsidR="007453BF" w:rsidRPr="005C345B" w:rsidRDefault="007453BF" w:rsidP="007453BF">
      <w:pPr>
        <w:pStyle w:val="Maximumscore"/>
        <w:numPr>
          <w:ilvl w:val="0"/>
          <w:numId w:val="12"/>
        </w:numPr>
        <w:spacing w:after="0"/>
        <w:ind w:left="0" w:hanging="567"/>
      </w:pPr>
      <w:r w:rsidRPr="005C345B">
        <w:t>maximumscore 2</w:t>
      </w:r>
    </w:p>
    <w:p w:rsidR="007453BF" w:rsidRPr="005C345B" w:rsidRDefault="007453BF" w:rsidP="007453BF">
      <w:r w:rsidRPr="005C345B">
        <w:t>De afgelezen frequentie is (ongeveer) 2950 cm</w:t>
      </w:r>
      <w:r w:rsidRPr="00B24366">
        <w:rPr>
          <w:vertAlign w:val="superscript"/>
        </w:rPr>
        <w:t>–1</w:t>
      </w:r>
      <w:r w:rsidRPr="005C345B">
        <w:t>.</w:t>
      </w:r>
    </w:p>
    <w:p w:rsidR="007453BF" w:rsidRPr="005C345B" w:rsidRDefault="007453BF" w:rsidP="007453BF">
      <w:r>
        <w:rPr>
          <w:noProof/>
        </w:rPr>
        <w:drawing>
          <wp:inline distT="0" distB="0" distL="0" distR="0" wp14:anchorId="41B7FD12" wp14:editId="4A74808B">
            <wp:extent cx="1576705" cy="950595"/>
            <wp:effectExtent l="0" t="0" r="4445" b="1905"/>
            <wp:docPr id="198" name="Afbeelding 198" descr="_Pic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1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6705" cy="950595"/>
                    </a:xfrm>
                    <a:prstGeom prst="rect">
                      <a:avLst/>
                    </a:prstGeom>
                    <a:noFill/>
                    <a:ln>
                      <a:noFill/>
                    </a:ln>
                  </pic:spPr>
                </pic:pic>
              </a:graphicData>
            </a:graphic>
          </wp:inline>
        </w:drawing>
      </w:r>
    </w:p>
    <w:p w:rsidR="007453BF" w:rsidRPr="005C345B" w:rsidRDefault="007453BF" w:rsidP="007453BF">
      <w:r w:rsidRPr="005C345B">
        <w:lastRenderedPageBreak/>
        <w:t xml:space="preserve">De piek bij deze frequentie wordt veroorzaakt door de (strekvibratie van de) C–H bindingen in de </w:t>
      </w:r>
      <w:r>
        <w:br/>
      </w:r>
      <w:r w:rsidRPr="005C345B">
        <w:t>–CH</w:t>
      </w:r>
      <w:r w:rsidRPr="00734105">
        <w:rPr>
          <w:vertAlign w:val="subscript"/>
        </w:rPr>
        <w:t>2</w:t>
      </w:r>
      <w:r w:rsidRPr="005C345B">
        <w:t>– groepen.</w:t>
      </w:r>
    </w:p>
    <w:p w:rsidR="007453BF" w:rsidRPr="005C345B" w:rsidRDefault="007453BF" w:rsidP="007453BF">
      <w:pPr>
        <w:pStyle w:val="Stip"/>
        <w:overflowPunct w:val="0"/>
        <w:ind w:left="0" w:hanging="142"/>
        <w:textAlignment w:val="baseline"/>
      </w:pPr>
      <w:r w:rsidRPr="005C345B">
        <w:t>juiste frequentie genoteerd en juiste toelichting</w:t>
      </w:r>
      <w:r w:rsidRPr="005C345B">
        <w:tab/>
        <w:t>1</w:t>
      </w:r>
    </w:p>
    <w:p w:rsidR="007453BF" w:rsidRPr="005C345B" w:rsidRDefault="007453BF" w:rsidP="007453BF">
      <w:pPr>
        <w:pStyle w:val="Stip"/>
        <w:overflowPunct w:val="0"/>
        <w:ind w:left="0" w:hanging="142"/>
        <w:textAlignment w:val="baseline"/>
      </w:pPr>
      <w:r w:rsidRPr="005C345B">
        <w:t>juiste groep/binding omcirkeld</w:t>
      </w:r>
      <w:r w:rsidRPr="005C345B">
        <w:tab/>
        <w:t>1</w:t>
      </w:r>
    </w:p>
    <w:p w:rsidR="007453BF" w:rsidRPr="005C345B" w:rsidRDefault="007453BF" w:rsidP="007453BF">
      <w:pPr>
        <w:pStyle w:val="Indien"/>
      </w:pPr>
      <w:r w:rsidRPr="005C345B">
        <w:t>Indien een antwoord is gegeven als:</w:t>
      </w:r>
      <w:r w:rsidRPr="005C345B">
        <w:tab/>
        <w:t>0</w:t>
      </w:r>
      <w:r>
        <w:br/>
        <w:t>‘</w:t>
      </w:r>
      <w:r w:rsidRPr="005C345B">
        <w:t>De afgelezen frequentie is (ongeveer) 2950 cm</w:t>
      </w:r>
      <w:r w:rsidRPr="00734105">
        <w:rPr>
          <w:vertAlign w:val="superscript"/>
        </w:rPr>
        <w:t>–1</w:t>
      </w:r>
      <w:r w:rsidRPr="005C345B">
        <w:t>.</w:t>
      </w:r>
    </w:p>
    <w:p w:rsidR="007453BF" w:rsidRPr="005C345B" w:rsidRDefault="007453BF" w:rsidP="007453BF">
      <w:r>
        <w:rPr>
          <w:noProof/>
        </w:rPr>
        <w:drawing>
          <wp:inline distT="0" distB="0" distL="0" distR="0" wp14:anchorId="727428A3" wp14:editId="6D47F4BE">
            <wp:extent cx="1267200" cy="793458"/>
            <wp:effectExtent l="0" t="0" r="0" b="6985"/>
            <wp:docPr id="197" name="Afbeelding 197" descr="_Pic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Pic1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4834" cy="798238"/>
                    </a:xfrm>
                    <a:prstGeom prst="rect">
                      <a:avLst/>
                    </a:prstGeom>
                    <a:noFill/>
                    <a:ln>
                      <a:noFill/>
                    </a:ln>
                  </pic:spPr>
                </pic:pic>
              </a:graphicData>
            </a:graphic>
          </wp:inline>
        </w:drawing>
      </w:r>
      <w:r>
        <w:br/>
      </w:r>
      <w:r w:rsidRPr="005C345B">
        <w:t xml:space="preserve">De piek bij deze frequentie wordt veroorzaakt door de (strekvibratie van de) C–H bindingen in de </w:t>
      </w:r>
      <w:r>
        <w:br/>
      </w:r>
      <w:r w:rsidRPr="005C345B">
        <w:t>–C = CH– groepen.</w:t>
      </w:r>
      <w:r>
        <w:t>’</w:t>
      </w:r>
    </w:p>
    <w:p w:rsidR="007453BF" w:rsidRDefault="007453BF" w:rsidP="007453BF">
      <w:pPr>
        <w:pStyle w:val="OpmCurs"/>
      </w:pPr>
      <w:r w:rsidRPr="005C345B">
        <w:t>Opmerking</w:t>
      </w:r>
    </w:p>
    <w:p w:rsidR="007453BF" w:rsidRPr="0032503C" w:rsidRDefault="007453BF" w:rsidP="007453BF">
      <w:pPr>
        <w:pStyle w:val="OpmCurs"/>
      </w:pPr>
      <w:r w:rsidRPr="0032503C">
        <w:t xml:space="preserve">Wanneer een antwoord is gegeven als: </w:t>
      </w:r>
      <w:r>
        <w:t>‘</w:t>
      </w:r>
      <w:r w:rsidRPr="0032503C">
        <w:t>De afgelezen frequentie is (ongeveer) 2950 cm</w:t>
      </w:r>
      <w:r w:rsidRPr="0032503C">
        <w:rPr>
          <w:vertAlign w:val="superscript"/>
        </w:rPr>
        <w:t>–1</w:t>
      </w:r>
      <w:r w:rsidRPr="0032503C">
        <w:t>.</w:t>
      </w:r>
      <w:r>
        <w:br/>
      </w:r>
      <w:r>
        <w:rPr>
          <w:noProof/>
        </w:rPr>
        <w:drawing>
          <wp:inline distT="0" distB="0" distL="0" distR="0" wp14:anchorId="7C84FCDA" wp14:editId="14E543B0">
            <wp:extent cx="1158868" cy="662400"/>
            <wp:effectExtent l="0" t="0" r="3810" b="4445"/>
            <wp:docPr id="196" name="Afbeelding 196" descr="_Pic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Pic1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5269" cy="671775"/>
                    </a:xfrm>
                    <a:prstGeom prst="rect">
                      <a:avLst/>
                    </a:prstGeom>
                    <a:noFill/>
                    <a:ln>
                      <a:noFill/>
                    </a:ln>
                  </pic:spPr>
                </pic:pic>
              </a:graphicData>
            </a:graphic>
          </wp:inline>
        </w:drawing>
      </w:r>
      <w:r>
        <w:br/>
      </w:r>
      <w:r w:rsidRPr="0032503C">
        <w:t xml:space="preserve">De piek bij deze frequentie wordt veroorzaakt door de (strekvibratie van de) C–H bindingen in de </w:t>
      </w:r>
      <w:r w:rsidRPr="0032503C">
        <w:br/>
        <w:t>–CH</w:t>
      </w:r>
      <w:r w:rsidRPr="0032503C">
        <w:rPr>
          <w:vertAlign w:val="subscript"/>
        </w:rPr>
        <w:t>2</w:t>
      </w:r>
      <w:r w:rsidRPr="0032503C">
        <w:t>– groepen.</w:t>
      </w:r>
      <w:r>
        <w:t>’</w:t>
      </w:r>
      <w:r w:rsidRPr="0032503C">
        <w:t>, dit goed rekenen.</w:t>
      </w:r>
    </w:p>
    <w:p w:rsidR="007453BF" w:rsidRPr="005C345B" w:rsidRDefault="007453BF" w:rsidP="007453BF">
      <w:pPr>
        <w:pStyle w:val="Maximumscore"/>
        <w:numPr>
          <w:ilvl w:val="0"/>
          <w:numId w:val="12"/>
        </w:numPr>
        <w:spacing w:after="0"/>
        <w:ind w:left="0" w:hanging="567"/>
      </w:pPr>
      <w:r w:rsidRPr="005C345B">
        <w:t>maximumscore 4</w:t>
      </w:r>
    </w:p>
    <w:p w:rsidR="007453BF" w:rsidRPr="005C345B" w:rsidRDefault="007453BF" w:rsidP="007453BF">
      <w:r w:rsidRPr="005C345B">
        <w:t>Een voorbeeld van een juist antwoord is:</w:t>
      </w:r>
    </w:p>
    <w:p w:rsidR="007453BF" w:rsidRDefault="007453BF" w:rsidP="007453BF">
      <w:r>
        <w:rPr>
          <w:noProof/>
        </w:rPr>
        <w:drawing>
          <wp:inline distT="0" distB="0" distL="0" distR="0" wp14:anchorId="3A628098" wp14:editId="6FEC0FE6">
            <wp:extent cx="3412801" cy="1706400"/>
            <wp:effectExtent l="0" t="0" r="0" b="8255"/>
            <wp:docPr id="142" name="Afbeelding 91" descr="_Pic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_Pic109"/>
                    <pic:cNvPicPr>
                      <a:picLocks noChangeAspect="1" noChangeArrowheads="1"/>
                    </pic:cNvPicPr>
                  </pic:nvPicPr>
                  <pic:blipFill>
                    <a:blip r:embed="rId18" cstate="print"/>
                    <a:srcRect/>
                    <a:stretch>
                      <a:fillRect/>
                    </a:stretch>
                  </pic:blipFill>
                  <pic:spPr bwMode="auto">
                    <a:xfrm>
                      <a:off x="0" y="0"/>
                      <a:ext cx="3475873" cy="1737936"/>
                    </a:xfrm>
                    <a:prstGeom prst="rect">
                      <a:avLst/>
                    </a:prstGeom>
                    <a:noFill/>
                    <a:ln w="9525">
                      <a:noFill/>
                      <a:miter lim="800000"/>
                      <a:headEnd/>
                      <a:tailEnd/>
                    </a:ln>
                  </pic:spPr>
                </pic:pic>
              </a:graphicData>
            </a:graphic>
          </wp:inline>
        </w:drawing>
      </w:r>
    </w:p>
    <w:p w:rsidR="007453BF" w:rsidRPr="005C345B" w:rsidRDefault="007453BF" w:rsidP="007453BF">
      <w:pPr>
        <w:pStyle w:val="Stip"/>
        <w:overflowPunct w:val="0"/>
        <w:ind w:left="0" w:hanging="142"/>
        <w:textAlignment w:val="baseline"/>
      </w:pPr>
      <w:r w:rsidRPr="005C345B">
        <w:t>3 en 4 komen voor in de stofstroom die de reactor ingaat, de stofstroom tussen de reactor en de scheidingsruimte, de stofstroom van de scheidingsruimte naar de analyse en de stofstroom van de analyse naar de reactor</w:t>
      </w:r>
      <w:r w:rsidRPr="005C345B">
        <w:tab/>
        <w:t>1</w:t>
      </w:r>
    </w:p>
    <w:p w:rsidR="007453BF" w:rsidRPr="005C345B" w:rsidRDefault="007453BF" w:rsidP="007453BF">
      <w:pPr>
        <w:pStyle w:val="Stip"/>
        <w:overflowPunct w:val="0"/>
        <w:ind w:left="0" w:hanging="142"/>
        <w:textAlignment w:val="baseline"/>
      </w:pPr>
      <w:r w:rsidRPr="005C345B">
        <w:t>6 komt voor in de stofstroom tussen de reactor en de scheidingsruimte, de stofstroom tussen de scheidingsruimte en de trommel, de stofstroom tussen de trommel en de wasruimte en een stofstroom die de wasruimte verlaat</w:t>
      </w:r>
      <w:r w:rsidRPr="005C345B">
        <w:tab/>
        <w:t>1</w:t>
      </w:r>
    </w:p>
    <w:p w:rsidR="007453BF" w:rsidRPr="005C345B" w:rsidRDefault="007453BF" w:rsidP="007453BF">
      <w:pPr>
        <w:pStyle w:val="Stip"/>
        <w:overflowPunct w:val="0"/>
        <w:ind w:left="0" w:hanging="142"/>
        <w:textAlignment w:val="baseline"/>
      </w:pPr>
      <w:r w:rsidRPr="005C345B">
        <w:t>2 komt voor in de stofstroom die de trommel ingaat en in de stofstroom tussen de trommel en de wasruimte, 7 komt voor in een stofstroom van buiten die de wasruimte ingaat</w:t>
      </w:r>
      <w:r w:rsidRPr="005C345B">
        <w:tab/>
        <w:t>1</w:t>
      </w:r>
    </w:p>
    <w:p w:rsidR="007453BF" w:rsidRPr="005C345B" w:rsidRDefault="007453BF" w:rsidP="007453BF">
      <w:pPr>
        <w:pStyle w:val="Stip"/>
        <w:overflowPunct w:val="0"/>
        <w:ind w:left="0" w:hanging="142"/>
        <w:textAlignment w:val="baseline"/>
      </w:pPr>
      <w:r w:rsidRPr="005C345B">
        <w:t>5 en 7 komen voor in de stofstroom die de reactor ingaat, de stofstroom tussen de reactor en de scheidingsruimte, de stofstroom tussen de scheidingsruimte en de trommel en de stofstroom tussen de trommel en de wasruimte</w:t>
      </w:r>
      <w:r w:rsidRPr="005C345B">
        <w:tab/>
        <w:t>1</w:t>
      </w:r>
    </w:p>
    <w:p w:rsidR="007453BF" w:rsidRPr="005C345B" w:rsidRDefault="007453BF" w:rsidP="007453BF">
      <w:pPr>
        <w:pStyle w:val="Indien"/>
      </w:pPr>
      <w:r w:rsidRPr="005C345B">
        <w:t>Indien in een overigens juist antwoord de stofstroom die de trommel verlaat</w:t>
      </w:r>
      <w:r>
        <w:t xml:space="preserve"> </w:t>
      </w:r>
      <w:r w:rsidRPr="005C345B">
        <w:t>is weergegeven als gescheiden stofstromen, zoals:</w:t>
      </w:r>
      <w:r w:rsidRPr="005C345B">
        <w:tab/>
        <w:t>3</w:t>
      </w:r>
    </w:p>
    <w:p w:rsidR="007453BF" w:rsidRPr="005C345B" w:rsidRDefault="007453BF" w:rsidP="007453BF">
      <w:r>
        <w:rPr>
          <w:noProof/>
        </w:rPr>
        <w:drawing>
          <wp:inline distT="0" distB="0" distL="0" distR="0" wp14:anchorId="4E2ACBBC" wp14:editId="5AD6DBC3">
            <wp:extent cx="2316934" cy="619200"/>
            <wp:effectExtent l="0" t="0" r="7620" b="0"/>
            <wp:docPr id="195" name="Afbeelding 195" descr="_Pi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Pic1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4590" cy="631936"/>
                    </a:xfrm>
                    <a:prstGeom prst="rect">
                      <a:avLst/>
                    </a:prstGeom>
                    <a:noFill/>
                    <a:ln>
                      <a:noFill/>
                    </a:ln>
                  </pic:spPr>
                </pic:pic>
              </a:graphicData>
            </a:graphic>
          </wp:inline>
        </w:drawing>
      </w:r>
    </w:p>
    <w:p w:rsidR="007453BF" w:rsidRPr="005C345B" w:rsidRDefault="007453BF" w:rsidP="007453BF">
      <w:pPr>
        <w:pStyle w:val="OpmCurs"/>
      </w:pPr>
      <w:r w:rsidRPr="005C345B">
        <w:lastRenderedPageBreak/>
        <w:t>Opmerkingen</w:t>
      </w:r>
    </w:p>
    <w:p w:rsidR="007453BF" w:rsidRPr="005C345B" w:rsidRDefault="007453BF" w:rsidP="007453BF">
      <w:pPr>
        <w:pStyle w:val="OpsomCurs"/>
      </w:pPr>
      <w:r w:rsidRPr="005C345B">
        <w:t>Wanneer de stoffen die van buiten de reactor ingaan met aparte pijlen zijn aangegeven, dit goed rekenen.</w:t>
      </w:r>
    </w:p>
    <w:p w:rsidR="007453BF" w:rsidRPr="005C345B" w:rsidRDefault="007453BF" w:rsidP="007453BF">
      <w:pPr>
        <w:pStyle w:val="OpsomCurs"/>
      </w:pPr>
      <w:r w:rsidRPr="005C345B">
        <w:t>Wanneer in één van de stofstromen die de wasruimte verlaat (ook) 2, 5 en 7 zijn geplaatst, dit goed rekenen.</w:t>
      </w:r>
    </w:p>
    <w:p w:rsidR="007453BF" w:rsidRPr="005C345B" w:rsidRDefault="007453BF" w:rsidP="007453BF">
      <w:pPr>
        <w:pStyle w:val="OpsomCurs"/>
      </w:pPr>
      <w:r w:rsidRPr="005C345B">
        <w:t>Wanneer een stofstroom is getekend die de trommel verlaat waarbij 2, 5 en 7 zijn geplaatst, terwijl 2, 5 en 7 ontbreken in de stofstroom van de trommel naar de wasruimte, dit goed rekenen.</w:t>
      </w:r>
    </w:p>
    <w:p w:rsidR="007453BF" w:rsidRPr="005C345B" w:rsidRDefault="007453BF" w:rsidP="007453BF">
      <w:pPr>
        <w:pStyle w:val="OpsomCurs"/>
      </w:pPr>
      <w:r w:rsidRPr="005C345B">
        <w:t>Wanneer de wasruimte is weergegeven als</w:t>
      </w:r>
      <w:r>
        <w:br/>
      </w:r>
      <w:r w:rsidRPr="0032503C">
        <w:rPr>
          <w:noProof/>
          <w:position w:val="-70"/>
        </w:rPr>
        <w:drawing>
          <wp:inline distT="0" distB="0" distL="0" distR="0" wp14:anchorId="7FB9BA54" wp14:editId="132E1756">
            <wp:extent cx="967708" cy="799200"/>
            <wp:effectExtent l="0" t="0" r="4445" b="1270"/>
            <wp:docPr id="153" name="Afbeelding 153" descr="_Pic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_Pic112"/>
                    <pic:cNvPicPr>
                      <a:picLocks noChangeAspect="1" noChangeArrowheads="1"/>
                    </pic:cNvPicPr>
                  </pic:nvPicPr>
                  <pic:blipFill>
                    <a:blip r:embed="rId20" cstate="print"/>
                    <a:srcRect/>
                    <a:stretch>
                      <a:fillRect/>
                    </a:stretch>
                  </pic:blipFill>
                  <pic:spPr bwMode="auto">
                    <a:xfrm>
                      <a:off x="0" y="0"/>
                      <a:ext cx="991644" cy="818968"/>
                    </a:xfrm>
                    <a:prstGeom prst="rect">
                      <a:avLst/>
                    </a:prstGeom>
                    <a:noFill/>
                    <a:ln w="9525">
                      <a:noFill/>
                      <a:miter lim="800000"/>
                      <a:headEnd/>
                      <a:tailEnd/>
                    </a:ln>
                  </pic:spPr>
                </pic:pic>
              </a:graphicData>
            </a:graphic>
          </wp:inline>
        </w:drawing>
      </w:r>
      <w:r>
        <w:t xml:space="preserve"> dit goed rekenen.</w:t>
      </w:r>
    </w:p>
    <w:p w:rsidR="007453BF" w:rsidRPr="005C345B" w:rsidRDefault="007453BF" w:rsidP="007453BF">
      <w:pPr>
        <w:pStyle w:val="Maximumscore"/>
        <w:numPr>
          <w:ilvl w:val="0"/>
          <w:numId w:val="12"/>
        </w:numPr>
        <w:spacing w:after="0"/>
        <w:ind w:left="0" w:hanging="567"/>
      </w:pPr>
      <w:r w:rsidRPr="005C345B">
        <w:t>maximumscore 3</w:t>
      </w:r>
    </w:p>
    <w:p w:rsidR="007453BF" w:rsidRPr="005C345B" w:rsidRDefault="007453BF" w:rsidP="007453BF">
      <w:r w:rsidRPr="005C345B">
        <w:t>Een voorbeeld van een juist antwoord is:</w:t>
      </w:r>
    </w:p>
    <w:p w:rsidR="007453BF" w:rsidRPr="005C345B" w:rsidRDefault="007453BF" w:rsidP="007453BF"/>
    <w:tbl>
      <w:tblPr>
        <w:tblW w:w="0" w:type="auto"/>
        <w:tblInd w:w="514" w:type="dxa"/>
        <w:tblCellMar>
          <w:left w:w="0" w:type="dxa"/>
          <w:right w:w="0" w:type="dxa"/>
        </w:tblCellMar>
        <w:tblLook w:val="0000" w:firstRow="0" w:lastRow="0" w:firstColumn="0" w:lastColumn="0" w:noHBand="0" w:noVBand="0"/>
      </w:tblPr>
      <w:tblGrid>
        <w:gridCol w:w="1734"/>
        <w:gridCol w:w="1565"/>
        <w:gridCol w:w="1244"/>
        <w:gridCol w:w="4002"/>
      </w:tblGrid>
      <w:tr w:rsidR="007453BF" w:rsidRPr="005C345B" w:rsidTr="00056FB6">
        <w:tc>
          <w:tcPr>
            <w:tcW w:w="0" w:type="auto"/>
            <w:tcBorders>
              <w:top w:val="nil"/>
              <w:left w:val="nil"/>
              <w:bottom w:val="single" w:sz="9" w:space="0" w:color="auto"/>
              <w:right w:val="single" w:sz="9" w:space="0" w:color="auto"/>
            </w:tcBorders>
          </w:tcPr>
          <w:p w:rsidR="007453BF" w:rsidRPr="005C345B" w:rsidRDefault="007453BF" w:rsidP="00056FB6"/>
        </w:tc>
        <w:tc>
          <w:tcPr>
            <w:tcW w:w="0" w:type="auto"/>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r w:rsidRPr="005C345B">
              <w:t>kleur</w:t>
            </w:r>
          </w:p>
        </w:tc>
        <w:tc>
          <w:tcPr>
            <w:tcW w:w="0" w:type="auto"/>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r w:rsidRPr="005C345B">
              <w:t>helder/troebel</w:t>
            </w:r>
          </w:p>
        </w:tc>
        <w:tc>
          <w:tcPr>
            <w:tcW w:w="0" w:type="auto"/>
            <w:tcBorders>
              <w:top w:val="single" w:sz="9" w:space="0" w:color="auto"/>
              <w:left w:val="single" w:sz="9" w:space="0" w:color="auto"/>
              <w:bottom w:val="single" w:sz="9" w:space="0" w:color="auto"/>
              <w:right w:val="single" w:sz="9" w:space="0" w:color="auto"/>
            </w:tcBorders>
          </w:tcPr>
          <w:p w:rsidR="007453BF" w:rsidRPr="005C345B" w:rsidRDefault="007453BF" w:rsidP="00056FB6">
            <w:r w:rsidRPr="005C345B">
              <w:t>formule van het (de) deeltje(s) dat (die) kleur en/of troebeling veroorzaakt (veroorzaken)</w:t>
            </w:r>
          </w:p>
        </w:tc>
      </w:tr>
      <w:tr w:rsidR="007453BF" w:rsidRPr="005C345B" w:rsidTr="00056FB6">
        <w:tc>
          <w:tcPr>
            <w:tcW w:w="0" w:type="auto"/>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r w:rsidRPr="005C345B">
              <w:t>voor de titratie</w:t>
            </w:r>
          </w:p>
        </w:tc>
        <w:tc>
          <w:tcPr>
            <w:tcW w:w="0" w:type="auto"/>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r w:rsidRPr="005C345B">
              <w:t>(licht)geel</w:t>
            </w:r>
          </w:p>
        </w:tc>
        <w:tc>
          <w:tcPr>
            <w:tcW w:w="0" w:type="auto"/>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r w:rsidRPr="005C345B">
              <w:t>helder</w:t>
            </w:r>
          </w:p>
        </w:tc>
        <w:tc>
          <w:tcPr>
            <w:tcW w:w="0" w:type="auto"/>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r w:rsidRPr="005C345B">
              <w:t>CrO</w:t>
            </w:r>
            <w:r w:rsidRPr="0032503C">
              <w:rPr>
                <w:vertAlign w:val="subscript"/>
              </w:rPr>
              <w:t>4</w:t>
            </w:r>
            <w:r w:rsidRPr="0032503C">
              <w:rPr>
                <w:vertAlign w:val="superscript"/>
              </w:rPr>
              <w:t>2–</w:t>
            </w:r>
          </w:p>
        </w:tc>
      </w:tr>
      <w:tr w:rsidR="007453BF" w:rsidRPr="005C345B" w:rsidTr="00056FB6">
        <w:tc>
          <w:tcPr>
            <w:tcW w:w="0" w:type="auto"/>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r w:rsidRPr="005C345B">
              <w:t>tijdens de titratie</w:t>
            </w:r>
          </w:p>
        </w:tc>
        <w:tc>
          <w:tcPr>
            <w:tcW w:w="0" w:type="auto"/>
            <w:tcBorders>
              <w:top w:val="single" w:sz="9" w:space="0" w:color="auto"/>
              <w:left w:val="single" w:sz="9" w:space="0" w:color="auto"/>
              <w:bottom w:val="single" w:sz="9" w:space="0" w:color="auto"/>
              <w:right w:val="single" w:sz="9" w:space="0" w:color="auto"/>
            </w:tcBorders>
          </w:tcPr>
          <w:p w:rsidR="007453BF" w:rsidRPr="005C345B" w:rsidRDefault="007453BF" w:rsidP="00056FB6">
            <w:r w:rsidRPr="005C345B">
              <w:t>(licht)geel/ geelwit</w:t>
            </w:r>
          </w:p>
        </w:tc>
        <w:tc>
          <w:tcPr>
            <w:tcW w:w="0" w:type="auto"/>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r w:rsidRPr="005C345B">
              <w:t>troebel</w:t>
            </w:r>
          </w:p>
        </w:tc>
        <w:tc>
          <w:tcPr>
            <w:tcW w:w="0" w:type="auto"/>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r w:rsidRPr="005C345B">
              <w:t>AgCl en CrO</w:t>
            </w:r>
            <w:r w:rsidRPr="0032503C">
              <w:rPr>
                <w:vertAlign w:val="subscript"/>
              </w:rPr>
              <w:t>4</w:t>
            </w:r>
            <w:r w:rsidRPr="0032503C">
              <w:rPr>
                <w:vertAlign w:val="superscript"/>
              </w:rPr>
              <w:t>2–</w:t>
            </w:r>
          </w:p>
        </w:tc>
      </w:tr>
      <w:tr w:rsidR="007453BF" w:rsidRPr="005C345B" w:rsidTr="00056FB6">
        <w:tc>
          <w:tcPr>
            <w:tcW w:w="0" w:type="auto"/>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r w:rsidRPr="005C345B">
              <w:t>na het equivalentiepunt</w:t>
            </w:r>
          </w:p>
        </w:tc>
        <w:tc>
          <w:tcPr>
            <w:tcW w:w="0" w:type="auto"/>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r w:rsidRPr="005C345B">
              <w:t>roze/rood/oranje</w:t>
            </w:r>
          </w:p>
        </w:tc>
        <w:tc>
          <w:tcPr>
            <w:tcW w:w="0" w:type="auto"/>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r w:rsidRPr="005C345B">
              <w:t>troebel</w:t>
            </w:r>
          </w:p>
        </w:tc>
        <w:tc>
          <w:tcPr>
            <w:tcW w:w="0" w:type="auto"/>
            <w:tcBorders>
              <w:top w:val="single" w:sz="9" w:space="0" w:color="auto"/>
              <w:left w:val="single" w:sz="9" w:space="0" w:color="auto"/>
              <w:bottom w:val="single" w:sz="9" w:space="0" w:color="auto"/>
              <w:right w:val="single" w:sz="9" w:space="0" w:color="auto"/>
            </w:tcBorders>
          </w:tcPr>
          <w:p w:rsidR="007453BF" w:rsidRPr="005C345B" w:rsidRDefault="007453BF" w:rsidP="00056FB6">
            <w:r w:rsidRPr="005C345B">
              <w:t>Ag</w:t>
            </w:r>
            <w:r w:rsidRPr="0032503C">
              <w:rPr>
                <w:vertAlign w:val="subscript"/>
              </w:rPr>
              <w:t>2</w:t>
            </w:r>
            <w:r w:rsidRPr="005C345B">
              <w:t>CrO</w:t>
            </w:r>
            <w:r w:rsidRPr="0032503C">
              <w:rPr>
                <w:vertAlign w:val="subscript"/>
              </w:rPr>
              <w:t>4</w:t>
            </w:r>
            <w:r w:rsidRPr="005C345B">
              <w:t xml:space="preserve"> en AgCl</w:t>
            </w:r>
          </w:p>
          <w:p w:rsidR="007453BF" w:rsidRPr="005C345B" w:rsidRDefault="007453BF" w:rsidP="00056FB6">
            <w:r w:rsidRPr="005C345B">
              <w:t>(en CrO</w:t>
            </w:r>
            <w:r w:rsidRPr="0032503C">
              <w:rPr>
                <w:vertAlign w:val="subscript"/>
              </w:rPr>
              <w:t>4</w:t>
            </w:r>
            <w:r w:rsidRPr="0032503C">
              <w:rPr>
                <w:vertAlign w:val="superscript"/>
              </w:rPr>
              <w:t>2–</w:t>
            </w:r>
            <w:r w:rsidRPr="005C345B">
              <w:t>)</w:t>
            </w:r>
          </w:p>
        </w:tc>
      </w:tr>
    </w:tbl>
    <w:p w:rsidR="007453BF" w:rsidRPr="005C345B" w:rsidRDefault="007453BF" w:rsidP="007453BF"/>
    <w:p w:rsidR="007453BF" w:rsidRPr="005C345B" w:rsidRDefault="007453BF" w:rsidP="007453BF">
      <w:pPr>
        <w:pStyle w:val="Stip"/>
        <w:overflowPunct w:val="0"/>
        <w:ind w:left="0" w:hanging="142"/>
        <w:textAlignment w:val="baseline"/>
      </w:pPr>
      <w:r w:rsidRPr="005C345B">
        <w:t>voor de titratie juist ingevuld</w:t>
      </w:r>
      <w:r w:rsidRPr="005C345B">
        <w:tab/>
        <w:t>1</w:t>
      </w:r>
    </w:p>
    <w:p w:rsidR="007453BF" w:rsidRPr="005C345B" w:rsidRDefault="007453BF" w:rsidP="007453BF">
      <w:pPr>
        <w:pStyle w:val="Stip"/>
        <w:overflowPunct w:val="0"/>
        <w:ind w:left="0" w:hanging="142"/>
        <w:textAlignment w:val="baseline"/>
      </w:pPr>
      <w:r w:rsidRPr="005C345B">
        <w:t>tijdens de titratie juist ingevuld</w:t>
      </w:r>
      <w:r w:rsidRPr="005C345B">
        <w:tab/>
        <w:t>1</w:t>
      </w:r>
    </w:p>
    <w:p w:rsidR="007453BF" w:rsidRPr="005C345B" w:rsidRDefault="007453BF" w:rsidP="007453BF">
      <w:pPr>
        <w:pStyle w:val="Stip"/>
        <w:overflowPunct w:val="0"/>
        <w:ind w:left="0" w:hanging="142"/>
        <w:textAlignment w:val="baseline"/>
      </w:pPr>
      <w:r w:rsidRPr="005C345B">
        <w:t>na het equivalentiepunt juist ingevuld</w:t>
      </w:r>
      <w:r w:rsidRPr="005C345B">
        <w:tab/>
        <w:t>1</w:t>
      </w:r>
    </w:p>
    <w:p w:rsidR="007453BF" w:rsidRPr="005C345B" w:rsidRDefault="007453BF" w:rsidP="007453BF">
      <w:pPr>
        <w:pStyle w:val="Indien"/>
      </w:pPr>
      <w:r w:rsidRPr="005C345B">
        <w:t>Indien een antwoord is gegeven als:</w:t>
      </w:r>
      <w:r w:rsidRPr="005C345B">
        <w:tab/>
        <w:t>2</w:t>
      </w:r>
    </w:p>
    <w:tbl>
      <w:tblPr>
        <w:tblW w:w="0" w:type="auto"/>
        <w:tblCellMar>
          <w:left w:w="0" w:type="dxa"/>
          <w:right w:w="0" w:type="dxa"/>
        </w:tblCellMar>
        <w:tblLook w:val="0000" w:firstRow="0" w:lastRow="0" w:firstColumn="0" w:lastColumn="0" w:noHBand="0" w:noVBand="0"/>
      </w:tblPr>
      <w:tblGrid>
        <w:gridCol w:w="1771"/>
        <w:gridCol w:w="1576"/>
        <w:gridCol w:w="1239"/>
        <w:gridCol w:w="4475"/>
      </w:tblGrid>
      <w:tr w:rsidR="007453BF" w:rsidRPr="005C345B" w:rsidTr="00056FB6">
        <w:tc>
          <w:tcPr>
            <w:tcW w:w="0" w:type="auto"/>
            <w:tcBorders>
              <w:top w:val="nil"/>
              <w:left w:val="nil"/>
              <w:bottom w:val="single" w:sz="7" w:space="0" w:color="auto"/>
              <w:right w:val="single" w:sz="7" w:space="0" w:color="auto"/>
            </w:tcBorders>
          </w:tcPr>
          <w:p w:rsidR="007453BF" w:rsidRPr="005C345B" w:rsidRDefault="007453BF" w:rsidP="00056FB6"/>
        </w:tc>
        <w:tc>
          <w:tcPr>
            <w:tcW w:w="0" w:type="auto"/>
            <w:tcBorders>
              <w:top w:val="single" w:sz="7" w:space="0" w:color="auto"/>
              <w:left w:val="single" w:sz="7" w:space="0" w:color="auto"/>
              <w:bottom w:val="single" w:sz="7" w:space="0" w:color="auto"/>
              <w:right w:val="single" w:sz="7" w:space="0" w:color="auto"/>
            </w:tcBorders>
            <w:vAlign w:val="center"/>
          </w:tcPr>
          <w:p w:rsidR="007453BF" w:rsidRPr="005C345B" w:rsidRDefault="007453BF" w:rsidP="00056FB6">
            <w:r w:rsidRPr="005C345B">
              <w:t>kleur</w:t>
            </w:r>
          </w:p>
        </w:tc>
        <w:tc>
          <w:tcPr>
            <w:tcW w:w="0" w:type="auto"/>
            <w:tcBorders>
              <w:top w:val="single" w:sz="7" w:space="0" w:color="auto"/>
              <w:left w:val="single" w:sz="7" w:space="0" w:color="auto"/>
              <w:bottom w:val="single" w:sz="7" w:space="0" w:color="auto"/>
              <w:right w:val="single" w:sz="7" w:space="0" w:color="auto"/>
            </w:tcBorders>
            <w:vAlign w:val="center"/>
          </w:tcPr>
          <w:p w:rsidR="007453BF" w:rsidRPr="005C345B" w:rsidRDefault="007453BF" w:rsidP="00056FB6">
            <w:r w:rsidRPr="005C345B">
              <w:t>helder/troebel</w:t>
            </w:r>
          </w:p>
        </w:tc>
        <w:tc>
          <w:tcPr>
            <w:tcW w:w="0" w:type="auto"/>
            <w:tcBorders>
              <w:top w:val="single" w:sz="7" w:space="0" w:color="auto"/>
              <w:left w:val="single" w:sz="7" w:space="0" w:color="auto"/>
              <w:bottom w:val="single" w:sz="7" w:space="0" w:color="auto"/>
              <w:right w:val="single" w:sz="7" w:space="0" w:color="auto"/>
            </w:tcBorders>
          </w:tcPr>
          <w:p w:rsidR="007453BF" w:rsidRPr="005C345B" w:rsidRDefault="007453BF" w:rsidP="00056FB6">
            <w:r w:rsidRPr="005C345B">
              <w:t>formule van het (de) deeltje(s) dat (die) kleur en/of troebeling veroorzaakt (veroorzaken)</w:t>
            </w:r>
          </w:p>
        </w:tc>
      </w:tr>
      <w:tr w:rsidR="007453BF" w:rsidRPr="005C345B" w:rsidTr="00056FB6">
        <w:tc>
          <w:tcPr>
            <w:tcW w:w="0" w:type="auto"/>
            <w:tcBorders>
              <w:top w:val="single" w:sz="7" w:space="0" w:color="auto"/>
              <w:left w:val="single" w:sz="7" w:space="0" w:color="auto"/>
              <w:bottom w:val="single" w:sz="7" w:space="0" w:color="auto"/>
              <w:right w:val="single" w:sz="7" w:space="0" w:color="auto"/>
            </w:tcBorders>
            <w:vAlign w:val="center"/>
          </w:tcPr>
          <w:p w:rsidR="007453BF" w:rsidRPr="005C345B" w:rsidRDefault="007453BF" w:rsidP="00056FB6">
            <w:r w:rsidRPr="005C345B">
              <w:t>voor de titratie</w:t>
            </w:r>
          </w:p>
        </w:tc>
        <w:tc>
          <w:tcPr>
            <w:tcW w:w="0" w:type="auto"/>
            <w:tcBorders>
              <w:top w:val="single" w:sz="7" w:space="0" w:color="auto"/>
              <w:left w:val="single" w:sz="7" w:space="0" w:color="auto"/>
              <w:bottom w:val="single" w:sz="7" w:space="0" w:color="auto"/>
              <w:right w:val="single" w:sz="7" w:space="0" w:color="auto"/>
            </w:tcBorders>
            <w:vAlign w:val="center"/>
          </w:tcPr>
          <w:p w:rsidR="007453BF" w:rsidRPr="005C345B" w:rsidRDefault="007453BF" w:rsidP="00056FB6">
            <w:r w:rsidRPr="005C345B">
              <w:t>(licht)geel</w:t>
            </w:r>
          </w:p>
        </w:tc>
        <w:tc>
          <w:tcPr>
            <w:tcW w:w="0" w:type="auto"/>
            <w:tcBorders>
              <w:top w:val="single" w:sz="7" w:space="0" w:color="auto"/>
              <w:left w:val="single" w:sz="7" w:space="0" w:color="auto"/>
              <w:bottom w:val="single" w:sz="7" w:space="0" w:color="auto"/>
              <w:right w:val="single" w:sz="7" w:space="0" w:color="auto"/>
            </w:tcBorders>
            <w:vAlign w:val="center"/>
          </w:tcPr>
          <w:p w:rsidR="007453BF" w:rsidRPr="005C345B" w:rsidRDefault="007453BF" w:rsidP="00056FB6">
            <w:r w:rsidRPr="005C345B">
              <w:t>helder</w:t>
            </w:r>
          </w:p>
        </w:tc>
        <w:tc>
          <w:tcPr>
            <w:tcW w:w="0" w:type="auto"/>
            <w:tcBorders>
              <w:top w:val="single" w:sz="7" w:space="0" w:color="auto"/>
              <w:left w:val="single" w:sz="7" w:space="0" w:color="auto"/>
              <w:bottom w:val="single" w:sz="7" w:space="0" w:color="auto"/>
              <w:right w:val="single" w:sz="7" w:space="0" w:color="auto"/>
            </w:tcBorders>
            <w:vAlign w:val="center"/>
          </w:tcPr>
          <w:p w:rsidR="007453BF" w:rsidRPr="005C345B" w:rsidRDefault="007453BF" w:rsidP="00056FB6">
            <w:r w:rsidRPr="005C345B">
              <w:t>CrO</w:t>
            </w:r>
            <w:r w:rsidRPr="0032503C">
              <w:rPr>
                <w:vertAlign w:val="subscript"/>
              </w:rPr>
              <w:t>4</w:t>
            </w:r>
            <w:r w:rsidRPr="0032503C">
              <w:rPr>
                <w:vertAlign w:val="superscript"/>
              </w:rPr>
              <w:t>2–</w:t>
            </w:r>
          </w:p>
        </w:tc>
      </w:tr>
      <w:tr w:rsidR="007453BF" w:rsidRPr="005C345B" w:rsidTr="00056FB6">
        <w:tc>
          <w:tcPr>
            <w:tcW w:w="0" w:type="auto"/>
            <w:tcBorders>
              <w:top w:val="single" w:sz="7" w:space="0" w:color="auto"/>
              <w:left w:val="single" w:sz="7" w:space="0" w:color="auto"/>
              <w:bottom w:val="single" w:sz="7" w:space="0" w:color="auto"/>
              <w:right w:val="single" w:sz="7" w:space="0" w:color="auto"/>
            </w:tcBorders>
            <w:vAlign w:val="center"/>
          </w:tcPr>
          <w:p w:rsidR="007453BF" w:rsidRPr="005C345B" w:rsidRDefault="007453BF" w:rsidP="00056FB6">
            <w:r w:rsidRPr="005C345B">
              <w:t>tijdens de titratie</w:t>
            </w:r>
          </w:p>
        </w:tc>
        <w:tc>
          <w:tcPr>
            <w:tcW w:w="0" w:type="auto"/>
            <w:tcBorders>
              <w:top w:val="single" w:sz="7" w:space="0" w:color="auto"/>
              <w:left w:val="single" w:sz="7" w:space="0" w:color="auto"/>
              <w:bottom w:val="single" w:sz="7" w:space="0" w:color="auto"/>
              <w:right w:val="single" w:sz="7" w:space="0" w:color="auto"/>
            </w:tcBorders>
          </w:tcPr>
          <w:p w:rsidR="007453BF" w:rsidRPr="005C345B" w:rsidRDefault="007453BF" w:rsidP="00056FB6">
            <w:r w:rsidRPr="005C345B">
              <w:t>(licht)geel/ geelwit</w:t>
            </w:r>
          </w:p>
        </w:tc>
        <w:tc>
          <w:tcPr>
            <w:tcW w:w="0" w:type="auto"/>
            <w:tcBorders>
              <w:top w:val="single" w:sz="7" w:space="0" w:color="auto"/>
              <w:left w:val="single" w:sz="7" w:space="0" w:color="auto"/>
              <w:bottom w:val="single" w:sz="7" w:space="0" w:color="auto"/>
              <w:right w:val="single" w:sz="7" w:space="0" w:color="auto"/>
            </w:tcBorders>
            <w:vAlign w:val="center"/>
          </w:tcPr>
          <w:p w:rsidR="007453BF" w:rsidRPr="005C345B" w:rsidRDefault="007453BF" w:rsidP="00056FB6">
            <w:r w:rsidRPr="005C345B">
              <w:t>troebel</w:t>
            </w:r>
          </w:p>
        </w:tc>
        <w:tc>
          <w:tcPr>
            <w:tcW w:w="0" w:type="auto"/>
            <w:tcBorders>
              <w:top w:val="single" w:sz="7" w:space="0" w:color="auto"/>
              <w:left w:val="single" w:sz="7" w:space="0" w:color="auto"/>
              <w:bottom w:val="single" w:sz="7" w:space="0" w:color="auto"/>
              <w:right w:val="single" w:sz="7" w:space="0" w:color="auto"/>
            </w:tcBorders>
            <w:vAlign w:val="center"/>
          </w:tcPr>
          <w:p w:rsidR="007453BF" w:rsidRPr="005C345B" w:rsidRDefault="007453BF" w:rsidP="00056FB6">
            <w:r w:rsidRPr="005C345B">
              <w:t>AgCl</w:t>
            </w:r>
          </w:p>
        </w:tc>
      </w:tr>
      <w:tr w:rsidR="007453BF" w:rsidRPr="005C345B" w:rsidTr="00056FB6">
        <w:tc>
          <w:tcPr>
            <w:tcW w:w="0" w:type="auto"/>
            <w:tcBorders>
              <w:top w:val="single" w:sz="7" w:space="0" w:color="auto"/>
              <w:left w:val="single" w:sz="7" w:space="0" w:color="auto"/>
              <w:bottom w:val="single" w:sz="7" w:space="0" w:color="auto"/>
              <w:right w:val="single" w:sz="7" w:space="0" w:color="auto"/>
            </w:tcBorders>
            <w:vAlign w:val="center"/>
          </w:tcPr>
          <w:p w:rsidR="007453BF" w:rsidRPr="005C345B" w:rsidRDefault="007453BF" w:rsidP="00056FB6">
            <w:r w:rsidRPr="005C345B">
              <w:t>na het equivalentiepunt</w:t>
            </w:r>
          </w:p>
        </w:tc>
        <w:tc>
          <w:tcPr>
            <w:tcW w:w="0" w:type="auto"/>
            <w:tcBorders>
              <w:top w:val="single" w:sz="7" w:space="0" w:color="auto"/>
              <w:left w:val="single" w:sz="7" w:space="0" w:color="auto"/>
              <w:bottom w:val="single" w:sz="7" w:space="0" w:color="auto"/>
              <w:right w:val="single" w:sz="7" w:space="0" w:color="auto"/>
            </w:tcBorders>
            <w:vAlign w:val="center"/>
          </w:tcPr>
          <w:p w:rsidR="007453BF" w:rsidRPr="005C345B" w:rsidRDefault="007453BF" w:rsidP="00056FB6">
            <w:r w:rsidRPr="005C345B">
              <w:t>roze/rood/oranje</w:t>
            </w:r>
          </w:p>
        </w:tc>
        <w:tc>
          <w:tcPr>
            <w:tcW w:w="0" w:type="auto"/>
            <w:tcBorders>
              <w:top w:val="single" w:sz="7" w:space="0" w:color="auto"/>
              <w:left w:val="single" w:sz="7" w:space="0" w:color="auto"/>
              <w:bottom w:val="single" w:sz="7" w:space="0" w:color="auto"/>
              <w:right w:val="single" w:sz="7" w:space="0" w:color="auto"/>
            </w:tcBorders>
            <w:vAlign w:val="center"/>
          </w:tcPr>
          <w:p w:rsidR="007453BF" w:rsidRPr="005C345B" w:rsidRDefault="007453BF" w:rsidP="00056FB6">
            <w:r w:rsidRPr="005C345B">
              <w:t>troebel</w:t>
            </w:r>
          </w:p>
        </w:tc>
        <w:tc>
          <w:tcPr>
            <w:tcW w:w="0" w:type="auto"/>
            <w:tcBorders>
              <w:top w:val="single" w:sz="7" w:space="0" w:color="auto"/>
              <w:left w:val="single" w:sz="7" w:space="0" w:color="auto"/>
              <w:bottom w:val="single" w:sz="7" w:space="0" w:color="auto"/>
              <w:right w:val="single" w:sz="7" w:space="0" w:color="auto"/>
            </w:tcBorders>
            <w:vAlign w:val="center"/>
          </w:tcPr>
          <w:p w:rsidR="007453BF" w:rsidRPr="005C345B" w:rsidRDefault="007453BF" w:rsidP="00056FB6">
            <w:r w:rsidRPr="005C345B">
              <w:t>Ag</w:t>
            </w:r>
            <w:r w:rsidRPr="0032503C">
              <w:rPr>
                <w:vertAlign w:val="subscript"/>
              </w:rPr>
              <w:t>2</w:t>
            </w:r>
            <w:r w:rsidRPr="005C345B">
              <w:t>CrO</w:t>
            </w:r>
            <w:r w:rsidRPr="006508A4">
              <w:rPr>
                <w:vertAlign w:val="subscript"/>
              </w:rPr>
              <w:t>4</w:t>
            </w:r>
          </w:p>
        </w:tc>
      </w:tr>
    </w:tbl>
    <w:p w:rsidR="007453BF" w:rsidRPr="005C345B" w:rsidRDefault="007453BF" w:rsidP="007453BF">
      <w:pPr>
        <w:pStyle w:val="Indien"/>
      </w:pPr>
      <w:r w:rsidRPr="005C345B">
        <w:t>Indien in een overigens juist antwoord de formule K</w:t>
      </w:r>
      <w:r w:rsidRPr="0032503C">
        <w:rPr>
          <w:vertAlign w:val="subscript"/>
        </w:rPr>
        <w:t>2</w:t>
      </w:r>
      <w:r w:rsidRPr="005C345B">
        <w:t>CrO</w:t>
      </w:r>
      <w:r w:rsidRPr="0032503C">
        <w:rPr>
          <w:vertAlign w:val="subscript"/>
        </w:rPr>
        <w:t>4</w:t>
      </w:r>
      <w:r w:rsidRPr="005C345B">
        <w:t xml:space="preserve"> is vermeld in</w:t>
      </w:r>
      <w:r>
        <w:t xml:space="preserve"> </w:t>
      </w:r>
      <w:r w:rsidRPr="005C345B">
        <w:t>plaats van CrO</w:t>
      </w:r>
      <w:r w:rsidRPr="0032503C">
        <w:rPr>
          <w:vertAlign w:val="subscript"/>
        </w:rPr>
        <w:t>4</w:t>
      </w:r>
      <w:r w:rsidRPr="0032503C">
        <w:rPr>
          <w:vertAlign w:val="superscript"/>
        </w:rPr>
        <w:t>2–</w:t>
      </w:r>
      <w:r w:rsidRPr="005C345B">
        <w:tab/>
        <w:t>2</w:t>
      </w:r>
      <w:r>
        <w:br/>
      </w:r>
      <w:r w:rsidRPr="005C345B">
        <w:t>Indien in een overigens juist antwoord ook K</w:t>
      </w:r>
      <w:r w:rsidRPr="0032503C">
        <w:rPr>
          <w:vertAlign w:val="superscript"/>
        </w:rPr>
        <w:t>+</w:t>
      </w:r>
      <w:r w:rsidRPr="005C345B">
        <w:t xml:space="preserve"> en/of NO</w:t>
      </w:r>
      <w:r w:rsidRPr="0032503C">
        <w:rPr>
          <w:vertAlign w:val="subscript"/>
        </w:rPr>
        <w:t>3</w:t>
      </w:r>
      <w:r w:rsidRPr="0032503C">
        <w:rPr>
          <w:vertAlign w:val="superscript"/>
        </w:rPr>
        <w:t>–</w:t>
      </w:r>
      <w:r w:rsidRPr="005C345B">
        <w:t xml:space="preserve"> is genoemd</w:t>
      </w:r>
      <w:r w:rsidRPr="005C345B">
        <w:tab/>
        <w:t>2</w:t>
      </w:r>
    </w:p>
    <w:p w:rsidR="007453BF" w:rsidRPr="005C345B" w:rsidRDefault="007453BF" w:rsidP="007453BF">
      <w:pPr>
        <w:pStyle w:val="OpmCurs"/>
      </w:pPr>
      <w:r w:rsidRPr="005C345B">
        <w:t>Opmerkingen</w:t>
      </w:r>
    </w:p>
    <w:p w:rsidR="007453BF" w:rsidRPr="005C345B" w:rsidRDefault="007453BF" w:rsidP="007453BF">
      <w:pPr>
        <w:pStyle w:val="OpsomCurs"/>
      </w:pPr>
      <w:r w:rsidRPr="005C345B">
        <w:t>Wanneer een kleur omschreven is als combinatie van de kleuren uit Binas-tabel 65B, bijvoorbeeld wit-rood in plaats van roze, dit goed rekenen.</w:t>
      </w:r>
    </w:p>
    <w:p w:rsidR="007453BF" w:rsidRPr="005C345B" w:rsidRDefault="007453BF" w:rsidP="007453BF">
      <w:pPr>
        <w:pStyle w:val="OpsomCurs"/>
      </w:pPr>
      <w:r w:rsidRPr="005C345B">
        <w:t>Wanneer in een overigens juist antwoord voor de kleur van AgCl paars-grijs is gegeven, dit goed rekenen.</w:t>
      </w:r>
    </w:p>
    <w:p w:rsidR="007453BF" w:rsidRDefault="007453BF" w:rsidP="007453BF"/>
    <w:p w:rsidR="007453BF" w:rsidRPr="005C345B" w:rsidRDefault="007453BF" w:rsidP="007453BF">
      <w:r w:rsidRPr="005C345B">
        <w:t>Bronvermelding</w:t>
      </w:r>
    </w:p>
    <w:p w:rsidR="007453BF" w:rsidRPr="005C345B" w:rsidRDefault="007453BF" w:rsidP="007453BF">
      <w:r>
        <w:rPr>
          <w:noProof/>
        </w:rPr>
        <mc:AlternateContent>
          <mc:Choice Requires="wps">
            <w:drawing>
              <wp:anchor distT="0" distB="0" distL="0" distR="0" simplePos="0" relativeHeight="251673600" behindDoc="0" locked="0" layoutInCell="0" allowOverlap="1" wp14:anchorId="6A420A98" wp14:editId="029D4695">
                <wp:simplePos x="0" y="0"/>
                <wp:positionH relativeFrom="column">
                  <wp:posOffset>0</wp:posOffset>
                </wp:positionH>
                <wp:positionV relativeFrom="paragraph">
                  <wp:posOffset>29845</wp:posOffset>
                </wp:positionV>
                <wp:extent cx="6172835" cy="0"/>
                <wp:effectExtent l="33020" t="38100" r="33020" b="38100"/>
                <wp:wrapSquare wrapText="bothSides"/>
                <wp:docPr id="234" name="Rechte verbindingslijn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16B06" id="Rechte verbindingslijn 234"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35pt" to="486.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" o:allowincell="f" strokecolor="silver" strokeweight="4.55pt">
                <w10:wrap type="square"/>
              </v:line>
            </w:pict>
          </mc:Fallback>
        </mc:AlternateContent>
      </w:r>
      <w:r w:rsidRPr="005C345B">
        <w:t>Ammoniet</w:t>
      </w:r>
      <w:r w:rsidRPr="005C345B">
        <w:tab/>
        <w:t>naar een artikel van J.C. van Veen, Werkgroep Behoud Natuurhistorische Collecties,</w:t>
      </w:r>
    </w:p>
    <w:p w:rsidR="00BC18B7" w:rsidRDefault="007453BF">
      <w:r w:rsidRPr="005C345B">
        <w:t>Teylers Museum Haarlem, 1996</w:t>
      </w:r>
    </w:p>
    <w:sectPr w:rsidR="00BC18B7" w:rsidSect="007453BF">
      <w:footerReference w:type="default" r:id="rId21"/>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5CB" w:rsidRDefault="00CC05CB" w:rsidP="007453BF">
      <w:r>
        <w:separator/>
      </w:r>
    </w:p>
  </w:endnote>
  <w:endnote w:type="continuationSeparator" w:id="0">
    <w:p w:rsidR="00CC05CB" w:rsidRDefault="00CC05CB" w:rsidP="0074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082278"/>
      <w:docPartObj>
        <w:docPartGallery w:val="Page Numbers (Bottom of Page)"/>
        <w:docPartUnique/>
      </w:docPartObj>
    </w:sdtPr>
    <w:sdtEndPr/>
    <w:sdtContent>
      <w:p w:rsidR="007453BF" w:rsidRDefault="007453BF" w:rsidP="007453BF">
        <w:pPr>
          <w:pStyle w:val="Voettekst"/>
        </w:pPr>
        <w:r w:rsidRPr="009F6344">
          <w:t>Sk-VWO 2013-I</w:t>
        </w:r>
        <w:r w:rsidRPr="00280885">
          <w:t> </w:t>
        </w:r>
        <w:r>
          <w:t>correctievoorschrift</w:t>
        </w:r>
        <w:r w:rsidRPr="009F6344">
          <w:t>_PdG, juli 2017</w:t>
        </w:r>
        <w:r w:rsidRPr="009F6344">
          <w:tab/>
        </w:r>
        <w:r w:rsidRPr="00280885">
          <w:fldChar w:fldCharType="begin"/>
        </w:r>
        <w:r w:rsidRPr="009F6344">
          <w:instrText>PAGE   \* MERGEFORMAT</w:instrText>
        </w:r>
        <w:r w:rsidRPr="00280885">
          <w:fldChar w:fldCharType="separate"/>
        </w:r>
        <w:r w:rsidR="00F64413">
          <w:rPr>
            <w:noProof/>
          </w:rPr>
          <w:t>11</w:t>
        </w:r>
        <w:r w:rsidRPr="0028088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5CB" w:rsidRDefault="00CC05CB" w:rsidP="007453BF">
      <w:r>
        <w:separator/>
      </w:r>
    </w:p>
  </w:footnote>
  <w:footnote w:type="continuationSeparator" w:id="0">
    <w:p w:rsidR="00CC05CB" w:rsidRDefault="00CC05CB" w:rsidP="00745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74B8237E"/>
    <w:lvl w:ilvl="0" w:tplc="FD66B816">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BF"/>
    <w:rsid w:val="000016CD"/>
    <w:rsid w:val="00095AFC"/>
    <w:rsid w:val="000C024B"/>
    <w:rsid w:val="00225C16"/>
    <w:rsid w:val="002B24C5"/>
    <w:rsid w:val="00300992"/>
    <w:rsid w:val="00331832"/>
    <w:rsid w:val="0040277F"/>
    <w:rsid w:val="00407D6E"/>
    <w:rsid w:val="00443364"/>
    <w:rsid w:val="004A0569"/>
    <w:rsid w:val="005B4D14"/>
    <w:rsid w:val="00672ACD"/>
    <w:rsid w:val="007040CC"/>
    <w:rsid w:val="00710734"/>
    <w:rsid w:val="007453BF"/>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05CB"/>
    <w:rsid w:val="00CC42EC"/>
    <w:rsid w:val="00D03A11"/>
    <w:rsid w:val="00D25BCD"/>
    <w:rsid w:val="00DB311A"/>
    <w:rsid w:val="00DF283F"/>
    <w:rsid w:val="00DF3E7C"/>
    <w:rsid w:val="00E51928"/>
    <w:rsid w:val="00EC42C6"/>
    <w:rsid w:val="00F644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5202A-0094-474B-B68B-01251033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53BF"/>
  </w:style>
  <w:style w:type="paragraph" w:styleId="Kop1">
    <w:name w:val="heading 1"/>
    <w:basedOn w:val="Standaard"/>
    <w:next w:val="Standaard"/>
    <w:link w:val="Kop1Char"/>
    <w:uiPriority w:val="9"/>
    <w:qFormat/>
    <w:rsid w:val="007453BF"/>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DF283F"/>
    <w:pPr>
      <w:outlineLvl w:val="1"/>
    </w:pPr>
    <w:rPr>
      <w:b/>
      <w:i/>
    </w:rPr>
  </w:style>
  <w:style w:type="paragraph" w:styleId="Kop3">
    <w:name w:val="heading 3"/>
    <w:basedOn w:val="Standaard"/>
    <w:next w:val="Standaard"/>
    <w:link w:val="Kop3Char"/>
    <w:uiPriority w:val="9"/>
    <w:unhideWhenUsed/>
    <w:qFormat/>
    <w:rsid w:val="007453BF"/>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DF283F"/>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DF283F"/>
    <w:pPr>
      <w:numPr>
        <w:numId w:val="18"/>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7453BF"/>
    <w:rPr>
      <w:rFonts w:eastAsiaTheme="majorEastAsia"/>
      <w:b/>
      <w:bCs/>
      <w:sz w:val="28"/>
      <w:szCs w:val="28"/>
      <w:lang w:eastAsia="nl-NL"/>
    </w:rPr>
  </w:style>
  <w:style w:type="character" w:customStyle="1" w:styleId="Kop2Char">
    <w:name w:val="Kop 2 Char"/>
    <w:basedOn w:val="Standaardalinea-lettertype"/>
    <w:link w:val="Kop2"/>
    <w:uiPriority w:val="9"/>
    <w:rsid w:val="00DF283F"/>
    <w:rPr>
      <w:b/>
      <w:i/>
      <w:noProof/>
      <w:sz w:val="28"/>
      <w:szCs w:val="28"/>
    </w:rPr>
  </w:style>
  <w:style w:type="character" w:customStyle="1" w:styleId="Kop3Char">
    <w:name w:val="Kop 3 Char"/>
    <w:basedOn w:val="Standaardalinea-lettertype"/>
    <w:link w:val="Kop3"/>
    <w:uiPriority w:val="9"/>
    <w:rsid w:val="007453BF"/>
    <w:rPr>
      <w:rFonts w:eastAsiaTheme="majorEastAsia"/>
      <w:b/>
      <w:bCs/>
      <w:szCs w:val="24"/>
      <w:lang w:eastAsia="nl-NL"/>
    </w:rPr>
  </w:style>
  <w:style w:type="paragraph" w:styleId="Ballontekst">
    <w:name w:val="Balloon Text"/>
    <w:basedOn w:val="Standaard"/>
    <w:link w:val="BallontekstChar"/>
    <w:uiPriority w:val="99"/>
    <w:semiHidden/>
    <w:unhideWhenUsed/>
    <w:rsid w:val="007453BF"/>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7453BF"/>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7453BF"/>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7453BF"/>
    <w:rPr>
      <w:rFonts w:eastAsiaTheme="minorEastAsia"/>
      <w:szCs w:val="24"/>
      <w:lang w:eastAsia="nl-NL"/>
    </w:rPr>
  </w:style>
  <w:style w:type="paragraph" w:customStyle="1" w:styleId="Lijstnummer">
    <w:name w:val="Lijstnummer"/>
    <w:basedOn w:val="Lijstalinea"/>
    <w:qFormat/>
    <w:rsid w:val="007453BF"/>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7453BF"/>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7453BF"/>
    <w:rPr>
      <w:color w:val="0000FF"/>
      <w:u w:val="single"/>
    </w:rPr>
  </w:style>
  <w:style w:type="paragraph" w:customStyle="1" w:styleId="OpsCurs">
    <w:name w:val="OpsCurs"/>
    <w:basedOn w:val="Standaard"/>
    <w:qFormat/>
    <w:rsid w:val="007453BF"/>
    <w:pPr>
      <w:numPr>
        <w:numId w:val="21"/>
      </w:numPr>
      <w:ind w:left="142" w:hanging="142"/>
    </w:pPr>
    <w:rPr>
      <w:rFonts w:eastAsia="Times New Roman"/>
      <w:i/>
      <w:szCs w:val="20"/>
      <w:lang w:eastAsia="nl-NL"/>
    </w:rPr>
  </w:style>
  <w:style w:type="paragraph" w:customStyle="1" w:styleId="CEvraag">
    <w:name w:val="CEvraag"/>
    <w:basedOn w:val="Standaard"/>
    <w:qFormat/>
    <w:rsid w:val="007453BF"/>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7453BF"/>
    <w:rPr>
      <w:color w:val="808080"/>
    </w:rPr>
  </w:style>
  <w:style w:type="paragraph" w:customStyle="1" w:styleId="CE-opgave">
    <w:name w:val="CE-opgave"/>
    <w:basedOn w:val="Kop2"/>
    <w:qFormat/>
    <w:rsid w:val="007453BF"/>
    <w:pPr>
      <w:kinsoku/>
    </w:pPr>
  </w:style>
  <w:style w:type="paragraph" w:styleId="Kopvaninhoudsopgave">
    <w:name w:val="TOC Heading"/>
    <w:basedOn w:val="Kop1"/>
    <w:next w:val="Standaard"/>
    <w:uiPriority w:val="39"/>
    <w:unhideWhenUsed/>
    <w:qFormat/>
    <w:rsid w:val="007453BF"/>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7453BF"/>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7453BF"/>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7453BF"/>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7453BF"/>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7453BF"/>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7453BF"/>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7453BF"/>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7453BF"/>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7453BF"/>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7453BF"/>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7453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3544</Words>
  <Characters>19496</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2017-11-14T21:30:00Z</dcterms:created>
  <dcterms:modified xsi:type="dcterms:W3CDTF">2017-11-14T21:30:00Z</dcterms:modified>
</cp:coreProperties>
</file>