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9AB" w:rsidRPr="007D12F1" w:rsidRDefault="008039AB" w:rsidP="008039AB">
      <w:bookmarkStart w:id="0" w:name="_GoBack"/>
      <w:bookmarkEnd w:id="0"/>
      <w:r w:rsidRPr="007D12F1">
        <w:t xml:space="preserve">EXAMEN SCHEIKUNDE VWO </w:t>
      </w:r>
      <w:r>
        <w:t xml:space="preserve">2014, </w:t>
      </w:r>
      <w:r w:rsidRPr="007D12F1">
        <w:t>EERSTE TIJDVAK</w:t>
      </w:r>
      <w:r>
        <w:t>, correctievoorschrift</w:t>
      </w:r>
    </w:p>
    <w:bookmarkStart w:id="1" w:name="_Toc489966336"/>
    <w:bookmarkStart w:id="2" w:name="_Toc494709993"/>
    <w:p w:rsidR="008039AB" w:rsidRPr="00ED1BF1" w:rsidRDefault="008039AB" w:rsidP="00DB7D65">
      <w:pPr>
        <w:pStyle w:val="Kop2"/>
      </w:pPr>
      <w:r>
        <mc:AlternateContent>
          <mc:Choice Requires="wps">
            <w:drawing>
              <wp:anchor distT="0" distB="0" distL="0" distR="0" simplePos="0" relativeHeight="251664384" behindDoc="0" locked="0" layoutInCell="0" allowOverlap="1" wp14:anchorId="3C6240E5" wp14:editId="20606BDB">
                <wp:simplePos x="0" y="0"/>
                <wp:positionH relativeFrom="column">
                  <wp:posOffset>0</wp:posOffset>
                </wp:positionH>
                <wp:positionV relativeFrom="paragraph">
                  <wp:posOffset>397510</wp:posOffset>
                </wp:positionV>
                <wp:extent cx="5760085" cy="0"/>
                <wp:effectExtent l="33020" t="33655" r="36195" b="33020"/>
                <wp:wrapSquare wrapText="bothSides"/>
                <wp:docPr id="218" name="Rechte verbindingslijn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70A46" id="Rechte verbindingslijn 21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31.3pt" to="453.5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" o:allowincell="f" strokecolor="silver" strokeweight="4.8pt">
                <w10:wrap type="square"/>
              </v:line>
            </w:pict>
          </mc:Fallback>
        </mc:AlternateContent>
      </w:r>
      <w:r w:rsidRPr="00ED1BF1">
        <w:t>Grensvlakpolymerisatie</w:t>
      </w:r>
      <w:r>
        <w:tab/>
        <w:t>2014-I(I)</w:t>
      </w:r>
      <w:bookmarkEnd w:id="1"/>
      <w:bookmarkEnd w:id="2"/>
    </w:p>
    <w:p w:rsidR="008039AB" w:rsidRPr="00ED1BF1" w:rsidRDefault="008039AB" w:rsidP="008039AB">
      <w:pPr>
        <w:pStyle w:val="Interlinie"/>
      </w:pPr>
      <w:r w:rsidRPr="00ED1BF1">
        <w:t xml:space="preserve">Op </w:t>
      </w:r>
      <w:r w:rsidRPr="00ED1BF1">
        <w:rPr>
          <w:b/>
          <w:bCs/>
        </w:rPr>
        <w:t xml:space="preserve">pagina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PAGEREF _Ref494709475 \h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2</w:t>
      </w:r>
      <w:r>
        <w:rPr>
          <w:b/>
          <w:bCs/>
        </w:rPr>
        <w:fldChar w:fldCharType="end"/>
      </w:r>
      <w:r w:rsidRPr="00ED1BF1">
        <w:t xml:space="preserve">, bij vraag </w:t>
      </w:r>
      <w:r w:rsidRPr="00ED1BF1">
        <w:rPr>
          <w:b/>
          <w:bCs/>
        </w:rPr>
        <w:t xml:space="preserve">13 </w:t>
      </w:r>
      <w:r w:rsidRPr="00ED1BF1">
        <w:t>en bij vraag</w:t>
      </w:r>
      <w:r w:rsidRPr="00ED1BF1">
        <w:rPr>
          <w:b/>
          <w:bCs/>
        </w:rPr>
        <w:t xml:space="preserve"> 16 </w:t>
      </w:r>
      <w:r w:rsidRPr="00ED1BF1">
        <w:t>mag het gebruik van S</w:t>
      </w:r>
      <w:r w:rsidRPr="00CC56E4">
        <w:rPr>
          <w:vertAlign w:val="subscript"/>
        </w:rPr>
        <w:t>2</w:t>
      </w:r>
      <w:r w:rsidRPr="00ED1BF1">
        <w:t xml:space="preserve"> of S</w:t>
      </w:r>
      <w:r w:rsidRPr="00CC56E4">
        <w:rPr>
          <w:vertAlign w:val="subscript"/>
        </w:rPr>
        <w:t>8</w:t>
      </w:r>
      <w:r w:rsidRPr="00ED1BF1">
        <w:t xml:space="preserve"> in plaats van </w:t>
      </w:r>
      <w:proofErr w:type="spellStart"/>
      <w:r>
        <w:t>‘</w:t>
      </w:r>
      <w:r w:rsidRPr="00ED1BF1">
        <w:t>S</w:t>
      </w:r>
      <w:proofErr w:type="spellEnd"/>
      <w:r>
        <w:t>’</w:t>
      </w:r>
      <w:r w:rsidRPr="00ED1BF1">
        <w:t xml:space="preserve"> goed worden gerekend.</w:t>
      </w:r>
    </w:p>
    <w:p w:rsidR="008039AB" w:rsidRDefault="008039AB" w:rsidP="008039AB">
      <w:r w:rsidRPr="00ED1BF1">
        <w:t>Indien S</w:t>
      </w:r>
      <w:r w:rsidRPr="00CC56E4">
        <w:rPr>
          <w:vertAlign w:val="subscript"/>
        </w:rPr>
        <w:t>2</w:t>
      </w:r>
      <w:r w:rsidRPr="00ED1BF1">
        <w:t xml:space="preserve"> of S</w:t>
      </w:r>
      <w:r w:rsidRPr="00CC56E4">
        <w:rPr>
          <w:vertAlign w:val="subscript"/>
        </w:rPr>
        <w:t>8</w:t>
      </w:r>
      <w:r w:rsidRPr="00ED1BF1">
        <w:t xml:space="preserve"> is gebruikt, dienen de correcte coëfficiënten gebruikt te zijn.</w:t>
      </w:r>
    </w:p>
    <w:p w:rsidR="008039AB" w:rsidRPr="00ED1BF1" w:rsidRDefault="008039AB" w:rsidP="008039AB">
      <w:pPr>
        <w:pStyle w:val="Interlinie"/>
      </w:pPr>
      <w:r w:rsidRPr="00ED1BF1">
        <w:t xml:space="preserve">Op </w:t>
      </w:r>
      <w:r w:rsidRPr="00ED1BF1">
        <w:rPr>
          <w:b/>
          <w:bCs/>
        </w:rPr>
        <w:t xml:space="preserve">pagina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PAGEREF _Ref494709516 \h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2</w:t>
      </w:r>
      <w:r>
        <w:rPr>
          <w:b/>
          <w:bCs/>
        </w:rPr>
        <w:fldChar w:fldCharType="end"/>
      </w:r>
      <w:r w:rsidRPr="00ED1BF1">
        <w:t xml:space="preserve">, bij </w:t>
      </w:r>
      <w:r w:rsidRPr="00ED1BF1">
        <w:rPr>
          <w:b/>
          <w:bCs/>
        </w:rPr>
        <w:t xml:space="preserve">vraag 27 </w:t>
      </w:r>
      <w:r w:rsidRPr="00ED1BF1">
        <w:t>moeten altijd 4 scorepunten worden toegekend, ongeacht of er wel of geen antwoord gegeven is, en ongeacht het gegeven antwoord.</w:t>
      </w:r>
    </w:p>
    <w:p w:rsidR="008039AB" w:rsidRPr="00ED1BF1" w:rsidRDefault="008039AB" w:rsidP="008039AB">
      <w:r w:rsidRPr="00ED1BF1">
        <w:t>Toelichting</w:t>
      </w:r>
    </w:p>
    <w:p w:rsidR="008039AB" w:rsidRPr="00ED1BF1" w:rsidRDefault="008039AB" w:rsidP="008039AB">
      <w:r w:rsidRPr="00ED1BF1">
        <w:t>Alle punten moeten worden toegekend omdat de vraag niet eenduidig is en het late moment van publiceren van deze aanvulling het opnieuw corrigeren van deze vraag onwenselijk maakt.</w:t>
      </w:r>
    </w:p>
    <w:p w:rsidR="008039AB" w:rsidRPr="00ED1BF1" w:rsidRDefault="008039AB" w:rsidP="008039AB">
      <w:pPr>
        <w:pStyle w:val="Maximumscore"/>
        <w:numPr>
          <w:ilvl w:val="0"/>
          <w:numId w:val="43"/>
        </w:numPr>
        <w:tabs>
          <w:tab w:val="clear" w:pos="-284"/>
        </w:tabs>
        <w:spacing w:after="0"/>
        <w:ind w:left="0" w:hanging="567"/>
      </w:pPr>
      <w:r w:rsidRPr="00ED1BF1">
        <w:t>maximumscore 2</w:t>
      </w:r>
    </w:p>
    <w:p w:rsidR="008039AB" w:rsidRPr="00ED1BF1" w:rsidRDefault="008039AB" w:rsidP="008039AB">
      <w:r w:rsidRPr="00ED1BF1">
        <w:t>Een voorbeeld van een juist antwoord is:</w:t>
      </w:r>
    </w:p>
    <w:p w:rsidR="008039AB" w:rsidRPr="00ED1BF1" w:rsidRDefault="008039AB" w:rsidP="008039AB">
      <w:r w:rsidRPr="00ED1BF1">
        <w:t>De reactor wordt gekoeld (dus er komt energie vrij). De reactie is dus exotherm.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de reactor wordt gekoeld</w:t>
      </w:r>
      <w:r w:rsidRPr="00ED1BF1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conclusie</w:t>
      </w:r>
      <w:r w:rsidRPr="00ED1BF1">
        <w:tab/>
        <w:t>1</w:t>
      </w:r>
    </w:p>
    <w:p w:rsidR="008039AB" w:rsidRPr="00ED1BF1" w:rsidRDefault="008039AB" w:rsidP="008039AB">
      <w:pPr>
        <w:pStyle w:val="Indien"/>
      </w:pPr>
      <w:r w:rsidRPr="00ED1BF1">
        <w:t>Indien slechts een antwoord is gegeven als: „Het is exotherm.”</w:t>
      </w:r>
      <w:r w:rsidRPr="00ED1BF1">
        <w:tab/>
        <w:t>0</w:t>
      </w:r>
    </w:p>
    <w:p w:rsidR="008039AB" w:rsidRPr="00ED1BF1" w:rsidRDefault="008039AB" w:rsidP="008039AB">
      <w:pPr>
        <w:pStyle w:val="Maximumscore"/>
        <w:numPr>
          <w:ilvl w:val="0"/>
          <w:numId w:val="12"/>
        </w:numPr>
        <w:spacing w:after="0"/>
        <w:ind w:left="0" w:hanging="567"/>
      </w:pPr>
      <w:r w:rsidRPr="00ED1BF1">
        <w:t>maximumscore 3</w:t>
      </w:r>
    </w:p>
    <w:p w:rsidR="008039AB" w:rsidRPr="00ED1BF1" w:rsidRDefault="008039AB" w:rsidP="008039AB">
      <w:r w:rsidRPr="00ED1BF1">
        <w:t>Een voorbeeld van een juist antwoord is:</w:t>
      </w:r>
    </w:p>
    <w:p w:rsidR="008039AB" w:rsidRPr="00ED1BF1" w:rsidRDefault="008039AB" w:rsidP="008039AB">
      <w:pPr>
        <w:pStyle w:val="Vergelijking"/>
      </w:pPr>
      <w:r>
        <w:rPr>
          <w:noProof/>
        </w:rPr>
        <w:drawing>
          <wp:inline distT="0" distB="0" distL="0" distR="0" wp14:anchorId="2E168228" wp14:editId="308C0AF4">
            <wp:extent cx="4910455" cy="504190"/>
            <wp:effectExtent l="0" t="0" r="4445" b="0"/>
            <wp:docPr id="183" name="Afbeelding 183" descr="_Pic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_Pic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5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AB" w:rsidRPr="000E29E6" w:rsidRDefault="008039AB" w:rsidP="008039AB">
      <w:pPr>
        <w:pStyle w:val="Stip"/>
        <w:overflowPunct w:val="0"/>
        <w:ind w:left="0" w:hanging="142"/>
        <w:textAlignment w:val="baseline"/>
      </w:pPr>
      <w:r w:rsidRPr="000E29E6">
        <w:t>OH</w:t>
      </w:r>
      <w:r w:rsidRPr="003F153F">
        <w:rPr>
          <w:vertAlign w:val="superscript"/>
        </w:rPr>
        <w:t>–</w:t>
      </w:r>
      <w:r w:rsidRPr="000E29E6">
        <w:t xml:space="preserve"> voor de pijl en H</w:t>
      </w:r>
      <w:r w:rsidRPr="003F153F">
        <w:rPr>
          <w:vertAlign w:val="subscript"/>
        </w:rPr>
        <w:t>2</w:t>
      </w:r>
      <w:r w:rsidRPr="000E29E6">
        <w:t>O na de pijl</w:t>
      </w:r>
      <w:r w:rsidRPr="000E29E6">
        <w:tab/>
        <w:t>1</w:t>
      </w:r>
    </w:p>
    <w:p w:rsidR="008039AB" w:rsidRDefault="008039AB" w:rsidP="008039AB">
      <w:pPr>
        <w:pStyle w:val="Stip"/>
        <w:overflowPunct w:val="0"/>
        <w:ind w:left="0" w:hanging="142"/>
        <w:textAlignment w:val="baseline"/>
      </w:pPr>
      <w:r w:rsidRPr="000E29E6">
        <w:t xml:space="preserve">de structuurformule van </w:t>
      </w:r>
      <w:proofErr w:type="spellStart"/>
      <w:r w:rsidRPr="000E29E6">
        <w:t>bisfenolaat</w:t>
      </w:r>
      <w:proofErr w:type="spellEnd"/>
      <w:r w:rsidRPr="000E29E6">
        <w:t xml:space="preserve"> na de pijl</w:t>
      </w:r>
      <w:r w:rsidRPr="000E29E6">
        <w:tab/>
        <w:t>1</w:t>
      </w:r>
    </w:p>
    <w:p w:rsidR="008039AB" w:rsidRDefault="008039AB" w:rsidP="008039AB">
      <w:pPr>
        <w:pStyle w:val="Stip"/>
        <w:overflowPunct w:val="0"/>
        <w:ind w:left="0" w:hanging="142"/>
        <w:textAlignment w:val="baseline"/>
      </w:pPr>
      <w:r w:rsidRPr="000E29E6">
        <w:t>de structuurformule van bisfenol-A voor de pijl en juiste coëfficiënten</w:t>
      </w:r>
      <w:r w:rsidRPr="000E29E6">
        <w:tab/>
        <w:t>1</w:t>
      </w:r>
    </w:p>
    <w:p w:rsidR="008039AB" w:rsidRPr="00ED1BF1" w:rsidRDefault="008039AB" w:rsidP="008039AB">
      <w:pPr>
        <w:pStyle w:val="Indien"/>
      </w:pPr>
      <w:r w:rsidRPr="000E29E6">
        <w:t>Indien een antwoord is gegeven als</w:t>
      </w:r>
      <w:r w:rsidRPr="000E29E6">
        <w:tab/>
        <w:t>2</w:t>
      </w:r>
      <w:r>
        <w:br/>
      </w:r>
      <w:r>
        <w:rPr>
          <w:noProof/>
        </w:rPr>
        <w:drawing>
          <wp:inline distT="0" distB="0" distL="0" distR="0" wp14:anchorId="078D04FE" wp14:editId="4805294A">
            <wp:extent cx="4910455" cy="504190"/>
            <wp:effectExtent l="0" t="0" r="4445" b="0"/>
            <wp:docPr id="182" name="Afbeelding 182" descr="_Pic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_Pic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5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ED1BF1">
        <w:t>Indien een antwoord is gegeven als</w:t>
      </w:r>
      <w:r w:rsidRPr="00ED1BF1">
        <w:tab/>
        <w:t>2</w:t>
      </w:r>
      <w:r>
        <w:br/>
      </w:r>
      <w:r>
        <w:rPr>
          <w:noProof/>
        </w:rPr>
        <w:drawing>
          <wp:inline distT="0" distB="0" distL="0" distR="0" wp14:anchorId="090DCB63" wp14:editId="71403DB9">
            <wp:extent cx="4910455" cy="511175"/>
            <wp:effectExtent l="0" t="0" r="4445" b="3175"/>
            <wp:docPr id="180" name="Afbeelding 180" descr="_Pic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_Pic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5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AB" w:rsidRPr="00ED1BF1" w:rsidRDefault="008039AB" w:rsidP="008039AB">
      <w:pPr>
        <w:pStyle w:val="Maximumscore"/>
        <w:numPr>
          <w:ilvl w:val="0"/>
          <w:numId w:val="12"/>
        </w:numPr>
        <w:spacing w:after="0"/>
        <w:ind w:left="0" w:hanging="567"/>
      </w:pPr>
      <w:r w:rsidRPr="00ED1BF1">
        <w:t>maximumscore 3</w:t>
      </w:r>
    </w:p>
    <w:p w:rsidR="008039AB" w:rsidRPr="00ED1BF1" w:rsidRDefault="008039AB" w:rsidP="008039AB">
      <w:r w:rsidRPr="00ED1BF1">
        <w:t>Voorbeelden van een juist antwoord zijn:</w:t>
      </w:r>
    </w:p>
    <w:p w:rsidR="008039AB" w:rsidRPr="00ED1BF1" w:rsidRDefault="008039AB" w:rsidP="008039AB">
      <w:r>
        <w:rPr>
          <w:noProof/>
        </w:rPr>
        <w:drawing>
          <wp:inline distT="0" distB="0" distL="0" distR="0" wp14:anchorId="488CDB37" wp14:editId="5EC2B44E">
            <wp:extent cx="3844925" cy="647700"/>
            <wp:effectExtent l="0" t="0" r="3175" b="0"/>
            <wp:docPr id="179" name="Afbeelding 179" descr="_Pic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_Pic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AB" w:rsidRDefault="008039AB" w:rsidP="008039AB">
      <w:pPr>
        <w:pStyle w:val="Vergelijking"/>
      </w:pPr>
      <w:r w:rsidRPr="00ED1BF1">
        <w:t>of</w:t>
      </w:r>
    </w:p>
    <w:p w:rsidR="008039AB" w:rsidRPr="00ED1BF1" w:rsidRDefault="008039AB" w:rsidP="008039AB">
      <w:r>
        <w:rPr>
          <w:noProof/>
        </w:rPr>
        <w:drawing>
          <wp:inline distT="0" distB="0" distL="0" distR="0" wp14:anchorId="6E8C00AE" wp14:editId="0C030614">
            <wp:extent cx="4033570" cy="664056"/>
            <wp:effectExtent l="19050" t="0" r="5030" b="0"/>
            <wp:docPr id="159" name="Afbeelding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66" cy="6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9AB" w:rsidRDefault="008039AB" w:rsidP="008039AB">
      <w:r>
        <w:br w:type="page"/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lastRenderedPageBreak/>
        <w:t>juiste weergave van de</w:t>
      </w:r>
      <w:r>
        <w:t xml:space="preserve"> </w:t>
      </w:r>
      <w:r>
        <w:rPr>
          <w:noProof/>
        </w:rPr>
        <w:drawing>
          <wp:inline distT="0" distB="0" distL="0" distR="0" wp14:anchorId="6B0CF246" wp14:editId="6AB74C6E">
            <wp:extent cx="743128" cy="333454"/>
            <wp:effectExtent l="0" t="0" r="0" b="0"/>
            <wp:docPr id="160" name="Afbeelding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1" cy="33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1BF1">
        <w:t>groep</w:t>
      </w:r>
      <w:r w:rsidRPr="00ED1BF1">
        <w:tab/>
        <w:t>1</w:t>
      </w:r>
    </w:p>
    <w:p w:rsidR="008039AB" w:rsidRPr="004F7C39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 xml:space="preserve">begin </w:t>
      </w:r>
      <w:r w:rsidRPr="004F7C39">
        <w:t>en</w:t>
      </w:r>
      <w:r w:rsidRPr="00ED1BF1">
        <w:t xml:space="preserve"> einde van het fragment weergegeven</w:t>
      </w:r>
      <w:r>
        <w:t xml:space="preserve"> met</w:t>
      </w:r>
      <w:r w:rsidRPr="004F7C39">
        <w:t xml:space="preserve"> ~O of met –O of met •O</w:t>
      </w:r>
      <w:r>
        <w:br/>
      </w:r>
      <w:r w:rsidRPr="004F7C39">
        <w:t xml:space="preserve">respectievelijk </w:t>
      </w:r>
      <w:r>
        <w:t xml:space="preserve"> </w:t>
      </w:r>
      <w:r w:rsidRPr="004F7C39">
        <w:t>met</w:t>
      </w:r>
      <w:r>
        <w:t xml:space="preserve"> </w:t>
      </w:r>
      <w:r>
        <w:rPr>
          <w:noProof/>
        </w:rPr>
        <w:drawing>
          <wp:inline distT="0" distB="0" distL="0" distR="0" wp14:anchorId="14FC1279" wp14:editId="255D5EC3">
            <wp:extent cx="1641501" cy="312047"/>
            <wp:effectExtent l="19050" t="0" r="0" b="0"/>
            <wp:docPr id="161" name="Afbeelding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25" cy="31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4F7C39"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juiste afwisseling monomeren</w:t>
      </w:r>
      <w:r w:rsidRPr="00ED1BF1">
        <w:tab/>
        <w:t>1</w:t>
      </w:r>
    </w:p>
    <w:p w:rsidR="008039AB" w:rsidRPr="00ED1BF1" w:rsidRDefault="008039AB" w:rsidP="008039AB">
      <w:pPr>
        <w:pStyle w:val="Vergelijking"/>
      </w:pPr>
      <w:r w:rsidRPr="00ED1BF1">
        <w:t>of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juiste weergave van de</w:t>
      </w:r>
      <w:r>
        <w:t xml:space="preserve"> </w:t>
      </w:r>
      <w:r>
        <w:rPr>
          <w:noProof/>
        </w:rPr>
        <w:drawing>
          <wp:inline distT="0" distB="0" distL="0" distR="0" wp14:anchorId="0A09182A" wp14:editId="19F0B503">
            <wp:extent cx="765073" cy="343301"/>
            <wp:effectExtent l="0" t="0" r="0" b="0"/>
            <wp:docPr id="162" name="Afbeelding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96" cy="34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1BF1">
        <w:t>groep</w:t>
      </w:r>
      <w:r w:rsidRPr="00ED1BF1">
        <w:tab/>
        <w:t>1</w:t>
      </w:r>
    </w:p>
    <w:p w:rsidR="008039AB" w:rsidRPr="004F7C39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 xml:space="preserve">begin en einde van het </w:t>
      </w:r>
      <w:r w:rsidRPr="004F7C39">
        <w:t>fragment</w:t>
      </w:r>
      <w:r w:rsidRPr="00ED1BF1">
        <w:t xml:space="preserve"> weergegeven</w:t>
      </w:r>
      <w:r>
        <w:t xml:space="preserve"> </w:t>
      </w:r>
      <w:r w:rsidRPr="004F7C39">
        <w:t>met</w:t>
      </w:r>
      <w:r>
        <w:br/>
      </w:r>
      <w:r>
        <w:rPr>
          <w:noProof/>
        </w:rPr>
        <w:drawing>
          <wp:inline distT="0" distB="0" distL="0" distR="0" wp14:anchorId="425CFEF2" wp14:editId="04AD4F00">
            <wp:extent cx="2433320" cy="360045"/>
            <wp:effectExtent l="0" t="0" r="5080" b="1905"/>
            <wp:docPr id="178" name="Afbeelding 178" descr="_Pic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_Pic1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4F7C39">
        <w:t>respectievelijk met O~ of O– of O•</w:t>
      </w:r>
      <w:r w:rsidRPr="004F7C39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juiste afwisseling monomeren</w:t>
      </w:r>
      <w:r w:rsidRPr="00ED1BF1">
        <w:tab/>
        <w:t>1</w:t>
      </w:r>
    </w:p>
    <w:p w:rsidR="008039AB" w:rsidRPr="00ED1BF1" w:rsidRDefault="008039AB" w:rsidP="008039AB">
      <w:pPr>
        <w:pStyle w:val="Indien"/>
      </w:pPr>
      <w:r w:rsidRPr="00ED1BF1">
        <w:t>Indien in een overigens juist antwoord minder dan twee monomeereenheden</w:t>
      </w:r>
      <w:r>
        <w:t xml:space="preserve"> </w:t>
      </w:r>
      <w:r w:rsidRPr="00ED1BF1">
        <w:t>van fosgeen of van bisfenol-A zijn weergegeven</w:t>
      </w:r>
      <w:r w:rsidRPr="00ED1BF1">
        <w:tab/>
        <w:t>2</w:t>
      </w:r>
    </w:p>
    <w:p w:rsidR="008039AB" w:rsidRPr="00ED1BF1" w:rsidRDefault="008039AB" w:rsidP="008039AB">
      <w:pPr>
        <w:pStyle w:val="Maximumscore"/>
        <w:numPr>
          <w:ilvl w:val="0"/>
          <w:numId w:val="12"/>
        </w:numPr>
        <w:spacing w:after="0"/>
        <w:ind w:left="0" w:hanging="567"/>
      </w:pPr>
      <w:r w:rsidRPr="00ED1BF1">
        <w:t>maximumscore 2</w:t>
      </w:r>
    </w:p>
    <w:p w:rsidR="008039AB" w:rsidRPr="00ED1BF1" w:rsidRDefault="008039AB" w:rsidP="008039AB">
      <w:r w:rsidRPr="00ED1BF1">
        <w:t>Een voorbeeld van een juist antwoord is:</w:t>
      </w:r>
    </w:p>
    <w:p w:rsidR="008039AB" w:rsidRPr="00ED1BF1" w:rsidRDefault="008039AB" w:rsidP="008039AB">
      <w:r w:rsidRPr="00ED1BF1">
        <w:t>Een molecuul benzeen</w:t>
      </w:r>
      <w:r>
        <w:t>-</w:t>
      </w:r>
      <w:r w:rsidRPr="00ED1BF1">
        <w:t>1,3,5-triol heeft drie plaatsen waar een koppeling met fosgeen plaats kan vinden. Als een molecuul benzeen</w:t>
      </w:r>
      <w:r>
        <w:t>-</w:t>
      </w:r>
      <w:r w:rsidRPr="00ED1BF1">
        <w:t>1,3,5-triol in een keten wordt opgenomen, kan een zijketen worden gevormd. (Omdat in de zijketens ook benzeen</w:t>
      </w:r>
      <w:r>
        <w:t>-</w:t>
      </w:r>
      <w:r w:rsidRPr="00ED1BF1">
        <w:t>1,3,5-triol ingebouwd kan worden, zal een netwerk ontstaan.)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notie dat benzeen</w:t>
      </w:r>
      <w:r>
        <w:t>-</w:t>
      </w:r>
      <w:r w:rsidRPr="00ED1BF1">
        <w:t>1,3,5-triol drie plaatsen heeft waar het kan reageren</w:t>
      </w:r>
      <w:r w:rsidRPr="00ED1BF1">
        <w:tab/>
        <w:t>1</w:t>
      </w:r>
    </w:p>
    <w:p w:rsidR="008039AB" w:rsidRPr="004F7C39" w:rsidRDefault="008039AB" w:rsidP="008039AB">
      <w:pPr>
        <w:pStyle w:val="Stip"/>
        <w:overflowPunct w:val="0"/>
        <w:ind w:left="0" w:hanging="142"/>
        <w:textAlignment w:val="baseline"/>
      </w:pPr>
      <w:r w:rsidRPr="004F7C39">
        <w:t>notie dat zijketens worden gevormd (die leiden tot een netwerkpolymeer)</w:t>
      </w:r>
      <w:r w:rsidRPr="004F7C39">
        <w:tab/>
        <w:t>1</w:t>
      </w:r>
    </w:p>
    <w:p w:rsidR="008039AB" w:rsidRPr="00ED1BF1" w:rsidRDefault="008039AB" w:rsidP="008039AB">
      <w:pPr>
        <w:pStyle w:val="Maximumscore"/>
        <w:numPr>
          <w:ilvl w:val="0"/>
          <w:numId w:val="12"/>
        </w:numPr>
        <w:spacing w:after="0"/>
        <w:ind w:left="0" w:hanging="567"/>
      </w:pPr>
      <w:r w:rsidRPr="00ED1BF1">
        <w:t>maximumscore 4</w:t>
      </w:r>
    </w:p>
    <w:p w:rsidR="008039AB" w:rsidRPr="00ED1BF1" w:rsidRDefault="008039AB" w:rsidP="008039AB">
      <w:r w:rsidRPr="00ED1BF1">
        <w:t>Een voorbeeld van een juist antwoord is:</w:t>
      </w:r>
    </w:p>
    <w:p w:rsidR="008039AB" w:rsidRPr="00ED1BF1" w:rsidRDefault="008039AB" w:rsidP="008039AB">
      <w:pPr>
        <w:pStyle w:val="Vergelijking"/>
      </w:pPr>
      <w:r>
        <w:rPr>
          <w:noProof/>
        </w:rPr>
        <w:drawing>
          <wp:inline distT="0" distB="0" distL="0" distR="0" wp14:anchorId="07BC789D" wp14:editId="646BC8B2">
            <wp:extent cx="3729355" cy="2296795"/>
            <wp:effectExtent l="0" t="0" r="4445" b="8255"/>
            <wp:docPr id="177" name="Afbeelding 177" descr="_Pic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_Pic1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instroom van 2 en 5 in R1 en uitstroom van 4 en 5 naar S1 en recycling van 5 naar R1</w:t>
      </w:r>
      <w:r w:rsidRPr="00ED1BF1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instroom van 1 en 7 (boven) in R2 en 8 (onder) in R2 en instroom van 4 uit S1 in R2</w:t>
      </w:r>
      <w:r w:rsidRPr="00ED1BF1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instroom van 9 in S2 en uitstroom van 1, 7, 8, 9 en 10 uit S2 naar buiten</w:t>
      </w:r>
      <w:r w:rsidRPr="00ED1BF1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uitstroom van 3 en 6 uit S2 naar S3 en recycling van 3 uit S3 naar R2</w:t>
      </w:r>
      <w:r w:rsidRPr="00ED1BF1">
        <w:tab/>
        <w:t>1</w:t>
      </w:r>
    </w:p>
    <w:p w:rsidR="008039AB" w:rsidRDefault="008039AB" w:rsidP="008039AB">
      <w:pPr>
        <w:rPr>
          <w:rFonts w:eastAsia="Times New Roman"/>
          <w:szCs w:val="24"/>
          <w:lang w:eastAsia="nl-NL"/>
        </w:rPr>
      </w:pPr>
      <w:r>
        <w:br w:type="page"/>
      </w:r>
    </w:p>
    <w:p w:rsidR="008039AB" w:rsidRPr="00ED1BF1" w:rsidRDefault="008039AB" w:rsidP="008039AB">
      <w:pPr>
        <w:pStyle w:val="OpmCurs"/>
      </w:pPr>
      <w:r w:rsidRPr="00ED1BF1">
        <w:lastRenderedPageBreak/>
        <w:t>Opmerkingen</w:t>
      </w:r>
    </w:p>
    <w:p w:rsidR="008039AB" w:rsidRPr="00A26259" w:rsidRDefault="008039AB" w:rsidP="008039AB">
      <w:pPr>
        <w:pStyle w:val="OpsomCurs"/>
        <w:rPr>
          <w:iCs/>
        </w:rPr>
      </w:pPr>
      <w:r w:rsidRPr="00A26259">
        <w:t>Wanneer een antwoord is gegeven als</w:t>
      </w:r>
      <w:r>
        <w:br/>
      </w:r>
      <w:r>
        <w:rPr>
          <w:noProof/>
        </w:rPr>
        <w:drawing>
          <wp:inline distT="0" distB="0" distL="0" distR="0" wp14:anchorId="15FF2E35" wp14:editId="799C5D0D">
            <wp:extent cx="3081655" cy="1908175"/>
            <wp:effectExtent l="0" t="0" r="4445" b="0"/>
            <wp:docPr id="176" name="Afbeelding 176" descr="_Pic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_Pic1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A26259">
        <w:t>dit goed rekenen.</w:t>
      </w:r>
    </w:p>
    <w:p w:rsidR="008039AB" w:rsidRPr="00A26259" w:rsidRDefault="008039AB" w:rsidP="008039AB">
      <w:pPr>
        <w:pStyle w:val="OpsomCurs"/>
      </w:pPr>
      <w:r w:rsidRPr="00A26259">
        <w:t>Wanneer in een overigens juist antwoord in de uitstroom uit S2 naar buiten 9 niet is aangegeven, dit goed rekenen.</w:t>
      </w:r>
    </w:p>
    <w:bookmarkStart w:id="3" w:name="_Toc489966337"/>
    <w:bookmarkStart w:id="4" w:name="_Toc494709994"/>
    <w:p w:rsidR="008039AB" w:rsidRPr="00ED1BF1" w:rsidRDefault="008039AB" w:rsidP="00DB7D65">
      <w:pPr>
        <w:pStyle w:val="Kop2"/>
      </w:pPr>
      <w:r>
        <mc:AlternateContent>
          <mc:Choice Requires="wps">
            <w:drawing>
              <wp:anchor distT="0" distB="0" distL="0" distR="0" simplePos="0" relativeHeight="251665408" behindDoc="0" locked="0" layoutInCell="0" allowOverlap="1" wp14:anchorId="7EAAA598" wp14:editId="739FAB61">
                <wp:simplePos x="0" y="0"/>
                <wp:positionH relativeFrom="margin">
                  <wp:align>center</wp:align>
                </wp:positionH>
                <wp:positionV relativeFrom="paragraph">
                  <wp:posOffset>357837</wp:posOffset>
                </wp:positionV>
                <wp:extent cx="5760085" cy="0"/>
                <wp:effectExtent l="0" t="19050" r="50165" b="38100"/>
                <wp:wrapSquare wrapText="bothSides"/>
                <wp:docPr id="217" name="Rechte verbindingslijn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5778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0337F" id="Rechte verbindingslijn 217" o:spid="_x0000_s1026" style="position:absolute;z-index:2516654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28.2pt" to="453.5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" o:allowincell="f" strokecolor="silver" strokeweight="4.55pt">
                <w10:wrap type="square" anchorx="margin"/>
              </v:line>
            </w:pict>
          </mc:Fallback>
        </mc:AlternateContent>
      </w:r>
      <w:r w:rsidRPr="00ED1BF1">
        <w:t>Chloordioxide</w:t>
      </w:r>
      <w:r>
        <w:tab/>
        <w:t>2014-I(II)</w:t>
      </w:r>
      <w:bookmarkEnd w:id="3"/>
      <w:bookmarkEnd w:id="4"/>
    </w:p>
    <w:p w:rsidR="008039AB" w:rsidRPr="00ED1BF1" w:rsidRDefault="008039AB" w:rsidP="008039AB">
      <w:pPr>
        <w:pStyle w:val="Maximumscore"/>
        <w:numPr>
          <w:ilvl w:val="0"/>
          <w:numId w:val="12"/>
        </w:numPr>
        <w:spacing w:after="0"/>
        <w:ind w:left="0" w:hanging="567"/>
      </w:pPr>
      <w:r w:rsidRPr="00ED1BF1">
        <w:t>maximumscore 2</w:t>
      </w:r>
    </w:p>
    <w:p w:rsidR="008039AB" w:rsidRPr="00ED1BF1" w:rsidRDefault="008039AB" w:rsidP="008039AB">
      <w:r w:rsidRPr="00ED1BF1">
        <w:t>Een voorbeeld van een juist antwoord is:</w:t>
      </w:r>
    </w:p>
    <w:p w:rsidR="008039AB" w:rsidRPr="00ED1BF1" w:rsidRDefault="008039AB" w:rsidP="008039AB">
      <w:r w:rsidRPr="00ED1BF1">
        <w:t xml:space="preserve">Je moet op chromatografiepapier / een TLC-plaat een druppel van het (gezuiverde) water en een druppel (zuiver) 2-chloorbenzenol opbrengen. (Breng het geheel in een geschikte loopvloeistof.) Wanneer in het chromatogram van het water een vlek voorkomt op dezelfde hoogte / met dezelfde </w:t>
      </w:r>
      <w:r w:rsidRPr="00ED1BF1">
        <w:rPr>
          <w:i/>
          <w:iCs/>
        </w:rPr>
        <w:t>R</w:t>
      </w:r>
      <w:r w:rsidRPr="00ED1BF1">
        <w:rPr>
          <w:vertAlign w:val="subscript"/>
        </w:rPr>
        <w:t>f</w:t>
      </w:r>
      <w:r w:rsidRPr="00ED1BF1">
        <w:t xml:space="preserve"> -waarde als 2-chloorbenzenol, bevat het water 2-chloorbenzenol.</w:t>
      </w:r>
    </w:p>
    <w:p w:rsidR="008039AB" w:rsidRPr="00D607D5" w:rsidRDefault="008039AB" w:rsidP="008039AB">
      <w:pPr>
        <w:pStyle w:val="Stip"/>
        <w:overflowPunct w:val="0"/>
        <w:ind w:left="0" w:hanging="142"/>
        <w:textAlignment w:val="baseline"/>
        <w:rPr>
          <w:spacing w:val="-4"/>
        </w:rPr>
      </w:pPr>
      <w:r w:rsidRPr="00D607D5">
        <w:rPr>
          <w:spacing w:val="-4"/>
        </w:rPr>
        <w:t xml:space="preserve">behalve van het (gezuiverde) water moet ook een chromatogram worden opgenomen van (zuiver) </w:t>
      </w:r>
      <w:r w:rsidRPr="00D607D5">
        <w:rPr>
          <w:spacing w:val="-4"/>
        </w:rPr>
        <w:br/>
        <w:t>2-chloorbenzenol / van een mengsel van het water met daaraan toegevoegd (zuiver) 2-chloorbenzenol</w:t>
      </w:r>
      <w:r w:rsidRPr="00D607D5">
        <w:rPr>
          <w:spacing w:val="-4"/>
        </w:rPr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vermelding van de waarneming waaruit blijkt dat in het water</w:t>
      </w:r>
      <w:r>
        <w:t xml:space="preserve"> </w:t>
      </w:r>
      <w:r w:rsidRPr="00ED1BF1">
        <w:t>2-chloorbenzenol voorkomt</w:t>
      </w:r>
      <w:r w:rsidRPr="00ED1BF1">
        <w:tab/>
        <w:t>1</w:t>
      </w:r>
    </w:p>
    <w:p w:rsidR="008039AB" w:rsidRPr="00ED1BF1" w:rsidRDefault="008039AB" w:rsidP="008039AB">
      <w:pPr>
        <w:pStyle w:val="Maximumscore"/>
        <w:numPr>
          <w:ilvl w:val="0"/>
          <w:numId w:val="12"/>
        </w:numPr>
        <w:spacing w:after="0"/>
        <w:ind w:left="0" w:hanging="567"/>
      </w:pPr>
      <w:bookmarkStart w:id="5" w:name="_Ref495048405"/>
      <w:r w:rsidRPr="00ED1BF1">
        <w:t>maximumscore 4</w:t>
      </w:r>
      <w:bookmarkEnd w:id="5"/>
    </w:p>
    <w:p w:rsidR="008039AB" w:rsidRPr="00ED1BF1" w:rsidRDefault="008039AB" w:rsidP="008039AB">
      <w:r w:rsidRPr="00ED1BF1">
        <w:t>Een juist antwoord kan als volgt zijn weergegeven:</w:t>
      </w:r>
    </w:p>
    <w:p w:rsidR="008039AB" w:rsidRPr="00ED1BF1" w:rsidRDefault="008039AB" w:rsidP="008039AB">
      <w:pPr>
        <w:pStyle w:val="Vergelijking"/>
      </w:pPr>
      <w:r>
        <w:rPr>
          <w:noProof/>
        </w:rPr>
        <w:drawing>
          <wp:inline distT="0" distB="0" distL="0" distR="0" wp14:anchorId="4F7EAF7C" wp14:editId="4A1EFCA4">
            <wp:extent cx="4917440" cy="612140"/>
            <wp:effectExtent l="0" t="0" r="0" b="0"/>
            <wp:docPr id="175" name="Afbeelding 175" descr="_Pic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_Pic1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4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 xml:space="preserve">juiste structuurformules van </w:t>
      </w:r>
      <w:proofErr w:type="spellStart"/>
      <w:r w:rsidRPr="00ED1BF1">
        <w:t>benzenol</w:t>
      </w:r>
      <w:proofErr w:type="spellEnd"/>
      <w:r w:rsidRPr="00ED1BF1">
        <w:t xml:space="preserve">, </w:t>
      </w:r>
      <w:proofErr w:type="spellStart"/>
      <w:r w:rsidRPr="00ED1BF1">
        <w:t>buteendizuur</w:t>
      </w:r>
      <w:proofErr w:type="spellEnd"/>
      <w:r w:rsidRPr="00ED1BF1">
        <w:t xml:space="preserve"> en </w:t>
      </w:r>
      <w:proofErr w:type="spellStart"/>
      <w:r w:rsidRPr="00ED1BF1">
        <w:t>ethaandizuur</w:t>
      </w:r>
      <w:proofErr w:type="spellEnd"/>
      <w:r w:rsidRPr="00ED1BF1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proofErr w:type="spellStart"/>
      <w:r w:rsidRPr="00ED1BF1">
        <w:t>benzenol</w:t>
      </w:r>
      <w:proofErr w:type="spellEnd"/>
      <w:r w:rsidRPr="00ED1BF1">
        <w:t xml:space="preserve"> voor de pijl, </w:t>
      </w:r>
      <w:proofErr w:type="spellStart"/>
      <w:r w:rsidRPr="00ED1BF1">
        <w:t>buteendizuur</w:t>
      </w:r>
      <w:proofErr w:type="spellEnd"/>
      <w:r w:rsidRPr="00ED1BF1">
        <w:t xml:space="preserve"> en </w:t>
      </w:r>
      <w:proofErr w:type="spellStart"/>
      <w:r w:rsidRPr="00ED1BF1">
        <w:t>ethaandizuur</w:t>
      </w:r>
      <w:proofErr w:type="spellEnd"/>
      <w:r w:rsidRPr="00ED1BF1">
        <w:t xml:space="preserve"> na de pijl</w:t>
      </w:r>
      <w:r w:rsidRPr="00ED1BF1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voor de pijl H</w:t>
      </w:r>
      <w:r w:rsidRPr="00ED1BF1">
        <w:rPr>
          <w:vertAlign w:val="subscript"/>
        </w:rPr>
        <w:t>2</w:t>
      </w:r>
      <w:r w:rsidRPr="00ED1BF1">
        <w:t>O, na de pijl H</w:t>
      </w:r>
      <w:r w:rsidRPr="00ED1BF1">
        <w:rPr>
          <w:vertAlign w:val="superscript"/>
        </w:rPr>
        <w:t>+</w:t>
      </w:r>
      <w:r w:rsidRPr="00ED1BF1">
        <w:t xml:space="preserve"> en O balans juist</w:t>
      </w:r>
      <w:r w:rsidRPr="00ED1BF1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H balans en ladingsbalans juist</w:t>
      </w:r>
      <w:r w:rsidRPr="00ED1BF1">
        <w:tab/>
        <w:t>1</w:t>
      </w:r>
    </w:p>
    <w:p w:rsidR="008039AB" w:rsidRPr="00ED1BF1" w:rsidRDefault="008039AB" w:rsidP="008039AB">
      <w:pPr>
        <w:pStyle w:val="Indien"/>
      </w:pPr>
      <w:r w:rsidRPr="00ED1BF1">
        <w:t>Indien in een overigens juist antwoord 14 e</w:t>
      </w:r>
      <w:r w:rsidRPr="00ED1BF1">
        <w:rPr>
          <w:vertAlign w:val="superscript"/>
        </w:rPr>
        <w:t>–</w:t>
      </w:r>
      <w:r w:rsidRPr="00ED1BF1">
        <w:t xml:space="preserve"> voor de pijl is genoteerd</w:t>
      </w:r>
      <w:r w:rsidRPr="00ED1BF1">
        <w:tab/>
        <w:t>3</w:t>
      </w:r>
    </w:p>
    <w:p w:rsidR="008039AB" w:rsidRPr="00ED1BF1" w:rsidRDefault="008039AB" w:rsidP="008039AB">
      <w:pPr>
        <w:pStyle w:val="Maximumscore"/>
        <w:numPr>
          <w:ilvl w:val="0"/>
          <w:numId w:val="12"/>
        </w:numPr>
        <w:spacing w:after="0"/>
        <w:ind w:left="0" w:hanging="567"/>
      </w:pPr>
      <w:bookmarkStart w:id="6" w:name="_Ref495048382"/>
      <w:r w:rsidRPr="00ED1BF1">
        <w:t>maximumscore 3</w:t>
      </w:r>
      <w:bookmarkEnd w:id="6"/>
    </w:p>
    <w:p w:rsidR="008039AB" w:rsidRPr="009D75FB" w:rsidRDefault="008039AB" w:rsidP="008039AB">
      <w:pPr>
        <w:rPr>
          <w:lang w:val="it-IT"/>
        </w:rPr>
      </w:pPr>
      <w:r w:rsidRPr="009D75FB">
        <w:rPr>
          <w:lang w:val="it-IT"/>
        </w:rPr>
        <w:t>(C</w:t>
      </w:r>
      <w:r w:rsidRPr="009D75FB">
        <w:rPr>
          <w:vertAlign w:val="subscript"/>
          <w:lang w:val="it-IT"/>
        </w:rPr>
        <w:t>6</w:t>
      </w:r>
      <w:r w:rsidRPr="009D75FB">
        <w:rPr>
          <w:lang w:val="it-IT"/>
        </w:rPr>
        <w:t>H</w:t>
      </w:r>
      <w:r w:rsidRPr="009D75FB">
        <w:rPr>
          <w:vertAlign w:val="subscript"/>
          <w:lang w:val="it-IT"/>
        </w:rPr>
        <w:t>5</w:t>
      </w:r>
      <w:r w:rsidRPr="009D75FB">
        <w:rPr>
          <w:lang w:val="it-IT"/>
        </w:rPr>
        <w:t>OH + 7 H</w:t>
      </w:r>
      <w:r w:rsidRPr="009D75FB">
        <w:rPr>
          <w:vertAlign w:val="subscript"/>
          <w:lang w:val="it-IT"/>
        </w:rPr>
        <w:t>2</w:t>
      </w:r>
      <w:r w:rsidRPr="009D75FB">
        <w:rPr>
          <w:lang w:val="it-IT"/>
        </w:rPr>
        <w:t>O → H</w:t>
      </w:r>
      <w:r w:rsidRPr="009D75FB">
        <w:rPr>
          <w:vertAlign w:val="subscript"/>
          <w:lang w:val="it-IT"/>
        </w:rPr>
        <w:t>4</w:t>
      </w:r>
      <w:r w:rsidRPr="009D75FB">
        <w:rPr>
          <w:lang w:val="it-IT"/>
        </w:rPr>
        <w:t>C</w:t>
      </w:r>
      <w:r w:rsidRPr="009D75FB">
        <w:rPr>
          <w:vertAlign w:val="subscript"/>
          <w:lang w:val="it-IT"/>
        </w:rPr>
        <w:t>4</w:t>
      </w:r>
      <w:r w:rsidRPr="009D75FB">
        <w:rPr>
          <w:lang w:val="it-IT"/>
        </w:rPr>
        <w:t>O</w:t>
      </w:r>
      <w:r w:rsidRPr="009D75FB">
        <w:rPr>
          <w:vertAlign w:val="subscript"/>
          <w:lang w:val="it-IT"/>
        </w:rPr>
        <w:t>4</w:t>
      </w:r>
      <w:r w:rsidRPr="009D75FB">
        <w:rPr>
          <w:lang w:val="it-IT"/>
        </w:rPr>
        <w:t xml:space="preserve"> + H</w:t>
      </w:r>
      <w:r w:rsidRPr="009D75FB">
        <w:rPr>
          <w:vertAlign w:val="subscript"/>
          <w:lang w:val="it-IT"/>
        </w:rPr>
        <w:t>2</w:t>
      </w:r>
      <w:r w:rsidRPr="009D75FB">
        <w:rPr>
          <w:lang w:val="it-IT"/>
        </w:rPr>
        <w:t>C</w:t>
      </w:r>
      <w:r w:rsidRPr="009D75FB">
        <w:rPr>
          <w:vertAlign w:val="subscript"/>
          <w:lang w:val="it-IT"/>
        </w:rPr>
        <w:t>2</w:t>
      </w:r>
      <w:r w:rsidRPr="009D75FB">
        <w:rPr>
          <w:lang w:val="it-IT"/>
        </w:rPr>
        <w:t>O</w:t>
      </w:r>
      <w:r w:rsidRPr="009D75FB">
        <w:rPr>
          <w:vertAlign w:val="subscript"/>
          <w:lang w:val="it-IT"/>
        </w:rPr>
        <w:t>4</w:t>
      </w:r>
      <w:r w:rsidRPr="009D75FB">
        <w:rPr>
          <w:lang w:val="it-IT"/>
        </w:rPr>
        <w:t xml:space="preserve"> + 14 H</w:t>
      </w:r>
      <w:r w:rsidRPr="009D75FB">
        <w:rPr>
          <w:vertAlign w:val="superscript"/>
          <w:lang w:val="it-IT"/>
        </w:rPr>
        <w:t>+</w:t>
      </w:r>
      <w:r w:rsidRPr="009D75FB">
        <w:rPr>
          <w:lang w:val="it-IT"/>
        </w:rPr>
        <w:t xml:space="preserve"> + 14 e</w:t>
      </w:r>
      <w:r w:rsidRPr="009D75FB">
        <w:rPr>
          <w:vertAlign w:val="superscript"/>
          <w:lang w:val="it-IT"/>
        </w:rPr>
        <w:t>–</w:t>
      </w:r>
      <w:r w:rsidRPr="009D75FB">
        <w:rPr>
          <w:lang w:val="it-IT"/>
        </w:rPr>
        <w:tab/>
        <w:t>(5×))</w:t>
      </w:r>
    </w:p>
    <w:p w:rsidR="008039AB" w:rsidRPr="009D75FB" w:rsidRDefault="008039AB" w:rsidP="008039AB">
      <w:pPr>
        <w:spacing w:after="12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21CEFC31" wp14:editId="1CADAAC3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4110990" cy="6985"/>
                <wp:effectExtent l="0" t="0" r="22860" b="31115"/>
                <wp:wrapSquare wrapText="bothSides"/>
                <wp:docPr id="216" name="Rechte verbindingslijn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0990" cy="698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516F5" id="Rechte verbindingslijn 216" o:spid="_x0000_s1026" style="position:absolute;flip:y;z-index:25166643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3.45pt" to="323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" o:allowincell="f" strokeweight=".7pt">
                <w10:wrap type="square" anchorx="margin"/>
              </v:line>
            </w:pict>
          </mc:Fallback>
        </mc:AlternateContent>
      </w:r>
      <w:r w:rsidRPr="009D75FB">
        <w:rPr>
          <w:lang w:val="it-IT"/>
        </w:rPr>
        <w:t>ClO</w:t>
      </w:r>
      <w:r w:rsidRPr="009D75FB">
        <w:rPr>
          <w:vertAlign w:val="subscript"/>
          <w:lang w:val="it-IT"/>
        </w:rPr>
        <w:t>2</w:t>
      </w:r>
      <w:r w:rsidRPr="009D75FB">
        <w:rPr>
          <w:lang w:val="it-IT"/>
        </w:rPr>
        <w:t xml:space="preserve"> + 4 H</w:t>
      </w:r>
      <w:r w:rsidRPr="009D75FB">
        <w:rPr>
          <w:vertAlign w:val="superscript"/>
          <w:lang w:val="it-IT"/>
        </w:rPr>
        <w:t>+</w:t>
      </w:r>
      <w:r w:rsidRPr="009D75FB">
        <w:rPr>
          <w:lang w:val="it-IT"/>
        </w:rPr>
        <w:t xml:space="preserve"> + 5 e</w:t>
      </w:r>
      <w:r w:rsidRPr="009D75FB">
        <w:rPr>
          <w:vertAlign w:val="superscript"/>
          <w:lang w:val="it-IT"/>
        </w:rPr>
        <w:t>–</w:t>
      </w:r>
      <w:r w:rsidRPr="009D75FB">
        <w:rPr>
          <w:lang w:val="it-IT"/>
        </w:rPr>
        <w:t xml:space="preserve"> → Cl</w:t>
      </w:r>
      <w:r w:rsidRPr="009D75FB">
        <w:rPr>
          <w:vertAlign w:val="superscript"/>
          <w:lang w:val="it-IT"/>
        </w:rPr>
        <w:t>–</w:t>
      </w:r>
      <w:r w:rsidRPr="009D75FB">
        <w:rPr>
          <w:lang w:val="it-IT"/>
        </w:rPr>
        <w:t xml:space="preserve"> + 2 H</w:t>
      </w:r>
      <w:r w:rsidRPr="009D75FB">
        <w:rPr>
          <w:vertAlign w:val="subscript"/>
          <w:lang w:val="it-IT"/>
        </w:rPr>
        <w:t>2</w:t>
      </w:r>
      <w:r w:rsidRPr="009D75FB">
        <w:rPr>
          <w:lang w:val="it-IT"/>
        </w:rPr>
        <w:t>O</w:t>
      </w:r>
      <w:r w:rsidRPr="009D75FB">
        <w:rPr>
          <w:lang w:val="it-IT"/>
        </w:rPr>
        <w:tab/>
        <w:t>(14×)</w:t>
      </w:r>
    </w:p>
    <w:p w:rsidR="008039AB" w:rsidRPr="009D75FB" w:rsidRDefault="008039AB" w:rsidP="008039AB">
      <w:pPr>
        <w:pStyle w:val="Interlinie"/>
        <w:rPr>
          <w:lang w:val="it-IT"/>
        </w:rPr>
      </w:pPr>
      <w:r w:rsidRPr="009D75FB">
        <w:rPr>
          <w:lang w:val="it-IT"/>
        </w:rPr>
        <w:t>5 C</w:t>
      </w:r>
      <w:r w:rsidRPr="009D75FB">
        <w:rPr>
          <w:vertAlign w:val="subscript"/>
          <w:lang w:val="it-IT"/>
        </w:rPr>
        <w:t>6</w:t>
      </w:r>
      <w:r w:rsidRPr="009D75FB">
        <w:rPr>
          <w:lang w:val="it-IT"/>
        </w:rPr>
        <w:t>H</w:t>
      </w:r>
      <w:r w:rsidRPr="009D75FB">
        <w:rPr>
          <w:vertAlign w:val="subscript"/>
          <w:lang w:val="it-IT"/>
        </w:rPr>
        <w:t>5</w:t>
      </w:r>
      <w:r w:rsidRPr="009D75FB">
        <w:rPr>
          <w:lang w:val="it-IT"/>
        </w:rPr>
        <w:t>OH + 7 H</w:t>
      </w:r>
      <w:r w:rsidRPr="009D75FB">
        <w:rPr>
          <w:vertAlign w:val="subscript"/>
          <w:lang w:val="it-IT"/>
        </w:rPr>
        <w:t>2</w:t>
      </w:r>
      <w:r w:rsidRPr="009D75FB">
        <w:rPr>
          <w:lang w:val="it-IT"/>
        </w:rPr>
        <w:t>O + 14 ClO</w:t>
      </w:r>
      <w:r w:rsidRPr="009D75FB">
        <w:rPr>
          <w:vertAlign w:val="subscript"/>
          <w:lang w:val="it-IT"/>
        </w:rPr>
        <w:t>2</w:t>
      </w:r>
      <w:r w:rsidRPr="009D75FB">
        <w:rPr>
          <w:lang w:val="it-IT"/>
        </w:rPr>
        <w:t xml:space="preserve"> → 5 H</w:t>
      </w:r>
      <w:r w:rsidRPr="009D75FB">
        <w:rPr>
          <w:vertAlign w:val="subscript"/>
          <w:lang w:val="it-IT"/>
        </w:rPr>
        <w:t>4</w:t>
      </w:r>
      <w:r w:rsidRPr="009D75FB">
        <w:rPr>
          <w:lang w:val="it-IT"/>
        </w:rPr>
        <w:t>C</w:t>
      </w:r>
      <w:r w:rsidRPr="009D75FB">
        <w:rPr>
          <w:vertAlign w:val="subscript"/>
          <w:lang w:val="it-IT"/>
        </w:rPr>
        <w:t>4</w:t>
      </w:r>
      <w:r w:rsidRPr="009D75FB">
        <w:rPr>
          <w:lang w:val="it-IT"/>
        </w:rPr>
        <w:t>O</w:t>
      </w:r>
      <w:r w:rsidRPr="009D75FB">
        <w:rPr>
          <w:vertAlign w:val="subscript"/>
          <w:lang w:val="it-IT"/>
        </w:rPr>
        <w:t>4</w:t>
      </w:r>
      <w:r w:rsidRPr="009D75FB">
        <w:rPr>
          <w:lang w:val="it-IT"/>
        </w:rPr>
        <w:t xml:space="preserve"> + 5 H</w:t>
      </w:r>
      <w:r w:rsidRPr="009D75FB">
        <w:rPr>
          <w:vertAlign w:val="subscript"/>
          <w:lang w:val="it-IT"/>
        </w:rPr>
        <w:t>2</w:t>
      </w:r>
      <w:r w:rsidRPr="009D75FB">
        <w:rPr>
          <w:lang w:val="it-IT"/>
        </w:rPr>
        <w:t>C</w:t>
      </w:r>
      <w:r w:rsidRPr="009D75FB">
        <w:rPr>
          <w:vertAlign w:val="subscript"/>
          <w:lang w:val="it-IT"/>
        </w:rPr>
        <w:t>2</w:t>
      </w:r>
      <w:r w:rsidRPr="009D75FB">
        <w:rPr>
          <w:lang w:val="it-IT"/>
        </w:rPr>
        <w:t>O</w:t>
      </w:r>
      <w:r w:rsidRPr="009D75FB">
        <w:rPr>
          <w:vertAlign w:val="subscript"/>
          <w:lang w:val="it-IT"/>
        </w:rPr>
        <w:t>4</w:t>
      </w:r>
      <w:r w:rsidRPr="009D75FB">
        <w:rPr>
          <w:lang w:val="it-IT"/>
        </w:rPr>
        <w:t xml:space="preserve"> + 14 H</w:t>
      </w:r>
      <w:r w:rsidRPr="009D75FB">
        <w:rPr>
          <w:vertAlign w:val="superscript"/>
          <w:lang w:val="it-IT"/>
        </w:rPr>
        <w:t>+</w:t>
      </w:r>
      <w:r w:rsidRPr="009D75FB">
        <w:rPr>
          <w:lang w:val="it-IT"/>
        </w:rPr>
        <w:t xml:space="preserve"> + 14 Cl</w:t>
      </w:r>
      <w:r w:rsidRPr="009D75FB">
        <w:rPr>
          <w:vertAlign w:val="superscript"/>
          <w:lang w:val="it-IT"/>
        </w:rPr>
        <w:t>–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in de vergelijking van ClO</w:t>
      </w:r>
      <w:r w:rsidRPr="00ED1BF1">
        <w:rPr>
          <w:vertAlign w:val="subscript"/>
        </w:rPr>
        <w:t>2</w:t>
      </w:r>
      <w:r w:rsidRPr="00ED1BF1">
        <w:t>: ClO</w:t>
      </w:r>
      <w:r w:rsidRPr="00ED1BF1">
        <w:rPr>
          <w:vertAlign w:val="subscript"/>
        </w:rPr>
        <w:t>2</w:t>
      </w:r>
      <w:r w:rsidRPr="00ED1BF1">
        <w:t xml:space="preserve"> voor de pijl en Cl</w:t>
      </w:r>
      <w:r w:rsidRPr="00ED1BF1">
        <w:rPr>
          <w:vertAlign w:val="superscript"/>
        </w:rPr>
        <w:t>–</w:t>
      </w:r>
      <w:r w:rsidRPr="00ED1BF1">
        <w:t xml:space="preserve"> na de pijl</w:t>
      </w:r>
      <w:r w:rsidRPr="00ED1BF1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in de vergelijking van ClO</w:t>
      </w:r>
      <w:r w:rsidRPr="00A26259">
        <w:rPr>
          <w:vertAlign w:val="subscript"/>
        </w:rPr>
        <w:t>2</w:t>
      </w:r>
      <w:r w:rsidRPr="00ED1BF1">
        <w:t>: H</w:t>
      </w:r>
      <w:r w:rsidRPr="00ED1BF1">
        <w:rPr>
          <w:vertAlign w:val="superscript"/>
        </w:rPr>
        <w:t>+</w:t>
      </w:r>
      <w:r w:rsidRPr="00ED1BF1">
        <w:t xml:space="preserve"> en e</w:t>
      </w:r>
      <w:r w:rsidRPr="00ED1BF1">
        <w:rPr>
          <w:vertAlign w:val="superscript"/>
        </w:rPr>
        <w:t>–</w:t>
      </w:r>
      <w:r w:rsidRPr="00ED1BF1">
        <w:t xml:space="preserve"> voor de pijl en juiste coëfficiënten</w:t>
      </w:r>
      <w:r w:rsidRPr="00ED1BF1">
        <w:tab/>
        <w:t>1</w:t>
      </w:r>
    </w:p>
    <w:p w:rsidR="008039AB" w:rsidRPr="00A26259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 xml:space="preserve">juiste </w:t>
      </w:r>
      <w:r w:rsidRPr="00A26259">
        <w:t>optelling</w:t>
      </w:r>
      <w:r w:rsidRPr="00ED1BF1">
        <w:t xml:space="preserve"> van beide vergelijkingen van de halfreacties en</w:t>
      </w:r>
      <w:r>
        <w:t xml:space="preserve"> </w:t>
      </w:r>
      <w:r w:rsidRPr="00A26259">
        <w:t>wegstrepen van H</w:t>
      </w:r>
      <w:r w:rsidRPr="00A26259">
        <w:rPr>
          <w:vertAlign w:val="superscript"/>
        </w:rPr>
        <w:t>+</w:t>
      </w:r>
      <w:r w:rsidRPr="00A26259">
        <w:t xml:space="preserve"> en H</w:t>
      </w:r>
      <w:r w:rsidRPr="00A26259">
        <w:rPr>
          <w:vertAlign w:val="subscript"/>
        </w:rPr>
        <w:t>2</w:t>
      </w:r>
      <w:r w:rsidRPr="00A26259">
        <w:t>O voor en na de pijl</w:t>
      </w:r>
      <w:r w:rsidRPr="00A26259">
        <w:tab/>
        <w:t>1</w:t>
      </w:r>
    </w:p>
    <w:p w:rsidR="008039AB" w:rsidRDefault="008039AB" w:rsidP="008039AB">
      <w:pPr>
        <w:rPr>
          <w:rFonts w:eastAsia="Times New Roman"/>
          <w:szCs w:val="24"/>
          <w:lang w:eastAsia="nl-NL"/>
        </w:rPr>
      </w:pPr>
      <w:r>
        <w:br w:type="page"/>
      </w:r>
    </w:p>
    <w:p w:rsidR="008039AB" w:rsidRPr="00ED1BF1" w:rsidRDefault="008039AB" w:rsidP="008039AB">
      <w:pPr>
        <w:pStyle w:val="OpmCurs"/>
      </w:pPr>
      <w:r w:rsidRPr="00ED1BF1">
        <w:lastRenderedPageBreak/>
        <w:t>Opmerkingen</w:t>
      </w:r>
    </w:p>
    <w:p w:rsidR="008039AB" w:rsidRPr="00A26259" w:rsidRDefault="008039AB" w:rsidP="008039AB">
      <w:pPr>
        <w:pStyle w:val="OpsomCurs"/>
      </w:pPr>
      <w:r w:rsidRPr="00A26259">
        <w:t>Wanneer in een overigens juist antwoord structuurformules zijn gebruikt voor de koolstofverbindingen, dit goed rekenen.</w:t>
      </w:r>
    </w:p>
    <w:p w:rsidR="008039AB" w:rsidRPr="00A26259" w:rsidRDefault="008039AB" w:rsidP="008039AB">
      <w:pPr>
        <w:pStyle w:val="OpsomCurs"/>
      </w:pPr>
      <w:r w:rsidRPr="00A26259">
        <w:t>Wanneer in een overigens juist antwoord een onjuiste structuurformule voor ClO</w:t>
      </w:r>
      <w:r w:rsidRPr="00A26259">
        <w:rPr>
          <w:vertAlign w:val="subscript"/>
        </w:rPr>
        <w:t>2</w:t>
      </w:r>
      <w:r w:rsidRPr="00A26259">
        <w:t xml:space="preserve"> is gegeven, dit niet aanrekenen.</w:t>
      </w:r>
    </w:p>
    <w:p w:rsidR="008039AB" w:rsidRPr="00A26259" w:rsidRDefault="008039AB" w:rsidP="008039AB">
      <w:pPr>
        <w:pStyle w:val="OpsomCurs"/>
      </w:pPr>
      <w:r w:rsidRPr="00A26259">
        <w:t xml:space="preserve">Wanneer een onjuist antwoord op vraag </w:t>
      </w:r>
      <w:r>
        <w:fldChar w:fldCharType="begin"/>
      </w:r>
      <w:r>
        <w:instrText xml:space="preserve"> REF _Ref495048382 \r \h </w:instrText>
      </w:r>
      <w:r>
        <w:fldChar w:fldCharType="separate"/>
      </w:r>
      <w:r>
        <w:t>8 </w:t>
      </w:r>
      <w:r>
        <w:t xml:space="preserve"> </w:t>
      </w:r>
      <w:r>
        <w:fldChar w:fldCharType="end"/>
      </w:r>
      <w:r w:rsidRPr="00A26259">
        <w:t xml:space="preserve">het consequente gevolg is van een onjuist antwoord op vraag </w:t>
      </w:r>
      <w:r>
        <w:fldChar w:fldCharType="begin"/>
      </w:r>
      <w:r>
        <w:instrText xml:space="preserve"> REF _Ref495048405 \r \h </w:instrText>
      </w:r>
      <w:r>
        <w:fldChar w:fldCharType="separate"/>
      </w:r>
      <w:r>
        <w:t>7 </w:t>
      </w:r>
      <w:r>
        <w:t></w:t>
      </w:r>
      <w:r>
        <w:fldChar w:fldCharType="end"/>
      </w:r>
      <w:r w:rsidRPr="00A26259">
        <w:t xml:space="preserve">, het antwoord op vraag </w:t>
      </w:r>
      <w:r>
        <w:fldChar w:fldCharType="begin"/>
      </w:r>
      <w:r>
        <w:instrText xml:space="preserve"> REF _Ref495048382 \r \h </w:instrText>
      </w:r>
      <w:r>
        <w:fldChar w:fldCharType="separate"/>
      </w:r>
      <w:r>
        <w:t>8 </w:t>
      </w:r>
      <w:r>
        <w:t></w:t>
      </w:r>
      <w:r>
        <w:fldChar w:fldCharType="end"/>
      </w:r>
      <w:r w:rsidRPr="00A26259">
        <w:t xml:space="preserve"> goed rekenen.</w:t>
      </w:r>
    </w:p>
    <w:p w:rsidR="008039AB" w:rsidRPr="00ED1BF1" w:rsidRDefault="008039AB" w:rsidP="008039AB">
      <w:pPr>
        <w:pStyle w:val="Maximumscore"/>
        <w:numPr>
          <w:ilvl w:val="0"/>
          <w:numId w:val="12"/>
        </w:numPr>
        <w:spacing w:after="0"/>
        <w:ind w:left="0" w:hanging="567"/>
      </w:pPr>
      <w:bookmarkStart w:id="7" w:name="_Ref495048490"/>
      <w:r w:rsidRPr="00ED1BF1">
        <w:t>maximumscore 5</w:t>
      </w:r>
      <w:bookmarkEnd w:id="7"/>
    </w:p>
    <w:p w:rsidR="008039AB" w:rsidRPr="00ED1BF1" w:rsidRDefault="008039AB" w:rsidP="008039AB">
      <w:r w:rsidRPr="00ED1BF1">
        <w:t>Een voorbeeld van een juiste berekening is:</w:t>
      </w:r>
    </w:p>
    <w:p w:rsidR="008039AB" w:rsidRPr="00A26259" w:rsidRDefault="00F829AD" w:rsidP="008039AB">
      <m:oMath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200×2,4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67,45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95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×90,44</m:t>
            </m:r>
          </m:num>
          <m:den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7,5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×1,06×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="008039AB">
        <w:t xml:space="preserve"> = 11 (L)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berekening van het aantal mol ClO</w:t>
      </w:r>
      <w:r w:rsidRPr="00ED1BF1">
        <w:rPr>
          <w:vertAlign w:val="subscript"/>
        </w:rPr>
        <w:t>2</w:t>
      </w:r>
      <w:r w:rsidRPr="00ED1BF1">
        <w:t xml:space="preserve"> in 200 L: 200 (L) oplossing vermenigvuldigen met 2,4 (g L</w:t>
      </w:r>
      <w:r w:rsidRPr="00ED1BF1">
        <w:rPr>
          <w:vertAlign w:val="superscript"/>
        </w:rPr>
        <w:t>–1</w:t>
      </w:r>
      <w:r w:rsidRPr="00ED1BF1">
        <w:t>)</w:t>
      </w:r>
      <w:r>
        <w:br/>
      </w:r>
      <w:r w:rsidRPr="00ED1BF1">
        <w:t>en delen door de molaire massa van ClO</w:t>
      </w:r>
      <w:r w:rsidRPr="00ED1BF1">
        <w:rPr>
          <w:vertAlign w:val="subscript"/>
        </w:rPr>
        <w:t>2</w:t>
      </w:r>
      <w:r w:rsidRPr="00ED1BF1">
        <w:t xml:space="preserve"> (bijvoorbeeld via </w:t>
      </w:r>
      <w:proofErr w:type="spellStart"/>
      <w:r w:rsidRPr="00ED1BF1">
        <w:t>Binas</w:t>
      </w:r>
      <w:proofErr w:type="spellEnd"/>
      <w:r w:rsidRPr="00ED1BF1">
        <w:t>-tabel 99: 67,45 g mol</w:t>
      </w:r>
      <w:r w:rsidRPr="00ED1BF1">
        <w:rPr>
          <w:vertAlign w:val="superscript"/>
        </w:rPr>
        <w:t>–1</w:t>
      </w:r>
      <w:r w:rsidRPr="00ED1BF1">
        <w:t>)</w:t>
      </w:r>
      <w:r w:rsidRPr="00ED1BF1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berekening van het aantal mol ClO</w:t>
      </w:r>
      <w:r w:rsidRPr="00A26259">
        <w:rPr>
          <w:vertAlign w:val="subscript"/>
        </w:rPr>
        <w:t>2</w:t>
      </w:r>
      <w:r w:rsidRPr="00A26259">
        <w:rPr>
          <w:vertAlign w:val="superscript"/>
        </w:rPr>
        <w:t>–</w:t>
      </w:r>
      <w:r w:rsidRPr="00ED1BF1">
        <w:t xml:space="preserve"> dat nodig is om 200 L oplossing te maken: het aantal mol ClO</w:t>
      </w:r>
      <w:r w:rsidRPr="00ED1BF1">
        <w:rPr>
          <w:vertAlign w:val="subscript"/>
        </w:rPr>
        <w:t>2</w:t>
      </w:r>
      <w:r w:rsidRPr="00ED1BF1">
        <w:t xml:space="preserve"> in 200 L vermenigvuldigen met 5 (mol) en delen door 4 (mol) en vermenigvuldigen met 10</w:t>
      </w:r>
      <w:r w:rsidRPr="00ED1BF1">
        <w:rPr>
          <w:vertAlign w:val="superscript"/>
        </w:rPr>
        <w:t>2</w:t>
      </w:r>
      <w:r w:rsidRPr="00ED1BF1">
        <w:t>(%)</w:t>
      </w:r>
      <w:r>
        <w:br/>
      </w:r>
      <w:r w:rsidRPr="00ED1BF1">
        <w:t>en delen door 95(%)</w:t>
      </w:r>
      <w:r w:rsidRPr="00ED1BF1">
        <w:tab/>
        <w:t>1</w:t>
      </w:r>
    </w:p>
    <w:p w:rsidR="008039AB" w:rsidRPr="00A26259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berekening van het aantal g NaClO</w:t>
      </w:r>
      <w:r w:rsidRPr="00A26259">
        <w:rPr>
          <w:vertAlign w:val="subscript"/>
        </w:rPr>
        <w:t>2</w:t>
      </w:r>
      <w:r w:rsidRPr="00ED1BF1">
        <w:t xml:space="preserve"> dat nodig is om 200 L oplossing te maken: het aantal mol NaClO</w:t>
      </w:r>
      <w:r w:rsidRPr="00A26259">
        <w:rPr>
          <w:vertAlign w:val="subscript"/>
        </w:rPr>
        <w:t>2</w:t>
      </w:r>
      <w:r w:rsidRPr="00ED1BF1">
        <w:t xml:space="preserve"> (= het aantal mol ClO</w:t>
      </w:r>
      <w:r w:rsidRPr="00A26259">
        <w:rPr>
          <w:vertAlign w:val="subscript"/>
        </w:rPr>
        <w:t>2</w:t>
      </w:r>
      <w:r w:rsidRPr="00A26259">
        <w:rPr>
          <w:vertAlign w:val="superscript"/>
        </w:rPr>
        <w:t>–</w:t>
      </w:r>
      <w:r w:rsidRPr="00ED1BF1">
        <w:t>)</w:t>
      </w:r>
      <w:r>
        <w:t xml:space="preserve"> </w:t>
      </w:r>
      <w:r w:rsidRPr="00A26259">
        <w:t xml:space="preserve">vermenigvuldigen met de </w:t>
      </w:r>
      <w:r w:rsidRPr="00FE139B">
        <w:t>molaire</w:t>
      </w:r>
      <w:r w:rsidRPr="00A26259">
        <w:t xml:space="preserve"> massa van NaClO</w:t>
      </w:r>
      <w:r w:rsidRPr="00A26259">
        <w:rPr>
          <w:vertAlign w:val="subscript"/>
        </w:rPr>
        <w:t>2</w:t>
      </w:r>
      <w:r>
        <w:br/>
      </w:r>
      <w:r w:rsidRPr="00A26259">
        <w:t xml:space="preserve">(bijvoorbeeld via </w:t>
      </w:r>
      <w:proofErr w:type="spellStart"/>
      <w:r w:rsidRPr="00A26259">
        <w:t>Binas</w:t>
      </w:r>
      <w:proofErr w:type="spellEnd"/>
      <w:r w:rsidRPr="00A26259">
        <w:t>-tabel 99: 90,44 g mol</w:t>
      </w:r>
      <w:r w:rsidRPr="00A26259">
        <w:rPr>
          <w:vertAlign w:val="superscript"/>
        </w:rPr>
        <w:t>–1</w:t>
      </w:r>
      <w:r w:rsidRPr="00A26259">
        <w:t>)</w:t>
      </w:r>
      <w:r w:rsidRPr="00A26259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berekening van het aantal gram NaClO</w:t>
      </w:r>
      <w:r w:rsidRPr="00ED1BF1">
        <w:rPr>
          <w:vertAlign w:val="subscript"/>
        </w:rPr>
        <w:t>2</w:t>
      </w:r>
      <w:r w:rsidRPr="00ED1BF1">
        <w:t xml:space="preserve"> per L oplossing: 1,06 (kg L</w:t>
      </w:r>
      <w:r w:rsidRPr="00ED1BF1">
        <w:rPr>
          <w:vertAlign w:val="superscript"/>
        </w:rPr>
        <w:t>–1</w:t>
      </w:r>
      <w:r w:rsidRPr="00ED1BF1">
        <w:t>) vermenigvuldigen met 10</w:t>
      </w:r>
      <w:r w:rsidRPr="00ED1BF1">
        <w:rPr>
          <w:vertAlign w:val="superscript"/>
        </w:rPr>
        <w:t>3</w:t>
      </w:r>
      <w:r w:rsidRPr="00ED1BF1">
        <w:t xml:space="preserve"> (g</w:t>
      </w:r>
      <w:r>
        <w:t> </w:t>
      </w:r>
      <w:r w:rsidRPr="00ED1BF1">
        <w:t>kg</w:t>
      </w:r>
      <w:r w:rsidRPr="00ED1BF1">
        <w:rPr>
          <w:vertAlign w:val="superscript"/>
        </w:rPr>
        <w:t>–1</w:t>
      </w:r>
      <w:r w:rsidRPr="00ED1BF1">
        <w:t>) en vermenigvuldigen met 7,5(%) en delen door 10</w:t>
      </w:r>
      <w:r w:rsidRPr="00ED1BF1">
        <w:rPr>
          <w:vertAlign w:val="superscript"/>
        </w:rPr>
        <w:t>2</w:t>
      </w:r>
      <w:r w:rsidRPr="00ED1BF1">
        <w:t>(%)</w:t>
      </w:r>
      <w:r w:rsidRPr="00ED1BF1">
        <w:tab/>
        <w:t>1</w:t>
      </w:r>
    </w:p>
    <w:p w:rsidR="008039AB" w:rsidRPr="00FE139B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 xml:space="preserve">berekening </w:t>
      </w:r>
      <w:r w:rsidRPr="00FE139B">
        <w:t>van</w:t>
      </w:r>
      <w:r w:rsidRPr="00ED1BF1">
        <w:t xml:space="preserve"> het aantal liter NaClO</w:t>
      </w:r>
      <w:r w:rsidRPr="00FE139B">
        <w:rPr>
          <w:vertAlign w:val="subscript"/>
        </w:rPr>
        <w:t>2</w:t>
      </w:r>
      <w:r w:rsidRPr="00ED1BF1">
        <w:t xml:space="preserve"> oplossing dat nodig is om 200 L oplossing te maken: het aantal g NaClO</w:t>
      </w:r>
      <w:r w:rsidRPr="00FE139B">
        <w:rPr>
          <w:vertAlign w:val="subscript"/>
        </w:rPr>
        <w:t>2</w:t>
      </w:r>
      <w:r w:rsidRPr="00ED1BF1">
        <w:t xml:space="preserve"> dat nodig is om 200 L</w:t>
      </w:r>
      <w:r>
        <w:t xml:space="preserve"> </w:t>
      </w:r>
      <w:r w:rsidRPr="00FE139B">
        <w:t>oplossing te maken delen door het aantal g NaClO</w:t>
      </w:r>
      <w:r w:rsidRPr="00FE139B">
        <w:rPr>
          <w:vertAlign w:val="subscript"/>
        </w:rPr>
        <w:t>2</w:t>
      </w:r>
      <w:r w:rsidRPr="00FE139B">
        <w:t xml:space="preserve"> per L oplossing</w:t>
      </w:r>
      <w:r w:rsidRPr="00FE139B">
        <w:tab/>
        <w:t>1</w:t>
      </w:r>
    </w:p>
    <w:p w:rsidR="008039AB" w:rsidRPr="00ED1BF1" w:rsidRDefault="008039AB" w:rsidP="008039AB">
      <w:pPr>
        <w:pStyle w:val="Maximumscore"/>
        <w:numPr>
          <w:ilvl w:val="0"/>
          <w:numId w:val="12"/>
        </w:numPr>
        <w:spacing w:after="0"/>
        <w:ind w:left="0" w:hanging="567"/>
      </w:pPr>
      <w:r w:rsidRPr="00ED1BF1">
        <w:t>maximumscore 3</w:t>
      </w:r>
    </w:p>
    <w:p w:rsidR="008039AB" w:rsidRPr="00ED1BF1" w:rsidRDefault="008039AB" w:rsidP="008039AB">
      <w:r w:rsidRPr="00ED1BF1">
        <w:t>Een voorbeeld van een juiste berekening is:</w:t>
      </w:r>
    </w:p>
    <w:p w:rsidR="008039AB" w:rsidRPr="00ED1BF1" w:rsidRDefault="00F829AD" w:rsidP="008039AB">
      <m:oMath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HP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6,2∙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-7,00</m:t>
                </m:r>
              </m:sup>
            </m:sSup>
          </m:den>
        </m:f>
      </m:oMath>
      <w:r w:rsidR="008039AB">
        <w:t xml:space="preserve"> = 0,62. </w:t>
      </w:r>
      <w:r w:rsidR="008039AB" w:rsidRPr="00ED1BF1">
        <w:t>Dus de verhouding</w:t>
      </w:r>
      <w:r w:rsidR="008039AB">
        <w:br/>
      </w:r>
      <w:proofErr w:type="spellStart"/>
      <w:r w:rsidR="008039AB" w:rsidRPr="00ED1BF1">
        <w:t>monowaterstoffosfaat</w:t>
      </w:r>
      <w:proofErr w:type="spellEnd"/>
      <w:r w:rsidR="008039AB" w:rsidRPr="00ED1BF1">
        <w:t xml:space="preserve"> : </w:t>
      </w:r>
      <w:proofErr w:type="spellStart"/>
      <w:r w:rsidR="008039AB" w:rsidRPr="00ED1BF1">
        <w:t>diwaterstoffosfaat</w:t>
      </w:r>
      <w:proofErr w:type="spellEnd"/>
      <w:r w:rsidR="008039AB" w:rsidRPr="00ED1BF1">
        <w:t xml:space="preserve"> = 0,62 : 1,0 / 1,0 : 1,6.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berekening van de [H</w:t>
      </w:r>
      <w:r w:rsidRPr="00ED1BF1">
        <w:rPr>
          <w:vertAlign w:val="subscript"/>
        </w:rPr>
        <w:t>3</w:t>
      </w:r>
      <w:r w:rsidRPr="00ED1BF1">
        <w:t>O</w:t>
      </w:r>
      <w:r w:rsidRPr="00ED1BF1">
        <w:rPr>
          <w:vertAlign w:val="superscript"/>
        </w:rPr>
        <w:t>+</w:t>
      </w:r>
      <w:r w:rsidRPr="00ED1BF1">
        <w:t>]: 10</w:t>
      </w:r>
      <w:r w:rsidRPr="00ED1BF1">
        <w:rPr>
          <w:vertAlign w:val="superscript"/>
        </w:rPr>
        <w:t>–pH</w:t>
      </w:r>
      <w:r w:rsidRPr="00ED1BF1">
        <w:tab/>
        <w:t>1</w:t>
      </w:r>
    </w:p>
    <w:p w:rsidR="008039AB" w:rsidRPr="00FE139B" w:rsidRDefault="008039AB" w:rsidP="008039AB">
      <w:pPr>
        <w:pStyle w:val="Stip"/>
        <w:overflowPunct w:val="0"/>
        <w:ind w:left="0" w:hanging="142"/>
        <w:textAlignment w:val="baseline"/>
      </w:pPr>
      <w:r>
        <w:t xml:space="preserve">juiste formule van de evenwichtsvoorwaarde: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HP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PO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den>
        </m:f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z</m:t>
            </m:r>
          </m:sub>
        </m:sSub>
      </m:oMath>
      <w:r>
        <w:br/>
      </w:r>
      <w:r w:rsidRPr="00FE139B">
        <w:t>(eventueel reeds gedeeltelijk ingevuld)</w:t>
      </w:r>
      <w:r w:rsidRPr="00FE139B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rest van de berekening</w:t>
      </w:r>
      <w:r w:rsidRPr="00ED1BF1">
        <w:tab/>
        <w:t>1</w:t>
      </w:r>
    </w:p>
    <w:p w:rsidR="008039AB" w:rsidRPr="00ED1BF1" w:rsidRDefault="008039AB" w:rsidP="008039AB">
      <w:pPr>
        <w:pStyle w:val="Maximumscore"/>
        <w:numPr>
          <w:ilvl w:val="0"/>
          <w:numId w:val="12"/>
        </w:numPr>
        <w:spacing w:after="0"/>
        <w:ind w:left="0" w:hanging="567"/>
      </w:pPr>
      <w:r w:rsidRPr="00ED1BF1">
        <w:t>maximumscore 1</w:t>
      </w:r>
    </w:p>
    <w:p w:rsidR="008039AB" w:rsidRPr="00ED1BF1" w:rsidRDefault="008039AB" w:rsidP="008039AB">
      <w:r w:rsidRPr="00ED1BF1">
        <w:t>De kleur verandert van (donker)blauw/groen/paarsviolet/bruin/zwart naar kleurloos.</w:t>
      </w:r>
    </w:p>
    <w:p w:rsidR="008039AB" w:rsidRPr="00ED1BF1" w:rsidRDefault="008039AB" w:rsidP="008039AB">
      <w:pPr>
        <w:pStyle w:val="Maximumscore"/>
        <w:numPr>
          <w:ilvl w:val="0"/>
          <w:numId w:val="12"/>
        </w:numPr>
        <w:spacing w:after="0"/>
        <w:ind w:left="0" w:hanging="567"/>
      </w:pPr>
      <w:bookmarkStart w:id="8" w:name="_Ref495048470"/>
      <w:r w:rsidRPr="00ED1BF1">
        <w:t>maximumscore 2</w:t>
      </w:r>
      <w:bookmarkEnd w:id="8"/>
    </w:p>
    <w:p w:rsidR="008039AB" w:rsidRPr="00ED1BF1" w:rsidRDefault="008039AB" w:rsidP="008039AB">
      <w:r w:rsidRPr="00ED1BF1">
        <w:t>Een voorbeeld van een juiste berekening is:</w:t>
      </w:r>
    </w:p>
    <w:p w:rsidR="008039AB" w:rsidRPr="00FE139B" w:rsidRDefault="00F829AD" w:rsidP="008039AB"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17,1×0,050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25,0</m:t>
            </m:r>
          </m:den>
        </m:f>
        <m:r>
          <m:rPr>
            <m:sty m:val="p"/>
          </m:rPr>
          <w:rPr>
            <w:rFonts w:ascii="Cambria Math" w:hAnsi="Cambria Math"/>
          </w:rPr>
          <m:t>×67,45</m:t>
        </m:r>
      </m:oMath>
      <w:r w:rsidR="008039AB">
        <w:t xml:space="preserve"> = 2,3 (g L</w:t>
      </w:r>
      <w:r w:rsidR="008039AB">
        <w:rPr>
          <w:vertAlign w:val="superscript"/>
        </w:rPr>
        <w:sym w:font="Symbol" w:char="F02D"/>
      </w:r>
      <w:r w:rsidR="008039AB">
        <w:rPr>
          <w:vertAlign w:val="superscript"/>
        </w:rPr>
        <w:t>1</w:t>
      </w:r>
      <w:r w:rsidR="008039AB">
        <w:t>)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 xml:space="preserve">berekening van het aantal </w:t>
      </w:r>
      <w:proofErr w:type="spellStart"/>
      <w:r w:rsidRPr="00ED1BF1">
        <w:t>mmol</w:t>
      </w:r>
      <w:proofErr w:type="spellEnd"/>
      <w:r w:rsidRPr="00ED1BF1">
        <w:t xml:space="preserve"> S</w:t>
      </w:r>
      <w:r w:rsidRPr="00ED1BF1">
        <w:rPr>
          <w:vertAlign w:val="subscript"/>
        </w:rPr>
        <w:t>2</w:t>
      </w:r>
      <w:r w:rsidRPr="00ED1BF1">
        <w:t>O</w:t>
      </w:r>
      <w:r w:rsidRPr="00ED1BF1">
        <w:rPr>
          <w:vertAlign w:val="subscript"/>
        </w:rPr>
        <w:t>3</w:t>
      </w:r>
      <w:r w:rsidRPr="00ED1BF1">
        <w:rPr>
          <w:vertAlign w:val="superscript"/>
        </w:rPr>
        <w:t>2–</w:t>
      </w:r>
      <w:r w:rsidRPr="00ED1BF1">
        <w:t xml:space="preserve"> dat is toegevoegd (is gelijk aan het aantal </w:t>
      </w:r>
      <w:proofErr w:type="spellStart"/>
      <w:r w:rsidRPr="00ED1BF1">
        <w:t>mmol</w:t>
      </w:r>
      <w:proofErr w:type="spellEnd"/>
      <w:r w:rsidRPr="00ED1BF1">
        <w:t xml:space="preserve"> ClO</w:t>
      </w:r>
      <w:r w:rsidRPr="00ED1BF1">
        <w:rPr>
          <w:vertAlign w:val="subscript"/>
        </w:rPr>
        <w:t>2</w:t>
      </w:r>
      <w:r w:rsidRPr="00ED1BF1">
        <w:t xml:space="preserve"> in </w:t>
      </w:r>
      <w:r>
        <w:br/>
      </w:r>
      <w:r w:rsidRPr="00ED1BF1">
        <w:t xml:space="preserve">25,0 </w:t>
      </w:r>
      <w:proofErr w:type="spellStart"/>
      <w:r w:rsidRPr="00ED1BF1">
        <w:t>mL</w:t>
      </w:r>
      <w:proofErr w:type="spellEnd"/>
      <w:r w:rsidRPr="00ED1BF1">
        <w:t>): 17,1 (</w:t>
      </w:r>
      <w:proofErr w:type="spellStart"/>
      <w:r w:rsidRPr="00ED1BF1">
        <w:t>mL</w:t>
      </w:r>
      <w:proofErr w:type="spellEnd"/>
      <w:r w:rsidRPr="00ED1BF1">
        <w:t>) vermenigvuldigen met 0,050 (</w:t>
      </w:r>
      <w:proofErr w:type="spellStart"/>
      <w:r w:rsidRPr="00ED1BF1">
        <w:t>mmol</w:t>
      </w:r>
      <w:proofErr w:type="spellEnd"/>
      <w:r w:rsidRPr="00ED1BF1">
        <w:t xml:space="preserve"> </w:t>
      </w:r>
      <w:proofErr w:type="spellStart"/>
      <w:r w:rsidRPr="00ED1BF1">
        <w:t>mL</w:t>
      </w:r>
      <w:proofErr w:type="spellEnd"/>
      <w:r w:rsidRPr="00ED1BF1">
        <w:rPr>
          <w:vertAlign w:val="superscript"/>
        </w:rPr>
        <w:t>–1</w:t>
      </w:r>
      <w:r w:rsidRPr="00ED1BF1">
        <w:t>)</w:t>
      </w:r>
      <w:r w:rsidRPr="00ED1BF1">
        <w:tab/>
        <w:t>1</w:t>
      </w:r>
    </w:p>
    <w:p w:rsidR="008039AB" w:rsidRPr="00A00DB6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berekening van het aantal gram ClO</w:t>
      </w:r>
      <w:r w:rsidRPr="00A00DB6">
        <w:rPr>
          <w:vertAlign w:val="subscript"/>
        </w:rPr>
        <w:t>2</w:t>
      </w:r>
      <w:r w:rsidRPr="00ED1BF1">
        <w:t xml:space="preserve"> per L oplossing:</w:t>
      </w:r>
      <w:r>
        <w:t xml:space="preserve"> </w:t>
      </w:r>
      <w:r w:rsidRPr="00A00DB6">
        <w:t xml:space="preserve">het aantal </w:t>
      </w:r>
      <w:proofErr w:type="spellStart"/>
      <w:r w:rsidRPr="00A00DB6">
        <w:t>mmol</w:t>
      </w:r>
      <w:proofErr w:type="spellEnd"/>
      <w:r w:rsidRPr="00A00DB6">
        <w:t xml:space="preserve"> ClO</w:t>
      </w:r>
      <w:r w:rsidRPr="00A00DB6">
        <w:rPr>
          <w:vertAlign w:val="subscript"/>
        </w:rPr>
        <w:t>2</w:t>
      </w:r>
      <w:r w:rsidRPr="00A00DB6">
        <w:t xml:space="preserve"> in 25,0 </w:t>
      </w:r>
      <w:proofErr w:type="spellStart"/>
      <w:r w:rsidRPr="00A00DB6">
        <w:t>mL</w:t>
      </w:r>
      <w:proofErr w:type="spellEnd"/>
      <w:r w:rsidRPr="00A00DB6">
        <w:t xml:space="preserve"> delen door 25,0 (</w:t>
      </w:r>
      <w:proofErr w:type="spellStart"/>
      <w:r w:rsidRPr="00A00DB6">
        <w:t>mL</w:t>
      </w:r>
      <w:proofErr w:type="spellEnd"/>
      <w:r w:rsidRPr="00A00DB6">
        <w:t>) en</w:t>
      </w:r>
      <w:r>
        <w:t xml:space="preserve"> </w:t>
      </w:r>
      <w:r w:rsidRPr="00A00DB6">
        <w:t>vermenigvuldigen met de molaire massa van ClO</w:t>
      </w:r>
      <w:r w:rsidRPr="00A00DB6">
        <w:rPr>
          <w:vertAlign w:val="subscript"/>
        </w:rPr>
        <w:t>2</w:t>
      </w:r>
      <w:r w:rsidRPr="00A00DB6">
        <w:t xml:space="preserve"> (bijvoorbeeld via </w:t>
      </w:r>
      <w:proofErr w:type="spellStart"/>
      <w:r w:rsidRPr="00A00DB6">
        <w:t>Binas</w:t>
      </w:r>
      <w:proofErr w:type="spellEnd"/>
      <w:r w:rsidRPr="00A00DB6">
        <w:t>-tabel 99: 67,45 g mol</w:t>
      </w:r>
      <w:r w:rsidRPr="00A00DB6">
        <w:rPr>
          <w:vertAlign w:val="superscript"/>
        </w:rPr>
        <w:t>–1</w:t>
      </w:r>
      <w:r w:rsidRPr="00A00DB6">
        <w:t>)</w:t>
      </w:r>
      <w:r w:rsidRPr="00A00DB6">
        <w:tab/>
        <w:t>1</w:t>
      </w:r>
    </w:p>
    <w:p w:rsidR="008039AB" w:rsidRPr="00A00DB6" w:rsidRDefault="008039AB" w:rsidP="008039AB">
      <w:pPr>
        <w:pStyle w:val="OpmCurs"/>
      </w:pPr>
      <w:r w:rsidRPr="00A00DB6">
        <w:t>Opmerking</w:t>
      </w:r>
      <w:r w:rsidRPr="00A00DB6">
        <w:br/>
        <w:t xml:space="preserve">Wanneer in vraag </w:t>
      </w:r>
      <w:r>
        <w:fldChar w:fldCharType="begin"/>
      </w:r>
      <w:r>
        <w:instrText xml:space="preserve"> REF _Ref495048470 \r \h </w:instrText>
      </w:r>
      <w:r>
        <w:fldChar w:fldCharType="separate"/>
      </w:r>
      <w:r>
        <w:t>12 </w:t>
      </w:r>
      <w:r>
        <w:t xml:space="preserve"> </w:t>
      </w:r>
      <w:r>
        <w:fldChar w:fldCharType="end"/>
      </w:r>
      <w:r w:rsidRPr="00A00DB6">
        <w:t>voor de molaire massa van ClO</w:t>
      </w:r>
      <w:r w:rsidRPr="00A00DB6">
        <w:rPr>
          <w:vertAlign w:val="subscript"/>
        </w:rPr>
        <w:t xml:space="preserve">2 </w:t>
      </w:r>
      <w:r w:rsidRPr="00A00DB6">
        <w:t xml:space="preserve">dezelfde foutieve waarde is gebruikt als in vraag </w:t>
      </w:r>
      <w:r>
        <w:fldChar w:fldCharType="begin"/>
      </w:r>
      <w:r>
        <w:instrText xml:space="preserve"> REF _Ref495048490 \r \h </w:instrText>
      </w:r>
      <w:r>
        <w:fldChar w:fldCharType="separate"/>
      </w:r>
      <w:r>
        <w:t>9 </w:t>
      </w:r>
      <w:r>
        <w:t></w:t>
      </w:r>
      <w:r>
        <w:fldChar w:fldCharType="end"/>
      </w:r>
      <w:r w:rsidRPr="00A00DB6">
        <w:t xml:space="preserve">, dit in vraag </w:t>
      </w:r>
      <w:r>
        <w:fldChar w:fldCharType="begin"/>
      </w:r>
      <w:r>
        <w:instrText xml:space="preserve"> REF _Ref495048470 \r \h </w:instrText>
      </w:r>
      <w:r>
        <w:fldChar w:fldCharType="separate"/>
      </w:r>
      <w:r>
        <w:t>12 </w:t>
      </w:r>
      <w:r>
        <w:t xml:space="preserve"> </w:t>
      </w:r>
      <w:r>
        <w:fldChar w:fldCharType="end"/>
      </w:r>
      <w:r w:rsidRPr="00A00DB6">
        <w:t>niet opnieuw aanrekenen.</w:t>
      </w:r>
    </w:p>
    <w:p w:rsidR="008039AB" w:rsidRDefault="008039AB" w:rsidP="008039AB">
      <w:pPr>
        <w:rPr>
          <w:noProof/>
          <w:sz w:val="28"/>
          <w:szCs w:val="28"/>
        </w:rPr>
      </w:pPr>
      <w:r>
        <w:br w:type="page"/>
      </w:r>
    </w:p>
    <w:bookmarkStart w:id="9" w:name="_Toc489966338"/>
    <w:bookmarkStart w:id="10" w:name="_Toc494709995"/>
    <w:p w:rsidR="008039AB" w:rsidRPr="00ED1BF1" w:rsidRDefault="008039AB" w:rsidP="00DB7D65">
      <w:pPr>
        <w:pStyle w:val="Kop2"/>
      </w:pPr>
      <w:r>
        <w:lastRenderedPageBreak/>
        <mc:AlternateContent>
          <mc:Choice Requires="wps">
            <w:drawing>
              <wp:anchor distT="0" distB="0" distL="0" distR="0" simplePos="0" relativeHeight="251667456" behindDoc="0" locked="0" layoutInCell="0" allowOverlap="1" wp14:anchorId="4D7CAED7" wp14:editId="434C4A31">
                <wp:simplePos x="0" y="0"/>
                <wp:positionH relativeFrom="margin">
                  <wp:align>center</wp:align>
                </wp:positionH>
                <wp:positionV relativeFrom="paragraph">
                  <wp:posOffset>259920</wp:posOffset>
                </wp:positionV>
                <wp:extent cx="6185535" cy="0"/>
                <wp:effectExtent l="0" t="19050" r="43815" b="38100"/>
                <wp:wrapSquare wrapText="bothSides"/>
                <wp:docPr id="214" name="Rechte verbindingslijn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5535" cy="0"/>
                        </a:xfrm>
                        <a:prstGeom prst="line">
                          <a:avLst/>
                        </a:prstGeom>
                        <a:noFill/>
                        <a:ln w="5778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F97F7" id="Rechte verbindingslijn 214" o:spid="_x0000_s1026" style="position:absolute;z-index:25166745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20.45pt" to="487.0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" o:allowincell="f" strokecolor="silver" strokeweight="4.55pt">
                <w10:wrap type="square" anchorx="margin"/>
              </v:line>
            </w:pict>
          </mc:Fallback>
        </mc:AlternateContent>
      </w:r>
      <w:r w:rsidRPr="00ED1BF1">
        <w:t>Vermiljoen</w:t>
      </w:r>
      <w:r>
        <w:tab/>
        <w:t>2014-I(III)</w:t>
      </w:r>
      <w:bookmarkEnd w:id="9"/>
      <w:bookmarkEnd w:id="10"/>
    </w:p>
    <w:p w:rsidR="008039AB" w:rsidRPr="00ED1BF1" w:rsidRDefault="008039AB" w:rsidP="008039AB">
      <w:pPr>
        <w:pStyle w:val="Maximumscore"/>
        <w:numPr>
          <w:ilvl w:val="0"/>
          <w:numId w:val="12"/>
        </w:numPr>
        <w:spacing w:after="0"/>
        <w:ind w:left="0" w:hanging="567"/>
      </w:pPr>
      <w:bookmarkStart w:id="11" w:name="_Ref494709475"/>
      <w:r w:rsidRPr="00ED1BF1">
        <w:t>maximumscore 3</w:t>
      </w:r>
      <w:bookmarkEnd w:id="11"/>
    </w:p>
    <w:p w:rsidR="008039AB" w:rsidRDefault="008039AB" w:rsidP="008039AB">
      <w:r w:rsidRPr="00ED1BF1">
        <w:t>Een juist antwoord kan als volgt zijn weergegeven:</w:t>
      </w:r>
    </w:p>
    <w:p w:rsidR="008039AB" w:rsidRPr="00485253" w:rsidRDefault="008039AB" w:rsidP="008039AB">
      <w:pPr>
        <w:rPr>
          <w:lang w:val="en-US"/>
        </w:rPr>
      </w:pPr>
      <w:proofErr w:type="spellStart"/>
      <w:r w:rsidRPr="00485253">
        <w:rPr>
          <w:lang w:val="en-US"/>
        </w:rPr>
        <w:t>HgS</w:t>
      </w:r>
      <w:proofErr w:type="spellEnd"/>
      <w:r w:rsidRPr="00485253">
        <w:rPr>
          <w:lang w:val="en-US"/>
        </w:rPr>
        <w:t xml:space="preserve"> + 2 Cl</w:t>
      </w:r>
      <w:r w:rsidRPr="00485253">
        <w:rPr>
          <w:vertAlign w:val="superscript"/>
          <w:lang w:val="en-US"/>
        </w:rPr>
        <w:t>–</w:t>
      </w:r>
      <w:r w:rsidRPr="00485253">
        <w:rPr>
          <w:lang w:val="en-US"/>
        </w:rPr>
        <w:t xml:space="preserve"> → Hg + S</w:t>
      </w:r>
      <w:r w:rsidRPr="00485253">
        <w:rPr>
          <w:vertAlign w:val="superscript"/>
          <w:lang w:val="en-US"/>
        </w:rPr>
        <w:t>2–</w:t>
      </w:r>
      <w:r w:rsidRPr="00485253">
        <w:rPr>
          <w:lang w:val="en-US"/>
        </w:rPr>
        <w:t xml:space="preserve"> + 2 Cl</w:t>
      </w:r>
    </w:p>
    <w:p w:rsidR="008039AB" w:rsidRPr="00485253" w:rsidRDefault="008039AB" w:rsidP="008039AB">
      <w:pPr>
        <w:rPr>
          <w:lang w:val="en-US"/>
        </w:rPr>
      </w:pPr>
      <w:r w:rsidRPr="00485253">
        <w:rPr>
          <w:lang w:val="en-US"/>
        </w:rPr>
        <w:t>S</w:t>
      </w:r>
      <w:r w:rsidRPr="00485253">
        <w:rPr>
          <w:vertAlign w:val="superscript"/>
          <w:lang w:val="en-US"/>
        </w:rPr>
        <w:t>2–</w:t>
      </w:r>
      <w:r w:rsidRPr="00485253">
        <w:rPr>
          <w:lang w:val="en-US"/>
        </w:rPr>
        <w:t xml:space="preserve"> + 2 Cl → S + 2 Cl</w:t>
      </w:r>
      <w:r w:rsidRPr="00485253">
        <w:rPr>
          <w:vertAlign w:val="superscript"/>
          <w:lang w:val="en-US"/>
        </w:rPr>
        <w:t>–</w:t>
      </w:r>
    </w:p>
    <w:p w:rsidR="008039AB" w:rsidRPr="00485253" w:rsidRDefault="008039AB" w:rsidP="008039AB">
      <w:pPr>
        <w:pStyle w:val="Vergelijking"/>
        <w:rPr>
          <w:lang w:val="en-US"/>
        </w:rPr>
      </w:pPr>
      <w:r w:rsidRPr="00485253">
        <w:rPr>
          <w:lang w:val="en-US"/>
        </w:rPr>
        <w:t>of</w:t>
      </w:r>
    </w:p>
    <w:p w:rsidR="008039AB" w:rsidRDefault="008039AB" w:rsidP="008039AB">
      <w:r w:rsidRPr="00ED1BF1">
        <w:t>2 Cl</w:t>
      </w:r>
      <w:r w:rsidRPr="00ED1BF1">
        <w:rPr>
          <w:vertAlign w:val="superscript"/>
        </w:rPr>
        <w:t>–</w:t>
      </w:r>
      <w:r w:rsidRPr="00ED1BF1">
        <w:t xml:space="preserve"> + Hg</w:t>
      </w:r>
      <w:r w:rsidRPr="00ED1BF1">
        <w:rPr>
          <w:vertAlign w:val="superscript"/>
        </w:rPr>
        <w:t>2+</w:t>
      </w:r>
      <w:r w:rsidRPr="00ED1BF1">
        <w:t xml:space="preserve"> </w:t>
      </w:r>
      <w:r>
        <w:t>→</w:t>
      </w:r>
      <w:r w:rsidRPr="00ED1BF1">
        <w:t xml:space="preserve"> Hg + 2 Cl</w:t>
      </w:r>
    </w:p>
    <w:p w:rsidR="008039AB" w:rsidRPr="00ED1BF1" w:rsidRDefault="008039AB" w:rsidP="008039AB">
      <w:r w:rsidRPr="00ED1BF1">
        <w:t>S</w:t>
      </w:r>
      <w:r w:rsidRPr="00A00DB6">
        <w:rPr>
          <w:vertAlign w:val="superscript"/>
        </w:rPr>
        <w:t>2–</w:t>
      </w:r>
      <w:r w:rsidRPr="00ED1BF1">
        <w:t xml:space="preserve"> + 2 Cl </w:t>
      </w:r>
      <w:r>
        <w:t>→</w:t>
      </w:r>
      <w:r w:rsidRPr="00ED1BF1">
        <w:t xml:space="preserve"> S + 2 Cl</w:t>
      </w:r>
      <w:r w:rsidRPr="00ED1BF1">
        <w:rPr>
          <w:vertAlign w:val="superscript"/>
        </w:rPr>
        <w:t>–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 xml:space="preserve">in de eerste reactievergelijking </w:t>
      </w:r>
      <w:proofErr w:type="spellStart"/>
      <w:r w:rsidRPr="00ED1BF1">
        <w:t>HgS</w:t>
      </w:r>
      <w:proofErr w:type="spellEnd"/>
      <w:r w:rsidRPr="00ED1BF1">
        <w:t>/Hg</w:t>
      </w:r>
      <w:r w:rsidRPr="00ED1BF1">
        <w:rPr>
          <w:vertAlign w:val="superscript"/>
        </w:rPr>
        <w:t>2+</w:t>
      </w:r>
      <w:r w:rsidRPr="00ED1BF1">
        <w:t xml:space="preserve"> links van de pijl en Hg + S</w:t>
      </w:r>
      <w:r w:rsidRPr="00ED1BF1">
        <w:rPr>
          <w:vertAlign w:val="superscript"/>
        </w:rPr>
        <w:t>2–</w:t>
      </w:r>
      <w:r w:rsidRPr="00ED1BF1">
        <w:t xml:space="preserve"> / Hg rechts van de pijl</w:t>
      </w:r>
      <w:r w:rsidRPr="00ED1BF1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in de tweede reactievergelijking S</w:t>
      </w:r>
      <w:r w:rsidRPr="00ED1BF1">
        <w:rPr>
          <w:vertAlign w:val="superscript"/>
        </w:rPr>
        <w:t>2–</w:t>
      </w:r>
      <w:r w:rsidRPr="00ED1BF1">
        <w:t xml:space="preserve"> links van de pijl en S rechts van de pijl</w:t>
      </w:r>
      <w:r w:rsidRPr="00ED1BF1">
        <w:tab/>
        <w:t>1</w:t>
      </w:r>
    </w:p>
    <w:p w:rsidR="008039AB" w:rsidRPr="00A00DB6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 xml:space="preserve">in beide </w:t>
      </w:r>
      <w:r w:rsidRPr="00A00DB6">
        <w:t>reactievergelijkingen</w:t>
      </w:r>
      <w:r w:rsidRPr="00ED1BF1">
        <w:t xml:space="preserve"> Cl</w:t>
      </w:r>
      <w:r w:rsidRPr="00A00DB6">
        <w:rPr>
          <w:vertAlign w:val="superscript"/>
        </w:rPr>
        <w:t>–</w:t>
      </w:r>
      <w:r w:rsidRPr="00ED1BF1">
        <w:t xml:space="preserve"> en Cl juist verwerkt en juiste</w:t>
      </w:r>
      <w:r>
        <w:t xml:space="preserve"> </w:t>
      </w:r>
      <w:r w:rsidRPr="00A00DB6">
        <w:t>coëfficiënten</w:t>
      </w:r>
      <w:r w:rsidRPr="00A00DB6">
        <w:tab/>
        <w:t>1</w:t>
      </w:r>
    </w:p>
    <w:p w:rsidR="008039AB" w:rsidRPr="00ED1BF1" w:rsidRDefault="008039AB" w:rsidP="008039AB">
      <w:pPr>
        <w:pStyle w:val="OpmCurs"/>
      </w:pPr>
      <w:r w:rsidRPr="00ED1BF1">
        <w:t>Opmerking</w:t>
      </w:r>
      <w:r>
        <w:br/>
      </w:r>
      <w:r w:rsidRPr="00ED1BF1">
        <w:t>Wanneer Cl</w:t>
      </w:r>
      <w:r w:rsidRPr="00ED1BF1">
        <w:rPr>
          <w:vertAlign w:val="subscript"/>
        </w:rPr>
        <w:t>2</w:t>
      </w:r>
      <w:r w:rsidRPr="00ED1BF1">
        <w:t xml:space="preserve"> in plaats van 2 Cl in de vergelijkingen is opgenomen, dit goed rekenen.</w:t>
      </w:r>
    </w:p>
    <w:p w:rsidR="008039AB" w:rsidRPr="00ED1BF1" w:rsidRDefault="008039AB" w:rsidP="008039AB">
      <w:pPr>
        <w:pStyle w:val="Maximumscore"/>
        <w:numPr>
          <w:ilvl w:val="0"/>
          <w:numId w:val="12"/>
        </w:numPr>
        <w:spacing w:after="0"/>
        <w:ind w:left="0" w:hanging="567"/>
      </w:pPr>
      <w:bookmarkStart w:id="12" w:name="_Ref495048540"/>
      <w:r w:rsidRPr="00ED1BF1">
        <w:t>maximumscore 2</w:t>
      </w:r>
      <w:bookmarkEnd w:id="12"/>
    </w:p>
    <w:p w:rsidR="008039AB" w:rsidRPr="00ED1BF1" w:rsidRDefault="008039AB" w:rsidP="008039AB">
      <w:r w:rsidRPr="00ED1BF1">
        <w:t>Een juist antwoord kan als volgt zijn geformuleerd:</w:t>
      </w:r>
    </w:p>
    <w:p w:rsidR="008039AB" w:rsidRPr="00ED1BF1" w:rsidRDefault="008039AB" w:rsidP="008039AB">
      <w:r w:rsidRPr="00ED1BF1">
        <w:t>Chloride wordt niet verbruikt (volgens de reactievergelijkingen van</w:t>
      </w:r>
      <w:r>
        <w:t xml:space="preserve"> </w:t>
      </w:r>
      <w:r w:rsidRPr="00ED1BF1">
        <w:t>vraag 13). De verkleuring treedt al op bij een kleine hoeveelheid chloride, dus chloride is een katalysator.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notie dat Cl</w:t>
      </w:r>
      <w:r w:rsidRPr="00ED1BF1">
        <w:rPr>
          <w:vertAlign w:val="superscript"/>
        </w:rPr>
        <w:t>–</w:t>
      </w:r>
      <w:r w:rsidRPr="00ED1BF1">
        <w:t xml:space="preserve"> niet verbruikt wordt</w:t>
      </w:r>
      <w:r w:rsidRPr="00ED1BF1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rest van de uitleg</w:t>
      </w:r>
      <w:r w:rsidRPr="00ED1BF1">
        <w:tab/>
        <w:t>1</w:t>
      </w:r>
    </w:p>
    <w:p w:rsidR="008039AB" w:rsidRPr="00ED1BF1" w:rsidRDefault="008039AB" w:rsidP="008039AB">
      <w:pPr>
        <w:pStyle w:val="Indien"/>
      </w:pPr>
      <w:r w:rsidRPr="00ED1BF1">
        <w:t xml:space="preserve">Indien een antwoord is gegeven als: </w:t>
      </w:r>
      <w:r>
        <w:t>‘</w:t>
      </w:r>
      <w:r w:rsidRPr="00ED1BF1">
        <w:t>Chloride is een initiator. Het zorgt</w:t>
      </w:r>
      <w:r>
        <w:t xml:space="preserve"> </w:t>
      </w:r>
      <w:r w:rsidRPr="00ED1BF1">
        <w:t>ervoor dat de reactie op gang komt,</w:t>
      </w:r>
      <w:r>
        <w:t xml:space="preserve"> maar versnelt de reactie niet.’</w:t>
      </w:r>
      <w:r w:rsidRPr="00ED1BF1">
        <w:tab/>
        <w:t>1</w:t>
      </w:r>
    </w:p>
    <w:p w:rsidR="008039AB" w:rsidRPr="00ED1BF1" w:rsidRDefault="008039AB" w:rsidP="008039AB">
      <w:pPr>
        <w:pStyle w:val="OpmCurs"/>
      </w:pPr>
      <w:r w:rsidRPr="00ED1BF1">
        <w:t>Opmerkingen</w:t>
      </w:r>
    </w:p>
    <w:p w:rsidR="008039AB" w:rsidRPr="00A00DB6" w:rsidRDefault="008039AB" w:rsidP="008039AB">
      <w:pPr>
        <w:pStyle w:val="OpsomCurs"/>
      </w:pPr>
      <w:r w:rsidRPr="00A00DB6">
        <w:t xml:space="preserve">Wanneer een antwoord is gegeven als: </w:t>
      </w:r>
      <w:r>
        <w:t>‘</w:t>
      </w:r>
      <w:r w:rsidRPr="00A00DB6">
        <w:t>Cl</w:t>
      </w:r>
      <w:r w:rsidRPr="00A00DB6">
        <w:rPr>
          <w:vertAlign w:val="superscript"/>
        </w:rPr>
        <w:t>–</w:t>
      </w:r>
      <w:r w:rsidRPr="00A00DB6">
        <w:t xml:space="preserve"> wordt wel gebruikt, maar niet verbruikt. Cl</w:t>
      </w:r>
      <w:r w:rsidRPr="00A00DB6">
        <w:rPr>
          <w:vertAlign w:val="superscript"/>
        </w:rPr>
        <w:t>–</w:t>
      </w:r>
      <w:r w:rsidRPr="00A00DB6">
        <w:t xml:space="preserve"> is dus een katalysator.</w:t>
      </w:r>
      <w:r>
        <w:t>’</w:t>
      </w:r>
      <w:r w:rsidRPr="00A00DB6">
        <w:t>, dit goed rekenen.</w:t>
      </w:r>
    </w:p>
    <w:p w:rsidR="008039AB" w:rsidRPr="00A00DB6" w:rsidRDefault="008039AB" w:rsidP="008039AB">
      <w:pPr>
        <w:pStyle w:val="OpsomCurs"/>
      </w:pPr>
      <w:r w:rsidRPr="00A00DB6">
        <w:t xml:space="preserve">Wanneer een onjuist antwoord op vraag </w:t>
      </w:r>
      <w:r>
        <w:fldChar w:fldCharType="begin"/>
      </w:r>
      <w:r>
        <w:instrText xml:space="preserve"> REF _Ref495048540 \r \h </w:instrText>
      </w:r>
      <w:r>
        <w:fldChar w:fldCharType="separate"/>
      </w:r>
      <w:r>
        <w:t>14 </w:t>
      </w:r>
      <w:r>
        <w:t xml:space="preserve"> </w:t>
      </w:r>
      <w:r>
        <w:fldChar w:fldCharType="end"/>
      </w:r>
      <w:r w:rsidRPr="00A00DB6">
        <w:t xml:space="preserve">het consequente gevolg is van een onjuist antwoord op vraag </w:t>
      </w:r>
      <w:r>
        <w:fldChar w:fldCharType="begin"/>
      </w:r>
      <w:r>
        <w:instrText xml:space="preserve"> REF _Ref494709475 \r \h </w:instrText>
      </w:r>
      <w:r>
        <w:fldChar w:fldCharType="separate"/>
      </w:r>
      <w:r>
        <w:t>13 </w:t>
      </w:r>
      <w:r>
        <w:t></w:t>
      </w:r>
      <w:r>
        <w:fldChar w:fldCharType="end"/>
      </w:r>
      <w:r w:rsidRPr="00A00DB6">
        <w:t xml:space="preserve">, dit antwoord op vraag </w:t>
      </w:r>
      <w:r>
        <w:fldChar w:fldCharType="begin"/>
      </w:r>
      <w:r>
        <w:instrText xml:space="preserve"> REF _Ref495048540 \r \h </w:instrText>
      </w:r>
      <w:r>
        <w:fldChar w:fldCharType="separate"/>
      </w:r>
      <w:r>
        <w:t>14 </w:t>
      </w:r>
      <w:r>
        <w:t xml:space="preserve"> </w:t>
      </w:r>
      <w:r>
        <w:fldChar w:fldCharType="end"/>
      </w:r>
      <w:r w:rsidRPr="00A00DB6">
        <w:t>goed rekenen.</w:t>
      </w:r>
    </w:p>
    <w:p w:rsidR="008039AB" w:rsidRPr="00ED1BF1" w:rsidRDefault="008039AB" w:rsidP="008039AB">
      <w:pPr>
        <w:pStyle w:val="Maximumscore"/>
        <w:numPr>
          <w:ilvl w:val="0"/>
          <w:numId w:val="12"/>
        </w:numPr>
        <w:spacing w:after="0"/>
        <w:ind w:left="0" w:hanging="567"/>
      </w:pPr>
      <w:r w:rsidRPr="00ED1BF1">
        <w:t>maximumscore 3</w:t>
      </w:r>
    </w:p>
    <w:p w:rsidR="008039AB" w:rsidRPr="00ED1BF1" w:rsidRDefault="008039AB" w:rsidP="008039AB">
      <w:r w:rsidRPr="00ED1BF1">
        <w:t xml:space="preserve">Een juist antwoord kan als volgt zijn weergegeven: 3 </w:t>
      </w:r>
      <w:proofErr w:type="spellStart"/>
      <w:r w:rsidRPr="00ED1BF1">
        <w:t>HgS</w:t>
      </w:r>
      <w:proofErr w:type="spellEnd"/>
      <w:r w:rsidRPr="00ED1BF1">
        <w:t xml:space="preserve"> + 2 Cl</w:t>
      </w:r>
      <w:r w:rsidRPr="00ED1BF1">
        <w:rPr>
          <w:vertAlign w:val="superscript"/>
        </w:rPr>
        <w:t>–</w:t>
      </w:r>
      <w:r w:rsidRPr="00ED1BF1">
        <w:t xml:space="preserve"> → Hg</w:t>
      </w:r>
      <w:r w:rsidRPr="00A00DB6">
        <w:rPr>
          <w:vertAlign w:val="subscript"/>
        </w:rPr>
        <w:t>3</w:t>
      </w:r>
      <w:r w:rsidRPr="00ED1BF1">
        <w:t>S</w:t>
      </w:r>
      <w:r w:rsidRPr="00A00DB6">
        <w:rPr>
          <w:vertAlign w:val="subscript"/>
        </w:rPr>
        <w:t>2</w:t>
      </w:r>
      <w:r w:rsidRPr="00ED1BF1">
        <w:t>Cl</w:t>
      </w:r>
      <w:r w:rsidRPr="00A00DB6">
        <w:rPr>
          <w:vertAlign w:val="subscript"/>
        </w:rPr>
        <w:t>2</w:t>
      </w:r>
      <w:r w:rsidRPr="00ED1BF1">
        <w:t xml:space="preserve"> + S</w:t>
      </w:r>
      <w:r w:rsidRPr="00A00DB6">
        <w:rPr>
          <w:vertAlign w:val="superscript"/>
        </w:rPr>
        <w:t>2–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proofErr w:type="spellStart"/>
      <w:r w:rsidRPr="00ED1BF1">
        <w:t>HgS</w:t>
      </w:r>
      <w:proofErr w:type="spellEnd"/>
      <w:r w:rsidRPr="00ED1BF1">
        <w:t xml:space="preserve"> en Cl</w:t>
      </w:r>
      <w:r w:rsidRPr="00ED1BF1">
        <w:rPr>
          <w:vertAlign w:val="superscript"/>
        </w:rPr>
        <w:t>–</w:t>
      </w:r>
      <w:r w:rsidRPr="00ED1BF1">
        <w:t xml:space="preserve"> voor de pijl en Hg</w:t>
      </w:r>
      <w:r w:rsidRPr="00A00DB6">
        <w:rPr>
          <w:vertAlign w:val="subscript"/>
        </w:rPr>
        <w:t>3</w:t>
      </w:r>
      <w:r w:rsidRPr="00ED1BF1">
        <w:t>S</w:t>
      </w:r>
      <w:r w:rsidRPr="00A00DB6">
        <w:rPr>
          <w:vertAlign w:val="subscript"/>
        </w:rPr>
        <w:t>2</w:t>
      </w:r>
      <w:r w:rsidRPr="00ED1BF1">
        <w:t>Cl</w:t>
      </w:r>
      <w:r w:rsidRPr="00A00DB6">
        <w:rPr>
          <w:vertAlign w:val="subscript"/>
        </w:rPr>
        <w:t>2</w:t>
      </w:r>
      <w:r>
        <w:t xml:space="preserve"> </w:t>
      </w:r>
      <w:r w:rsidRPr="00ED1BF1">
        <w:t>en S</w:t>
      </w:r>
      <w:r w:rsidRPr="00ED1BF1">
        <w:rPr>
          <w:vertAlign w:val="superscript"/>
        </w:rPr>
        <w:t>2–</w:t>
      </w:r>
      <w:r w:rsidRPr="00ED1BF1">
        <w:t xml:space="preserve"> na de pijl</w:t>
      </w:r>
      <w:r w:rsidRPr="00ED1BF1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Hg balans en S balans juist</w:t>
      </w:r>
      <w:r w:rsidRPr="00ED1BF1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Cl balans en ladingsbalans juist</w:t>
      </w:r>
      <w:r w:rsidRPr="00ED1BF1">
        <w:tab/>
        <w:t>1</w:t>
      </w:r>
    </w:p>
    <w:p w:rsidR="008039AB" w:rsidRPr="00ED1BF1" w:rsidRDefault="008039AB" w:rsidP="008039AB">
      <w:pPr>
        <w:pStyle w:val="Indien"/>
      </w:pPr>
      <w:r w:rsidRPr="00ED1BF1">
        <w:t>Indien een antwoord is gegeven als:</w:t>
      </w:r>
      <w:r w:rsidRPr="00ED1BF1">
        <w:tab/>
        <w:t>2</w:t>
      </w:r>
      <w:r>
        <w:br/>
      </w:r>
      <w:r w:rsidRPr="00ED1BF1">
        <w:t xml:space="preserve">3 </w:t>
      </w:r>
      <w:proofErr w:type="spellStart"/>
      <w:r w:rsidRPr="00ED1BF1">
        <w:t>HgS</w:t>
      </w:r>
      <w:proofErr w:type="spellEnd"/>
      <w:r w:rsidRPr="00ED1BF1">
        <w:t xml:space="preserve"> + Cl</w:t>
      </w:r>
      <w:r w:rsidRPr="00ED1BF1">
        <w:rPr>
          <w:vertAlign w:val="subscript"/>
        </w:rPr>
        <w:t>2</w:t>
      </w:r>
      <w:r w:rsidRPr="00ED1BF1">
        <w:t xml:space="preserve"> → Hg</w:t>
      </w:r>
      <w:r w:rsidRPr="00A00DB6">
        <w:rPr>
          <w:vertAlign w:val="subscript"/>
        </w:rPr>
        <w:t>3</w:t>
      </w:r>
      <w:r w:rsidRPr="00ED1BF1">
        <w:t>S</w:t>
      </w:r>
      <w:r w:rsidRPr="00A00DB6">
        <w:rPr>
          <w:vertAlign w:val="subscript"/>
        </w:rPr>
        <w:t>2</w:t>
      </w:r>
      <w:r w:rsidRPr="00ED1BF1">
        <w:t>Cl</w:t>
      </w:r>
      <w:r w:rsidRPr="00A00DB6">
        <w:rPr>
          <w:vertAlign w:val="subscript"/>
        </w:rPr>
        <w:t>2</w:t>
      </w:r>
      <w:r w:rsidRPr="00ED1BF1">
        <w:t xml:space="preserve"> + S</w:t>
      </w:r>
    </w:p>
    <w:p w:rsidR="008039AB" w:rsidRPr="00ED1BF1" w:rsidRDefault="008039AB" w:rsidP="008039AB">
      <w:pPr>
        <w:pStyle w:val="Maximumscore"/>
        <w:numPr>
          <w:ilvl w:val="0"/>
          <w:numId w:val="12"/>
        </w:numPr>
        <w:spacing w:after="0"/>
        <w:ind w:left="0" w:hanging="567"/>
      </w:pPr>
      <w:r w:rsidRPr="00ED1BF1">
        <w:t>maximumscore 2</w:t>
      </w:r>
    </w:p>
    <w:p w:rsidR="008039AB" w:rsidRDefault="008039AB" w:rsidP="008039AB">
      <w:r w:rsidRPr="00ED1BF1">
        <w:t xml:space="preserve">Een juist antwoord </w:t>
      </w:r>
      <w:r>
        <w:t>kan als volgt zijn weergegeven:</w:t>
      </w:r>
    </w:p>
    <w:p w:rsidR="008039AB" w:rsidRPr="00ED1BF1" w:rsidRDefault="008039AB" w:rsidP="008039AB">
      <w:r w:rsidRPr="00ED1BF1">
        <w:t>Hg</w:t>
      </w:r>
      <w:r w:rsidRPr="00A00DB6">
        <w:rPr>
          <w:vertAlign w:val="subscript"/>
        </w:rPr>
        <w:t>3</w:t>
      </w:r>
      <w:r w:rsidRPr="00ED1BF1">
        <w:t>S</w:t>
      </w:r>
      <w:r w:rsidRPr="00A00DB6">
        <w:rPr>
          <w:vertAlign w:val="subscript"/>
        </w:rPr>
        <w:t>2</w:t>
      </w:r>
      <w:r w:rsidRPr="00ED1BF1">
        <w:t>Cl</w:t>
      </w:r>
      <w:r w:rsidRPr="00A00DB6">
        <w:rPr>
          <w:vertAlign w:val="subscript"/>
        </w:rPr>
        <w:t>2</w:t>
      </w:r>
      <w:r w:rsidRPr="00ED1BF1">
        <w:t xml:space="preserve"> → Hg + Hg</w:t>
      </w:r>
      <w:r w:rsidRPr="00ED1BF1">
        <w:rPr>
          <w:vertAlign w:val="subscript"/>
        </w:rPr>
        <w:t>2</w:t>
      </w:r>
      <w:r w:rsidRPr="00ED1BF1">
        <w:t>Cl</w:t>
      </w:r>
      <w:r w:rsidRPr="00ED1BF1">
        <w:rPr>
          <w:vertAlign w:val="subscript"/>
        </w:rPr>
        <w:t>2</w:t>
      </w:r>
      <w:r w:rsidRPr="00ED1BF1">
        <w:t xml:space="preserve"> + 2 S</w:t>
      </w:r>
    </w:p>
    <w:p w:rsidR="008039AB" w:rsidRPr="00ED1BF1" w:rsidRDefault="008039AB" w:rsidP="008039AB">
      <w:r w:rsidRPr="00ED1BF1">
        <w:t>Hg</w:t>
      </w:r>
      <w:r w:rsidRPr="00ED1BF1">
        <w:rPr>
          <w:vertAlign w:val="subscript"/>
        </w:rPr>
        <w:t>2</w:t>
      </w:r>
      <w:r w:rsidRPr="00ED1BF1">
        <w:t>Cl</w:t>
      </w:r>
      <w:r w:rsidRPr="00ED1BF1">
        <w:rPr>
          <w:vertAlign w:val="subscript"/>
        </w:rPr>
        <w:t>2</w:t>
      </w:r>
      <w:r w:rsidRPr="00ED1BF1">
        <w:t xml:space="preserve"> → Hg + HgCl</w:t>
      </w:r>
      <w:r w:rsidRPr="00ED1BF1">
        <w:rPr>
          <w:vertAlign w:val="subscript"/>
        </w:rPr>
        <w:t>2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Hg</w:t>
      </w:r>
      <w:r w:rsidRPr="00A00DB6">
        <w:rPr>
          <w:vertAlign w:val="subscript"/>
        </w:rPr>
        <w:t>3</w:t>
      </w:r>
      <w:r w:rsidRPr="00ED1BF1">
        <w:t>S</w:t>
      </w:r>
      <w:r w:rsidRPr="00A00DB6">
        <w:rPr>
          <w:vertAlign w:val="subscript"/>
        </w:rPr>
        <w:t>2</w:t>
      </w:r>
      <w:r w:rsidRPr="00ED1BF1">
        <w:t>Cl</w:t>
      </w:r>
      <w:r w:rsidRPr="00A00DB6">
        <w:rPr>
          <w:vertAlign w:val="subscript"/>
        </w:rPr>
        <w:t>2</w:t>
      </w:r>
      <w:r w:rsidRPr="00ED1BF1">
        <w:t xml:space="preserve"> → Hg + Hg</w:t>
      </w:r>
      <w:r w:rsidRPr="00ED1BF1">
        <w:rPr>
          <w:vertAlign w:val="subscript"/>
        </w:rPr>
        <w:t>2</w:t>
      </w:r>
      <w:r w:rsidRPr="00ED1BF1">
        <w:t>Cl</w:t>
      </w:r>
      <w:r w:rsidRPr="00ED1BF1">
        <w:rPr>
          <w:vertAlign w:val="subscript"/>
        </w:rPr>
        <w:t>2</w:t>
      </w:r>
      <w:r w:rsidRPr="00ED1BF1">
        <w:t xml:space="preserve"> + 2 S</w:t>
      </w:r>
      <w:r w:rsidRPr="00ED1BF1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Hg</w:t>
      </w:r>
      <w:r w:rsidRPr="00ED1BF1">
        <w:rPr>
          <w:vertAlign w:val="subscript"/>
        </w:rPr>
        <w:t>2</w:t>
      </w:r>
      <w:r w:rsidRPr="00ED1BF1">
        <w:t>Cl</w:t>
      </w:r>
      <w:r w:rsidRPr="00ED1BF1">
        <w:rPr>
          <w:vertAlign w:val="subscript"/>
        </w:rPr>
        <w:t>2</w:t>
      </w:r>
      <w:r w:rsidRPr="00ED1BF1">
        <w:t xml:space="preserve"> → Hg + HgCl</w:t>
      </w:r>
      <w:r w:rsidRPr="00ED1BF1">
        <w:rPr>
          <w:vertAlign w:val="subscript"/>
        </w:rPr>
        <w:t>2</w:t>
      </w:r>
      <w:r w:rsidRPr="00ED1BF1">
        <w:tab/>
        <w:t>1</w:t>
      </w:r>
    </w:p>
    <w:p w:rsidR="008039AB" w:rsidRPr="00ED1BF1" w:rsidRDefault="008039AB" w:rsidP="008039AB">
      <w:pPr>
        <w:pStyle w:val="OpmCurs"/>
      </w:pPr>
      <w:r w:rsidRPr="00ED1BF1">
        <w:t>Opmerkingen</w:t>
      </w:r>
    </w:p>
    <w:p w:rsidR="008039AB" w:rsidRPr="00A00DB6" w:rsidRDefault="008039AB" w:rsidP="008039AB">
      <w:pPr>
        <w:pStyle w:val="OpsomCurs"/>
      </w:pPr>
      <w:r w:rsidRPr="00A00DB6">
        <w:t>Wanneer in plaats van Hg</w:t>
      </w:r>
      <w:r w:rsidRPr="00A00DB6">
        <w:rPr>
          <w:vertAlign w:val="subscript"/>
        </w:rPr>
        <w:t>2</w:t>
      </w:r>
      <w:r w:rsidRPr="00A00DB6">
        <w:t>Cl</w:t>
      </w:r>
      <w:r w:rsidRPr="00A00DB6">
        <w:rPr>
          <w:vertAlign w:val="subscript"/>
        </w:rPr>
        <w:t>2</w:t>
      </w:r>
      <w:r w:rsidRPr="00A00DB6">
        <w:t xml:space="preserve"> de notatie 2 </w:t>
      </w:r>
      <w:proofErr w:type="spellStart"/>
      <w:r w:rsidRPr="00A00DB6">
        <w:t>HgCl</w:t>
      </w:r>
      <w:proofErr w:type="spellEnd"/>
      <w:r w:rsidRPr="00A00DB6">
        <w:t xml:space="preserve"> is gegeven, dit goed rekenen.</w:t>
      </w:r>
    </w:p>
    <w:p w:rsidR="008039AB" w:rsidRPr="00A00DB6" w:rsidRDefault="008039AB" w:rsidP="008039AB">
      <w:pPr>
        <w:pStyle w:val="OpsomCurs"/>
      </w:pPr>
      <w:r w:rsidRPr="00A00DB6">
        <w:t>Wanneer in plaats van 2 S de notatie S</w:t>
      </w:r>
      <w:r w:rsidRPr="00A00DB6">
        <w:rPr>
          <w:vertAlign w:val="subscript"/>
        </w:rPr>
        <w:t>2</w:t>
      </w:r>
      <w:r w:rsidRPr="00A00DB6">
        <w:t xml:space="preserve"> is gegeven, dit goed rekenen.</w:t>
      </w:r>
    </w:p>
    <w:p w:rsidR="008039AB" w:rsidRPr="00F70675" w:rsidRDefault="008039AB" w:rsidP="008039AB">
      <w:pPr>
        <w:rPr>
          <w:sz w:val="20"/>
          <w:szCs w:val="20"/>
        </w:rPr>
      </w:pPr>
      <w:r>
        <w:br w:type="page"/>
      </w:r>
    </w:p>
    <w:p w:rsidR="008039AB" w:rsidRPr="00ED1BF1" w:rsidRDefault="008039AB" w:rsidP="008039AB">
      <w:pPr>
        <w:pStyle w:val="Maximumscore"/>
        <w:numPr>
          <w:ilvl w:val="0"/>
          <w:numId w:val="12"/>
        </w:numPr>
        <w:spacing w:after="0"/>
        <w:ind w:left="0" w:hanging="567"/>
      </w:pPr>
      <w:r w:rsidRPr="00ED1BF1">
        <w:lastRenderedPageBreak/>
        <w:t>maximumscore 2</w:t>
      </w:r>
    </w:p>
    <w:p w:rsidR="008039AB" w:rsidRPr="00ED1BF1" w:rsidRDefault="008039AB" w:rsidP="008039AB">
      <w:r w:rsidRPr="00ED1BF1">
        <w:t>Voorbeelden van een juist antwoord zijn:</w:t>
      </w:r>
    </w:p>
    <w:p w:rsidR="008039AB" w:rsidRDefault="008039AB" w:rsidP="008039AB">
      <w:pPr>
        <w:pStyle w:val="Opsomming"/>
        <w:numPr>
          <w:ilvl w:val="0"/>
          <w:numId w:val="18"/>
        </w:numPr>
        <w:ind w:left="142" w:hanging="142"/>
      </w:pPr>
      <w:r w:rsidRPr="00ED1BF1">
        <w:t>Hg</w:t>
      </w:r>
      <w:r w:rsidRPr="00ED1BF1">
        <w:rPr>
          <w:vertAlign w:val="subscript"/>
        </w:rPr>
        <w:t>3</w:t>
      </w:r>
      <w:r w:rsidRPr="00ED1BF1">
        <w:t>S</w:t>
      </w:r>
      <w:r w:rsidRPr="00ED1BF1">
        <w:rPr>
          <w:vertAlign w:val="subscript"/>
        </w:rPr>
        <w:t>3</w:t>
      </w:r>
      <w:r w:rsidRPr="00ED1BF1">
        <w:t>Cl</w:t>
      </w:r>
      <w:r w:rsidRPr="00ED1BF1">
        <w:rPr>
          <w:vertAlign w:val="superscript"/>
        </w:rPr>
        <w:t>–</w:t>
      </w:r>
      <w:r w:rsidRPr="00ED1BF1">
        <w:t xml:space="preserve"> bevat drie atomen </w:t>
      </w:r>
      <w:r w:rsidRPr="00ED1BF1">
        <w:rPr>
          <w:vertAlign w:val="superscript"/>
        </w:rPr>
        <w:t>196</w:t>
      </w:r>
      <w:r w:rsidRPr="00ED1BF1">
        <w:t xml:space="preserve">Hg, twee atomen </w:t>
      </w:r>
      <w:r w:rsidRPr="00ED1BF1">
        <w:rPr>
          <w:vertAlign w:val="superscript"/>
        </w:rPr>
        <w:t>32</w:t>
      </w:r>
      <w:r w:rsidRPr="00ED1BF1">
        <w:t xml:space="preserve">S, één atoom </w:t>
      </w:r>
      <w:r w:rsidRPr="00ED1BF1">
        <w:rPr>
          <w:vertAlign w:val="superscript"/>
        </w:rPr>
        <w:t>33</w:t>
      </w:r>
      <w:r w:rsidRPr="00ED1BF1">
        <w:t>S en</w:t>
      </w:r>
      <w:r>
        <w:t xml:space="preserve"> </w:t>
      </w:r>
      <w:r w:rsidRPr="00ED1BF1">
        <w:t xml:space="preserve">één atoom </w:t>
      </w:r>
      <w:r w:rsidRPr="00ED1BF1">
        <w:rPr>
          <w:vertAlign w:val="superscript"/>
        </w:rPr>
        <w:t>35</w:t>
      </w:r>
      <w:r w:rsidRPr="00ED1BF1">
        <w:t>Cl.</w:t>
      </w:r>
    </w:p>
    <w:p w:rsidR="008039AB" w:rsidRPr="00ED1BF1" w:rsidRDefault="008039AB" w:rsidP="008039AB">
      <w:pPr>
        <w:pStyle w:val="Opsomming"/>
        <w:numPr>
          <w:ilvl w:val="0"/>
          <w:numId w:val="18"/>
        </w:numPr>
        <w:ind w:left="142" w:hanging="142"/>
      </w:pPr>
      <w:r w:rsidRPr="00ED1BF1">
        <w:t>[</w:t>
      </w:r>
      <w:r w:rsidRPr="00ED1BF1">
        <w:rPr>
          <w:vertAlign w:val="superscript"/>
        </w:rPr>
        <w:t>196</w:t>
      </w:r>
      <w:r w:rsidRPr="00ED1BF1">
        <w:t>Hg</w:t>
      </w:r>
      <w:r w:rsidRPr="00ED1BF1">
        <w:rPr>
          <w:vertAlign w:val="subscript"/>
        </w:rPr>
        <w:t>3</w:t>
      </w:r>
      <w:r w:rsidRPr="00ED1BF1">
        <w:rPr>
          <w:vertAlign w:val="superscript"/>
        </w:rPr>
        <w:t>32</w:t>
      </w:r>
      <w:r w:rsidRPr="00ED1BF1">
        <w:t>S</w:t>
      </w:r>
      <w:r w:rsidRPr="00ED1BF1">
        <w:rPr>
          <w:vertAlign w:val="subscript"/>
        </w:rPr>
        <w:t>2</w:t>
      </w:r>
      <w:r w:rsidRPr="00ED1BF1">
        <w:rPr>
          <w:vertAlign w:val="superscript"/>
        </w:rPr>
        <w:t>33</w:t>
      </w:r>
      <w:r w:rsidRPr="00ED1BF1">
        <w:t>S</w:t>
      </w:r>
      <w:r w:rsidRPr="00ED1BF1">
        <w:rPr>
          <w:vertAlign w:val="superscript"/>
        </w:rPr>
        <w:t>35</w:t>
      </w:r>
      <w:r w:rsidRPr="00ED1BF1">
        <w:t>Cl]</w:t>
      </w:r>
      <w:r w:rsidRPr="00ED1BF1">
        <w:rPr>
          <w:vertAlign w:val="superscript"/>
        </w:rPr>
        <w:t>–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juiste isotopen van Hg en Cl</w:t>
      </w:r>
      <w:r w:rsidRPr="00ED1BF1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juiste isotopen van S en juiste aantallen atomen</w:t>
      </w:r>
      <w:r w:rsidRPr="00ED1BF1">
        <w:tab/>
        <w:t>1</w:t>
      </w:r>
    </w:p>
    <w:p w:rsidR="008039AB" w:rsidRPr="00ED1BF1" w:rsidRDefault="008039AB" w:rsidP="008039AB">
      <w:pPr>
        <w:pStyle w:val="OpmCurs"/>
      </w:pPr>
      <w:r w:rsidRPr="00ED1BF1">
        <w:t>Opmerking</w:t>
      </w:r>
      <w:r>
        <w:br/>
      </w:r>
      <w:r w:rsidRPr="00ED1BF1">
        <w:t>Wanneer in een gegeven formule de minlading niet is vermeld, dit niet aanrekenen.</w:t>
      </w:r>
    </w:p>
    <w:p w:rsidR="008039AB" w:rsidRPr="00ED1BF1" w:rsidRDefault="008039AB" w:rsidP="008039AB">
      <w:pPr>
        <w:pStyle w:val="Maximumscore"/>
        <w:numPr>
          <w:ilvl w:val="0"/>
          <w:numId w:val="12"/>
        </w:numPr>
        <w:spacing w:after="0"/>
        <w:ind w:left="0" w:hanging="567"/>
      </w:pPr>
      <w:r w:rsidRPr="00ED1BF1">
        <w:t>maximumscore 3</w:t>
      </w:r>
    </w:p>
    <w:p w:rsidR="008039AB" w:rsidRPr="00ED1BF1" w:rsidRDefault="008039AB" w:rsidP="008039AB">
      <w:r w:rsidRPr="00ED1BF1">
        <w:t>Voorbeelden van een juist antwoord zijn:</w:t>
      </w:r>
    </w:p>
    <w:p w:rsidR="008039AB" w:rsidRPr="00ED1BF1" w:rsidRDefault="008039AB" w:rsidP="008039AB">
      <w:r w:rsidRPr="00ED1BF1">
        <w:t xml:space="preserve">Wanneer </w:t>
      </w:r>
      <w:r w:rsidRPr="00F8401C">
        <w:t>Hg</w:t>
      </w:r>
      <w:r w:rsidRPr="00F8401C">
        <w:rPr>
          <w:vertAlign w:val="subscript"/>
        </w:rPr>
        <w:t>3</w:t>
      </w:r>
      <w:r w:rsidRPr="00F8401C">
        <w:t>S</w:t>
      </w:r>
      <w:r w:rsidRPr="00F8401C">
        <w:rPr>
          <w:vertAlign w:val="subscript"/>
        </w:rPr>
        <w:t>2</w:t>
      </w:r>
      <w:r w:rsidRPr="00F8401C">
        <w:t>Cl</w:t>
      </w:r>
      <w:r w:rsidRPr="00F8401C">
        <w:rPr>
          <w:vertAlign w:val="subscript"/>
        </w:rPr>
        <w:t>2</w:t>
      </w:r>
      <w:r w:rsidRPr="00ED1BF1">
        <w:t xml:space="preserve"> voorkomt, kan dat in de massaspectrometer Hg</w:t>
      </w:r>
      <w:r w:rsidRPr="00F8401C">
        <w:rPr>
          <w:vertAlign w:val="subscript"/>
        </w:rPr>
        <w:t>3</w:t>
      </w:r>
      <w:r w:rsidRPr="00ED1BF1">
        <w:t>S</w:t>
      </w:r>
      <w:r w:rsidRPr="00F8401C">
        <w:rPr>
          <w:vertAlign w:val="subscript"/>
        </w:rPr>
        <w:t>2</w:t>
      </w:r>
      <w:r w:rsidRPr="00ED1BF1">
        <w:t>Cl</w:t>
      </w:r>
      <w:r w:rsidRPr="00F8401C">
        <w:rPr>
          <w:vertAlign w:val="subscript"/>
        </w:rPr>
        <w:t>3</w:t>
      </w:r>
      <w:r w:rsidRPr="00F8401C">
        <w:rPr>
          <w:vertAlign w:val="superscript"/>
        </w:rPr>
        <w:t>–</w:t>
      </w:r>
      <w:r w:rsidRPr="00ED1BF1">
        <w:t xml:space="preserve"> ionen opleveren. Deze hebben minstens een </w:t>
      </w:r>
      <w:proofErr w:type="spellStart"/>
      <w:r w:rsidRPr="00ED1BF1">
        <w:t>ionmassa</w:t>
      </w:r>
      <w:proofErr w:type="spellEnd"/>
      <w:r w:rsidRPr="00ED1BF1">
        <w:t xml:space="preserve"> van</w:t>
      </w:r>
      <w:r>
        <w:t xml:space="preserve"> </w:t>
      </w:r>
      <w:r w:rsidRPr="00ED1BF1">
        <w:t xml:space="preserve">(3 × 196+2 × 32+3 × 35) = 757 (u). In het spectrum van de verkleurde laag is de intensiteit/hoogte van de pieken met </w:t>
      </w:r>
      <w:r w:rsidRPr="00ED1BF1">
        <w:rPr>
          <w:i/>
          <w:iCs/>
        </w:rPr>
        <w:t>m/z</w:t>
      </w:r>
      <w:r w:rsidRPr="00ED1BF1">
        <w:t xml:space="preserve"> &gt; 757 groter dan in het spectrum van de intacte laag. Daarom kan de conclusie worden getrokken dat in de verkleurde laag meer </w:t>
      </w:r>
      <w:r w:rsidRPr="00F8401C">
        <w:t>Hg</w:t>
      </w:r>
      <w:r w:rsidRPr="00F8401C">
        <w:rPr>
          <w:vertAlign w:val="subscript"/>
        </w:rPr>
        <w:t>3</w:t>
      </w:r>
      <w:r w:rsidRPr="00F8401C">
        <w:t>S</w:t>
      </w:r>
      <w:r w:rsidRPr="00F8401C">
        <w:rPr>
          <w:vertAlign w:val="subscript"/>
        </w:rPr>
        <w:t>2</w:t>
      </w:r>
      <w:r w:rsidRPr="00F8401C">
        <w:t>Cl</w:t>
      </w:r>
      <w:r w:rsidRPr="00F8401C">
        <w:rPr>
          <w:vertAlign w:val="subscript"/>
        </w:rPr>
        <w:t>2</w:t>
      </w:r>
      <w:r w:rsidRPr="00ED1BF1">
        <w:t xml:space="preserve"> voorkomt dan in de intacte laag.</w:t>
      </w:r>
    </w:p>
    <w:p w:rsidR="008039AB" w:rsidRPr="00ED1BF1" w:rsidRDefault="008039AB" w:rsidP="008039AB">
      <w:pPr>
        <w:pStyle w:val="Vergelijking"/>
      </w:pPr>
      <w:r w:rsidRPr="00ED1BF1">
        <w:t>of</w:t>
      </w:r>
    </w:p>
    <w:p w:rsidR="008039AB" w:rsidRPr="00ED1BF1" w:rsidRDefault="008039AB" w:rsidP="008039AB">
      <w:r w:rsidRPr="00ED1BF1">
        <w:t xml:space="preserve">Als </w:t>
      </w:r>
      <w:proofErr w:type="spellStart"/>
      <w:r w:rsidRPr="00ED1BF1">
        <w:t>corderoit</w:t>
      </w:r>
      <w:proofErr w:type="spellEnd"/>
      <w:r w:rsidRPr="00ED1BF1">
        <w:t xml:space="preserve"> aanwezig is, kan het volgende gebeuren:</w:t>
      </w:r>
    </w:p>
    <w:p w:rsidR="008039AB" w:rsidRPr="00ED1BF1" w:rsidRDefault="008039AB" w:rsidP="008039AB">
      <w:r w:rsidRPr="00F8401C">
        <w:t>Hg</w:t>
      </w:r>
      <w:r w:rsidRPr="00F8401C">
        <w:rPr>
          <w:vertAlign w:val="subscript"/>
        </w:rPr>
        <w:t>3</w:t>
      </w:r>
      <w:r w:rsidRPr="00F8401C">
        <w:t>S</w:t>
      </w:r>
      <w:r w:rsidRPr="00F8401C">
        <w:rPr>
          <w:vertAlign w:val="subscript"/>
        </w:rPr>
        <w:t>2</w:t>
      </w:r>
      <w:r w:rsidRPr="00F8401C">
        <w:t>Cl</w:t>
      </w:r>
      <w:r w:rsidRPr="00F8401C">
        <w:rPr>
          <w:vertAlign w:val="subscript"/>
        </w:rPr>
        <w:t>2</w:t>
      </w:r>
      <w:r w:rsidRPr="00ED1BF1">
        <w:t xml:space="preserve"> + Cl</w:t>
      </w:r>
      <w:r w:rsidRPr="00ED1BF1">
        <w:rPr>
          <w:vertAlign w:val="superscript"/>
        </w:rPr>
        <w:t>–</w:t>
      </w:r>
      <w:r w:rsidRPr="00ED1BF1">
        <w:t xml:space="preserve"> → </w:t>
      </w:r>
      <w:r w:rsidRPr="00F8401C">
        <w:t>Hg</w:t>
      </w:r>
      <w:r w:rsidRPr="00F8401C">
        <w:rPr>
          <w:vertAlign w:val="subscript"/>
        </w:rPr>
        <w:t>3</w:t>
      </w:r>
      <w:r w:rsidRPr="00F8401C">
        <w:t>S</w:t>
      </w:r>
      <w:r w:rsidRPr="00F8401C">
        <w:rPr>
          <w:vertAlign w:val="subscript"/>
        </w:rPr>
        <w:t>2</w:t>
      </w:r>
      <w:r w:rsidRPr="00F8401C">
        <w:t>Cl</w:t>
      </w:r>
      <w:r>
        <w:rPr>
          <w:vertAlign w:val="subscript"/>
        </w:rPr>
        <w:t>3</w:t>
      </w:r>
      <w:r w:rsidRPr="00F8401C">
        <w:rPr>
          <w:vertAlign w:val="superscript"/>
        </w:rPr>
        <w:t>–</w:t>
      </w:r>
    </w:p>
    <w:p w:rsidR="008039AB" w:rsidRPr="00ED1BF1" w:rsidRDefault="008039AB" w:rsidP="008039AB">
      <w:r w:rsidRPr="00ED1BF1">
        <w:t xml:space="preserve">Als </w:t>
      </w:r>
      <w:r w:rsidRPr="00F8401C">
        <w:t>Hg</w:t>
      </w:r>
      <w:r w:rsidRPr="00F8401C">
        <w:rPr>
          <w:vertAlign w:val="subscript"/>
        </w:rPr>
        <w:t>3</w:t>
      </w:r>
      <w:r w:rsidRPr="00F8401C">
        <w:t>S</w:t>
      </w:r>
      <w:r w:rsidRPr="00F8401C">
        <w:rPr>
          <w:vertAlign w:val="subscript"/>
        </w:rPr>
        <w:t>2</w:t>
      </w:r>
      <w:r w:rsidRPr="00F8401C">
        <w:t>Cl</w:t>
      </w:r>
      <w:r>
        <w:rPr>
          <w:vertAlign w:val="subscript"/>
        </w:rPr>
        <w:t>3</w:t>
      </w:r>
      <w:r w:rsidRPr="00F8401C">
        <w:rPr>
          <w:vertAlign w:val="superscript"/>
        </w:rPr>
        <w:t>–</w:t>
      </w:r>
      <w:r w:rsidRPr="00ED1BF1">
        <w:t xml:space="preserve"> (720 u) wordt vergeleken met Hg</w:t>
      </w:r>
      <w:r w:rsidRPr="00ED1BF1">
        <w:rPr>
          <w:vertAlign w:val="subscript"/>
        </w:rPr>
        <w:t>3</w:t>
      </w:r>
      <w:r w:rsidRPr="00ED1BF1">
        <w:t>S</w:t>
      </w:r>
      <w:r w:rsidRPr="00ED1BF1">
        <w:rPr>
          <w:vertAlign w:val="subscript"/>
        </w:rPr>
        <w:t>3</w:t>
      </w:r>
      <w:r w:rsidRPr="00ED1BF1">
        <w:t>Cl</w:t>
      </w:r>
      <w:r w:rsidRPr="00ED1BF1">
        <w:rPr>
          <w:vertAlign w:val="superscript"/>
        </w:rPr>
        <w:t>–</w:t>
      </w:r>
      <w:r w:rsidRPr="00ED1BF1">
        <w:t xml:space="preserve"> (linkse</w:t>
      </w:r>
      <w:r>
        <w:t xml:space="preserve"> </w:t>
      </w:r>
      <w:r w:rsidRPr="00ED1BF1">
        <w:t>piekenbundel) is er dus 1 S atoom afgegaan en zijn er 2 Cl atomen bijgekomen. Dit levert een massatoename op van ongeveer</w:t>
      </w:r>
      <w:r>
        <w:t xml:space="preserve"> </w:t>
      </w:r>
      <w:r w:rsidRPr="00ED1BF1">
        <w:t>(</w:t>
      </w:r>
      <w:r>
        <w:sym w:font="Symbol" w:char="F02D"/>
      </w:r>
      <w:r w:rsidRPr="00ED1BF1">
        <w:t>32+2×35) =38(u) en is de massa dus minstens ongeveer</w:t>
      </w:r>
      <w:r>
        <w:t xml:space="preserve"> </w:t>
      </w:r>
      <w:r w:rsidRPr="00ED1BF1">
        <w:t xml:space="preserve">720+38=758 (u). Dit valt in de tweede piekenbundel van links. In het spectrum van de verkleurde laag is de intensiteit/hoogte van de pieken met </w:t>
      </w:r>
      <w:r w:rsidRPr="00ED1BF1">
        <w:rPr>
          <w:i/>
          <w:iCs/>
        </w:rPr>
        <w:t>m/</w:t>
      </w:r>
      <w:proofErr w:type="spellStart"/>
      <w:r w:rsidRPr="00ED1BF1">
        <w:rPr>
          <w:i/>
          <w:iCs/>
        </w:rPr>
        <w:t>z-</w:t>
      </w:r>
      <w:r w:rsidRPr="00ED1BF1">
        <w:t>waarden</w:t>
      </w:r>
      <w:proofErr w:type="spellEnd"/>
      <w:r w:rsidRPr="00ED1BF1">
        <w:t xml:space="preserve"> in de tweede piekenbundel groter dan in het spectrum van de intacte laag. Daarom kan de conclusie worden getrokken dat in de verkleurde laag meer </w:t>
      </w:r>
      <w:r w:rsidRPr="00F8401C">
        <w:t>Hg</w:t>
      </w:r>
      <w:r w:rsidRPr="00F8401C">
        <w:rPr>
          <w:vertAlign w:val="subscript"/>
        </w:rPr>
        <w:t>3</w:t>
      </w:r>
      <w:r w:rsidRPr="00F8401C">
        <w:t>S</w:t>
      </w:r>
      <w:r w:rsidRPr="00F8401C">
        <w:rPr>
          <w:vertAlign w:val="subscript"/>
        </w:rPr>
        <w:t>2</w:t>
      </w:r>
      <w:r w:rsidRPr="00F8401C">
        <w:t>Cl</w:t>
      </w:r>
      <w:r w:rsidRPr="00F8401C">
        <w:rPr>
          <w:vertAlign w:val="subscript"/>
        </w:rPr>
        <w:t>2</w:t>
      </w:r>
      <w:r w:rsidRPr="00ED1BF1">
        <w:t xml:space="preserve"> voorkomt dan in de intacte laag.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 xml:space="preserve">notie dat uit </w:t>
      </w:r>
      <w:r w:rsidRPr="00F8401C">
        <w:t>Hg</w:t>
      </w:r>
      <w:r w:rsidRPr="00F8401C">
        <w:rPr>
          <w:vertAlign w:val="subscript"/>
        </w:rPr>
        <w:t>3</w:t>
      </w:r>
      <w:r w:rsidRPr="00F8401C">
        <w:t>S</w:t>
      </w:r>
      <w:r w:rsidRPr="00F8401C">
        <w:rPr>
          <w:vertAlign w:val="subscript"/>
        </w:rPr>
        <w:t>2</w:t>
      </w:r>
      <w:r w:rsidRPr="00F8401C">
        <w:t>Cl</w:t>
      </w:r>
      <w:r w:rsidRPr="00F8401C">
        <w:rPr>
          <w:vertAlign w:val="subscript"/>
        </w:rPr>
        <w:t>2</w:t>
      </w:r>
      <w:r w:rsidRPr="00ED1BF1">
        <w:rPr>
          <w:vertAlign w:val="superscript"/>
        </w:rPr>
        <w:t xml:space="preserve"> </w:t>
      </w:r>
      <w:r w:rsidRPr="00F8401C">
        <w:t>ionen</w:t>
      </w:r>
      <w:r w:rsidRPr="00ED1BF1">
        <w:t xml:space="preserve"> Hg</w:t>
      </w:r>
      <w:r w:rsidRPr="00F8401C">
        <w:rPr>
          <w:vertAlign w:val="subscript"/>
        </w:rPr>
        <w:t>3</w:t>
      </w:r>
      <w:r w:rsidRPr="00ED1BF1">
        <w:t>S</w:t>
      </w:r>
      <w:r w:rsidRPr="00F8401C">
        <w:rPr>
          <w:vertAlign w:val="subscript"/>
        </w:rPr>
        <w:t>2</w:t>
      </w:r>
      <w:r w:rsidRPr="00ED1BF1">
        <w:t>Cl</w:t>
      </w:r>
      <w:r w:rsidRPr="00F8401C">
        <w:rPr>
          <w:vertAlign w:val="subscript"/>
        </w:rPr>
        <w:t>3</w:t>
      </w:r>
      <w:r w:rsidRPr="00F8401C">
        <w:rPr>
          <w:vertAlign w:val="superscript"/>
        </w:rPr>
        <w:t>–</w:t>
      </w:r>
      <w:r w:rsidRPr="00ED1BF1">
        <w:t xml:space="preserve"> kunnen ontstaan</w:t>
      </w:r>
      <w:r w:rsidRPr="00ED1BF1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 xml:space="preserve">schatting van de (minimale) </w:t>
      </w:r>
      <w:proofErr w:type="spellStart"/>
      <w:r w:rsidRPr="00ED1BF1">
        <w:t>ionmassa</w:t>
      </w:r>
      <w:proofErr w:type="spellEnd"/>
      <w:r w:rsidRPr="00ED1BF1">
        <w:t xml:space="preserve"> van Hg</w:t>
      </w:r>
      <w:r w:rsidRPr="00F8401C">
        <w:rPr>
          <w:vertAlign w:val="subscript"/>
        </w:rPr>
        <w:t>3</w:t>
      </w:r>
      <w:r w:rsidRPr="00ED1BF1">
        <w:t>S</w:t>
      </w:r>
      <w:r w:rsidRPr="00F8401C">
        <w:rPr>
          <w:vertAlign w:val="subscript"/>
        </w:rPr>
        <w:t>2</w:t>
      </w:r>
      <w:r w:rsidRPr="00ED1BF1">
        <w:t>Cl</w:t>
      </w:r>
      <w:r w:rsidRPr="00F8401C">
        <w:rPr>
          <w:vertAlign w:val="subscript"/>
        </w:rPr>
        <w:t>3</w:t>
      </w:r>
      <w:r w:rsidRPr="00F8401C">
        <w:rPr>
          <w:vertAlign w:val="superscript"/>
        </w:rPr>
        <w:t>–</w:t>
      </w:r>
      <w:r w:rsidRPr="00ED1BF1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 xml:space="preserve">vermelding dat de intensiteit/hoogte van de pieken met </w:t>
      </w:r>
      <w:r w:rsidRPr="00ED1BF1">
        <w:rPr>
          <w:i/>
          <w:iCs/>
        </w:rPr>
        <w:t>m/</w:t>
      </w:r>
      <w:proofErr w:type="spellStart"/>
      <w:r w:rsidRPr="00ED1BF1">
        <w:rPr>
          <w:i/>
          <w:iCs/>
        </w:rPr>
        <w:t>z</w:t>
      </w:r>
      <w:r w:rsidRPr="00ED1BF1">
        <w:t>-waarden</w:t>
      </w:r>
      <w:proofErr w:type="spellEnd"/>
      <w:r w:rsidRPr="00ED1BF1">
        <w:t xml:space="preserve"> hoger dan 757 groter is geworden</w:t>
      </w:r>
      <w:r w:rsidRPr="00ED1BF1">
        <w:tab/>
        <w:t>1</w:t>
      </w:r>
    </w:p>
    <w:p w:rsidR="008039AB" w:rsidRPr="00ED1BF1" w:rsidRDefault="008039AB" w:rsidP="008039AB">
      <w:pPr>
        <w:pStyle w:val="Vergelijking"/>
      </w:pPr>
      <w:r w:rsidRPr="00ED1BF1">
        <w:t>of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 xml:space="preserve">notie dat uit </w:t>
      </w:r>
      <w:r w:rsidRPr="00F8401C">
        <w:t>Hg</w:t>
      </w:r>
      <w:r w:rsidRPr="00F8401C">
        <w:rPr>
          <w:vertAlign w:val="subscript"/>
        </w:rPr>
        <w:t>3</w:t>
      </w:r>
      <w:r w:rsidRPr="00F8401C">
        <w:t>S</w:t>
      </w:r>
      <w:r w:rsidRPr="00F8401C">
        <w:rPr>
          <w:vertAlign w:val="subscript"/>
        </w:rPr>
        <w:t>2</w:t>
      </w:r>
      <w:r w:rsidRPr="00F8401C">
        <w:t>Cl</w:t>
      </w:r>
      <w:r w:rsidRPr="00F8401C">
        <w:rPr>
          <w:vertAlign w:val="subscript"/>
        </w:rPr>
        <w:t>2</w:t>
      </w:r>
      <w:r w:rsidRPr="00ED1BF1">
        <w:rPr>
          <w:vertAlign w:val="superscript"/>
        </w:rPr>
        <w:t xml:space="preserve"> </w:t>
      </w:r>
      <w:r w:rsidRPr="00F8401C">
        <w:t>ionen</w:t>
      </w:r>
      <w:r w:rsidRPr="00ED1BF1">
        <w:t xml:space="preserve"> Hg</w:t>
      </w:r>
      <w:r w:rsidRPr="00F8401C">
        <w:rPr>
          <w:vertAlign w:val="subscript"/>
        </w:rPr>
        <w:t>3</w:t>
      </w:r>
      <w:r w:rsidRPr="00ED1BF1">
        <w:t>S</w:t>
      </w:r>
      <w:r w:rsidRPr="00F8401C">
        <w:rPr>
          <w:vertAlign w:val="subscript"/>
        </w:rPr>
        <w:t>2</w:t>
      </w:r>
      <w:r w:rsidRPr="00ED1BF1">
        <w:t>Cl</w:t>
      </w:r>
      <w:r w:rsidRPr="00F8401C">
        <w:rPr>
          <w:vertAlign w:val="subscript"/>
        </w:rPr>
        <w:t>3</w:t>
      </w:r>
      <w:r w:rsidRPr="00F8401C">
        <w:rPr>
          <w:vertAlign w:val="superscript"/>
        </w:rPr>
        <w:t>–</w:t>
      </w:r>
      <w:r w:rsidRPr="00ED1BF1">
        <w:t xml:space="preserve"> kunnen ontstaan</w:t>
      </w:r>
      <w:r w:rsidRPr="00ED1BF1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 xml:space="preserve">de massatoename ten opzichte van de eerste piekenbundel is gelijk aan het verlies van een S atoom en opname van twee Cl atomen / schatting van de (gemiddelde) </w:t>
      </w:r>
      <w:proofErr w:type="spellStart"/>
      <w:r w:rsidRPr="00ED1BF1">
        <w:t>ionmassa</w:t>
      </w:r>
      <w:proofErr w:type="spellEnd"/>
      <w:r w:rsidRPr="00ED1BF1">
        <w:t xml:space="preserve"> van Hg</w:t>
      </w:r>
      <w:r w:rsidRPr="00F8401C">
        <w:rPr>
          <w:vertAlign w:val="subscript"/>
        </w:rPr>
        <w:t>3</w:t>
      </w:r>
      <w:r w:rsidRPr="00ED1BF1">
        <w:t>S</w:t>
      </w:r>
      <w:r w:rsidRPr="00F8401C">
        <w:rPr>
          <w:vertAlign w:val="subscript"/>
        </w:rPr>
        <w:t>2</w:t>
      </w:r>
      <w:r w:rsidRPr="00ED1BF1">
        <w:t>Cl</w:t>
      </w:r>
      <w:r w:rsidRPr="00F8401C">
        <w:rPr>
          <w:vertAlign w:val="subscript"/>
        </w:rPr>
        <w:t>3</w:t>
      </w:r>
      <w:r w:rsidRPr="00F8401C">
        <w:rPr>
          <w:vertAlign w:val="superscript"/>
        </w:rPr>
        <w:t>–</w:t>
      </w:r>
      <w:r w:rsidRPr="00ED1BF1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vermelding dat de intensiteit/hoogte van de pieken in de tweede piekenbundel groter is geworden</w:t>
      </w:r>
      <w:r w:rsidRPr="00ED1BF1">
        <w:tab/>
        <w:t>1</w:t>
      </w:r>
    </w:p>
    <w:p w:rsidR="008039AB" w:rsidRPr="00ED1BF1" w:rsidRDefault="008039AB" w:rsidP="008039AB">
      <w:pPr>
        <w:pStyle w:val="Maximumscore"/>
        <w:numPr>
          <w:ilvl w:val="0"/>
          <w:numId w:val="12"/>
        </w:numPr>
        <w:spacing w:after="0"/>
        <w:ind w:left="0" w:hanging="567"/>
      </w:pPr>
      <w:bookmarkStart w:id="13" w:name="_Ref495048620"/>
      <w:r w:rsidRPr="00ED1BF1">
        <w:t>maximumscore 3</w:t>
      </w:r>
      <w:bookmarkEnd w:id="13"/>
    </w:p>
    <w:p w:rsidR="008039AB" w:rsidRPr="00ED1BF1" w:rsidRDefault="008039AB" w:rsidP="008039AB">
      <w:r w:rsidRPr="00ED1BF1">
        <w:t>Een juiste berekening kan er als volgt uitzien:</w:t>
      </w:r>
    </w:p>
    <w:p w:rsidR="008039AB" w:rsidRPr="00F8401C" w:rsidRDefault="00F829AD" w:rsidP="008039AB">
      <w:pPr>
        <w:rPr>
          <w:rFonts w:ascii="Symbol" w:hAnsi="Symbol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0,050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×100,0</m:t>
        </m:r>
      </m:oMath>
      <w:r w:rsidR="008039AB">
        <w:t xml:space="preserve"> = 0,050 (</w:t>
      </w:r>
      <w:r w:rsidR="008039AB">
        <w:rPr>
          <w:rFonts w:ascii="Symbol" w:hAnsi="Symbol"/>
        </w:rPr>
        <w:t></w:t>
      </w:r>
      <w:r w:rsidR="008039AB">
        <w:t>g Cl</w:t>
      </w:r>
      <w:r w:rsidR="008039AB">
        <w:rPr>
          <w:vertAlign w:val="superscript"/>
        </w:rPr>
        <w:sym w:font="Symbol" w:char="F02D"/>
      </w:r>
      <w:r w:rsidR="008039AB">
        <w:t>)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berekening van het aantal µg Cl</w:t>
      </w:r>
      <w:r w:rsidRPr="00ED1BF1">
        <w:rPr>
          <w:vertAlign w:val="superscript"/>
        </w:rPr>
        <w:t>–</w:t>
      </w:r>
      <w:r w:rsidRPr="00ED1BF1">
        <w:t xml:space="preserve"> in het verfmonster: 0,050(%) delen door 10</w:t>
      </w:r>
      <w:r w:rsidRPr="00ED1BF1">
        <w:rPr>
          <w:vertAlign w:val="superscript"/>
        </w:rPr>
        <w:t>2</w:t>
      </w:r>
      <w:r w:rsidRPr="00ED1BF1">
        <w:t>(%) en vermenigvuldigen met 100,0 (µg)</w:t>
      </w:r>
      <w:r w:rsidRPr="00ED1BF1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omrekening van het aantal µg Cl</w:t>
      </w:r>
      <w:r w:rsidRPr="00ED1BF1">
        <w:rPr>
          <w:vertAlign w:val="superscript"/>
        </w:rPr>
        <w:t>–</w:t>
      </w:r>
      <w:r w:rsidRPr="00ED1BF1">
        <w:t xml:space="preserve"> naar het aantal µg Hg</w:t>
      </w:r>
      <w:r w:rsidRPr="00ED1BF1">
        <w:rPr>
          <w:vertAlign w:val="subscript"/>
        </w:rPr>
        <w:t>2</w:t>
      </w:r>
      <w:r w:rsidRPr="00ED1BF1">
        <w:t>OCl in het verfmonster: delen door de molaire massa van Cl</w:t>
      </w:r>
      <w:r w:rsidRPr="00ED1BF1">
        <w:rPr>
          <w:vertAlign w:val="superscript"/>
        </w:rPr>
        <w:t>–</w:t>
      </w:r>
      <w:r w:rsidRPr="00ED1BF1">
        <w:t xml:space="preserve"> (bijvoorbeeld via </w:t>
      </w:r>
      <w:proofErr w:type="spellStart"/>
      <w:r w:rsidRPr="00ED1BF1">
        <w:t>Binas</w:t>
      </w:r>
      <w:proofErr w:type="spellEnd"/>
      <w:r w:rsidRPr="00ED1BF1">
        <w:t>-tabel 99: 35,45 g mol</w:t>
      </w:r>
      <w:r w:rsidRPr="00ED1BF1">
        <w:rPr>
          <w:vertAlign w:val="superscript"/>
        </w:rPr>
        <w:t>–1</w:t>
      </w:r>
      <w:r w:rsidRPr="00ED1BF1">
        <w:t>) en vermenigvuldigen met de molaire massa van Hg</w:t>
      </w:r>
      <w:r w:rsidRPr="00ED1BF1">
        <w:rPr>
          <w:vertAlign w:val="subscript"/>
        </w:rPr>
        <w:t>2</w:t>
      </w:r>
      <w:r w:rsidRPr="00ED1BF1">
        <w:t xml:space="preserve">OCl (bijvoorbeeld via </w:t>
      </w:r>
      <w:proofErr w:type="spellStart"/>
      <w:r w:rsidRPr="00ED1BF1">
        <w:t>Binas</w:t>
      </w:r>
      <w:proofErr w:type="spellEnd"/>
      <w:r w:rsidRPr="00ED1BF1">
        <w:t>-tabel 99: 452,7 g mol</w:t>
      </w:r>
      <w:r w:rsidRPr="00ED1BF1">
        <w:rPr>
          <w:vertAlign w:val="superscript"/>
        </w:rPr>
        <w:t>–1</w:t>
      </w:r>
      <w:r w:rsidRPr="00ED1BF1">
        <w:t>)</w:t>
      </w:r>
      <w:r w:rsidRPr="00ED1BF1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 xml:space="preserve">berekening van het aantal µg </w:t>
      </w:r>
      <w:proofErr w:type="spellStart"/>
      <w:r w:rsidRPr="00ED1BF1">
        <w:t>HgS</w:t>
      </w:r>
      <w:proofErr w:type="spellEnd"/>
      <w:r w:rsidRPr="00ED1BF1">
        <w:t xml:space="preserve"> in het verfmonster: het gevonden aantal µg Hg</w:t>
      </w:r>
      <w:r w:rsidRPr="00ED1BF1">
        <w:rPr>
          <w:vertAlign w:val="subscript"/>
        </w:rPr>
        <w:t>2</w:t>
      </w:r>
      <w:r w:rsidRPr="00ED1BF1">
        <w:t>OCl aftrekken van 100,0 (µg)</w:t>
      </w:r>
      <w:r w:rsidRPr="00ED1BF1">
        <w:tab/>
        <w:t>1</w:t>
      </w:r>
    </w:p>
    <w:p w:rsidR="008039AB" w:rsidRPr="00ED1BF1" w:rsidRDefault="008039AB" w:rsidP="008039AB">
      <w:pPr>
        <w:pStyle w:val="Maximumscore"/>
        <w:numPr>
          <w:ilvl w:val="0"/>
          <w:numId w:val="12"/>
        </w:numPr>
        <w:spacing w:after="0"/>
        <w:ind w:left="0" w:hanging="567"/>
      </w:pPr>
      <w:bookmarkStart w:id="14" w:name="_Ref495048602"/>
      <w:r w:rsidRPr="00ED1BF1">
        <w:t>maximumscore 3</w:t>
      </w:r>
      <w:bookmarkEnd w:id="14"/>
    </w:p>
    <w:p w:rsidR="008039AB" w:rsidRPr="00ED1BF1" w:rsidRDefault="008039AB" w:rsidP="008039AB">
      <w:r w:rsidRPr="00ED1BF1">
        <w:t>Voorbeelden van een juiste berekening zijn:</w:t>
      </w:r>
    </w:p>
    <w:p w:rsidR="008039AB" w:rsidRDefault="00F829AD" w:rsidP="008039AB">
      <m:oMath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0,050/35,45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×232,7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99,4</m:t>
            </m:r>
          </m:den>
        </m:f>
        <m:r>
          <m:rPr>
            <m:sty m:val="p"/>
          </m:rP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8039AB">
        <w:t xml:space="preserve"> = 0,17(%)</w:t>
      </w:r>
    </w:p>
    <w:p w:rsidR="008039AB" w:rsidRPr="00ED1BF1" w:rsidRDefault="008039AB" w:rsidP="008039AB">
      <w:pPr>
        <w:pStyle w:val="Vergelijking"/>
      </w:pPr>
      <w:r w:rsidRPr="00ED1BF1">
        <w:lastRenderedPageBreak/>
        <w:t>en</w:t>
      </w:r>
    </w:p>
    <w:p w:rsidR="008039AB" w:rsidRDefault="00F829AD" w:rsidP="008039AB">
      <m:oMath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0,050/35,45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99,4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232,7</m:t>
                </m:r>
              </m:den>
            </m:f>
          </m:den>
        </m:f>
        <m:r>
          <m:rPr>
            <m:sty m:val="p"/>
          </m:rP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8039AB">
        <w:t xml:space="preserve"> = 0,17(%)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 xml:space="preserve">berekening van het aantal µmol </w:t>
      </w:r>
      <w:proofErr w:type="spellStart"/>
      <w:r w:rsidRPr="00ED1BF1">
        <w:t>HgS</w:t>
      </w:r>
      <w:proofErr w:type="spellEnd"/>
      <w:r w:rsidRPr="00ED1BF1">
        <w:t xml:space="preserve"> dat maximaal kan worden omgezet (is gelijk aan het aantal µmol HgCl</w:t>
      </w:r>
      <w:r w:rsidRPr="00ED1BF1">
        <w:rPr>
          <w:vertAlign w:val="subscript"/>
        </w:rPr>
        <w:t>2</w:t>
      </w:r>
      <w:r w:rsidRPr="00ED1BF1">
        <w:t xml:space="preserve"> dat maximaal kan ontstaan): het aantal µmol Cl</w:t>
      </w:r>
      <w:r w:rsidRPr="00ED1BF1">
        <w:rPr>
          <w:vertAlign w:val="superscript"/>
        </w:rPr>
        <w:t>–</w:t>
      </w:r>
      <w:r w:rsidRPr="00ED1BF1">
        <w:t xml:space="preserve"> (berekend in vraag 19) delen door 2</w:t>
      </w:r>
      <w:r w:rsidRPr="00ED1BF1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 xml:space="preserve">omrekening van het aantal µmol </w:t>
      </w:r>
      <w:proofErr w:type="spellStart"/>
      <w:r w:rsidRPr="00ED1BF1">
        <w:t>HgS</w:t>
      </w:r>
      <w:proofErr w:type="spellEnd"/>
      <w:r w:rsidRPr="00ED1BF1">
        <w:t xml:space="preserve"> dat maximaal kan worden omgezet naar het aantal µg </w:t>
      </w:r>
      <w:proofErr w:type="spellStart"/>
      <w:r w:rsidRPr="00ED1BF1">
        <w:t>HgS</w:t>
      </w:r>
      <w:proofErr w:type="spellEnd"/>
      <w:r w:rsidRPr="00ED1BF1">
        <w:t xml:space="preserve"> dat maximaal kan worden omgezet: vermenigvuldigen met de molaire massa van </w:t>
      </w:r>
      <w:proofErr w:type="spellStart"/>
      <w:r w:rsidRPr="00ED1BF1">
        <w:t>HgS</w:t>
      </w:r>
      <w:proofErr w:type="spellEnd"/>
      <w:r w:rsidRPr="00ED1BF1">
        <w:t xml:space="preserve"> (bijvoorbeeld via </w:t>
      </w:r>
      <w:proofErr w:type="spellStart"/>
      <w:r w:rsidRPr="00ED1BF1">
        <w:t>Binas</w:t>
      </w:r>
      <w:proofErr w:type="spellEnd"/>
      <w:r w:rsidRPr="00ED1BF1">
        <w:t>-tabel 98: 232,7 g mol</w:t>
      </w:r>
      <w:r w:rsidRPr="00ED1BF1">
        <w:rPr>
          <w:vertAlign w:val="superscript"/>
        </w:rPr>
        <w:t>–1</w:t>
      </w:r>
      <w:r w:rsidRPr="00ED1BF1">
        <w:t>)</w:t>
      </w:r>
      <w:r w:rsidRPr="00ED1BF1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 xml:space="preserve">omrekening van het aantal µg </w:t>
      </w:r>
      <w:proofErr w:type="spellStart"/>
      <w:r w:rsidRPr="00ED1BF1">
        <w:t>HgS</w:t>
      </w:r>
      <w:proofErr w:type="spellEnd"/>
      <w:r w:rsidRPr="00ED1BF1">
        <w:t xml:space="preserve"> dat maximaal kan worden omgezet naar het percentage </w:t>
      </w:r>
      <w:proofErr w:type="spellStart"/>
      <w:r w:rsidRPr="00ED1BF1">
        <w:t>HgS</w:t>
      </w:r>
      <w:proofErr w:type="spellEnd"/>
      <w:r w:rsidRPr="00ED1BF1">
        <w:t xml:space="preserve"> dat maximaal kan worden omgezet: delen door het aantal µg </w:t>
      </w:r>
      <w:proofErr w:type="spellStart"/>
      <w:r w:rsidRPr="00ED1BF1">
        <w:t>HgS</w:t>
      </w:r>
      <w:proofErr w:type="spellEnd"/>
      <w:r w:rsidRPr="00ED1BF1">
        <w:t xml:space="preserve"> dat aanvankelijk aanwezig was (berekend in vraag 19) en vermenigvuldigen met 10</w:t>
      </w:r>
      <w:r w:rsidRPr="00ED1BF1">
        <w:rPr>
          <w:vertAlign w:val="superscript"/>
        </w:rPr>
        <w:t>2</w:t>
      </w:r>
      <w:r w:rsidRPr="00ED1BF1">
        <w:t>(%)</w:t>
      </w:r>
      <w:r w:rsidRPr="00ED1BF1">
        <w:tab/>
        <w:t>1</w:t>
      </w:r>
    </w:p>
    <w:p w:rsidR="008039AB" w:rsidRPr="00ED1BF1" w:rsidRDefault="008039AB" w:rsidP="008039AB">
      <w:pPr>
        <w:pStyle w:val="Vergelijking"/>
      </w:pPr>
      <w:r w:rsidRPr="00ED1BF1">
        <w:t>of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 xml:space="preserve">berekening van het aantal µmol </w:t>
      </w:r>
      <w:proofErr w:type="spellStart"/>
      <w:r w:rsidRPr="00ED1BF1">
        <w:t>HgS</w:t>
      </w:r>
      <w:proofErr w:type="spellEnd"/>
      <w:r w:rsidRPr="00ED1BF1">
        <w:t xml:space="preserve"> dat maximaal kan worden omgezet (is gelijk aan het aantal µmol HgCl</w:t>
      </w:r>
      <w:r w:rsidRPr="00ED1BF1">
        <w:rPr>
          <w:vertAlign w:val="subscript"/>
        </w:rPr>
        <w:t>2</w:t>
      </w:r>
      <w:r w:rsidRPr="00ED1BF1">
        <w:t xml:space="preserve"> dat maximaal kan ontstaan): het aantal µmol Cl</w:t>
      </w:r>
      <w:r w:rsidRPr="00ED1BF1">
        <w:rPr>
          <w:vertAlign w:val="superscript"/>
        </w:rPr>
        <w:t>–</w:t>
      </w:r>
      <w:r w:rsidRPr="00ED1BF1">
        <w:t xml:space="preserve"> (berekend in vraag 19) delen door 2</w:t>
      </w:r>
      <w:r w:rsidRPr="00ED1BF1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 xml:space="preserve">berekening van het aanvankelijk aantal µmol </w:t>
      </w:r>
      <w:proofErr w:type="spellStart"/>
      <w:r w:rsidRPr="00ED1BF1">
        <w:t>HgS</w:t>
      </w:r>
      <w:proofErr w:type="spellEnd"/>
      <w:r w:rsidRPr="00ED1BF1">
        <w:t xml:space="preserve"> in het verfmonster: het aanvankelijk aantal </w:t>
      </w:r>
      <w:proofErr w:type="spellStart"/>
      <w:r w:rsidRPr="00ED1BF1">
        <w:t>μg</w:t>
      </w:r>
      <w:proofErr w:type="spellEnd"/>
      <w:r w:rsidRPr="00ED1BF1">
        <w:t xml:space="preserve"> </w:t>
      </w:r>
      <w:proofErr w:type="spellStart"/>
      <w:r w:rsidRPr="00ED1BF1">
        <w:t>HgS</w:t>
      </w:r>
      <w:proofErr w:type="spellEnd"/>
      <w:r w:rsidRPr="00ED1BF1">
        <w:t xml:space="preserve"> (berekend in vraag 19) delen door de molaire massa van </w:t>
      </w:r>
      <w:proofErr w:type="spellStart"/>
      <w:r w:rsidRPr="00ED1BF1">
        <w:t>HgS</w:t>
      </w:r>
      <w:proofErr w:type="spellEnd"/>
      <w:r w:rsidRPr="00ED1BF1">
        <w:t xml:space="preserve"> (b</w:t>
      </w:r>
      <w:r>
        <w:t xml:space="preserve">ijvoorbeeld via </w:t>
      </w:r>
      <w:proofErr w:type="spellStart"/>
      <w:r>
        <w:t>Binas</w:t>
      </w:r>
      <w:proofErr w:type="spellEnd"/>
      <w:r>
        <w:t>-tabel 98:</w:t>
      </w:r>
      <w:r>
        <w:br/>
      </w:r>
      <w:r w:rsidRPr="00ED1BF1">
        <w:t>232,7 g</w:t>
      </w:r>
      <w:r>
        <w:t> </w:t>
      </w:r>
      <w:r w:rsidRPr="00ED1BF1">
        <w:t>mol</w:t>
      </w:r>
      <w:r w:rsidRPr="00ED1BF1">
        <w:rPr>
          <w:vertAlign w:val="superscript"/>
        </w:rPr>
        <w:t>–1</w:t>
      </w:r>
      <w:r w:rsidRPr="00ED1BF1">
        <w:t>)</w:t>
      </w:r>
      <w:r w:rsidRPr="00ED1BF1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 xml:space="preserve">omrekening van het aantal µmol </w:t>
      </w:r>
      <w:proofErr w:type="spellStart"/>
      <w:r w:rsidRPr="00ED1BF1">
        <w:t>HgS</w:t>
      </w:r>
      <w:proofErr w:type="spellEnd"/>
      <w:r w:rsidRPr="00ED1BF1">
        <w:t xml:space="preserve"> dat maximaal kan worden omgezet naar het percentage </w:t>
      </w:r>
      <w:proofErr w:type="spellStart"/>
      <w:r w:rsidRPr="00ED1BF1">
        <w:t>HgS</w:t>
      </w:r>
      <w:proofErr w:type="spellEnd"/>
      <w:r w:rsidRPr="00ED1BF1">
        <w:t xml:space="preserve"> dat maximaal kan worden omgezet: het aantal µmol </w:t>
      </w:r>
      <w:proofErr w:type="spellStart"/>
      <w:r w:rsidRPr="00ED1BF1">
        <w:t>HgS</w:t>
      </w:r>
      <w:proofErr w:type="spellEnd"/>
      <w:r w:rsidRPr="00ED1BF1">
        <w:t xml:space="preserve"> dat maximaal kan worden omgezet delen door het aantal µmol </w:t>
      </w:r>
      <w:proofErr w:type="spellStart"/>
      <w:r w:rsidRPr="00ED1BF1">
        <w:t>HgS</w:t>
      </w:r>
      <w:proofErr w:type="spellEnd"/>
      <w:r w:rsidRPr="00ED1BF1">
        <w:t xml:space="preserve"> dat aanvankelijk aanwezig was en vermenigvuldigen met 10</w:t>
      </w:r>
      <w:r w:rsidRPr="00ED1BF1">
        <w:rPr>
          <w:vertAlign w:val="superscript"/>
        </w:rPr>
        <w:t>2</w:t>
      </w:r>
      <w:r w:rsidRPr="00ED1BF1">
        <w:t>(%)</w:t>
      </w:r>
      <w:r w:rsidRPr="00ED1BF1">
        <w:tab/>
        <w:t>1</w:t>
      </w:r>
    </w:p>
    <w:p w:rsidR="008039AB" w:rsidRPr="00ED1BF1" w:rsidRDefault="008039AB" w:rsidP="008039AB">
      <w:pPr>
        <w:pStyle w:val="OpmCurs"/>
      </w:pPr>
      <w:r w:rsidRPr="00ED1BF1">
        <w:t>Opmerking</w:t>
      </w:r>
      <w:r>
        <w:br/>
      </w:r>
      <w:r w:rsidRPr="00ED1BF1">
        <w:t xml:space="preserve">Wanneer een onjuist antwoord op vraag </w:t>
      </w:r>
      <w:r>
        <w:fldChar w:fldCharType="begin"/>
      </w:r>
      <w:r>
        <w:instrText xml:space="preserve"> REF _Ref495048602 \r \h </w:instrText>
      </w:r>
      <w:r>
        <w:fldChar w:fldCharType="separate"/>
      </w:r>
      <w:r>
        <w:t>20 </w:t>
      </w:r>
      <w:r>
        <w:t xml:space="preserve"> </w:t>
      </w:r>
      <w:r>
        <w:fldChar w:fldCharType="end"/>
      </w:r>
      <w:r w:rsidRPr="00ED1BF1">
        <w:t>het consequente gevolg is van</w:t>
      </w:r>
      <w:r>
        <w:t xml:space="preserve"> </w:t>
      </w:r>
      <w:r w:rsidRPr="00ED1BF1">
        <w:t xml:space="preserve">een onjuist antwoord op vraag </w:t>
      </w:r>
      <w:r>
        <w:fldChar w:fldCharType="begin"/>
      </w:r>
      <w:r>
        <w:instrText xml:space="preserve"> REF _Ref495048620 \r \h </w:instrText>
      </w:r>
      <w:r>
        <w:fldChar w:fldCharType="separate"/>
      </w:r>
      <w:r>
        <w:t>19 </w:t>
      </w:r>
      <w:r>
        <w:t></w:t>
      </w:r>
      <w:r>
        <w:fldChar w:fldCharType="end"/>
      </w:r>
      <w:r w:rsidRPr="00ED1BF1">
        <w:t xml:space="preserve">, dit antwoord op vraag </w:t>
      </w:r>
      <w:r>
        <w:fldChar w:fldCharType="begin"/>
      </w:r>
      <w:r>
        <w:instrText xml:space="preserve"> REF _Ref495048602 \r \h </w:instrText>
      </w:r>
      <w:r>
        <w:fldChar w:fldCharType="separate"/>
      </w:r>
      <w:r>
        <w:t>20 </w:t>
      </w:r>
      <w:r>
        <w:t xml:space="preserve"> </w:t>
      </w:r>
      <w:r>
        <w:fldChar w:fldCharType="end"/>
      </w:r>
      <w:r w:rsidRPr="00ED1BF1">
        <w:t>goed rekenen.</w:t>
      </w:r>
    </w:p>
    <w:bookmarkStart w:id="15" w:name="_Toc489966339"/>
    <w:bookmarkStart w:id="16" w:name="_Toc494709996"/>
    <w:p w:rsidR="008039AB" w:rsidRPr="00ED1BF1" w:rsidRDefault="008039AB" w:rsidP="00DB7D65">
      <w:pPr>
        <w:pStyle w:val="Kop2"/>
      </w:pPr>
      <w:r>
        <mc:AlternateContent>
          <mc:Choice Requires="wps">
            <w:drawing>
              <wp:anchor distT="0" distB="0" distL="0" distR="0" simplePos="0" relativeHeight="251668480" behindDoc="0" locked="0" layoutInCell="0" allowOverlap="1" wp14:anchorId="60C71CB4" wp14:editId="51A51C9A">
                <wp:simplePos x="0" y="0"/>
                <wp:positionH relativeFrom="margin">
                  <wp:align>right</wp:align>
                </wp:positionH>
                <wp:positionV relativeFrom="paragraph">
                  <wp:posOffset>391990</wp:posOffset>
                </wp:positionV>
                <wp:extent cx="5760085" cy="0"/>
                <wp:effectExtent l="0" t="19050" r="50165" b="38100"/>
                <wp:wrapSquare wrapText="bothSides"/>
                <wp:docPr id="213" name="Rechte verbindingslijn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5778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F0EE7" id="Rechte verbindingslijn 213" o:spid="_x0000_s1026" style="position:absolute;z-index:25166848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402.35pt,30.85pt" to="855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" o:allowincell="f" strokecolor="silver" strokeweight="4.55pt">
                <w10:wrap type="square" anchorx="margin"/>
              </v:line>
            </w:pict>
          </mc:Fallback>
        </mc:AlternateContent>
      </w:r>
      <w:r w:rsidRPr="00ED1BF1">
        <w:t>Afbraak van vetzuren</w:t>
      </w:r>
      <w:r>
        <w:tab/>
        <w:t>2014-I(IV)</w:t>
      </w:r>
      <w:bookmarkEnd w:id="15"/>
      <w:bookmarkEnd w:id="16"/>
    </w:p>
    <w:p w:rsidR="008039AB" w:rsidRPr="00ED1BF1" w:rsidRDefault="008039AB" w:rsidP="008039AB">
      <w:pPr>
        <w:pStyle w:val="Maximumscore"/>
        <w:numPr>
          <w:ilvl w:val="0"/>
          <w:numId w:val="12"/>
        </w:numPr>
        <w:spacing w:after="0"/>
        <w:ind w:left="0" w:hanging="567"/>
      </w:pPr>
      <w:r w:rsidRPr="00ED1BF1">
        <w:t>maximumscore 3</w:t>
      </w:r>
    </w:p>
    <w:p w:rsidR="008039AB" w:rsidRPr="00ED1BF1" w:rsidRDefault="008039AB" w:rsidP="008039AB">
      <w:pPr>
        <w:pStyle w:val="Vergelijking"/>
      </w:pPr>
      <w:r>
        <w:rPr>
          <w:noProof/>
        </w:rPr>
        <w:drawing>
          <wp:inline distT="0" distB="0" distL="0" distR="0" wp14:anchorId="46471969" wp14:editId="30A6A657">
            <wp:extent cx="4763335" cy="1209600"/>
            <wp:effectExtent l="0" t="0" r="0" b="0"/>
            <wp:docPr id="174" name="Afbeelding 174" descr="_Pic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_Pic17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95" cy="123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 xml:space="preserve">juiste structuurformule van </w:t>
      </w:r>
      <w:proofErr w:type="spellStart"/>
      <w:r w:rsidRPr="00ED1BF1">
        <w:t>glyceryltripalmitaat</w:t>
      </w:r>
      <w:proofErr w:type="spellEnd"/>
      <w:r w:rsidRPr="00ED1BF1">
        <w:t xml:space="preserve"> voor de pijl en juiste structuurformule van palmitinezuur na de pijl</w:t>
      </w:r>
      <w:r w:rsidRPr="00ED1BF1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H</w:t>
      </w:r>
      <w:r w:rsidRPr="00ED1BF1">
        <w:rPr>
          <w:vertAlign w:val="subscript"/>
        </w:rPr>
        <w:t>2</w:t>
      </w:r>
      <w:r w:rsidRPr="00ED1BF1">
        <w:t>O voor de pijl en juiste structuurformule van glycerol na de pijl</w:t>
      </w:r>
      <w:r w:rsidRPr="00ED1BF1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juiste coëfficiënten</w:t>
      </w:r>
      <w:r w:rsidRPr="00ED1BF1">
        <w:tab/>
        <w:t>1</w:t>
      </w:r>
    </w:p>
    <w:p w:rsidR="008039AB" w:rsidRPr="00ED1BF1" w:rsidRDefault="008039AB" w:rsidP="008039AB">
      <w:pPr>
        <w:pStyle w:val="Indien"/>
      </w:pPr>
      <w:r w:rsidRPr="00ED1BF1">
        <w:t>Indien in een overigens juist antwoord het palmitinezuur na de pijl is weergegeven als C</w:t>
      </w:r>
      <w:r w:rsidRPr="009E41BC">
        <w:rPr>
          <w:vertAlign w:val="subscript"/>
        </w:rPr>
        <w:t>15</w:t>
      </w:r>
      <w:r w:rsidRPr="00ED1BF1">
        <w:t>H</w:t>
      </w:r>
      <w:r w:rsidRPr="009E41BC">
        <w:rPr>
          <w:vertAlign w:val="subscript"/>
        </w:rPr>
        <w:t>31</w:t>
      </w:r>
      <w:r w:rsidRPr="00ED1BF1">
        <w:t>COOH</w:t>
      </w:r>
      <w:r w:rsidRPr="00ED1BF1">
        <w:tab/>
        <w:t>2</w:t>
      </w:r>
    </w:p>
    <w:p w:rsidR="008039AB" w:rsidRPr="00ED1BF1" w:rsidRDefault="008039AB" w:rsidP="008039AB">
      <w:pPr>
        <w:pStyle w:val="OpmCurs"/>
      </w:pPr>
      <w:r w:rsidRPr="00ED1BF1">
        <w:t>Opmerkingen</w:t>
      </w:r>
    </w:p>
    <w:p w:rsidR="008039AB" w:rsidRPr="00ED1BF1" w:rsidRDefault="008039AB" w:rsidP="008039AB">
      <w:pPr>
        <w:pStyle w:val="OpsomCurs"/>
      </w:pPr>
      <w:r w:rsidRPr="00ED1BF1">
        <w:t>Wanneer in een overigens juist antwoord de restgroep van de vetzuren wordt weergegeven met</w:t>
      </w:r>
      <w:r w:rsidRPr="00667358">
        <w:rPr>
          <w:noProof/>
          <w:position w:val="-6"/>
        </w:rPr>
        <w:drawing>
          <wp:inline distT="0" distB="0" distL="0" distR="0" wp14:anchorId="04481F3E" wp14:editId="5DE33383">
            <wp:extent cx="2165350" cy="146050"/>
            <wp:effectExtent l="19050" t="0" r="6350" b="0"/>
            <wp:docPr id="163" name="Afbeelding 1039" descr="_Pic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 descr="_Pic17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,</w:t>
      </w:r>
      <w:r w:rsidRPr="00ED1BF1">
        <w:t xml:space="preserve"> dit goed</w:t>
      </w:r>
      <w:r>
        <w:t xml:space="preserve"> </w:t>
      </w:r>
      <w:r w:rsidRPr="00ED1BF1">
        <w:t>rekenen.</w:t>
      </w:r>
    </w:p>
    <w:p w:rsidR="008039AB" w:rsidRPr="00ED1BF1" w:rsidRDefault="008039AB" w:rsidP="008039AB">
      <w:pPr>
        <w:pStyle w:val="OpsomCurs"/>
      </w:pPr>
      <w:r w:rsidRPr="00ED1BF1">
        <w:t>Wanneer in een overigens juist antwoord een evenwichtsteken is gebruikt in plaats van een reactiepijl, dit goed rekenen.</w:t>
      </w:r>
    </w:p>
    <w:p w:rsidR="008039AB" w:rsidRPr="00F70675" w:rsidRDefault="008039AB" w:rsidP="008039AB">
      <w:pPr>
        <w:rPr>
          <w:sz w:val="20"/>
          <w:szCs w:val="20"/>
        </w:rPr>
      </w:pPr>
      <w:r>
        <w:br w:type="page"/>
      </w:r>
    </w:p>
    <w:p w:rsidR="008039AB" w:rsidRPr="00ED1BF1" w:rsidRDefault="008039AB" w:rsidP="008039AB">
      <w:pPr>
        <w:pStyle w:val="Maximumscore"/>
        <w:numPr>
          <w:ilvl w:val="0"/>
          <w:numId w:val="12"/>
        </w:numPr>
        <w:spacing w:after="0"/>
        <w:ind w:left="0" w:hanging="567"/>
      </w:pPr>
      <w:r w:rsidRPr="00ED1BF1">
        <w:lastRenderedPageBreak/>
        <w:t>maximumscore 2</w:t>
      </w:r>
    </w:p>
    <w:p w:rsidR="008039AB" w:rsidRPr="00ED1BF1" w:rsidRDefault="008039AB" w:rsidP="008039AB">
      <w:r w:rsidRPr="00ED1BF1">
        <w:t>Voorbeelden van een juist antwoord zijn:</w:t>
      </w:r>
    </w:p>
    <w:p w:rsidR="008039AB" w:rsidRPr="009E41BC" w:rsidRDefault="008039AB" w:rsidP="008039AB">
      <w:pPr>
        <w:pStyle w:val="Opsomming"/>
        <w:numPr>
          <w:ilvl w:val="0"/>
          <w:numId w:val="18"/>
        </w:numPr>
        <w:ind w:left="142" w:hanging="142"/>
        <w:rPr>
          <w:i/>
        </w:rPr>
      </w:pPr>
      <w:r w:rsidRPr="009E41BC">
        <w:t>In de experimenten 3 en 4 worden de vetzuurmoleculen twee koolstofatomen korter en in experiment 5 vier. In de experimenten 1 en 2 wordt de koolstofketen niet korter: er kan niet een afbraak van maar één koolstofatoom optreden. Dit is in overeenstemming met de hypothese van Knoop.</w:t>
      </w:r>
    </w:p>
    <w:p w:rsidR="008039AB" w:rsidRPr="009E41BC" w:rsidRDefault="008039AB" w:rsidP="008039AB">
      <w:pPr>
        <w:pStyle w:val="Opsomming"/>
        <w:numPr>
          <w:ilvl w:val="0"/>
          <w:numId w:val="18"/>
        </w:numPr>
        <w:ind w:left="142" w:hanging="142"/>
        <w:rPr>
          <w:i/>
        </w:rPr>
      </w:pPr>
      <w:r w:rsidRPr="009E41BC">
        <w:t>Als tussen de benzeenring en de carbonzuurgroep een even aantal koolstofatomen zit, dan kan de koolstofketen twee of vier C atomen korter worden. Als er een oneven aantal koolstofatomen zit, blijft er altijd één koolstofatoom over. Dit is in overeenstemming met de hypothese van Knoop.</w:t>
      </w:r>
    </w:p>
    <w:p w:rsidR="008039AB" w:rsidRPr="009E41BC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 xml:space="preserve">notie dat in </w:t>
      </w:r>
      <w:r w:rsidRPr="009E41BC">
        <w:t>experiment</w:t>
      </w:r>
      <w:r w:rsidRPr="00ED1BF1">
        <w:t xml:space="preserve"> 3/4/5 de </w:t>
      </w:r>
      <w:proofErr w:type="spellStart"/>
      <w:r w:rsidRPr="00ED1BF1">
        <w:t>koolstofketens</w:t>
      </w:r>
      <w:proofErr w:type="spellEnd"/>
      <w:r w:rsidRPr="00ED1BF1">
        <w:t xml:space="preserve"> van de</w:t>
      </w:r>
      <w:r>
        <w:t xml:space="preserve"> </w:t>
      </w:r>
      <w:r w:rsidRPr="009E41BC">
        <w:t>vetzuurmoleculen twee koolstofatomen of een veelvoud van twee koolstofatomen korter worden</w:t>
      </w:r>
      <w:r w:rsidRPr="009E41BC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rest van de uitleg en conclusie</w:t>
      </w:r>
      <w:r w:rsidRPr="00ED1BF1">
        <w:tab/>
        <w:t>1</w:t>
      </w:r>
    </w:p>
    <w:p w:rsidR="008039AB" w:rsidRPr="00ED1BF1" w:rsidRDefault="008039AB" w:rsidP="008039AB">
      <w:pPr>
        <w:pStyle w:val="Maximumscore"/>
        <w:numPr>
          <w:ilvl w:val="0"/>
          <w:numId w:val="12"/>
        </w:numPr>
        <w:spacing w:after="0"/>
        <w:ind w:left="0" w:hanging="567"/>
      </w:pPr>
      <w:r w:rsidRPr="00ED1BF1">
        <w:t>maximumscore 1</w:t>
      </w:r>
    </w:p>
    <w:p w:rsidR="008039AB" w:rsidRPr="00ED1BF1" w:rsidRDefault="008039AB" w:rsidP="008039AB">
      <w:pPr>
        <w:pStyle w:val="Vergelijking"/>
      </w:pPr>
      <w:r>
        <w:rPr>
          <w:noProof/>
        </w:rPr>
        <w:drawing>
          <wp:inline distT="0" distB="0" distL="0" distR="0" wp14:anchorId="703C05F3" wp14:editId="49BD218E">
            <wp:extent cx="1478267" cy="684000"/>
            <wp:effectExtent l="0" t="0" r="8255" b="1905"/>
            <wp:docPr id="173" name="Afbeelding 173" descr="_Pic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_Pic17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404" cy="68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AB" w:rsidRPr="00ED1BF1" w:rsidRDefault="008039AB" w:rsidP="008039AB">
      <w:pPr>
        <w:pStyle w:val="Maximumscore"/>
        <w:numPr>
          <w:ilvl w:val="0"/>
          <w:numId w:val="12"/>
        </w:numPr>
        <w:spacing w:after="0"/>
        <w:ind w:left="0" w:hanging="567"/>
      </w:pPr>
      <w:r w:rsidRPr="00ED1BF1">
        <w:t>maximumscore 2</w:t>
      </w:r>
    </w:p>
    <w:p w:rsidR="008039AB" w:rsidRPr="00ED1BF1" w:rsidRDefault="008039AB" w:rsidP="008039AB">
      <w:r w:rsidRPr="00ED1BF1">
        <w:t>Een voorbeeld van een juist antwoord is:</w:t>
      </w:r>
    </w:p>
    <w:p w:rsidR="008039AB" w:rsidRPr="00ED1BF1" w:rsidRDefault="008039AB" w:rsidP="008039AB">
      <w:r w:rsidRPr="00ED1BF1">
        <w:t>Het watermolecuul kan op twee manieren worden geaddeerd, waarbij de OH groep aan twee verschillende C atomen gehecht kan worden.</w:t>
      </w:r>
    </w:p>
    <w:p w:rsidR="008039AB" w:rsidRPr="00ED1BF1" w:rsidRDefault="008039AB" w:rsidP="008039AB">
      <w:r w:rsidRPr="00ED1BF1">
        <w:t>In beide gevallen ontstaat een C atoom met vier verschillende atomen/atoomgroepen / een asymmetrisch C atoom. (Dus kunnen er in principe 2 × 2 = 4 / vier reactieproducten ontstaan.)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een watermolecuul kan op twee manieren worden geaddeerd, waarbij de OH groep aan twee verschillende C atomen gehecht kan worden</w:t>
      </w:r>
      <w:r w:rsidRPr="00ED1BF1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in beide gevallen ontstaat een C atoom met vier verschillende atomen/atoomgroepen / een asymmetrisch C atoom</w:t>
      </w:r>
      <w:r w:rsidRPr="00ED1BF1">
        <w:tab/>
        <w:t>1</w:t>
      </w:r>
    </w:p>
    <w:p w:rsidR="008039AB" w:rsidRPr="00ED1BF1" w:rsidRDefault="008039AB" w:rsidP="008039AB">
      <w:pPr>
        <w:pStyle w:val="Maximumscore"/>
        <w:numPr>
          <w:ilvl w:val="0"/>
          <w:numId w:val="12"/>
        </w:numPr>
        <w:spacing w:after="0"/>
        <w:ind w:left="0" w:hanging="567"/>
      </w:pPr>
      <w:r w:rsidRPr="00ED1BF1">
        <w:t>maximumscore 1</w:t>
      </w:r>
    </w:p>
    <w:p w:rsidR="008039AB" w:rsidRPr="00ED1BF1" w:rsidRDefault="008039AB" w:rsidP="008039AB">
      <w:r w:rsidRPr="00ED1BF1">
        <w:t>Een voorbeeld van een juist antwoord is:</w:t>
      </w:r>
    </w:p>
    <w:p w:rsidR="008039AB" w:rsidRPr="00ED1BF1" w:rsidRDefault="008039AB" w:rsidP="008039AB">
      <w:r w:rsidRPr="00ED1BF1">
        <w:t>De reactie wordt door een enzym gekatalyseerd. Omdat enzymen (vaak) een stereospecifieke werking hebben, ontstaat slechts één reactieproduct.</w:t>
      </w:r>
    </w:p>
    <w:p w:rsidR="008039AB" w:rsidRPr="00ED1BF1" w:rsidRDefault="008039AB" w:rsidP="008039AB">
      <w:pPr>
        <w:pStyle w:val="Indien"/>
      </w:pPr>
      <w:r w:rsidRPr="00ED1BF1">
        <w:t xml:space="preserve">Indien een antwoord is gegeven als: </w:t>
      </w:r>
      <w:r>
        <w:t>‘</w:t>
      </w:r>
      <w:r w:rsidRPr="00ED1BF1">
        <w:t>Het mechanisme staat vast.</w:t>
      </w:r>
      <w:r>
        <w:t>’</w:t>
      </w:r>
      <w:r w:rsidRPr="00ED1BF1">
        <w:tab/>
        <w:t>0</w:t>
      </w:r>
    </w:p>
    <w:p w:rsidR="008039AB" w:rsidRPr="00ED1BF1" w:rsidRDefault="008039AB" w:rsidP="008039AB">
      <w:pPr>
        <w:pStyle w:val="Maximumscore"/>
        <w:numPr>
          <w:ilvl w:val="0"/>
          <w:numId w:val="12"/>
        </w:numPr>
        <w:spacing w:after="0"/>
        <w:ind w:left="0" w:hanging="567"/>
      </w:pPr>
      <w:r w:rsidRPr="00ED1BF1">
        <w:t>maximumscore 2</w:t>
      </w:r>
    </w:p>
    <w:p w:rsidR="008039AB" w:rsidRPr="00ED1BF1" w:rsidRDefault="008039AB" w:rsidP="008039AB">
      <w:r w:rsidRPr="00ED1BF1">
        <w:t>Voorbeelden van een juist antwoord zijn:</w:t>
      </w:r>
    </w:p>
    <w:p w:rsidR="008039AB" w:rsidRPr="003E2CA9" w:rsidRDefault="008039AB" w:rsidP="008039AB">
      <w:pPr>
        <w:pStyle w:val="Opsomming"/>
        <w:numPr>
          <w:ilvl w:val="0"/>
          <w:numId w:val="18"/>
        </w:numPr>
        <w:ind w:left="142" w:hanging="142"/>
        <w:rPr>
          <w:i/>
        </w:rPr>
      </w:pPr>
      <w:r w:rsidRPr="003E2CA9">
        <w:t>Bij de omzetting van L-</w:t>
      </w:r>
      <w:proofErr w:type="spellStart"/>
      <w:r w:rsidRPr="003E2CA9">
        <w:t>hydroxyacyl</w:t>
      </w:r>
      <w:proofErr w:type="spellEnd"/>
      <w:r w:rsidRPr="003E2CA9">
        <w:t>-</w:t>
      </w:r>
      <w:proofErr w:type="spellStart"/>
      <w:r w:rsidRPr="003E2CA9">
        <w:t>CoA</w:t>
      </w:r>
      <w:proofErr w:type="spellEnd"/>
      <w:r w:rsidRPr="003E2CA9">
        <w:t xml:space="preserve"> tot </w:t>
      </w:r>
      <w:proofErr w:type="spellStart"/>
      <w:r w:rsidRPr="003E2CA9">
        <w:t>ketoacyl-CoA</w:t>
      </w:r>
      <w:proofErr w:type="spellEnd"/>
      <w:r w:rsidRPr="003E2CA9">
        <w:t xml:space="preserve"> ontstaan (twee) H</w:t>
      </w:r>
      <w:r w:rsidRPr="003E2CA9">
        <w:rPr>
          <w:vertAlign w:val="superscript"/>
        </w:rPr>
        <w:t>+</w:t>
      </w:r>
      <w:r w:rsidRPr="003E2CA9">
        <w:t xml:space="preserve"> ionen. Dus moeten er ook (twee) elektronen ontstaan. L-</w:t>
      </w:r>
      <w:proofErr w:type="spellStart"/>
      <w:r w:rsidRPr="003E2CA9">
        <w:t>hydroxyacyl</w:t>
      </w:r>
      <w:proofErr w:type="spellEnd"/>
      <w:r w:rsidRPr="003E2CA9">
        <w:t>-</w:t>
      </w:r>
      <w:proofErr w:type="spellStart"/>
      <w:r w:rsidRPr="003E2CA9">
        <w:t>CoA</w:t>
      </w:r>
      <w:proofErr w:type="spellEnd"/>
      <w:r w:rsidRPr="003E2CA9">
        <w:t xml:space="preserve"> is dus reductor in deze omzetting.</w:t>
      </w:r>
    </w:p>
    <w:p w:rsidR="008039AB" w:rsidRPr="003E2CA9" w:rsidRDefault="008039AB" w:rsidP="008039AB">
      <w:pPr>
        <w:pStyle w:val="Opsomming"/>
        <w:numPr>
          <w:ilvl w:val="0"/>
          <w:numId w:val="18"/>
        </w:numPr>
        <w:ind w:left="142" w:hanging="142"/>
        <w:rPr>
          <w:i/>
        </w:rPr>
      </w:pPr>
      <w:r w:rsidRPr="003E2CA9">
        <w:t xml:space="preserve">De vergelijking van de </w:t>
      </w:r>
      <w:proofErr w:type="spellStart"/>
      <w:r w:rsidRPr="003E2CA9">
        <w:t>halfreactie</w:t>
      </w:r>
      <w:proofErr w:type="spellEnd"/>
      <w:r w:rsidRPr="003E2CA9">
        <w:t xml:space="preserve"> van L-</w:t>
      </w:r>
      <w:proofErr w:type="spellStart"/>
      <w:r w:rsidRPr="003E2CA9">
        <w:t>hydroxyacyl</w:t>
      </w:r>
      <w:proofErr w:type="spellEnd"/>
      <w:r w:rsidRPr="003E2CA9">
        <w:t>-</w:t>
      </w:r>
      <w:proofErr w:type="spellStart"/>
      <w:r w:rsidRPr="003E2CA9">
        <w:t>Coa</w:t>
      </w:r>
      <w:proofErr w:type="spellEnd"/>
      <w:r w:rsidRPr="003E2CA9">
        <w:t xml:space="preserve"> is:</w:t>
      </w:r>
      <w:r>
        <w:br/>
      </w:r>
      <w:r w:rsidRPr="003E2CA9">
        <w:rPr>
          <w:i/>
          <w:noProof/>
        </w:rPr>
        <w:drawing>
          <wp:inline distT="0" distB="0" distL="0" distR="0" wp14:anchorId="77BD1C2D" wp14:editId="2CEED127">
            <wp:extent cx="4053600" cy="494853"/>
            <wp:effectExtent l="0" t="0" r="4445" b="635"/>
            <wp:docPr id="1044" name="Afbeelding 1044" descr="_Pic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 descr="_Pic18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757" cy="51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CA9">
        <w:br/>
        <w:t>Dus is L-</w:t>
      </w:r>
      <w:proofErr w:type="spellStart"/>
      <w:r w:rsidRPr="003E2CA9">
        <w:t>hydroxyacyl</w:t>
      </w:r>
      <w:proofErr w:type="spellEnd"/>
      <w:r w:rsidRPr="003E2CA9">
        <w:t>-</w:t>
      </w:r>
      <w:proofErr w:type="spellStart"/>
      <w:r w:rsidRPr="003E2CA9">
        <w:t>CoA</w:t>
      </w:r>
      <w:proofErr w:type="spellEnd"/>
      <w:r w:rsidRPr="003E2CA9">
        <w:t xml:space="preserve"> reductor in deze reactie.</w:t>
      </w:r>
    </w:p>
    <w:p w:rsidR="008039AB" w:rsidRPr="003E2CA9" w:rsidRDefault="008039AB" w:rsidP="008039AB">
      <w:pPr>
        <w:pStyle w:val="Opsomming"/>
        <w:numPr>
          <w:ilvl w:val="0"/>
          <w:numId w:val="18"/>
        </w:numPr>
        <w:ind w:left="142" w:hanging="142"/>
        <w:rPr>
          <w:i/>
        </w:rPr>
      </w:pPr>
      <w:r w:rsidRPr="003E2CA9">
        <w:t>Bij de reactie wordt een (secundair) alcohol omgezet tot een keton. Hiervoor is een oxidator nodig. L-</w:t>
      </w:r>
      <w:proofErr w:type="spellStart"/>
      <w:r w:rsidRPr="003E2CA9">
        <w:t>hydroxyacyl</w:t>
      </w:r>
      <w:proofErr w:type="spellEnd"/>
      <w:r w:rsidRPr="003E2CA9">
        <w:t>-</w:t>
      </w:r>
      <w:proofErr w:type="spellStart"/>
      <w:r w:rsidRPr="003E2CA9">
        <w:t>CoA</w:t>
      </w:r>
      <w:proofErr w:type="spellEnd"/>
      <w:r w:rsidRPr="003E2CA9">
        <w:t xml:space="preserve"> is dus zelf een reductor.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bij de omzetting van L-</w:t>
      </w:r>
      <w:proofErr w:type="spellStart"/>
      <w:r w:rsidRPr="00ED1BF1">
        <w:t>hydroxyacyl</w:t>
      </w:r>
      <w:proofErr w:type="spellEnd"/>
      <w:r w:rsidRPr="00ED1BF1">
        <w:t>-</w:t>
      </w:r>
      <w:proofErr w:type="spellStart"/>
      <w:r w:rsidRPr="00ED1BF1">
        <w:t>CoA</w:t>
      </w:r>
      <w:proofErr w:type="spellEnd"/>
      <w:r w:rsidRPr="00ED1BF1">
        <w:t xml:space="preserve"> tot </w:t>
      </w:r>
      <w:proofErr w:type="spellStart"/>
      <w:r w:rsidRPr="00ED1BF1">
        <w:t>ketoacyl-CoA</w:t>
      </w:r>
      <w:proofErr w:type="spellEnd"/>
      <w:r w:rsidRPr="00ED1BF1">
        <w:t xml:space="preserve"> ontstaan (twee) H</w:t>
      </w:r>
      <w:r w:rsidRPr="00ED1BF1">
        <w:rPr>
          <w:vertAlign w:val="superscript"/>
        </w:rPr>
        <w:t>+</w:t>
      </w:r>
      <w:r w:rsidRPr="00ED1BF1">
        <w:t xml:space="preserve"> ionen, dus moeten er ook (twee) elektronen ontstaan / juiste vergelijking van de halfreactie / het is de omzetting van een (secundair) alcohol tot een keton</w:t>
      </w:r>
      <w:r w:rsidRPr="00ED1BF1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conclusie</w:t>
      </w:r>
      <w:r w:rsidRPr="00ED1BF1">
        <w:tab/>
        <w:t>1</w:t>
      </w:r>
    </w:p>
    <w:p w:rsidR="008039AB" w:rsidRPr="0018438C" w:rsidRDefault="008039AB" w:rsidP="00DB7D65">
      <w:pPr>
        <w:pStyle w:val="Indien"/>
        <w:rPr>
          <w:b/>
          <w:spacing w:val="4"/>
          <w:sz w:val="20"/>
          <w:szCs w:val="20"/>
        </w:rPr>
      </w:pPr>
      <w:r w:rsidRPr="00ED1BF1">
        <w:t xml:space="preserve">Indien slechts een antwoord is gegeven als: </w:t>
      </w:r>
      <w:r>
        <w:t>‘</w:t>
      </w:r>
      <w:r w:rsidRPr="00ED1BF1">
        <w:t>L-</w:t>
      </w:r>
      <w:proofErr w:type="spellStart"/>
      <w:r w:rsidRPr="00ED1BF1">
        <w:t>hydroxyacyl</w:t>
      </w:r>
      <w:proofErr w:type="spellEnd"/>
      <w:r w:rsidRPr="00ED1BF1">
        <w:t>-</w:t>
      </w:r>
      <w:proofErr w:type="spellStart"/>
      <w:r w:rsidRPr="00ED1BF1">
        <w:t>CoA</w:t>
      </w:r>
      <w:proofErr w:type="spellEnd"/>
      <w:r w:rsidRPr="00ED1BF1">
        <w:t xml:space="preserve"> reageert</w:t>
      </w:r>
      <w:r>
        <w:t xml:space="preserve"> </w:t>
      </w:r>
      <w:r w:rsidRPr="00ED1BF1">
        <w:t>als een reductor, want het staat elektronen af.</w:t>
      </w:r>
      <w:r>
        <w:t>’</w:t>
      </w:r>
      <w:r w:rsidRPr="00ED1BF1">
        <w:tab/>
        <w:t>0</w:t>
      </w:r>
      <w:r>
        <w:br w:type="page"/>
      </w:r>
    </w:p>
    <w:p w:rsidR="008039AB" w:rsidRPr="00ED1BF1" w:rsidRDefault="008039AB" w:rsidP="008039AB">
      <w:pPr>
        <w:pStyle w:val="Maximumscore"/>
        <w:numPr>
          <w:ilvl w:val="0"/>
          <w:numId w:val="12"/>
        </w:numPr>
        <w:spacing w:after="0"/>
        <w:ind w:left="0" w:hanging="567"/>
      </w:pPr>
      <w:bookmarkStart w:id="17" w:name="_Ref494709516"/>
      <w:r w:rsidRPr="00ED1BF1">
        <w:lastRenderedPageBreak/>
        <w:t>maximumscore 4</w:t>
      </w:r>
      <w:bookmarkEnd w:id="17"/>
    </w:p>
    <w:p w:rsidR="008039AB" w:rsidRPr="00ED1BF1" w:rsidRDefault="008039AB" w:rsidP="008039AB">
      <w:r w:rsidRPr="00ED1BF1">
        <w:t>Een voorbeeld van een juiste berekening is:</w:t>
      </w:r>
    </w:p>
    <w:p w:rsidR="008039AB" w:rsidRPr="00ED1BF1" w:rsidRDefault="008039AB" w:rsidP="008039AB">
      <w:r w:rsidRPr="00ED1BF1">
        <w:t>(7 × (2 + 3) + 8 × 12) − 2 = 129</w:t>
      </w:r>
    </w:p>
    <w:p w:rsidR="008039AB" w:rsidRPr="003E2CA9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notie dat de cyclus per molecuul palmitinezuur 7 keer wordt doorlopen en dat per molecuul palmitinezuur aan het eind van die 7 cycli</w:t>
      </w:r>
      <w:r>
        <w:t xml:space="preserve"> </w:t>
      </w:r>
      <w:r w:rsidRPr="003E2CA9">
        <w:t>8 moleculen acetyl-CoA zijn ontstaan</w:t>
      </w:r>
      <w:r w:rsidRPr="003E2CA9">
        <w:tab/>
        <w:t>1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omrekening van het aantal ATP-eenheden dat ontstaat wanneer een</w:t>
      </w:r>
      <w:r w:rsidRPr="00ED1BF1">
        <w:br/>
        <w:t>molecuul acyl-</w:t>
      </w:r>
      <w:proofErr w:type="spellStart"/>
      <w:r w:rsidRPr="00ED1BF1">
        <w:t>CoA</w:t>
      </w:r>
      <w:proofErr w:type="spellEnd"/>
      <w:r w:rsidRPr="00ED1BF1">
        <w:t xml:space="preserve"> de cyclus doorloopt naar het totale aantal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ATP-eenheden dat ontstaat wanneer het acyl-</w:t>
      </w:r>
      <w:proofErr w:type="spellStart"/>
      <w:r w:rsidRPr="00ED1BF1">
        <w:t>CoA</w:t>
      </w:r>
      <w:proofErr w:type="spellEnd"/>
      <w:r w:rsidRPr="00ED1BF1">
        <w:t xml:space="preserve"> dat wordt gevormd uit een molecuul palmitinezuur volledig wordt afgebroken tot</w:t>
      </w:r>
      <w:r>
        <w:t xml:space="preserve"> </w:t>
      </w:r>
      <w:r w:rsidRPr="00ED1BF1">
        <w:t>acetyl-CoA: 2 optellen bij 3 (eventueel impliciet) en vermenigvuldigen</w:t>
      </w:r>
    </w:p>
    <w:p w:rsidR="008039AB" w:rsidRPr="00ED1BF1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met het aantal keren dat de cyclus wordt doorlopen</w:t>
      </w:r>
      <w:r w:rsidRPr="00ED1BF1">
        <w:tab/>
        <w:t>1</w:t>
      </w:r>
    </w:p>
    <w:p w:rsidR="008039AB" w:rsidRPr="003E2CA9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berekening van het totaal aantal ATP-eenheden dat ontstaat uit de afbraak van de totale hoeveelheid acetyl-CoA dat wordt gevormd uit 1 molecuul palmitinezuur: 12 vermenigvuldigen met het aantal</w:t>
      </w:r>
      <w:r>
        <w:t xml:space="preserve"> </w:t>
      </w:r>
      <w:r w:rsidRPr="003E2CA9">
        <w:t>moleculen acetyl-CoA dat per molecuul palmitinezuur kan ontstaan</w:t>
      </w:r>
      <w:r w:rsidRPr="003E2CA9">
        <w:tab/>
        <w:t>1</w:t>
      </w:r>
    </w:p>
    <w:p w:rsidR="008039AB" w:rsidRPr="003E2CA9" w:rsidRDefault="008039AB" w:rsidP="008039AB">
      <w:pPr>
        <w:pStyle w:val="Stip"/>
        <w:overflowPunct w:val="0"/>
        <w:ind w:left="0" w:hanging="142"/>
        <w:textAlignment w:val="baseline"/>
      </w:pPr>
      <w:r w:rsidRPr="00ED1BF1">
        <w:t>berekening van het totaal aantal ATP-eenheden dat per molecuul palmitinezuur kan ontstaan: het totale aantal ATP-eenheden dat</w:t>
      </w:r>
      <w:r>
        <w:t xml:space="preserve"> </w:t>
      </w:r>
      <w:r w:rsidRPr="003E2CA9">
        <w:t>gevormd wordt uit de totale afbraak van acyl-</w:t>
      </w:r>
      <w:proofErr w:type="spellStart"/>
      <w:r w:rsidRPr="003E2CA9">
        <w:t>CoA</w:t>
      </w:r>
      <w:proofErr w:type="spellEnd"/>
      <w:r w:rsidRPr="003E2CA9">
        <w:t xml:space="preserve"> tot acetyl-CoA vermeerderd met het totaal aantal ATP-eenheden dat gevormd wordt bij de totale afbraak van acetyl-CoA en verminderd met 2 ATP-eenheden</w:t>
      </w:r>
      <w:r>
        <w:t xml:space="preserve"> </w:t>
      </w:r>
      <w:r w:rsidRPr="003E2CA9">
        <w:t>(voor de vorming van acetyl-CoA uit het vetzuur)</w:t>
      </w:r>
      <w:r w:rsidRPr="003E2CA9">
        <w:tab/>
        <w:t>1</w:t>
      </w:r>
    </w:p>
    <w:p w:rsidR="00BC18B7" w:rsidRDefault="008039AB" w:rsidP="008039AB">
      <w:pPr>
        <w:pStyle w:val="Indien"/>
      </w:pPr>
      <w:r w:rsidRPr="00ED1BF1">
        <w:t>Indien in een overigens juiste berekening is uitgegaan van 7 cycli waarbij</w:t>
      </w:r>
      <w:r>
        <w:t xml:space="preserve"> </w:t>
      </w:r>
      <w:r w:rsidRPr="00ED1BF1">
        <w:t>7 moleculen acetyl-CoA ontstaan</w:t>
      </w:r>
      <w:r w:rsidRPr="00ED1BF1">
        <w:tab/>
        <w:t>3</w:t>
      </w:r>
    </w:p>
    <w:sectPr w:rsidR="00BC18B7" w:rsidSect="008039AB">
      <w:footerReference w:type="default" r:id="rId22"/>
      <w:pgSz w:w="11904" w:h="16843"/>
      <w:pgMar w:top="1418" w:right="1418" w:bottom="1418" w:left="1416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D1F" w:rsidRDefault="002D1D1F" w:rsidP="008039AB">
      <w:r>
        <w:separator/>
      </w:r>
    </w:p>
  </w:endnote>
  <w:endnote w:type="continuationSeparator" w:id="0">
    <w:p w:rsidR="002D1D1F" w:rsidRDefault="002D1D1F" w:rsidP="0080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672167"/>
      <w:docPartObj>
        <w:docPartGallery w:val="Page Numbers (Bottom of Page)"/>
        <w:docPartUnique/>
      </w:docPartObj>
    </w:sdtPr>
    <w:sdtEndPr/>
    <w:sdtContent>
      <w:p w:rsidR="008039AB" w:rsidRPr="00DB7D65" w:rsidRDefault="008039AB" w:rsidP="002D55E8">
        <w:pPr>
          <w:pStyle w:val="Voettekst"/>
        </w:pPr>
        <w:proofErr w:type="spellStart"/>
        <w:r w:rsidRPr="00DB7D65">
          <w:t>Sk</w:t>
        </w:r>
        <w:proofErr w:type="spellEnd"/>
        <w:r w:rsidRPr="00DB7D65">
          <w:t>-VWO 2014-I</w:t>
        </w:r>
        <w:r w:rsidRPr="00280885">
          <w:t> </w:t>
        </w:r>
        <w:proofErr w:type="spellStart"/>
        <w:r w:rsidRPr="00DB7D65">
          <w:t>correctievoorschrift_PdG</w:t>
        </w:r>
        <w:proofErr w:type="spellEnd"/>
        <w:r w:rsidRPr="00DB7D65">
          <w:t>, juli 2017</w:t>
        </w:r>
        <w:r w:rsidRPr="00DB7D65">
          <w:tab/>
        </w:r>
        <w:r w:rsidRPr="00280885">
          <w:fldChar w:fldCharType="begin"/>
        </w:r>
        <w:r w:rsidRPr="00DB7D65">
          <w:instrText>PAGE   \* MERGEFORMAT</w:instrText>
        </w:r>
        <w:r w:rsidRPr="00280885">
          <w:fldChar w:fldCharType="separate"/>
        </w:r>
        <w:r w:rsidR="00F829AD">
          <w:rPr>
            <w:noProof/>
          </w:rPr>
          <w:t>9</w:t>
        </w:r>
        <w:r w:rsidRPr="0028088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D1F" w:rsidRDefault="002D1D1F" w:rsidP="008039AB">
      <w:r>
        <w:separator/>
      </w:r>
    </w:p>
  </w:footnote>
  <w:footnote w:type="continuationSeparator" w:id="0">
    <w:p w:rsidR="002D1D1F" w:rsidRDefault="002D1D1F" w:rsidP="0080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979"/>
    <w:multiLevelType w:val="hybridMultilevel"/>
    <w:tmpl w:val="29088B6C"/>
    <w:lvl w:ilvl="0" w:tplc="477CDCF6">
      <w:start w:val="1"/>
      <w:numFmt w:val="bullet"/>
      <w:pStyle w:val="Stip"/>
      <w:lvlText w:val=""/>
      <w:lvlJc w:val="left"/>
      <w:pPr>
        <w:ind w:left="9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2E22499"/>
    <w:multiLevelType w:val="singleLevel"/>
    <w:tmpl w:val="4BC08E7C"/>
    <w:lvl w:ilvl="0">
      <w:numFmt w:val="bullet"/>
      <w:lvlText w:val="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  <w:snapToGrid/>
        <w:sz w:val="24"/>
        <w:szCs w:val="24"/>
      </w:rPr>
    </w:lvl>
  </w:abstractNum>
  <w:abstractNum w:abstractNumId="2" w15:restartNumberingAfterBreak="0">
    <w:nsid w:val="03D36594"/>
    <w:multiLevelType w:val="hybridMultilevel"/>
    <w:tmpl w:val="C924E782"/>
    <w:lvl w:ilvl="0" w:tplc="0F905EA8">
      <w:start w:val="1"/>
      <w:numFmt w:val="bullet"/>
      <w:pStyle w:val="OpsCur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7098"/>
    <w:multiLevelType w:val="hybridMultilevel"/>
    <w:tmpl w:val="24FE87AA"/>
    <w:lvl w:ilvl="0" w:tplc="F1C48E4E">
      <w:start w:val="1"/>
      <w:numFmt w:val="bullet"/>
      <w:pStyle w:val="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15091"/>
    <w:multiLevelType w:val="hybridMultilevel"/>
    <w:tmpl w:val="4D9265FE"/>
    <w:lvl w:ilvl="0" w:tplc="B114F89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916B6"/>
    <w:multiLevelType w:val="hybridMultilevel"/>
    <w:tmpl w:val="112E967C"/>
    <w:lvl w:ilvl="0" w:tplc="DB340C58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06FEF"/>
    <w:multiLevelType w:val="hybridMultilevel"/>
    <w:tmpl w:val="AB960528"/>
    <w:lvl w:ilvl="0" w:tplc="7054A31C">
      <w:start w:val="1"/>
      <w:numFmt w:val="decimal"/>
      <w:lvlText w:val="%1  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1F37401B"/>
    <w:multiLevelType w:val="hybridMultilevel"/>
    <w:tmpl w:val="0F6A9A6E"/>
    <w:lvl w:ilvl="0" w:tplc="53426B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F0A28"/>
    <w:multiLevelType w:val="hybridMultilevel"/>
    <w:tmpl w:val="9FC49370"/>
    <w:lvl w:ilvl="0" w:tplc="563D16B0">
      <w:start w:val="1"/>
      <w:numFmt w:val="lowerLetter"/>
      <w:lvlText w:val="%1."/>
      <w:lvlJc w:val="left"/>
      <w:pPr>
        <w:ind w:left="936" w:hanging="360"/>
      </w:pPr>
      <w:rPr>
        <w:rFonts w:ascii="Arial" w:hAnsi="Arial" w:cs="Arial"/>
        <w:snapToGrid/>
        <w:spacing w:val="-2"/>
        <w:w w:val="105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656" w:hanging="360"/>
      </w:pPr>
    </w:lvl>
    <w:lvl w:ilvl="2" w:tplc="0413001B" w:tentative="1">
      <w:start w:val="1"/>
      <w:numFmt w:val="lowerRoman"/>
      <w:lvlText w:val="%3."/>
      <w:lvlJc w:val="right"/>
      <w:pPr>
        <w:ind w:left="2376" w:hanging="180"/>
      </w:pPr>
    </w:lvl>
    <w:lvl w:ilvl="3" w:tplc="0413000F" w:tentative="1">
      <w:start w:val="1"/>
      <w:numFmt w:val="decimal"/>
      <w:lvlText w:val="%4."/>
      <w:lvlJc w:val="left"/>
      <w:pPr>
        <w:ind w:left="3096" w:hanging="360"/>
      </w:pPr>
    </w:lvl>
    <w:lvl w:ilvl="4" w:tplc="04130019" w:tentative="1">
      <w:start w:val="1"/>
      <w:numFmt w:val="lowerLetter"/>
      <w:lvlText w:val="%5."/>
      <w:lvlJc w:val="left"/>
      <w:pPr>
        <w:ind w:left="3816" w:hanging="360"/>
      </w:pPr>
    </w:lvl>
    <w:lvl w:ilvl="5" w:tplc="0413001B" w:tentative="1">
      <w:start w:val="1"/>
      <w:numFmt w:val="lowerRoman"/>
      <w:lvlText w:val="%6."/>
      <w:lvlJc w:val="right"/>
      <w:pPr>
        <w:ind w:left="4536" w:hanging="180"/>
      </w:pPr>
    </w:lvl>
    <w:lvl w:ilvl="6" w:tplc="0413000F" w:tentative="1">
      <w:start w:val="1"/>
      <w:numFmt w:val="decimal"/>
      <w:lvlText w:val="%7."/>
      <w:lvlJc w:val="left"/>
      <w:pPr>
        <w:ind w:left="5256" w:hanging="360"/>
      </w:pPr>
    </w:lvl>
    <w:lvl w:ilvl="7" w:tplc="04130019" w:tentative="1">
      <w:start w:val="1"/>
      <w:numFmt w:val="lowerLetter"/>
      <w:lvlText w:val="%8."/>
      <w:lvlJc w:val="left"/>
      <w:pPr>
        <w:ind w:left="5976" w:hanging="360"/>
      </w:pPr>
    </w:lvl>
    <w:lvl w:ilvl="8" w:tplc="0413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26251F22"/>
    <w:multiLevelType w:val="hybridMultilevel"/>
    <w:tmpl w:val="52BAF912"/>
    <w:lvl w:ilvl="0" w:tplc="E4D8C4A8">
      <w:start w:val="1"/>
      <w:numFmt w:val="decimal"/>
      <w:pStyle w:val="Lijst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E40C6"/>
    <w:multiLevelType w:val="hybridMultilevel"/>
    <w:tmpl w:val="7CA8A03A"/>
    <w:lvl w:ilvl="0" w:tplc="4858C3F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/>
        <w:snapToGrid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35698"/>
    <w:multiLevelType w:val="hybridMultilevel"/>
    <w:tmpl w:val="E31C3FBA"/>
    <w:lvl w:ilvl="0" w:tplc="3C5C2854">
      <w:start w:val="1"/>
      <w:numFmt w:val="decimal"/>
      <w:lvlText w:val="%1 "/>
      <w:lvlJc w:val="left"/>
      <w:pPr>
        <w:ind w:left="-349" w:hanging="360"/>
      </w:pPr>
      <w:rPr>
        <w:rFonts w:ascii="Times New Roman" w:hAnsi="Times New Roman"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42AC5"/>
    <w:multiLevelType w:val="hybridMultilevel"/>
    <w:tmpl w:val="03122D6C"/>
    <w:lvl w:ilvl="0" w:tplc="0436DB4A">
      <w:start w:val="1"/>
      <w:numFmt w:val="decimal"/>
      <w:pStyle w:val="Maximumscore"/>
      <w:lvlText w:val="%1"/>
      <w:lvlJc w:val="left"/>
      <w:pPr>
        <w:ind w:left="15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24686"/>
    <w:multiLevelType w:val="hybridMultilevel"/>
    <w:tmpl w:val="344A7CBC"/>
    <w:lvl w:ilvl="0" w:tplc="CB0AD6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34180"/>
    <w:multiLevelType w:val="hybridMultilevel"/>
    <w:tmpl w:val="FEAE0604"/>
    <w:lvl w:ilvl="0" w:tplc="4A703F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3119D"/>
    <w:multiLevelType w:val="hybridMultilevel"/>
    <w:tmpl w:val="EAAC7D98"/>
    <w:lvl w:ilvl="0" w:tplc="DB340C58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939C8"/>
    <w:multiLevelType w:val="hybridMultilevel"/>
    <w:tmpl w:val="AEEAF7CA"/>
    <w:lvl w:ilvl="0" w:tplc="53426B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C6FA5"/>
    <w:multiLevelType w:val="hybridMultilevel"/>
    <w:tmpl w:val="D24E7762"/>
    <w:lvl w:ilvl="0" w:tplc="546AD13C">
      <w:start w:val="1"/>
      <w:numFmt w:val="decimal"/>
      <w:pStyle w:val="VrgPnt"/>
      <w:lvlText w:val="%1 "/>
      <w:lvlJc w:val="left"/>
      <w:pPr>
        <w:ind w:left="-1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589" w:hanging="360"/>
      </w:pPr>
    </w:lvl>
    <w:lvl w:ilvl="2" w:tplc="0413001B" w:tentative="1">
      <w:start w:val="1"/>
      <w:numFmt w:val="lowerRoman"/>
      <w:lvlText w:val="%3."/>
      <w:lvlJc w:val="right"/>
      <w:pPr>
        <w:ind w:left="1309" w:hanging="180"/>
      </w:pPr>
    </w:lvl>
    <w:lvl w:ilvl="3" w:tplc="0413000F" w:tentative="1">
      <w:start w:val="1"/>
      <w:numFmt w:val="decimal"/>
      <w:lvlText w:val="%4."/>
      <w:lvlJc w:val="left"/>
      <w:pPr>
        <w:ind w:left="2029" w:hanging="360"/>
      </w:pPr>
    </w:lvl>
    <w:lvl w:ilvl="4" w:tplc="04130019" w:tentative="1">
      <w:start w:val="1"/>
      <w:numFmt w:val="lowerLetter"/>
      <w:lvlText w:val="%5."/>
      <w:lvlJc w:val="left"/>
      <w:pPr>
        <w:ind w:left="2749" w:hanging="360"/>
      </w:pPr>
    </w:lvl>
    <w:lvl w:ilvl="5" w:tplc="0413001B" w:tentative="1">
      <w:start w:val="1"/>
      <w:numFmt w:val="lowerRoman"/>
      <w:lvlText w:val="%6."/>
      <w:lvlJc w:val="right"/>
      <w:pPr>
        <w:ind w:left="3469" w:hanging="180"/>
      </w:pPr>
    </w:lvl>
    <w:lvl w:ilvl="6" w:tplc="0413000F" w:tentative="1">
      <w:start w:val="1"/>
      <w:numFmt w:val="decimal"/>
      <w:lvlText w:val="%7."/>
      <w:lvlJc w:val="left"/>
      <w:pPr>
        <w:ind w:left="4189" w:hanging="360"/>
      </w:pPr>
    </w:lvl>
    <w:lvl w:ilvl="7" w:tplc="04130019" w:tentative="1">
      <w:start w:val="1"/>
      <w:numFmt w:val="lowerLetter"/>
      <w:lvlText w:val="%8."/>
      <w:lvlJc w:val="left"/>
      <w:pPr>
        <w:ind w:left="4909" w:hanging="360"/>
      </w:pPr>
    </w:lvl>
    <w:lvl w:ilvl="8" w:tplc="04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 w15:restartNumberingAfterBreak="0">
    <w:nsid w:val="4888562C"/>
    <w:multiLevelType w:val="hybridMultilevel"/>
    <w:tmpl w:val="5AEEC4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952FD"/>
    <w:multiLevelType w:val="hybridMultilevel"/>
    <w:tmpl w:val="DEBEE158"/>
    <w:lvl w:ilvl="0" w:tplc="AFF85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D22A2"/>
    <w:multiLevelType w:val="hybridMultilevel"/>
    <w:tmpl w:val="9A58B90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460FA"/>
    <w:multiLevelType w:val="hybridMultilevel"/>
    <w:tmpl w:val="7D6ABC44"/>
    <w:lvl w:ilvl="0" w:tplc="3284723E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6330B"/>
    <w:multiLevelType w:val="hybridMultilevel"/>
    <w:tmpl w:val="C8283BDC"/>
    <w:lvl w:ilvl="0" w:tplc="B5B8D89A">
      <w:start w:val="1"/>
      <w:numFmt w:val="bullet"/>
      <w:pStyle w:val="OpsomCurs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61A12"/>
    <w:multiLevelType w:val="hybridMultilevel"/>
    <w:tmpl w:val="956271EE"/>
    <w:lvl w:ilvl="0" w:tplc="2CEEEBF8">
      <w:start w:val="1"/>
      <w:numFmt w:val="decimal"/>
      <w:pStyle w:val="CSElijst"/>
      <w:lvlText w:val="%1 "/>
      <w:lvlJc w:val="left"/>
      <w:pPr>
        <w:ind w:left="-2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73FDA"/>
    <w:multiLevelType w:val="hybridMultilevel"/>
    <w:tmpl w:val="89F86ACC"/>
    <w:lvl w:ilvl="0" w:tplc="563D16B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snapToGrid/>
        <w:spacing w:val="-2"/>
        <w:w w:val="105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931F2"/>
    <w:multiLevelType w:val="hybridMultilevel"/>
    <w:tmpl w:val="A45E33CA"/>
    <w:lvl w:ilvl="0" w:tplc="44DE4F7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139BB"/>
    <w:multiLevelType w:val="hybridMultilevel"/>
    <w:tmpl w:val="51CC99D2"/>
    <w:lvl w:ilvl="0" w:tplc="B2A4DC94">
      <w:start w:val="1"/>
      <w:numFmt w:val="decimal"/>
      <w:pStyle w:val="Genummerd"/>
      <w:lvlText w:val="%1"/>
      <w:lvlJc w:val="left"/>
      <w:pPr>
        <w:ind w:left="1950" w:hanging="15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6"/>
  </w:num>
  <w:num w:numId="4">
    <w:abstractNumId w:val="11"/>
  </w:num>
  <w:num w:numId="5">
    <w:abstractNumId w:val="11"/>
  </w:num>
  <w:num w:numId="6">
    <w:abstractNumId w:val="11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6"/>
  </w:num>
  <w:num w:numId="13">
    <w:abstractNumId w:val="22"/>
  </w:num>
  <w:num w:numId="14">
    <w:abstractNumId w:val="6"/>
  </w:num>
  <w:num w:numId="15">
    <w:abstractNumId w:val="0"/>
  </w:num>
  <w:num w:numId="16">
    <w:abstractNumId w:val="17"/>
  </w:num>
  <w:num w:numId="17">
    <w:abstractNumId w:val="12"/>
  </w:num>
  <w:num w:numId="18">
    <w:abstractNumId w:val="14"/>
  </w:num>
  <w:num w:numId="19">
    <w:abstractNumId w:val="9"/>
  </w:num>
  <w:num w:numId="20">
    <w:abstractNumId w:val="6"/>
    <w:lvlOverride w:ilvl="0">
      <w:startOverride w:val="1"/>
    </w:lvlOverride>
  </w:num>
  <w:num w:numId="21">
    <w:abstractNumId w:val="2"/>
  </w:num>
  <w:num w:numId="22">
    <w:abstractNumId w:val="25"/>
  </w:num>
  <w:num w:numId="23">
    <w:abstractNumId w:val="16"/>
  </w:num>
  <w:num w:numId="24">
    <w:abstractNumId w:val="7"/>
  </w:num>
  <w:num w:numId="25">
    <w:abstractNumId w:val="15"/>
  </w:num>
  <w:num w:numId="26">
    <w:abstractNumId w:val="13"/>
  </w:num>
  <w:num w:numId="27">
    <w:abstractNumId w:val="10"/>
  </w:num>
  <w:num w:numId="28">
    <w:abstractNumId w:val="5"/>
  </w:num>
  <w:num w:numId="29">
    <w:abstractNumId w:val="18"/>
  </w:num>
  <w:num w:numId="30">
    <w:abstractNumId w:val="21"/>
  </w:num>
  <w:num w:numId="31">
    <w:abstractNumId w:val="8"/>
  </w:num>
  <w:num w:numId="32">
    <w:abstractNumId w:val="24"/>
  </w:num>
  <w:num w:numId="33">
    <w:abstractNumId w:val="4"/>
  </w:num>
  <w:num w:numId="34">
    <w:abstractNumId w:val="19"/>
  </w:num>
  <w:num w:numId="35">
    <w:abstractNumId w:val="20"/>
  </w:num>
  <w:num w:numId="36">
    <w:abstractNumId w:val="21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6"/>
    <w:lvlOverride w:ilvl="0">
      <w:startOverride w:val="1"/>
    </w:lvlOverride>
  </w:num>
  <w:num w:numId="43">
    <w:abstractNumId w:val="6"/>
    <w:lvlOverride w:ilvl="0">
      <w:startOverride w:val="1"/>
    </w:lvlOverride>
  </w:num>
  <w:num w:numId="4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AB"/>
    <w:rsid w:val="000016CD"/>
    <w:rsid w:val="00095AFC"/>
    <w:rsid w:val="000C024B"/>
    <w:rsid w:val="002B24C5"/>
    <w:rsid w:val="002D1D1F"/>
    <w:rsid w:val="00300992"/>
    <w:rsid w:val="00331832"/>
    <w:rsid w:val="0040277F"/>
    <w:rsid w:val="00407D6E"/>
    <w:rsid w:val="00443364"/>
    <w:rsid w:val="004A0569"/>
    <w:rsid w:val="005B4D14"/>
    <w:rsid w:val="00672ACD"/>
    <w:rsid w:val="007040CC"/>
    <w:rsid w:val="00710734"/>
    <w:rsid w:val="00746E65"/>
    <w:rsid w:val="007D0E50"/>
    <w:rsid w:val="008039AB"/>
    <w:rsid w:val="00826564"/>
    <w:rsid w:val="008337B7"/>
    <w:rsid w:val="0086759D"/>
    <w:rsid w:val="0089555E"/>
    <w:rsid w:val="008B602B"/>
    <w:rsid w:val="0094045F"/>
    <w:rsid w:val="009C361C"/>
    <w:rsid w:val="009D50CF"/>
    <w:rsid w:val="00AA694C"/>
    <w:rsid w:val="00B26C89"/>
    <w:rsid w:val="00B415CC"/>
    <w:rsid w:val="00BA5F2B"/>
    <w:rsid w:val="00BC0577"/>
    <w:rsid w:val="00BC0CB8"/>
    <w:rsid w:val="00BC18B7"/>
    <w:rsid w:val="00BC7B1C"/>
    <w:rsid w:val="00C057EA"/>
    <w:rsid w:val="00C72BB6"/>
    <w:rsid w:val="00CC42EC"/>
    <w:rsid w:val="00D03A11"/>
    <w:rsid w:val="00D25BCD"/>
    <w:rsid w:val="00DB311A"/>
    <w:rsid w:val="00DB7D65"/>
    <w:rsid w:val="00DF3E7C"/>
    <w:rsid w:val="00E51928"/>
    <w:rsid w:val="00EC42C6"/>
    <w:rsid w:val="00F8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3097D-A3F0-42A6-A0D0-AF3E436B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039AB"/>
  </w:style>
  <w:style w:type="paragraph" w:styleId="Kop1">
    <w:name w:val="heading 1"/>
    <w:basedOn w:val="Standaard"/>
    <w:next w:val="Standaard"/>
    <w:link w:val="Kop1Char"/>
    <w:uiPriority w:val="9"/>
    <w:qFormat/>
    <w:rsid w:val="008039AB"/>
    <w:pPr>
      <w:keepNext/>
      <w:keepLines/>
      <w:widowControl w:val="0"/>
      <w:kinsoku w:val="0"/>
      <w:spacing w:before="120"/>
      <w:outlineLvl w:val="0"/>
    </w:pPr>
    <w:rPr>
      <w:rFonts w:eastAsiaTheme="majorEastAsia"/>
      <w:b/>
      <w:bCs/>
      <w:sz w:val="28"/>
      <w:szCs w:val="28"/>
      <w:lang w:eastAsia="nl-NL"/>
    </w:rPr>
  </w:style>
  <w:style w:type="paragraph" w:styleId="Kop2">
    <w:name w:val="heading 2"/>
    <w:basedOn w:val="Opgave"/>
    <w:next w:val="Standaard"/>
    <w:link w:val="Kop2Char"/>
    <w:uiPriority w:val="9"/>
    <w:unhideWhenUsed/>
    <w:qFormat/>
    <w:rsid w:val="00DB7D65"/>
    <w:pPr>
      <w:outlineLvl w:val="1"/>
    </w:pPr>
    <w:rPr>
      <w:b/>
      <w:i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039AB"/>
    <w:pPr>
      <w:keepNext/>
      <w:keepLines/>
      <w:widowControl w:val="0"/>
      <w:kinsoku w:val="0"/>
      <w:spacing w:before="200"/>
      <w:outlineLvl w:val="2"/>
    </w:pPr>
    <w:rPr>
      <w:rFonts w:eastAsiaTheme="majorEastAsia"/>
      <w:b/>
      <w:bCs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gave">
    <w:name w:val="Opgave"/>
    <w:basedOn w:val="Standaard"/>
    <w:qFormat/>
    <w:rsid w:val="00D03A11"/>
    <w:pPr>
      <w:tabs>
        <w:tab w:val="left" w:pos="2835"/>
      </w:tabs>
      <w:kinsoku w:val="0"/>
      <w:overflowPunct w:val="0"/>
      <w:spacing w:before="240" w:after="240"/>
      <w:ind w:hanging="567"/>
      <w:textAlignment w:val="baseline"/>
    </w:pPr>
    <w:rPr>
      <w:noProof/>
      <w:sz w:val="28"/>
      <w:szCs w:val="28"/>
    </w:rPr>
  </w:style>
  <w:style w:type="paragraph" w:customStyle="1" w:styleId="Stip">
    <w:name w:val="Stip"/>
    <w:basedOn w:val="Standaard"/>
    <w:qFormat/>
    <w:rsid w:val="0040277F"/>
    <w:pPr>
      <w:widowControl w:val="0"/>
      <w:numPr>
        <w:numId w:val="15"/>
      </w:numPr>
      <w:tabs>
        <w:tab w:val="right" w:pos="9639"/>
      </w:tabs>
      <w:kinsoku w:val="0"/>
      <w:spacing w:before="60" w:after="60"/>
    </w:pPr>
  </w:style>
  <w:style w:type="paragraph" w:customStyle="1" w:styleId="Indien">
    <w:name w:val="Indien"/>
    <w:basedOn w:val="Stip"/>
    <w:qFormat/>
    <w:rsid w:val="00CC42EC"/>
    <w:pPr>
      <w:numPr>
        <w:numId w:val="0"/>
      </w:numPr>
      <w:tabs>
        <w:tab w:val="right" w:pos="9072"/>
      </w:tabs>
      <w:spacing w:before="120"/>
    </w:pPr>
  </w:style>
  <w:style w:type="paragraph" w:customStyle="1" w:styleId="OpmCurs">
    <w:name w:val="OpmCurs"/>
    <w:basedOn w:val="Standaard"/>
    <w:next w:val="Standaard"/>
    <w:qFormat/>
    <w:rsid w:val="00D25BCD"/>
    <w:pPr>
      <w:spacing w:before="120"/>
    </w:pPr>
    <w:rPr>
      <w:rFonts w:eastAsia="Times New Roman"/>
      <w:i/>
      <w:szCs w:val="24"/>
      <w:lang w:eastAsia="nl-NL"/>
    </w:rPr>
  </w:style>
  <w:style w:type="paragraph" w:customStyle="1" w:styleId="Vraag">
    <w:name w:val="Vraag"/>
    <w:basedOn w:val="Standaard"/>
    <w:qFormat/>
    <w:rsid w:val="00DB7D65"/>
    <w:pPr>
      <w:tabs>
        <w:tab w:val="left" w:pos="-426"/>
      </w:tabs>
      <w:kinsoku w:val="0"/>
      <w:overflowPunct w:val="0"/>
      <w:spacing w:before="120" w:after="120"/>
      <w:ind w:hanging="709"/>
      <w:textAlignment w:val="baseline"/>
    </w:pPr>
  </w:style>
  <w:style w:type="paragraph" w:customStyle="1" w:styleId="FigVgl">
    <w:name w:val="FigVgl"/>
    <w:basedOn w:val="Standaard"/>
    <w:qFormat/>
    <w:rsid w:val="00E51928"/>
    <w:pPr>
      <w:kinsoku w:val="0"/>
      <w:overflowPunct w:val="0"/>
      <w:spacing w:before="60" w:after="60"/>
      <w:textAlignment w:val="baseline"/>
    </w:pPr>
    <w:rPr>
      <w:noProof/>
      <w:spacing w:val="4"/>
      <w:lang w:eastAsia="nl-NL"/>
    </w:rPr>
  </w:style>
  <w:style w:type="paragraph" w:customStyle="1" w:styleId="Maximumscore">
    <w:name w:val="Maximumscore"/>
    <w:basedOn w:val="Standaard"/>
    <w:qFormat/>
    <w:rsid w:val="00DB311A"/>
    <w:pPr>
      <w:numPr>
        <w:numId w:val="17"/>
      </w:numPr>
      <w:tabs>
        <w:tab w:val="left" w:pos="-284"/>
      </w:tabs>
      <w:suppressAutoHyphens/>
      <w:kinsoku w:val="0"/>
      <w:overflowPunct w:val="0"/>
      <w:spacing w:before="120" w:after="60"/>
      <w:textAlignment w:val="baseline"/>
    </w:pPr>
    <w:rPr>
      <w:b/>
      <w:spacing w:val="4"/>
      <w:szCs w:val="20"/>
      <w:lang w:val="it-IT"/>
    </w:rPr>
  </w:style>
  <w:style w:type="paragraph" w:customStyle="1" w:styleId="Opsomming">
    <w:name w:val="Opsomming"/>
    <w:basedOn w:val="Lijstalinea"/>
    <w:qFormat/>
    <w:rsid w:val="00E51928"/>
    <w:pPr>
      <w:numPr>
        <w:numId w:val="2"/>
      </w:numPr>
      <w:kinsoku w:val="0"/>
      <w:overflowPunct w:val="0"/>
      <w:textAlignment w:val="baseline"/>
    </w:pPr>
    <w:rPr>
      <w:spacing w:val="4"/>
    </w:rPr>
  </w:style>
  <w:style w:type="paragraph" w:styleId="Lijstalinea">
    <w:name w:val="List Paragraph"/>
    <w:basedOn w:val="Standaard"/>
    <w:uiPriority w:val="34"/>
    <w:qFormat/>
    <w:rsid w:val="00E51928"/>
    <w:pPr>
      <w:ind w:left="720"/>
      <w:contextualSpacing/>
    </w:pPr>
  </w:style>
  <w:style w:type="paragraph" w:customStyle="1" w:styleId="Interlinie">
    <w:name w:val="Interlinie"/>
    <w:basedOn w:val="Standaard"/>
    <w:qFormat/>
    <w:rsid w:val="00C72BB6"/>
    <w:pPr>
      <w:kinsoku w:val="0"/>
      <w:overflowPunct w:val="0"/>
      <w:spacing w:before="120"/>
      <w:textAlignment w:val="baseline"/>
    </w:pPr>
  </w:style>
  <w:style w:type="paragraph" w:customStyle="1" w:styleId="Vergelijking">
    <w:name w:val="Vergelijking"/>
    <w:basedOn w:val="Standaard"/>
    <w:qFormat/>
    <w:rsid w:val="007D0E50"/>
    <w:pPr>
      <w:spacing w:before="60" w:after="60"/>
    </w:pPr>
    <w:rPr>
      <w:rFonts w:cstheme="minorBidi"/>
    </w:rPr>
  </w:style>
  <w:style w:type="paragraph" w:customStyle="1" w:styleId="Genummerd">
    <w:name w:val="Genummerd"/>
    <w:basedOn w:val="Lijstalinea"/>
    <w:qFormat/>
    <w:rsid w:val="00443364"/>
    <w:pPr>
      <w:numPr>
        <w:numId w:val="3"/>
      </w:numPr>
      <w:kinsoku w:val="0"/>
      <w:overflowPunct w:val="0"/>
      <w:textAlignment w:val="baseline"/>
    </w:pPr>
  </w:style>
  <w:style w:type="paragraph" w:customStyle="1" w:styleId="CSElijst">
    <w:name w:val="CSElijst"/>
    <w:basedOn w:val="Lijstalinea"/>
    <w:next w:val="Standaard"/>
    <w:uiPriority w:val="99"/>
    <w:qFormat/>
    <w:rsid w:val="007D0E50"/>
    <w:pPr>
      <w:widowControl w:val="0"/>
      <w:numPr>
        <w:numId w:val="11"/>
      </w:numPr>
      <w:kinsoku w:val="0"/>
      <w:overflowPunct w:val="0"/>
      <w:spacing w:before="120" w:after="120"/>
      <w:textAlignment w:val="baseline"/>
    </w:pPr>
    <w:rPr>
      <w:rFonts w:eastAsiaTheme="minorEastAsia"/>
      <w:bCs/>
      <w:szCs w:val="20"/>
      <w:lang w:val="it-IT" w:eastAsia="nl-NL"/>
    </w:rPr>
  </w:style>
  <w:style w:type="paragraph" w:customStyle="1" w:styleId="VraagScore">
    <w:name w:val="VraagScore"/>
    <w:basedOn w:val="Standaard"/>
    <w:qFormat/>
    <w:rsid w:val="00407D6E"/>
    <w:pPr>
      <w:widowControl w:val="0"/>
      <w:kinsoku w:val="0"/>
      <w:spacing w:before="120" w:after="120"/>
      <w:ind w:hanging="851"/>
    </w:pPr>
    <w:rPr>
      <w:rFonts w:eastAsiaTheme="minorEastAsia"/>
      <w:szCs w:val="24"/>
      <w:lang w:eastAsia="nl-NL"/>
    </w:rPr>
  </w:style>
  <w:style w:type="paragraph" w:customStyle="1" w:styleId="OpsomCurs">
    <w:name w:val="OpsomCurs"/>
    <w:basedOn w:val="Stip"/>
    <w:qFormat/>
    <w:rsid w:val="00BC7B1C"/>
    <w:pPr>
      <w:numPr>
        <w:numId w:val="13"/>
      </w:numPr>
      <w:kinsoku/>
      <w:autoSpaceDE w:val="0"/>
      <w:autoSpaceDN w:val="0"/>
      <w:contextualSpacing/>
    </w:pPr>
    <w:rPr>
      <w:rFonts w:eastAsia="Times New Roman"/>
      <w:i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415CC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b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415CC"/>
    <w:rPr>
      <w:b/>
      <w:sz w:val="16"/>
      <w:szCs w:val="16"/>
    </w:rPr>
  </w:style>
  <w:style w:type="paragraph" w:customStyle="1" w:styleId="VrgPnt">
    <w:name w:val="VrgPnt"/>
    <w:basedOn w:val="Plattetekst"/>
    <w:qFormat/>
    <w:rsid w:val="00826564"/>
    <w:pPr>
      <w:numPr>
        <w:numId w:val="16"/>
      </w:numPr>
      <w:tabs>
        <w:tab w:val="left" w:pos="-284"/>
      </w:tabs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82656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6564"/>
  </w:style>
  <w:style w:type="character" w:customStyle="1" w:styleId="Kop1Char">
    <w:name w:val="Kop 1 Char"/>
    <w:basedOn w:val="Standaardalinea-lettertype"/>
    <w:link w:val="Kop1"/>
    <w:uiPriority w:val="9"/>
    <w:rsid w:val="008039AB"/>
    <w:rPr>
      <w:rFonts w:eastAsiaTheme="majorEastAsia"/>
      <w:b/>
      <w:bCs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B7D65"/>
    <w:rPr>
      <w:b/>
      <w:i/>
      <w:noProof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039AB"/>
    <w:rPr>
      <w:rFonts w:eastAsiaTheme="majorEastAsia"/>
      <w:b/>
      <w:bCs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39AB"/>
    <w:pPr>
      <w:widowControl w:val="0"/>
      <w:kinsoku w:val="0"/>
    </w:pPr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39AB"/>
    <w:rPr>
      <w:rFonts w:ascii="Tahoma" w:eastAsiaTheme="minorEastAsi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039AB"/>
    <w:pPr>
      <w:widowControl w:val="0"/>
      <w:tabs>
        <w:tab w:val="center" w:pos="4536"/>
        <w:tab w:val="right" w:pos="9072"/>
      </w:tabs>
      <w:kinsoku w:val="0"/>
    </w:pPr>
    <w:rPr>
      <w:rFonts w:eastAsiaTheme="minorEastAsia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8039AB"/>
    <w:rPr>
      <w:rFonts w:eastAsiaTheme="minorEastAsia"/>
      <w:szCs w:val="24"/>
      <w:lang w:eastAsia="nl-NL"/>
    </w:rPr>
  </w:style>
  <w:style w:type="paragraph" w:customStyle="1" w:styleId="Lijstnummer">
    <w:name w:val="Lijstnummer"/>
    <w:basedOn w:val="Lijstalinea"/>
    <w:qFormat/>
    <w:rsid w:val="008039AB"/>
    <w:pPr>
      <w:widowControl w:val="0"/>
      <w:numPr>
        <w:numId w:val="19"/>
      </w:numPr>
      <w:kinsoku w:val="0"/>
      <w:ind w:left="284" w:hanging="284"/>
    </w:pPr>
    <w:rPr>
      <w:rFonts w:eastAsiaTheme="minorEastAsia"/>
      <w:szCs w:val="24"/>
      <w:lang w:eastAsia="nl-NL"/>
    </w:rPr>
  </w:style>
  <w:style w:type="table" w:styleId="Tabelraster">
    <w:name w:val="Table Grid"/>
    <w:basedOn w:val="Standaardtabel"/>
    <w:uiPriority w:val="39"/>
    <w:rsid w:val="008039AB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8039AB"/>
    <w:rPr>
      <w:color w:val="0000FF"/>
      <w:u w:val="single"/>
    </w:rPr>
  </w:style>
  <w:style w:type="paragraph" w:customStyle="1" w:styleId="OpsCurs">
    <w:name w:val="OpsCurs"/>
    <w:basedOn w:val="Standaard"/>
    <w:qFormat/>
    <w:rsid w:val="008039AB"/>
    <w:pPr>
      <w:numPr>
        <w:numId w:val="21"/>
      </w:numPr>
      <w:ind w:left="142" w:hanging="142"/>
    </w:pPr>
    <w:rPr>
      <w:rFonts w:eastAsia="Times New Roman"/>
      <w:i/>
      <w:szCs w:val="20"/>
      <w:lang w:eastAsia="nl-NL"/>
    </w:rPr>
  </w:style>
  <w:style w:type="paragraph" w:customStyle="1" w:styleId="CEvraag">
    <w:name w:val="CEvraag"/>
    <w:basedOn w:val="Standaard"/>
    <w:qFormat/>
    <w:rsid w:val="008039AB"/>
    <w:pPr>
      <w:spacing w:before="120" w:after="120"/>
      <w:ind w:hanging="567"/>
    </w:pPr>
    <w:rPr>
      <w:rFonts w:eastAsia="Times New Roman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039AB"/>
    <w:rPr>
      <w:color w:val="808080"/>
    </w:rPr>
  </w:style>
  <w:style w:type="paragraph" w:customStyle="1" w:styleId="CE-opgave">
    <w:name w:val="CE-opgave"/>
    <w:basedOn w:val="Kop2"/>
    <w:qFormat/>
    <w:rsid w:val="008039AB"/>
    <w:pPr>
      <w:kinsoku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8039AB"/>
    <w:pPr>
      <w:widowControl/>
      <w:kinsoku/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Inhopg2">
    <w:name w:val="toc 2"/>
    <w:basedOn w:val="Standaard"/>
    <w:next w:val="Standaard"/>
    <w:autoRedefine/>
    <w:uiPriority w:val="39"/>
    <w:unhideWhenUsed/>
    <w:rsid w:val="008039AB"/>
    <w:pPr>
      <w:spacing w:after="100" w:line="259" w:lineRule="auto"/>
      <w:ind w:left="220"/>
    </w:pPr>
    <w:rPr>
      <w:rFonts w:asciiTheme="minorHAnsi" w:eastAsiaTheme="minorEastAsia" w:hAnsiTheme="minorHAnsi"/>
      <w:lang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8039AB"/>
    <w:pPr>
      <w:widowControl w:val="0"/>
      <w:kinsoku w:val="0"/>
      <w:overflowPunct w:val="0"/>
      <w:spacing w:before="120"/>
      <w:textAlignment w:val="baseline"/>
    </w:pPr>
    <w:rPr>
      <w:rFonts w:eastAsiaTheme="minorEastAsia"/>
      <w:b/>
      <w:bCs/>
      <w:i/>
      <w:sz w:val="18"/>
      <w:szCs w:val="1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8039AB"/>
    <w:pPr>
      <w:spacing w:after="100" w:line="259" w:lineRule="auto"/>
    </w:pPr>
    <w:rPr>
      <w:rFonts w:asciiTheme="minorHAnsi" w:eastAsiaTheme="minorEastAsia" w:hAnsiTheme="minorHAnsi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8039AB"/>
    <w:pPr>
      <w:spacing w:after="100" w:line="259" w:lineRule="auto"/>
      <w:ind w:left="440"/>
    </w:pPr>
    <w:rPr>
      <w:rFonts w:asciiTheme="minorHAnsi" w:eastAsiaTheme="minorEastAsia" w:hAnsiTheme="minorHAnsi"/>
      <w:lang w:eastAsia="nl-NL"/>
    </w:rPr>
  </w:style>
  <w:style w:type="paragraph" w:styleId="Inhopg4">
    <w:name w:val="toc 4"/>
    <w:basedOn w:val="Standaard"/>
    <w:next w:val="Standaard"/>
    <w:autoRedefine/>
    <w:uiPriority w:val="39"/>
    <w:unhideWhenUsed/>
    <w:rsid w:val="008039AB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8039AB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nl-NL"/>
    </w:rPr>
  </w:style>
  <w:style w:type="paragraph" w:styleId="Inhopg6">
    <w:name w:val="toc 6"/>
    <w:basedOn w:val="Standaard"/>
    <w:next w:val="Standaard"/>
    <w:autoRedefine/>
    <w:uiPriority w:val="39"/>
    <w:unhideWhenUsed/>
    <w:rsid w:val="008039AB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8039AB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8039AB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8039AB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39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2770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Groot</dc:creator>
  <cp:keywords/>
  <dc:description/>
  <cp:lastModifiedBy>ad mooldijk</cp:lastModifiedBy>
  <cp:revision>2</cp:revision>
  <dcterms:created xsi:type="dcterms:W3CDTF">2017-11-14T21:18:00Z</dcterms:created>
  <dcterms:modified xsi:type="dcterms:W3CDTF">2017-11-14T21:18:00Z</dcterms:modified>
</cp:coreProperties>
</file>