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E8" w:rsidRPr="007D12F1" w:rsidRDefault="00A26BE8" w:rsidP="00A26BE8">
      <w:bookmarkStart w:id="0" w:name="_GoBack"/>
      <w:bookmarkEnd w:id="0"/>
      <w:r w:rsidRPr="007D12F1">
        <w:t xml:space="preserve">EXAMEN SCHEIKUNDE VWO </w:t>
      </w:r>
      <w:r>
        <w:t>2015, TWEEDE</w:t>
      </w:r>
      <w:r w:rsidRPr="007D12F1">
        <w:t xml:space="preserve"> TIJDVAK</w:t>
      </w:r>
      <w:r>
        <w:t>, correctievoorschrift</w:t>
      </w:r>
    </w:p>
    <w:bookmarkStart w:id="1" w:name="_Toc489966369"/>
    <w:bookmarkStart w:id="2" w:name="_Toc494718779"/>
    <w:p w:rsidR="00A26BE8" w:rsidRPr="00705D27" w:rsidRDefault="00A26BE8" w:rsidP="00A26BE8">
      <w:pPr>
        <w:pStyle w:val="Kop2"/>
      </w:pPr>
      <w:r w:rsidRPr="00705D27">
        <w:rPr>
          <w:noProof/>
        </w:rPr>
        <mc:AlternateContent>
          <mc:Choice Requires="wps">
            <w:drawing>
              <wp:anchor distT="0" distB="0" distL="0" distR="0" simplePos="0" relativeHeight="251665408" behindDoc="0" locked="0" layoutInCell="0" allowOverlap="1" wp14:anchorId="641C6174" wp14:editId="2FD3881E">
                <wp:simplePos x="0" y="0"/>
                <wp:positionH relativeFrom="margin">
                  <wp:align>center</wp:align>
                </wp:positionH>
                <wp:positionV relativeFrom="paragraph">
                  <wp:posOffset>358011</wp:posOffset>
                </wp:positionV>
                <wp:extent cx="6160770" cy="0"/>
                <wp:effectExtent l="0" t="19050" r="49530" b="38100"/>
                <wp:wrapSquare wrapText="bothSides"/>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1D59F" id="Line 121"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8.2pt" to="485.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" o:allowincell="f" strokecolor="silver" strokeweight="4.55pt">
                <w10:wrap type="square" anchorx="margin"/>
              </v:line>
            </w:pict>
          </mc:Fallback>
        </mc:AlternateContent>
      </w:r>
      <w:r w:rsidRPr="00705D27">
        <w:t>Dicoumarol</w:t>
      </w:r>
      <w:r w:rsidRPr="00705D27">
        <w:tab/>
        <w:t>2015-II(I)</w:t>
      </w:r>
      <w:bookmarkEnd w:id="1"/>
      <w:bookmarkEnd w:id="2"/>
    </w:p>
    <w:p w:rsidR="00A26BE8" w:rsidRDefault="00A26BE8" w:rsidP="00A26BE8">
      <w:pPr>
        <w:pStyle w:val="Maximumscore"/>
        <w:numPr>
          <w:ilvl w:val="0"/>
          <w:numId w:val="31"/>
        </w:numPr>
      </w:pPr>
      <w:r>
        <w:t>maximumscore 2</w:t>
      </w:r>
    </w:p>
    <w:p w:rsidR="00A26BE8" w:rsidRDefault="00A26BE8" w:rsidP="00A26BE8">
      <w:r>
        <w:t>Een juist antwoord kan als volgt zijn weergegeven:</w:t>
      </w:r>
    </w:p>
    <w:p w:rsidR="00A26BE8" w:rsidRDefault="00A26BE8" w:rsidP="00A26BE8">
      <w:r>
        <w:rPr>
          <w:noProof/>
        </w:rPr>
        <w:drawing>
          <wp:inline distT="0" distB="0" distL="0" distR="0" wp14:anchorId="6119ACBB" wp14:editId="310466DD">
            <wp:extent cx="3859530" cy="641985"/>
            <wp:effectExtent l="0" t="0" r="7620" b="5715"/>
            <wp:docPr id="55" name="Afbeelding 55" descr="_Pic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_Pic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9530" cy="641985"/>
                    </a:xfrm>
                    <a:prstGeom prst="rect">
                      <a:avLst/>
                    </a:prstGeom>
                    <a:noFill/>
                    <a:ln>
                      <a:noFill/>
                    </a:ln>
                  </pic:spPr>
                </pic:pic>
              </a:graphicData>
            </a:graphic>
          </wp:inline>
        </w:drawing>
      </w:r>
    </w:p>
    <w:p w:rsidR="00A26BE8" w:rsidRPr="007763CC" w:rsidRDefault="00A26BE8" w:rsidP="00A26BE8">
      <w:pPr>
        <w:pStyle w:val="Stip"/>
        <w:overflowPunct w:val="0"/>
        <w:ind w:left="0" w:hanging="142"/>
        <w:textAlignment w:val="baseline"/>
      </w:pPr>
      <w:r>
        <w:t>structuurformule van coumarine en H</w:t>
      </w:r>
      <w:r w:rsidRPr="00C3441F">
        <w:rPr>
          <w:vertAlign w:val="subscript"/>
        </w:rPr>
        <w:t>2</w:t>
      </w:r>
      <w:r>
        <w:t xml:space="preserve">O voor de pijl, </w:t>
      </w:r>
      <w:r w:rsidRPr="007763CC">
        <w:t>structuurformule</w:t>
      </w:r>
      <w:r>
        <w:t xml:space="preserve"> van 4-hydroxycoumarine en H</w:t>
      </w:r>
      <w:r w:rsidRPr="00C3441F">
        <w:rPr>
          <w:vertAlign w:val="superscript"/>
        </w:rPr>
        <w:t>+</w:t>
      </w:r>
      <w:r>
        <w:t xml:space="preserve"> na de pijl en C balans, H balans en O balans kloppend</w:t>
      </w:r>
      <w:r>
        <w:tab/>
      </w:r>
      <w:r w:rsidRPr="007763CC">
        <w:t>1</w:t>
      </w:r>
    </w:p>
    <w:p w:rsidR="00A26BE8" w:rsidRPr="007763CC" w:rsidRDefault="00A26BE8" w:rsidP="00A26BE8">
      <w:pPr>
        <w:pStyle w:val="Stip"/>
        <w:overflowPunct w:val="0"/>
        <w:ind w:left="0" w:hanging="142"/>
        <w:textAlignment w:val="baseline"/>
      </w:pPr>
      <w:r>
        <w:t>e</w:t>
      </w:r>
      <w:r w:rsidRPr="00051A7C">
        <w:rPr>
          <w:vertAlign w:val="superscript"/>
        </w:rPr>
        <w:t>–</w:t>
      </w:r>
      <w:r>
        <w:t xml:space="preserve"> na de pijl en ladingbalans kloppend</w:t>
      </w:r>
      <w:r>
        <w:tab/>
      </w:r>
      <w:r w:rsidRPr="007763CC">
        <w:t>1</w:t>
      </w:r>
    </w:p>
    <w:p w:rsidR="00A26BE8" w:rsidRDefault="00A26BE8" w:rsidP="00A26BE8">
      <w:pPr>
        <w:pStyle w:val="OpmCurs"/>
      </w:pPr>
      <w:r>
        <w:t>Opmerking</w:t>
      </w:r>
      <w:r>
        <w:br/>
        <w:t>Wanneer in een overigens juist antwoord juiste molecuulformules zijn gebruikt in plaats van structuurformules, dit goed rekenen.</w:t>
      </w:r>
    </w:p>
    <w:p w:rsidR="00A26BE8" w:rsidRDefault="00A26BE8" w:rsidP="00A26BE8">
      <w:pPr>
        <w:pStyle w:val="Maximumscore"/>
        <w:numPr>
          <w:ilvl w:val="0"/>
          <w:numId w:val="12"/>
        </w:numPr>
        <w:ind w:left="0" w:hanging="567"/>
      </w:pPr>
      <w:bookmarkStart w:id="3" w:name="_Ref495050399"/>
      <w:r>
        <w:t>maximumscore 2</w:t>
      </w:r>
      <w:bookmarkEnd w:id="3"/>
    </w:p>
    <w:p w:rsidR="00A26BE8" w:rsidRDefault="00A26BE8" w:rsidP="00A26BE8">
      <w:r>
        <w:rPr>
          <w:noProof/>
          <w:lang w:eastAsia="nl-NL"/>
        </w:rPr>
        <w:drawing>
          <wp:inline distT="0" distB="0" distL="0" distR="0" wp14:anchorId="10EAF977" wp14:editId="21710128">
            <wp:extent cx="580390" cy="351790"/>
            <wp:effectExtent l="0" t="0" r="0" b="0"/>
            <wp:docPr id="56" name="Afbeelding 56" descr="_Pic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_Pic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351790"/>
                    </a:xfrm>
                    <a:prstGeom prst="rect">
                      <a:avLst/>
                    </a:prstGeom>
                    <a:noFill/>
                    <a:ln>
                      <a:noFill/>
                    </a:ln>
                  </pic:spPr>
                </pic:pic>
              </a:graphicData>
            </a:graphic>
          </wp:inline>
        </w:drawing>
      </w:r>
    </w:p>
    <w:p w:rsidR="00A26BE8" w:rsidRPr="00540D19" w:rsidRDefault="00A26BE8" w:rsidP="00A26BE8">
      <w:pPr>
        <w:pStyle w:val="Indien"/>
      </w:pPr>
      <w:r>
        <w:t>Indien de structuurformule van methanol is gegeven</w:t>
      </w:r>
      <w:r>
        <w:tab/>
      </w:r>
      <w:r w:rsidRPr="00540D19">
        <w:t>1</w:t>
      </w:r>
      <w:r>
        <w:br/>
        <w:t>Indien het antwoord ‘methanal’ is gegeven</w:t>
      </w:r>
      <w:r>
        <w:tab/>
      </w:r>
      <w:r w:rsidRPr="00540D19">
        <w:t>1</w:t>
      </w:r>
      <w:r>
        <w:br/>
        <w:t>Indien het antwoord CH</w:t>
      </w:r>
      <w:r>
        <w:rPr>
          <w:vertAlign w:val="subscript"/>
        </w:rPr>
        <w:t>2</w:t>
      </w:r>
      <w:r>
        <w:t>O is gegeven</w:t>
      </w:r>
      <w:r>
        <w:tab/>
      </w:r>
      <w:r w:rsidRPr="00540D19">
        <w:t>1</w:t>
      </w:r>
    </w:p>
    <w:p w:rsidR="00A26BE8" w:rsidRDefault="00A26BE8" w:rsidP="00A26BE8">
      <w:pPr>
        <w:pStyle w:val="OpmCurs"/>
      </w:pPr>
      <w:r>
        <w:t>Opmerking</w:t>
      </w:r>
      <w:r>
        <w:br/>
        <w:t>Wanneer de structuurformule van methaandiol is gegeven, dit goed rekenen.</w:t>
      </w:r>
    </w:p>
    <w:p w:rsidR="00A26BE8" w:rsidRDefault="00A26BE8" w:rsidP="00A26BE8">
      <w:pPr>
        <w:pStyle w:val="Maximumscore"/>
        <w:numPr>
          <w:ilvl w:val="0"/>
          <w:numId w:val="12"/>
        </w:numPr>
        <w:ind w:left="0" w:hanging="567"/>
      </w:pPr>
      <w:r>
        <w:t>maximumscore 3</w:t>
      </w:r>
    </w:p>
    <w:p w:rsidR="00A26BE8" w:rsidRDefault="00A26BE8" w:rsidP="00A26BE8">
      <w:r>
        <w:t>Een voorbeeld van een juist antwoord is:</w:t>
      </w:r>
    </w:p>
    <w:p w:rsidR="00A26BE8" w:rsidRDefault="00A26BE8" w:rsidP="00A26BE8">
      <w:r>
        <w:t>stap 1: salpeterzuur/zwavelzuur/azijnzuur/waterstofchloride</w:t>
      </w:r>
    </w:p>
    <w:p w:rsidR="00A26BE8" w:rsidRDefault="00A26BE8" w:rsidP="00A26BE8">
      <w:r>
        <w:t>stap 2: natriumhydroxide</w:t>
      </w:r>
    </w:p>
    <w:p w:rsidR="00A26BE8" w:rsidRDefault="00A26BE8" w:rsidP="00A26BE8">
      <w:r>
        <w:t>stap 3: zilvernitraat</w:t>
      </w:r>
    </w:p>
    <w:p w:rsidR="00A26BE8" w:rsidRPr="00540D19" w:rsidRDefault="00A26BE8" w:rsidP="00A26BE8">
      <w:r>
        <w:t>per stap een juiste naam</w:t>
      </w:r>
      <w:r w:rsidRPr="00540D19">
        <w:tab/>
        <w:t>1</w:t>
      </w:r>
    </w:p>
    <w:p w:rsidR="00A26BE8" w:rsidRDefault="00A26BE8" w:rsidP="00A26BE8">
      <w:pPr>
        <w:pStyle w:val="OpmCurs"/>
      </w:pPr>
      <w:r>
        <w:t>Opmerkingen</w:t>
      </w:r>
    </w:p>
    <w:p w:rsidR="00A26BE8" w:rsidRPr="007763CC" w:rsidRDefault="00A26BE8" w:rsidP="00A26BE8">
      <w:pPr>
        <w:pStyle w:val="OpsomCurs"/>
      </w:pPr>
      <w:r w:rsidRPr="007763CC">
        <w:t>Wanneer bij stap 1 zoutzuur is genoemd, dit goed rekenen.</w:t>
      </w:r>
    </w:p>
    <w:p w:rsidR="00A26BE8" w:rsidRPr="007763CC" w:rsidRDefault="00A26BE8" w:rsidP="00A26BE8">
      <w:pPr>
        <w:pStyle w:val="OpsomCurs"/>
      </w:pPr>
      <w:r w:rsidRPr="007763CC">
        <w:t>Wanneer bij stap 2 natronloog of natriumoxide is genoemd, dit goed rekenen.</w:t>
      </w:r>
    </w:p>
    <w:p w:rsidR="00A26BE8" w:rsidRPr="007763CC" w:rsidRDefault="00A26BE8" w:rsidP="00A26BE8">
      <w:pPr>
        <w:pStyle w:val="OpsomCurs"/>
      </w:pPr>
      <w:r w:rsidRPr="007763CC">
        <w:t>Wanneer in plaats van juiste namen de juiste formules zijn gegeven, dit goed rekenen.</w:t>
      </w:r>
    </w:p>
    <w:p w:rsidR="00A26BE8" w:rsidRPr="007763CC" w:rsidRDefault="00A26BE8" w:rsidP="00A26BE8">
      <w:pPr>
        <w:pStyle w:val="Maximumscore"/>
        <w:numPr>
          <w:ilvl w:val="0"/>
          <w:numId w:val="12"/>
        </w:numPr>
        <w:ind w:left="0" w:hanging="567"/>
      </w:pPr>
      <w:r w:rsidRPr="007763CC">
        <w:t>maximumscore 4</w:t>
      </w:r>
    </w:p>
    <w:p w:rsidR="00A26BE8" w:rsidRDefault="00A26BE8" w:rsidP="00A26BE8">
      <w:r>
        <w:t>Een voorbeeld van een juiste berekening is:</w:t>
      </w:r>
    </w:p>
    <w:p w:rsidR="00A26BE8" w:rsidRDefault="00163E85" w:rsidP="00A26BE8">
      <m:oMath>
        <m:f>
          <m:fPr>
            <m:ctrlPr>
              <w:rPr>
                <w:rFonts w:ascii="Cambria Math" w:hAnsi="Cambria Math"/>
              </w:rPr>
            </m:ctrlPr>
          </m:fPr>
          <m:num>
            <m:r>
              <m:rPr>
                <m:sty m:val="p"/>
              </m:rPr>
              <w:rPr>
                <w:rFonts w:ascii="Cambria Math" w:hAnsi="Cambria Math"/>
              </w:rPr>
              <m:t>12,2∙</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f>
              <m:fPr>
                <m:ctrlPr>
                  <w:rPr>
                    <w:rFonts w:ascii="Cambria Math" w:hAnsi="Cambria Math"/>
                  </w:rPr>
                </m:ctrlPr>
              </m:fPr>
              <m:num>
                <m:r>
                  <m:rPr>
                    <m:sty m:val="p"/>
                  </m:rPr>
                  <w:rPr>
                    <w:rFonts w:ascii="Cambria Math" w:hAnsi="Cambria Math"/>
                  </w:rPr>
                  <m:t>100∙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199,3</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×340,3</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w:r w:rsidR="00A26BE8">
        <w:rPr>
          <w:rFonts w:eastAsiaTheme="minorEastAsia"/>
        </w:rPr>
        <w:t xml:space="preserve"> =14,3(%)</w:t>
      </w:r>
    </w:p>
    <w:p w:rsidR="00A26BE8" w:rsidRPr="00540D19" w:rsidRDefault="00A26BE8" w:rsidP="00A26BE8">
      <w:pPr>
        <w:pStyle w:val="Stip"/>
        <w:overflowPunct w:val="0"/>
        <w:ind w:left="0" w:hanging="142"/>
        <w:textAlignment w:val="baseline"/>
      </w:pPr>
      <w:r>
        <w:t>berekening van de molaire massa van Ba</w:t>
      </w:r>
      <w:r w:rsidRPr="00540D19">
        <w:rPr>
          <w:vertAlign w:val="superscript"/>
        </w:rPr>
        <w:t>14</w:t>
      </w:r>
      <w:r>
        <w:t>CO</w:t>
      </w:r>
      <w:r w:rsidRPr="00540D19">
        <w:rPr>
          <w:vertAlign w:val="subscript"/>
        </w:rPr>
        <w:t>3</w:t>
      </w:r>
      <w:r>
        <w:t xml:space="preserve"> en van C-14 dicoumarol: (bijvoorbeeld via Binas-tabellen 25 en 99) 199,3 (g mol</w:t>
      </w:r>
      <w:r w:rsidRPr="00540D19">
        <w:rPr>
          <w:vertAlign w:val="superscript"/>
        </w:rPr>
        <w:t>–1</w:t>
      </w:r>
      <w:r>
        <w:t>) respectievelijk 340,3 (g mol</w:t>
      </w:r>
      <w:r w:rsidRPr="00540D19">
        <w:rPr>
          <w:vertAlign w:val="superscript"/>
        </w:rPr>
        <w:t>–1</w:t>
      </w:r>
      <w:r>
        <w:t>)</w:t>
      </w:r>
      <w:r>
        <w:tab/>
      </w:r>
      <w:r w:rsidRPr="00540D19">
        <w:t>1</w:t>
      </w:r>
    </w:p>
    <w:p w:rsidR="00A26BE8" w:rsidRPr="00540D19" w:rsidRDefault="00A26BE8" w:rsidP="00A26BE8">
      <w:pPr>
        <w:pStyle w:val="Stip"/>
        <w:overflowPunct w:val="0"/>
        <w:ind w:left="0" w:hanging="142"/>
        <w:textAlignment w:val="baseline"/>
      </w:pPr>
      <w:r>
        <w:t>berekening van het aantal mol Ba</w:t>
      </w:r>
      <w:r w:rsidRPr="00540D19">
        <w:rPr>
          <w:vertAlign w:val="superscript"/>
        </w:rPr>
        <w:t>14</w:t>
      </w:r>
      <w:r>
        <w:t>CO</w:t>
      </w:r>
      <w:r w:rsidRPr="00540D19">
        <w:rPr>
          <w:vertAlign w:val="subscript"/>
        </w:rPr>
        <w:t>3</w:t>
      </w:r>
      <w:r>
        <w:t>: 100 (mg) vermenigvuldigen met 10</w:t>
      </w:r>
      <w:r w:rsidRPr="00540D19">
        <w:rPr>
          <w:vertAlign w:val="superscript"/>
        </w:rPr>
        <w:t>–3</w:t>
      </w:r>
      <w:r>
        <w:t xml:space="preserve"> (g mg</w:t>
      </w:r>
      <w:r w:rsidRPr="00540D19">
        <w:rPr>
          <w:vertAlign w:val="superscript"/>
        </w:rPr>
        <w:t>–1</w:t>
      </w:r>
      <w:r>
        <w:t>) en delen</w:t>
      </w:r>
      <w:r>
        <w:br/>
        <w:t>door de berekende molaire massa van Ba</w:t>
      </w:r>
      <w:r w:rsidRPr="00540D19">
        <w:rPr>
          <w:vertAlign w:val="superscript"/>
        </w:rPr>
        <w:t>14</w:t>
      </w:r>
      <w:r>
        <w:t>CO</w:t>
      </w:r>
      <w:r w:rsidRPr="00540D19">
        <w:rPr>
          <w:vertAlign w:val="subscript"/>
        </w:rPr>
        <w:t>3</w:t>
      </w:r>
      <w:r w:rsidRPr="00540D19">
        <w:rPr>
          <w:rFonts w:ascii="Arial" w:hAnsi="Arial" w:cs="Arial"/>
        </w:rPr>
        <w:tab/>
      </w:r>
      <w:r w:rsidRPr="00540D19">
        <w:t>1</w:t>
      </w:r>
    </w:p>
    <w:p w:rsidR="00A26BE8" w:rsidRPr="00540D19" w:rsidRDefault="00A26BE8" w:rsidP="00A26BE8">
      <w:pPr>
        <w:pStyle w:val="Stip"/>
        <w:overflowPunct w:val="0"/>
        <w:ind w:left="0" w:hanging="142"/>
        <w:textAlignment w:val="baseline"/>
      </w:pPr>
      <w:r>
        <w:t>berekening van het aantal gram C-14 dicoumarol dat maximaal kan worden gevormd: het aantal mol C-14 dicoumarol (= het aantal mol Ba</w:t>
      </w:r>
      <w:r w:rsidRPr="00540D19">
        <w:rPr>
          <w:vertAlign w:val="superscript"/>
        </w:rPr>
        <w:t>14</w:t>
      </w:r>
      <w:r>
        <w:t>CO</w:t>
      </w:r>
      <w:r w:rsidRPr="00540D19">
        <w:rPr>
          <w:vertAlign w:val="subscript"/>
        </w:rPr>
        <w:t>3</w:t>
      </w:r>
      <w:r>
        <w:t xml:space="preserve"> gedeeld door 2) vermenigvuldigen met de berekende molaire massa van C-14 dicoumarol</w:t>
      </w:r>
      <w:r>
        <w:tab/>
      </w:r>
      <w:r w:rsidRPr="00540D19">
        <w:t>1</w:t>
      </w:r>
    </w:p>
    <w:p w:rsidR="00A26BE8" w:rsidRPr="00540D19" w:rsidRDefault="00A26BE8" w:rsidP="00A26BE8">
      <w:pPr>
        <w:pStyle w:val="Stip"/>
        <w:overflowPunct w:val="0"/>
        <w:ind w:left="0" w:hanging="142"/>
        <w:textAlignment w:val="baseline"/>
      </w:pPr>
      <w:r>
        <w:t>berekening van het rendement: 12,2 (mg) vermenigvuldigen met 10</w:t>
      </w:r>
      <w:r w:rsidRPr="00540D19">
        <w:rPr>
          <w:vertAlign w:val="superscript"/>
        </w:rPr>
        <w:t>–3</w:t>
      </w:r>
      <w:r>
        <w:t xml:space="preserve"> (g mg</w:t>
      </w:r>
      <w:r w:rsidRPr="00540D19">
        <w:rPr>
          <w:vertAlign w:val="superscript"/>
        </w:rPr>
        <w:t>–1</w:t>
      </w:r>
      <w:r>
        <w:t>) en delen door het</w:t>
      </w:r>
      <w:r>
        <w:br/>
        <w:t>aantal g C-14 dicoumarol dat maximaal kan worden gevormd en vermenigvuldigen met 10</w:t>
      </w:r>
      <w:r w:rsidRPr="00540D19">
        <w:rPr>
          <w:vertAlign w:val="superscript"/>
        </w:rPr>
        <w:t>2</w:t>
      </w:r>
      <w:r>
        <w:t>(%)</w:t>
      </w:r>
      <w:r>
        <w:tab/>
      </w:r>
      <w:r w:rsidRPr="00540D19">
        <w:t>1</w:t>
      </w:r>
    </w:p>
    <w:p w:rsidR="00C5054C" w:rsidRDefault="00C5054C">
      <w:r>
        <w:br w:type="page"/>
      </w:r>
    </w:p>
    <w:p w:rsidR="00A26BE8" w:rsidRDefault="00A26BE8" w:rsidP="00A26BE8">
      <w:pPr>
        <w:pStyle w:val="Indien"/>
      </w:pPr>
      <w:r>
        <w:lastRenderedPageBreak/>
        <w:t>Indien het volgende antwoord is gegeven:</w:t>
      </w:r>
      <w:r>
        <w:br/>
      </w:r>
      <m:oMath>
        <m:f>
          <m:fPr>
            <m:ctrlPr>
              <w:rPr>
                <w:rFonts w:ascii="Cambria Math" w:hAnsi="Cambria Math"/>
                <w:i/>
              </w:rPr>
            </m:ctrlPr>
          </m:fPr>
          <m:num>
            <m:r>
              <w:rPr>
                <w:rFonts w:ascii="Cambria Math" w:hAnsi="Cambria Math"/>
              </w:rPr>
              <m:t>12,2</m:t>
            </m:r>
          </m:num>
          <m:den>
            <m:r>
              <w:rPr>
                <w:rFonts w:ascii="Cambria Math" w:hAnsi="Cambria Math"/>
              </w:rPr>
              <m:t>100</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Pr>
          <w:rFonts w:eastAsiaTheme="minorEastAsia"/>
        </w:rPr>
        <w:t xml:space="preserve"> = 12,2%</w:t>
      </w:r>
      <w:r>
        <w:rPr>
          <w:rFonts w:eastAsiaTheme="minorEastAsia"/>
        </w:rPr>
        <w:tab/>
        <w:t>0</w:t>
      </w:r>
    </w:p>
    <w:p w:rsidR="00A26BE8" w:rsidRDefault="00A26BE8" w:rsidP="00A26BE8">
      <w:pPr>
        <w:pStyle w:val="OpmCurs"/>
      </w:pPr>
      <w:r>
        <w:t>Opmerking</w:t>
      </w:r>
      <w:r>
        <w:br/>
        <w:t>Wanneer de molaire massa van C-14 dicoumarol is berekend als 340,1 (g mol</w:t>
      </w:r>
      <w:r>
        <w:rPr>
          <w:vertAlign w:val="superscript"/>
        </w:rPr>
        <w:t>–1</w:t>
      </w:r>
      <w:r>
        <w:t>) (doordat is gerekend met 2 keer 14,00 g mol</w:t>
      </w:r>
      <w:r>
        <w:rPr>
          <w:vertAlign w:val="superscript"/>
        </w:rPr>
        <w:t>–1</w:t>
      </w:r>
      <w:r>
        <w:t xml:space="preserve"> en 17 keer 12,00 g mol</w:t>
      </w:r>
      <w:r>
        <w:rPr>
          <w:vertAlign w:val="superscript"/>
        </w:rPr>
        <w:t>–1</w:t>
      </w:r>
      <w:r>
        <w:t xml:space="preserve"> voor koolstof), dit goed rekenen.</w:t>
      </w:r>
    </w:p>
    <w:p w:rsidR="00A26BE8" w:rsidRDefault="00A26BE8" w:rsidP="00A26BE8">
      <w:pPr>
        <w:pStyle w:val="Maximumscore"/>
        <w:numPr>
          <w:ilvl w:val="0"/>
          <w:numId w:val="12"/>
        </w:numPr>
        <w:ind w:left="0" w:hanging="567"/>
      </w:pPr>
      <w:r>
        <w:t>maximumscore 2</w:t>
      </w:r>
    </w:p>
    <w:p w:rsidR="00A26BE8" w:rsidRDefault="00A26BE8" w:rsidP="00A26BE8">
      <w:r>
        <w:t>Een juist antwoord kan als volgt geformuleerd zijn:</w:t>
      </w:r>
    </w:p>
    <w:p w:rsidR="00A26BE8" w:rsidRDefault="00A26BE8" w:rsidP="00A26BE8">
      <w:r>
        <w:t>Als de reactie van dicoumarol met water plaatsvindt, komen de C-14 atomen in koolstofdioxidemoleculen terecht. De uitgeademde lucht was niet radioactief, dus de reactie van dicoumarol met water heeft niet plaatsgevonden.</w:t>
      </w:r>
    </w:p>
    <w:p w:rsidR="00A26BE8" w:rsidRPr="00540D19" w:rsidRDefault="00A26BE8" w:rsidP="00A26BE8">
      <w:pPr>
        <w:pStyle w:val="Stip"/>
        <w:overflowPunct w:val="0"/>
        <w:ind w:left="0" w:hanging="142"/>
        <w:textAlignment w:val="baseline"/>
      </w:pPr>
      <w:r>
        <w:t>de C-14 atomen komen terecht in koolstofdioxidemoleculen als de reactie van dicoumarol met water plaatsvindt</w:t>
      </w:r>
      <w:r>
        <w:tab/>
      </w:r>
      <w:r w:rsidRPr="00540D19">
        <w:t>1</w:t>
      </w:r>
    </w:p>
    <w:p w:rsidR="00A26BE8" w:rsidRPr="00540D19" w:rsidRDefault="00A26BE8" w:rsidP="00A26BE8">
      <w:pPr>
        <w:pStyle w:val="Stip"/>
        <w:overflowPunct w:val="0"/>
        <w:ind w:left="0" w:hanging="142"/>
        <w:textAlignment w:val="baseline"/>
      </w:pPr>
      <w:r>
        <w:t>de uitgeademde lucht was niet radioactief, dus de reactie van dicoumarol met water heeft niet plaatsgevonden</w:t>
      </w:r>
      <w:r>
        <w:tab/>
      </w:r>
      <w:r w:rsidRPr="00540D19">
        <w:t>1</w:t>
      </w:r>
    </w:p>
    <w:bookmarkStart w:id="4" w:name="_Toc489966370"/>
    <w:bookmarkStart w:id="5" w:name="_Toc494718780"/>
    <w:p w:rsidR="00A26BE8" w:rsidRPr="00705D27" w:rsidRDefault="00A26BE8" w:rsidP="00A26BE8">
      <w:pPr>
        <w:pStyle w:val="Kop2"/>
      </w:pPr>
      <w:r w:rsidRPr="00705D27">
        <w:rPr>
          <w:noProof/>
        </w:rPr>
        <mc:AlternateContent>
          <mc:Choice Requires="wps">
            <w:drawing>
              <wp:anchor distT="0" distB="0" distL="0" distR="0" simplePos="0" relativeHeight="251666432" behindDoc="0" locked="0" layoutInCell="0" allowOverlap="1" wp14:anchorId="0746147B" wp14:editId="268C67F6">
                <wp:simplePos x="0" y="0"/>
                <wp:positionH relativeFrom="margin">
                  <wp:align>center</wp:align>
                </wp:positionH>
                <wp:positionV relativeFrom="paragraph">
                  <wp:posOffset>314960</wp:posOffset>
                </wp:positionV>
                <wp:extent cx="6853555" cy="30480"/>
                <wp:effectExtent l="0" t="19050" r="42545" b="45720"/>
                <wp:wrapSquare wrapText="bothSides"/>
                <wp:docPr id="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3555" cy="3048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2D989" id="Line 124" o:spid="_x0000_s1026" style="position:absolute;flip:y;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8pt" to="539.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" o:allowincell="f" strokecolor="silver" strokeweight="4.55pt">
                <w10:wrap type="square" anchorx="margin"/>
              </v:line>
            </w:pict>
          </mc:Fallback>
        </mc:AlternateContent>
      </w:r>
      <w:r w:rsidRPr="00705D27">
        <w:t xml:space="preserve">Leven buiten de Melkweg? </w:t>
      </w:r>
      <w:r w:rsidRPr="00705D27">
        <w:tab/>
        <w:t>2015-II(II)</w:t>
      </w:r>
      <w:bookmarkEnd w:id="4"/>
      <w:bookmarkEnd w:id="5"/>
    </w:p>
    <w:p w:rsidR="00A26BE8" w:rsidRDefault="00A26BE8" w:rsidP="00A26BE8">
      <w:pPr>
        <w:pStyle w:val="Maximumscore"/>
        <w:numPr>
          <w:ilvl w:val="0"/>
          <w:numId w:val="12"/>
        </w:numPr>
        <w:ind w:left="0" w:hanging="567"/>
      </w:pPr>
      <w:r>
        <w:t>maximumscore 1</w:t>
      </w:r>
    </w:p>
    <w:p w:rsidR="00A26BE8" w:rsidRDefault="00A26BE8" w:rsidP="00A26BE8">
      <w:pPr>
        <w:pStyle w:val="Vergelijking"/>
      </w:pPr>
      <w:r>
        <w:rPr>
          <w:noProof/>
        </w:rPr>
        <w:drawing>
          <wp:inline distT="0" distB="0" distL="0" distR="0" wp14:anchorId="737D0176" wp14:editId="1DADF572">
            <wp:extent cx="1934210" cy="527685"/>
            <wp:effectExtent l="0" t="0" r="8890" b="5715"/>
            <wp:docPr id="57" name="Afbeelding 57" descr="_Pic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_Pic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4210" cy="527685"/>
                    </a:xfrm>
                    <a:prstGeom prst="rect">
                      <a:avLst/>
                    </a:prstGeom>
                    <a:noFill/>
                    <a:ln>
                      <a:noFill/>
                    </a:ln>
                  </pic:spPr>
                </pic:pic>
              </a:graphicData>
            </a:graphic>
          </wp:inline>
        </w:drawing>
      </w:r>
    </w:p>
    <w:p w:rsidR="00A26BE8" w:rsidRDefault="00A26BE8" w:rsidP="00A26BE8">
      <w:pPr>
        <w:pStyle w:val="Maximumscore"/>
        <w:numPr>
          <w:ilvl w:val="0"/>
          <w:numId w:val="12"/>
        </w:numPr>
        <w:ind w:left="0" w:hanging="567"/>
      </w:pPr>
      <w:r>
        <w:t>maximumscore 3</w:t>
      </w:r>
    </w:p>
    <w:p w:rsidR="00A26BE8" w:rsidRDefault="00A26BE8" w:rsidP="00A26BE8">
      <w:r>
        <w:t>Een juist antwoord kan als volgt geformuleerd zijn:</w:t>
      </w:r>
    </w:p>
    <w:p w:rsidR="00A26BE8" w:rsidRDefault="00A26BE8" w:rsidP="00A26BE8">
      <w:pPr>
        <w:pStyle w:val="Vergelijking"/>
      </w:pPr>
      <w:r>
        <w:rPr>
          <w:noProof/>
        </w:rPr>
        <w:drawing>
          <wp:inline distT="0" distB="0" distL="0" distR="0" wp14:anchorId="35ADC758" wp14:editId="66C545E5">
            <wp:extent cx="2954020" cy="589280"/>
            <wp:effectExtent l="0" t="0" r="0" b="1270"/>
            <wp:docPr id="31" name="Afbeelding 31" descr="_Pic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_Pic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4020" cy="589280"/>
                    </a:xfrm>
                    <a:prstGeom prst="rect">
                      <a:avLst/>
                    </a:prstGeom>
                    <a:noFill/>
                    <a:ln>
                      <a:noFill/>
                    </a:ln>
                  </pic:spPr>
                </pic:pic>
              </a:graphicData>
            </a:graphic>
          </wp:inline>
        </w:drawing>
      </w:r>
    </w:p>
    <w:p w:rsidR="00A26BE8" w:rsidRDefault="00A26BE8" w:rsidP="00A26BE8">
      <w:r>
        <w:t>In 2,3-dihydroxypropanal is het tweede C atoom asymmetrisch. Er kunnen dus drie producten ontstaan.</w:t>
      </w:r>
    </w:p>
    <w:p w:rsidR="00A26BE8" w:rsidRPr="00D3470C" w:rsidRDefault="00A26BE8" w:rsidP="00A26BE8">
      <w:pPr>
        <w:pStyle w:val="Stip"/>
        <w:overflowPunct w:val="0"/>
        <w:ind w:left="0" w:hanging="142"/>
        <w:textAlignment w:val="baseline"/>
      </w:pPr>
      <w:r>
        <w:t>juiste structuurformule van 2,3-dihydroxypropanal</w:t>
      </w:r>
      <w:r>
        <w:tab/>
      </w:r>
      <w:r w:rsidRPr="00D3470C">
        <w:t>1</w:t>
      </w:r>
    </w:p>
    <w:p w:rsidR="00A26BE8" w:rsidRPr="00EC17B4" w:rsidRDefault="00A26BE8" w:rsidP="00A26BE8">
      <w:pPr>
        <w:pStyle w:val="Stip"/>
        <w:overflowPunct w:val="0"/>
        <w:ind w:left="0" w:hanging="142"/>
        <w:textAlignment w:val="baseline"/>
      </w:pPr>
      <w:r>
        <w:t>juiste structuurformule van 1,3-dihydroxypropanon</w:t>
      </w:r>
      <w:r>
        <w:tab/>
      </w:r>
      <w:r w:rsidRPr="00EC17B4">
        <w:t>1</w:t>
      </w:r>
    </w:p>
    <w:p w:rsidR="00A26BE8" w:rsidRPr="00D3470C" w:rsidRDefault="00A26BE8" w:rsidP="00A26BE8">
      <w:pPr>
        <w:pStyle w:val="Stip"/>
        <w:overflowPunct w:val="0"/>
        <w:ind w:left="0" w:hanging="142"/>
        <w:textAlignment w:val="baseline"/>
      </w:pPr>
      <w:r>
        <w:t>in 2,3-dihydroxypropanal is het tweede C atoom asymmetrisch en conclusie</w:t>
      </w:r>
      <w:r>
        <w:tab/>
      </w:r>
      <w:r w:rsidRPr="00D3470C">
        <w:t>1</w:t>
      </w:r>
    </w:p>
    <w:p w:rsidR="00A26BE8" w:rsidRDefault="00A26BE8" w:rsidP="00A26BE8">
      <w:pPr>
        <w:pStyle w:val="Maximumscore"/>
        <w:numPr>
          <w:ilvl w:val="0"/>
          <w:numId w:val="12"/>
        </w:numPr>
        <w:ind w:left="0" w:hanging="567"/>
      </w:pPr>
      <w:r>
        <w:t>maximumscore 2</w:t>
      </w:r>
    </w:p>
    <w:p w:rsidR="00A26BE8" w:rsidRDefault="00A26BE8" w:rsidP="00A26BE8">
      <w:r>
        <w:t>Een juist antwoord kan als volgt geformuleerd zijn:</w:t>
      </w:r>
    </w:p>
    <w:p w:rsidR="00A26BE8" w:rsidRDefault="00A26BE8" w:rsidP="00A26BE8">
      <w:r>
        <w:t>Deze pieken worden veroorzaakt door (de strekvibratie van) de C–O binding van een alcohol. (Een molecuul) 1 ,2-ethaandiol heeft twee OH groepen. (Een molecuul) hydroxyethanal heeft één OH groep. (De intensiteit van de pieken neemt dus af door de omzetting van 1,2-ethaandiol tot hydroxyethanal.)</w:t>
      </w:r>
    </w:p>
    <w:p w:rsidR="00A26BE8" w:rsidRPr="00D3470C" w:rsidRDefault="00A26BE8" w:rsidP="00A26BE8">
      <w:pPr>
        <w:pStyle w:val="Stip"/>
        <w:overflowPunct w:val="0"/>
        <w:ind w:left="0" w:hanging="142"/>
        <w:textAlignment w:val="baseline"/>
      </w:pPr>
      <w:r>
        <w:t>de pieken in het genoemde gebied worden veroorzaakt door de C–O binding van een alcohol</w:t>
      </w:r>
      <w:r>
        <w:tab/>
      </w:r>
      <w:r w:rsidRPr="00D3470C">
        <w:t>1</w:t>
      </w:r>
    </w:p>
    <w:p w:rsidR="00A26BE8" w:rsidRPr="00D3470C" w:rsidRDefault="00A26BE8" w:rsidP="00A26BE8">
      <w:pPr>
        <w:pStyle w:val="Stip"/>
        <w:overflowPunct w:val="0"/>
        <w:ind w:left="0" w:hanging="142"/>
        <w:textAlignment w:val="baseline"/>
      </w:pPr>
      <w:r w:rsidRPr="00D3470C">
        <w:t>moleculen 1 ,2-ethaandiol hebben twee OH groepen en moleculen hydroxyethanal hebben één OH groep</w:t>
      </w:r>
      <w:r>
        <w:tab/>
      </w:r>
      <w:r w:rsidRPr="00D3470C">
        <w:t>1</w:t>
      </w:r>
    </w:p>
    <w:p w:rsidR="00A26BE8" w:rsidRDefault="00A26BE8" w:rsidP="00A26BE8">
      <w:pPr>
        <w:pStyle w:val="Maximumscore"/>
        <w:numPr>
          <w:ilvl w:val="0"/>
          <w:numId w:val="12"/>
        </w:numPr>
        <w:ind w:left="0" w:hanging="567"/>
      </w:pPr>
      <w:r>
        <w:t>maximumscore 2</w:t>
      </w:r>
    </w:p>
    <w:p w:rsidR="00A26BE8" w:rsidRDefault="00A26BE8" w:rsidP="00A26BE8">
      <w:r>
        <w:t>Een juist antwoord kan als volgt geformuleerd zijn:</w:t>
      </w:r>
    </w:p>
    <w:p w:rsidR="00A26BE8" w:rsidRDefault="00A26BE8" w:rsidP="00A26BE8">
      <w:r>
        <w:t>Er ontstaat (bij hogere protonendoses) een piek bij ca. 1730 cm</w:t>
      </w:r>
      <w:r>
        <w:rPr>
          <w:vertAlign w:val="superscript"/>
        </w:rPr>
        <w:t>–1</w:t>
      </w:r>
      <w:r>
        <w:t>. Deze piek wordt veroorzaakt door (de strekvibratie van) een C=O binding en kan dus een aanwijzing zijn voor de aanwezigheid van hydroxyethanal.</w:t>
      </w:r>
    </w:p>
    <w:p w:rsidR="00A26BE8" w:rsidRPr="00D3470C" w:rsidRDefault="00A26BE8" w:rsidP="00A26BE8">
      <w:pPr>
        <w:pStyle w:val="Stip"/>
        <w:overflowPunct w:val="0"/>
        <w:ind w:left="0" w:hanging="142"/>
        <w:textAlignment w:val="baseline"/>
      </w:pPr>
      <w:r>
        <w:t>de piek die ontstaat bij ca. 1730 cm</w:t>
      </w:r>
      <w:r w:rsidRPr="00D3470C">
        <w:rPr>
          <w:vertAlign w:val="superscript"/>
        </w:rPr>
        <w:t>–1</w:t>
      </w:r>
      <w:r>
        <w:t xml:space="preserve"> wordt veroorzaakt door een C=O binding</w:t>
      </w:r>
      <w:r>
        <w:tab/>
      </w:r>
      <w:r w:rsidRPr="00D3470C">
        <w:t>1</w:t>
      </w:r>
    </w:p>
    <w:p w:rsidR="00A26BE8" w:rsidRPr="00D3470C" w:rsidRDefault="00A26BE8" w:rsidP="00A26BE8">
      <w:pPr>
        <w:pStyle w:val="Stip"/>
        <w:overflowPunct w:val="0"/>
        <w:ind w:left="0" w:hanging="142"/>
        <w:textAlignment w:val="baseline"/>
      </w:pPr>
      <w:r>
        <w:t>rest van de uitleg</w:t>
      </w:r>
      <w:r>
        <w:tab/>
      </w:r>
      <w:r w:rsidRPr="00D3470C">
        <w:t>1</w:t>
      </w:r>
    </w:p>
    <w:p w:rsidR="00A26BE8" w:rsidRDefault="00A26BE8" w:rsidP="00A26BE8">
      <w:pPr>
        <w:pStyle w:val="OpmCurs"/>
      </w:pPr>
      <w:r>
        <w:lastRenderedPageBreak/>
        <w:t>Opmerking</w:t>
      </w:r>
      <w:r>
        <w:br/>
        <w:t>Wanneer een antwoord is gegeven als: ‘Er is een piek ontstaan bij 1730 cm</w:t>
      </w:r>
      <w:r>
        <w:rPr>
          <w:vertAlign w:val="superscript"/>
        </w:rPr>
        <w:t>–1</w:t>
      </w:r>
      <w:r>
        <w:t>. Dit duidt op een C=O groep. Deze komt weliswaar in een molecuul hydroxyethanal voor, maar ook in andere molecuulsoorten. Dus het is geen aanwijzing voor de vorming van hydroxyethanal.’, dit goed rekenen.</w:t>
      </w:r>
    </w:p>
    <w:p w:rsidR="00A26BE8" w:rsidRDefault="00A26BE8" w:rsidP="00A26BE8">
      <w:pPr>
        <w:pStyle w:val="Maximumscore"/>
        <w:numPr>
          <w:ilvl w:val="0"/>
          <w:numId w:val="12"/>
        </w:numPr>
        <w:ind w:left="0" w:hanging="567"/>
      </w:pPr>
      <w:r>
        <w:t>maximumscore 3</w:t>
      </w:r>
    </w:p>
    <w:p w:rsidR="00A26BE8" w:rsidRDefault="00A26BE8" w:rsidP="00A26BE8">
      <w:r>
        <w:t>Een juist antwoord kan als volgt geformuleerd zijn:</w:t>
      </w:r>
    </w:p>
    <w:p w:rsidR="00A26BE8" w:rsidRDefault="00A26BE8" w:rsidP="00A26BE8">
      <w:r>
        <w:t>Van boor bestaan B-10 en B-1 1.</w:t>
      </w:r>
    </w:p>
    <w:p w:rsidR="00A26BE8" w:rsidRDefault="00A26BE8" w:rsidP="00A26BE8">
      <w:r>
        <w:t xml:space="preserve">De </w:t>
      </w:r>
      <w:r>
        <w:rPr>
          <w:i/>
          <w:iCs/>
        </w:rPr>
        <w:t>m/z</w:t>
      </w:r>
      <w:r>
        <w:t>-waarden voor de molecuulionpieken bedragen respectievelijk</w:t>
      </w:r>
      <w:r>
        <w:br/>
        <w:t>2 × (5 × 12 + 8 + 5 × 16) + 10 = 306 en 2 × (5 × 12 + 8 + 5 × 16) + 11 = 307.</w:t>
      </w:r>
    </w:p>
    <w:p w:rsidR="00A26BE8" w:rsidRDefault="00A26BE8" w:rsidP="00A26BE8">
      <w:r>
        <w:t>De verhouding tussen de relatieve intensiteit van de pieken is ongeveer 1 : 4.</w:t>
      </w:r>
    </w:p>
    <w:p w:rsidR="00A26BE8" w:rsidRDefault="00A26BE8" w:rsidP="00A26BE8">
      <w:r>
        <w:t>Dit komt overeen met de in Binas-tabel 25 vermelde percentages (19,8 en 80,2%).</w:t>
      </w:r>
    </w:p>
    <w:p w:rsidR="00A26BE8" w:rsidRPr="00D3470C" w:rsidRDefault="00A26BE8" w:rsidP="00A26BE8">
      <w:pPr>
        <w:pStyle w:val="Stip"/>
        <w:overflowPunct w:val="0"/>
        <w:ind w:left="0" w:hanging="142"/>
        <w:textAlignment w:val="baseline"/>
      </w:pPr>
      <w:r>
        <w:t>notie dat er twee isotopen van boor bestaan: B-10 en B-1 1</w:t>
      </w:r>
      <w:r>
        <w:tab/>
      </w:r>
      <w:r w:rsidRPr="00D3470C">
        <w:t>1</w:t>
      </w:r>
    </w:p>
    <w:p w:rsidR="00A26BE8" w:rsidRPr="00D3470C" w:rsidRDefault="00A26BE8" w:rsidP="00A26BE8">
      <w:pPr>
        <w:pStyle w:val="Stip"/>
        <w:overflowPunct w:val="0"/>
        <w:ind w:left="0" w:hanging="142"/>
        <w:textAlignment w:val="baseline"/>
      </w:pPr>
      <w:r>
        <w:t xml:space="preserve">berekening van de </w:t>
      </w:r>
      <w:r w:rsidRPr="00051A7C">
        <w:rPr>
          <w:i/>
          <w:iCs/>
        </w:rPr>
        <w:t>m/z</w:t>
      </w:r>
      <w:r>
        <w:t>-waarden voor de molecuulionpieken</w:t>
      </w:r>
      <w:r>
        <w:tab/>
      </w:r>
      <w:r w:rsidRPr="00D3470C">
        <w:t>1</w:t>
      </w:r>
    </w:p>
    <w:p w:rsidR="00A26BE8" w:rsidRPr="00D3470C" w:rsidRDefault="00A26BE8" w:rsidP="00A26BE8">
      <w:pPr>
        <w:pStyle w:val="Stip"/>
        <w:overflowPunct w:val="0"/>
        <w:ind w:left="0" w:hanging="142"/>
        <w:textAlignment w:val="baseline"/>
      </w:pPr>
      <w:r>
        <w:t xml:space="preserve">notie dat de verhouding tussen de relatieve intensiteit van de piek bij </w:t>
      </w:r>
      <w:r w:rsidRPr="00D3470C">
        <w:rPr>
          <w:i/>
          <w:iCs/>
        </w:rPr>
        <w:t>m/z</w:t>
      </w:r>
      <w:r>
        <w:t xml:space="preserve">-waarde 306 en de piek bij </w:t>
      </w:r>
      <w:r w:rsidRPr="00D3470C">
        <w:rPr>
          <w:i/>
          <w:iCs/>
        </w:rPr>
        <w:t>m/z</w:t>
      </w:r>
      <w:r>
        <w:t>-waarde 307 ongeveer 1 : 4 bedraagt</w:t>
      </w:r>
      <w:r>
        <w:tab/>
      </w:r>
      <w:r w:rsidRPr="00D3470C">
        <w:t>1</w:t>
      </w:r>
    </w:p>
    <w:bookmarkStart w:id="6" w:name="_Toc489966371"/>
    <w:bookmarkStart w:id="7" w:name="_Toc494718781"/>
    <w:p w:rsidR="00A26BE8" w:rsidRPr="00705D27" w:rsidRDefault="00A26BE8" w:rsidP="00A26BE8">
      <w:pPr>
        <w:pStyle w:val="Kop2"/>
      </w:pPr>
      <w:r w:rsidRPr="00705D27">
        <w:rPr>
          <w:noProof/>
        </w:rPr>
        <mc:AlternateContent>
          <mc:Choice Requires="wps">
            <w:drawing>
              <wp:anchor distT="0" distB="0" distL="0" distR="0" simplePos="0" relativeHeight="251667456" behindDoc="0" locked="0" layoutInCell="0" allowOverlap="1" wp14:anchorId="3917549C" wp14:editId="4F15A629">
                <wp:simplePos x="0" y="0"/>
                <wp:positionH relativeFrom="margin">
                  <wp:align>center</wp:align>
                </wp:positionH>
                <wp:positionV relativeFrom="paragraph">
                  <wp:posOffset>328363</wp:posOffset>
                </wp:positionV>
                <wp:extent cx="6160770" cy="0"/>
                <wp:effectExtent l="0" t="19050" r="49530" b="38100"/>
                <wp:wrapSquare wrapText="bothSides"/>
                <wp:docPr id="1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9151" id="Line 125"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5pt" to="485.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8GAIAACw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" o:allowincell="f" strokecolor="silver" strokeweight="4.55pt">
                <w10:wrap type="square" anchorx="margin"/>
              </v:line>
            </w:pict>
          </mc:Fallback>
        </mc:AlternateContent>
      </w:r>
      <w:r w:rsidRPr="00705D27">
        <w:t>Inktvraat</w:t>
      </w:r>
      <w:r w:rsidRPr="00705D27">
        <w:tab/>
        <w:t>2015-II(III)</w:t>
      </w:r>
      <w:bookmarkEnd w:id="6"/>
      <w:bookmarkEnd w:id="7"/>
    </w:p>
    <w:p w:rsidR="00A26BE8" w:rsidRDefault="00A26BE8" w:rsidP="00A26BE8">
      <w:pPr>
        <w:pStyle w:val="Maximumscore"/>
        <w:numPr>
          <w:ilvl w:val="0"/>
          <w:numId w:val="12"/>
        </w:numPr>
        <w:ind w:left="0" w:hanging="567"/>
      </w:pPr>
      <w:r>
        <w:t>maximumscore 2</w:t>
      </w:r>
    </w:p>
    <w:p w:rsidR="00A26BE8" w:rsidRDefault="00A26BE8" w:rsidP="00A26BE8">
      <w:r>
        <w:t>Een juist antwoord kan als volgt geformuleerd zijn:</w:t>
      </w:r>
    </w:p>
    <w:p w:rsidR="00A26BE8" w:rsidRDefault="00A26BE8" w:rsidP="00A26BE8">
      <w:r>
        <w:t>Cellulose bevat (veel) OH groepen. Water kan dus waterstofbruggen vormen met cellulosevezels (en kan daardoor doordringen in het papier). (Stoffen die zijn opgelost worden meegenomen het papier in.) / Cellulose is dus hydrofiel (en de oplossing kan daardoor doordringen in het papier).</w:t>
      </w:r>
    </w:p>
    <w:p w:rsidR="00A26BE8" w:rsidRPr="00D3470C" w:rsidRDefault="00A26BE8" w:rsidP="00A26BE8">
      <w:pPr>
        <w:pStyle w:val="Stip"/>
        <w:overflowPunct w:val="0"/>
        <w:ind w:left="0" w:hanging="142"/>
        <w:textAlignment w:val="baseline"/>
      </w:pPr>
      <w:r>
        <w:t>cellulose bevat OH groepen</w:t>
      </w:r>
      <w:r>
        <w:tab/>
      </w:r>
      <w:r w:rsidRPr="00D3470C">
        <w:t>1</w:t>
      </w:r>
    </w:p>
    <w:p w:rsidR="00A26BE8" w:rsidRPr="00D3470C" w:rsidRDefault="00A26BE8" w:rsidP="00A26BE8">
      <w:pPr>
        <w:pStyle w:val="Stip"/>
        <w:overflowPunct w:val="0"/>
        <w:ind w:left="0" w:hanging="142"/>
        <w:textAlignment w:val="baseline"/>
      </w:pPr>
      <w:r>
        <w:t xml:space="preserve">cellulose kan waterstofbruggen vormen met water / cellulose is </w:t>
      </w:r>
      <w:r w:rsidRPr="00D3470C">
        <w:t>hydrofiel</w:t>
      </w:r>
      <w:r w:rsidRPr="00D3470C">
        <w:tab/>
        <w:t>1</w:t>
      </w:r>
    </w:p>
    <w:p w:rsidR="00A26BE8" w:rsidRPr="00EC609A" w:rsidRDefault="00A26BE8" w:rsidP="00A26BE8">
      <w:pPr>
        <w:pStyle w:val="Maximumscore"/>
        <w:numPr>
          <w:ilvl w:val="0"/>
          <w:numId w:val="12"/>
        </w:numPr>
        <w:ind w:left="0" w:hanging="567"/>
      </w:pPr>
      <w:r w:rsidRPr="00EC609A">
        <w:t>maximumscore 3</w:t>
      </w:r>
    </w:p>
    <w:p w:rsidR="00A26BE8" w:rsidRPr="00D3470C" w:rsidRDefault="00A26BE8" w:rsidP="00A26BE8">
      <w:pPr>
        <w:rPr>
          <w:lang w:val="en-US"/>
        </w:rPr>
      </w:pPr>
      <w:r w:rsidRPr="00D3470C">
        <w:rPr>
          <w:lang w:val="en-US"/>
        </w:rPr>
        <w:t>Fe</w:t>
      </w:r>
      <w:r w:rsidRPr="00D3470C">
        <w:rPr>
          <w:vertAlign w:val="superscript"/>
          <w:lang w:val="en-US"/>
        </w:rPr>
        <w:t>2+</w:t>
      </w:r>
      <w:r w:rsidRPr="00D3470C">
        <w:rPr>
          <w:lang w:val="en-US"/>
        </w:rPr>
        <w:t xml:space="preserve"> </w:t>
      </w:r>
      <w:r>
        <w:rPr>
          <w:lang w:val="en-US"/>
        </w:rPr>
        <w:sym w:font="Symbol" w:char="F0AE"/>
      </w:r>
      <w:r w:rsidRPr="00D3470C">
        <w:rPr>
          <w:lang w:val="en-US"/>
        </w:rPr>
        <w:t xml:space="preserve"> Fe</w:t>
      </w:r>
      <w:r w:rsidRPr="00D3470C">
        <w:rPr>
          <w:vertAlign w:val="superscript"/>
          <w:lang w:val="en-US"/>
        </w:rPr>
        <w:t>3+</w:t>
      </w:r>
      <w:r w:rsidRPr="00D3470C">
        <w:rPr>
          <w:lang w:val="en-US"/>
        </w:rPr>
        <w:t xml:space="preserve"> + e</w:t>
      </w:r>
      <w:r w:rsidRPr="00D3470C">
        <w:rPr>
          <w:vertAlign w:val="superscript"/>
          <w:lang w:val="en-US"/>
        </w:rPr>
        <w:t>–</w:t>
      </w:r>
      <w:r w:rsidRPr="00D3470C">
        <w:rPr>
          <w:lang w:val="en-US"/>
        </w:rPr>
        <w:tab/>
        <w:t>(</w:t>
      </w:r>
      <w:r w:rsidRPr="00D3470C">
        <w:sym w:font="Symbol" w:char="F0B4"/>
      </w:r>
      <w:r w:rsidRPr="00D3470C">
        <w:rPr>
          <w:lang w:val="en-US"/>
        </w:rPr>
        <w:t>4)</w:t>
      </w:r>
    </w:p>
    <w:p w:rsidR="00A26BE8" w:rsidRPr="00D3470C" w:rsidRDefault="00A26BE8" w:rsidP="00A26BE8">
      <w:pPr>
        <w:rPr>
          <w:lang w:val="en-US"/>
        </w:rPr>
      </w:pPr>
      <w:r>
        <w:rPr>
          <w:noProof/>
          <w:lang w:eastAsia="nl-NL"/>
        </w:rPr>
        <mc:AlternateContent>
          <mc:Choice Requires="wps">
            <w:drawing>
              <wp:anchor distT="0" distB="0" distL="114300" distR="114300" simplePos="0" relativeHeight="251676672" behindDoc="0" locked="0" layoutInCell="1" allowOverlap="1" wp14:anchorId="0C94434C" wp14:editId="2EE66A44">
                <wp:simplePos x="0" y="0"/>
                <wp:positionH relativeFrom="column">
                  <wp:posOffset>22289</wp:posOffset>
                </wp:positionH>
                <wp:positionV relativeFrom="paragraph">
                  <wp:posOffset>169897</wp:posOffset>
                </wp:positionV>
                <wp:extent cx="2328262" cy="15368"/>
                <wp:effectExtent l="0" t="0" r="34290" b="22860"/>
                <wp:wrapNone/>
                <wp:docPr id="14" name="Rechte verbindingslijn 14"/>
                <wp:cNvGraphicFramePr/>
                <a:graphic xmlns:a="http://schemas.openxmlformats.org/drawingml/2006/main">
                  <a:graphicData uri="http://schemas.microsoft.com/office/word/2010/wordprocessingShape">
                    <wps:wsp>
                      <wps:cNvCnPr/>
                      <wps:spPr>
                        <a:xfrm>
                          <a:off x="0" y="0"/>
                          <a:ext cx="2328262" cy="153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94639" id="Rechte verbindingslijn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pt,13.4pt" to="185.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" strokecolor="#4472c4 [3204]" strokeweight=".5pt">
                <v:stroke joinstyle="miter"/>
              </v:line>
            </w:pict>
          </mc:Fallback>
        </mc:AlternateContent>
      </w:r>
      <w:r w:rsidRPr="00D3470C">
        <w:rPr>
          <w:lang w:val="en-US"/>
        </w:rPr>
        <w:t>O</w:t>
      </w:r>
      <w:r w:rsidRPr="00D3470C">
        <w:rPr>
          <w:vertAlign w:val="subscript"/>
          <w:lang w:val="en-US"/>
        </w:rPr>
        <w:t>2</w:t>
      </w:r>
      <w:r w:rsidRPr="00D3470C">
        <w:rPr>
          <w:lang w:val="en-US"/>
        </w:rPr>
        <w:t xml:space="preserve"> + 4 H</w:t>
      </w:r>
      <w:r w:rsidRPr="00D3470C">
        <w:rPr>
          <w:vertAlign w:val="superscript"/>
          <w:lang w:val="en-US"/>
        </w:rPr>
        <w:t>+</w:t>
      </w:r>
      <w:r w:rsidRPr="00D3470C">
        <w:rPr>
          <w:lang w:val="en-US"/>
        </w:rPr>
        <w:t xml:space="preserve"> + 4 e</w:t>
      </w:r>
      <w:r w:rsidRPr="00D3470C">
        <w:rPr>
          <w:vertAlign w:val="superscript"/>
          <w:lang w:val="en-US"/>
        </w:rPr>
        <w:t>–</w:t>
      </w:r>
      <w:r w:rsidRPr="00D3470C">
        <w:rPr>
          <w:lang w:val="en-US"/>
        </w:rPr>
        <w:t xml:space="preserve"> </w:t>
      </w:r>
      <w:r>
        <w:rPr>
          <w:lang w:val="en-US"/>
        </w:rPr>
        <w:sym w:font="Symbol" w:char="F0AE"/>
      </w:r>
      <w:r w:rsidRPr="00D3470C">
        <w:rPr>
          <w:lang w:val="en-US"/>
        </w:rPr>
        <w:t xml:space="preserve"> 2 H</w:t>
      </w:r>
      <w:r w:rsidRPr="00D3470C">
        <w:rPr>
          <w:vertAlign w:val="subscript"/>
          <w:lang w:val="en-US"/>
        </w:rPr>
        <w:t>2</w:t>
      </w:r>
      <w:r w:rsidRPr="00D3470C">
        <w:rPr>
          <w:lang w:val="en-US"/>
        </w:rPr>
        <w:t>O</w:t>
      </w:r>
      <w:r w:rsidRPr="00D3470C">
        <w:rPr>
          <w:lang w:val="en-US"/>
        </w:rPr>
        <w:tab/>
        <w:t>(</w:t>
      </w:r>
      <w:r w:rsidRPr="00D3470C">
        <w:sym w:font="Symbol" w:char="F0B4"/>
      </w:r>
      <w:r w:rsidRPr="00D3470C">
        <w:rPr>
          <w:lang w:val="en-US"/>
        </w:rPr>
        <w:t>1)</w:t>
      </w:r>
    </w:p>
    <w:p w:rsidR="00A26BE8" w:rsidRPr="00D3470C" w:rsidRDefault="00A26BE8" w:rsidP="00A26BE8">
      <w:pPr>
        <w:rPr>
          <w:lang w:val="en-US"/>
        </w:rPr>
      </w:pPr>
      <w:r w:rsidRPr="00D3470C">
        <w:rPr>
          <w:lang w:val="en-US"/>
        </w:rPr>
        <w:t>4 Fe</w:t>
      </w:r>
      <w:r w:rsidRPr="00D3470C">
        <w:rPr>
          <w:vertAlign w:val="superscript"/>
          <w:lang w:val="en-US"/>
        </w:rPr>
        <w:t>2+</w:t>
      </w:r>
      <w:r w:rsidRPr="00D3470C">
        <w:rPr>
          <w:lang w:val="en-US"/>
        </w:rPr>
        <w:t xml:space="preserve"> + O</w:t>
      </w:r>
      <w:r w:rsidRPr="00D3470C">
        <w:rPr>
          <w:vertAlign w:val="subscript"/>
          <w:lang w:val="en-US"/>
        </w:rPr>
        <w:t>2</w:t>
      </w:r>
      <w:r w:rsidRPr="00D3470C">
        <w:rPr>
          <w:lang w:val="en-US"/>
        </w:rPr>
        <w:t xml:space="preserve"> + 4 H</w:t>
      </w:r>
      <w:r w:rsidRPr="00D3470C">
        <w:rPr>
          <w:vertAlign w:val="superscript"/>
          <w:lang w:val="en-US"/>
        </w:rPr>
        <w:t>+</w:t>
      </w:r>
      <w:r w:rsidRPr="00D3470C">
        <w:rPr>
          <w:lang w:val="en-US"/>
        </w:rPr>
        <w:t xml:space="preserve"> </w:t>
      </w:r>
      <w:r>
        <w:rPr>
          <w:lang w:val="en-US"/>
        </w:rPr>
        <w:sym w:font="Symbol" w:char="F0AE"/>
      </w:r>
      <w:r w:rsidRPr="00D3470C">
        <w:rPr>
          <w:lang w:val="en-US"/>
        </w:rPr>
        <w:t xml:space="preserve"> 4 Fe</w:t>
      </w:r>
      <w:r w:rsidRPr="00D3470C">
        <w:rPr>
          <w:vertAlign w:val="superscript"/>
          <w:lang w:val="en-US"/>
        </w:rPr>
        <w:t>3+</w:t>
      </w:r>
      <w:r w:rsidRPr="00D3470C">
        <w:rPr>
          <w:lang w:val="en-US"/>
        </w:rPr>
        <w:t xml:space="preserve"> + 2 H</w:t>
      </w:r>
      <w:r w:rsidRPr="00D3470C">
        <w:rPr>
          <w:vertAlign w:val="subscript"/>
          <w:lang w:val="en-US"/>
        </w:rPr>
        <w:t>2</w:t>
      </w:r>
      <w:r w:rsidRPr="00D3470C">
        <w:rPr>
          <w:lang w:val="en-US"/>
        </w:rPr>
        <w:t>O</w:t>
      </w:r>
    </w:p>
    <w:p w:rsidR="00A26BE8" w:rsidRPr="00D3470C" w:rsidRDefault="00A26BE8" w:rsidP="00A26BE8">
      <w:pPr>
        <w:pStyle w:val="Stip"/>
        <w:overflowPunct w:val="0"/>
        <w:ind w:left="0" w:hanging="142"/>
        <w:textAlignment w:val="baseline"/>
      </w:pPr>
      <w:r>
        <w:t>juiste vergelijking voor de halfreactie van Fe</w:t>
      </w:r>
      <w:r w:rsidRPr="00051A7C">
        <w:rPr>
          <w:vertAlign w:val="superscript"/>
        </w:rPr>
        <w:t>2+</w:t>
      </w:r>
      <w:r w:rsidRPr="00051A7C">
        <w:rPr>
          <w:rFonts w:ascii="Arial" w:hAnsi="Arial" w:cs="Arial"/>
        </w:rPr>
        <w:tab/>
      </w:r>
      <w:r w:rsidRPr="00D3470C">
        <w:t>1</w:t>
      </w:r>
    </w:p>
    <w:p w:rsidR="00A26BE8" w:rsidRPr="00D3470C" w:rsidRDefault="00A26BE8" w:rsidP="00A26BE8">
      <w:pPr>
        <w:pStyle w:val="Stip"/>
        <w:overflowPunct w:val="0"/>
        <w:ind w:left="0" w:hanging="142"/>
        <w:textAlignment w:val="baseline"/>
      </w:pPr>
      <w:r>
        <w:t>juiste vergelijking voor de halfreactie van O</w:t>
      </w:r>
      <w:r w:rsidRPr="00051A7C">
        <w:rPr>
          <w:vertAlign w:val="subscript"/>
        </w:rPr>
        <w:t>2</w:t>
      </w:r>
      <w:r w:rsidRPr="00051A7C">
        <w:rPr>
          <w:rFonts w:ascii="Arial" w:hAnsi="Arial" w:cs="Arial"/>
        </w:rPr>
        <w:tab/>
      </w:r>
      <w:r w:rsidRPr="00D3470C">
        <w:t>1</w:t>
      </w:r>
    </w:p>
    <w:p w:rsidR="00A26BE8" w:rsidRPr="00D3470C" w:rsidRDefault="00A26BE8" w:rsidP="00A26BE8">
      <w:pPr>
        <w:pStyle w:val="Stip"/>
        <w:overflowPunct w:val="0"/>
        <w:ind w:left="0" w:hanging="142"/>
        <w:textAlignment w:val="baseline"/>
      </w:pPr>
      <w:r>
        <w:t>beide vergelijkingen van de halfreacties juist gecombineerd</w:t>
      </w:r>
      <w:r>
        <w:tab/>
      </w:r>
      <w:r w:rsidRPr="00D3470C">
        <w:t>1</w:t>
      </w:r>
    </w:p>
    <w:p w:rsidR="00A26BE8" w:rsidRPr="00EC609A" w:rsidRDefault="00A26BE8" w:rsidP="00A26BE8">
      <w:pPr>
        <w:pStyle w:val="Maximumscore"/>
        <w:numPr>
          <w:ilvl w:val="0"/>
          <w:numId w:val="12"/>
        </w:numPr>
        <w:ind w:left="0" w:hanging="567"/>
      </w:pPr>
      <w:r w:rsidRPr="00EC609A">
        <w:t>maximumscore 2</w:t>
      </w:r>
    </w:p>
    <w:p w:rsidR="00A26BE8" w:rsidRPr="007D6172" w:rsidRDefault="00A26BE8" w:rsidP="00A26BE8">
      <w:pPr>
        <w:rPr>
          <w:lang w:val="en-US"/>
        </w:rPr>
      </w:pPr>
      <w:r w:rsidRPr="007D6172">
        <w:rPr>
          <w:lang w:val="en-US"/>
        </w:rPr>
        <w:t>Fe</w:t>
      </w:r>
      <w:r w:rsidRPr="007D6172">
        <w:rPr>
          <w:vertAlign w:val="superscript"/>
          <w:lang w:val="en-US"/>
        </w:rPr>
        <w:t>3+</w:t>
      </w:r>
      <w:r w:rsidRPr="007D6172">
        <w:rPr>
          <w:lang w:val="en-US"/>
        </w:rPr>
        <w:t xml:space="preserve"> + C</w:t>
      </w:r>
      <w:r w:rsidRPr="007D6172">
        <w:rPr>
          <w:vertAlign w:val="subscript"/>
          <w:lang w:val="en-US"/>
        </w:rPr>
        <w:t>7</w:t>
      </w:r>
      <w:r w:rsidRPr="007D6172">
        <w:rPr>
          <w:lang w:val="en-US"/>
        </w:rPr>
        <w:t>H</w:t>
      </w:r>
      <w:r w:rsidRPr="007D6172">
        <w:rPr>
          <w:vertAlign w:val="subscript"/>
          <w:lang w:val="en-US"/>
        </w:rPr>
        <w:t>5</w:t>
      </w:r>
      <w:r w:rsidRPr="007D6172">
        <w:rPr>
          <w:lang w:val="en-US"/>
        </w:rPr>
        <w:t>O</w:t>
      </w:r>
      <w:r w:rsidRPr="007D6172">
        <w:rPr>
          <w:vertAlign w:val="subscript"/>
          <w:lang w:val="en-US"/>
        </w:rPr>
        <w:t>5</w:t>
      </w:r>
      <w:r w:rsidRPr="007D6172">
        <w:rPr>
          <w:vertAlign w:val="superscript"/>
          <w:lang w:val="en-US"/>
        </w:rPr>
        <w:t>–</w:t>
      </w:r>
      <w:r w:rsidRPr="007D6172">
        <w:rPr>
          <w:lang w:val="en-US"/>
        </w:rPr>
        <w:t xml:space="preserve"> </w:t>
      </w:r>
      <w:r>
        <w:rPr>
          <w:lang w:val="en-US"/>
        </w:rPr>
        <w:sym w:font="Symbol" w:char="F0AE"/>
      </w:r>
      <w:r w:rsidRPr="007D6172">
        <w:rPr>
          <w:lang w:val="en-US"/>
        </w:rPr>
        <w:t xml:space="preserve"> FeC</w:t>
      </w:r>
      <w:r w:rsidRPr="007D6172">
        <w:rPr>
          <w:vertAlign w:val="subscript"/>
          <w:lang w:val="en-US"/>
        </w:rPr>
        <w:t>7</w:t>
      </w:r>
      <w:r w:rsidRPr="007D6172">
        <w:rPr>
          <w:lang w:val="en-US"/>
        </w:rPr>
        <w:t>H</w:t>
      </w:r>
      <w:r w:rsidRPr="007D6172">
        <w:rPr>
          <w:vertAlign w:val="subscript"/>
          <w:lang w:val="en-US"/>
        </w:rPr>
        <w:t>3</w:t>
      </w:r>
      <w:r w:rsidRPr="007D6172">
        <w:rPr>
          <w:lang w:val="en-US"/>
        </w:rPr>
        <w:t>O</w:t>
      </w:r>
      <w:r w:rsidRPr="007D6172">
        <w:rPr>
          <w:vertAlign w:val="subscript"/>
          <w:lang w:val="en-US"/>
        </w:rPr>
        <w:t>5</w:t>
      </w:r>
      <w:r w:rsidRPr="007D6172">
        <w:rPr>
          <w:lang w:val="en-US"/>
        </w:rPr>
        <w:t xml:space="preserve"> + 2 H</w:t>
      </w:r>
      <w:r w:rsidRPr="007D6172">
        <w:rPr>
          <w:vertAlign w:val="superscript"/>
          <w:lang w:val="en-US"/>
        </w:rPr>
        <w:t>+</w:t>
      </w:r>
    </w:p>
    <w:p w:rsidR="00A26BE8" w:rsidRPr="00EC17B4" w:rsidRDefault="00A26BE8" w:rsidP="00A26BE8">
      <w:pPr>
        <w:pStyle w:val="Stip"/>
        <w:overflowPunct w:val="0"/>
        <w:ind w:left="0" w:hanging="142"/>
        <w:textAlignment w:val="baseline"/>
      </w:pPr>
      <w:r w:rsidRPr="00EC17B4">
        <w:t>uitsluitend Fe</w:t>
      </w:r>
      <w:r w:rsidRPr="00EC17B4">
        <w:rPr>
          <w:vertAlign w:val="superscript"/>
        </w:rPr>
        <w:t>3+</w:t>
      </w:r>
      <w:r w:rsidRPr="00EC17B4">
        <w:t xml:space="preserve"> en C</w:t>
      </w:r>
      <w:r w:rsidRPr="00EC17B4">
        <w:rPr>
          <w:vertAlign w:val="subscript"/>
        </w:rPr>
        <w:t>7</w:t>
      </w:r>
      <w:r w:rsidRPr="00EC17B4">
        <w:t>H</w:t>
      </w:r>
      <w:r w:rsidRPr="00EC17B4">
        <w:rPr>
          <w:vertAlign w:val="subscript"/>
        </w:rPr>
        <w:t>5</w:t>
      </w:r>
      <w:r w:rsidRPr="00EC17B4">
        <w:t>O</w:t>
      </w:r>
      <w:r w:rsidRPr="00EC17B4">
        <w:rPr>
          <w:vertAlign w:val="subscript"/>
        </w:rPr>
        <w:t>5</w:t>
      </w:r>
      <w:r w:rsidRPr="00EC17B4">
        <w:rPr>
          <w:vertAlign w:val="superscript"/>
        </w:rPr>
        <w:t>–</w:t>
      </w:r>
      <w:r w:rsidRPr="00EC17B4">
        <w:t xml:space="preserve"> voor de pijl</w:t>
      </w:r>
      <w:r w:rsidRPr="00EC17B4">
        <w:tab/>
        <w:t>1</w:t>
      </w:r>
    </w:p>
    <w:p w:rsidR="00A26BE8" w:rsidRPr="007D6172" w:rsidRDefault="00A26BE8" w:rsidP="00A26BE8">
      <w:pPr>
        <w:pStyle w:val="Stip"/>
        <w:overflowPunct w:val="0"/>
        <w:ind w:left="0" w:hanging="142"/>
        <w:textAlignment w:val="baseline"/>
      </w:pPr>
      <w:r>
        <w:t xml:space="preserve">uitsluitend </w:t>
      </w:r>
      <w:r w:rsidRPr="007D6172">
        <w:t>FeC</w:t>
      </w:r>
      <w:r w:rsidRPr="007D6172">
        <w:rPr>
          <w:vertAlign w:val="subscript"/>
        </w:rPr>
        <w:t>7</w:t>
      </w:r>
      <w:r w:rsidRPr="007D6172">
        <w:t>H</w:t>
      </w:r>
      <w:r w:rsidRPr="007D6172">
        <w:rPr>
          <w:vertAlign w:val="subscript"/>
        </w:rPr>
        <w:t>3</w:t>
      </w:r>
      <w:r w:rsidRPr="007D6172">
        <w:t>O</w:t>
      </w:r>
      <w:r w:rsidRPr="007D6172">
        <w:rPr>
          <w:vertAlign w:val="subscript"/>
        </w:rPr>
        <w:t>5</w:t>
      </w:r>
      <w:r>
        <w:t xml:space="preserve"> en H</w:t>
      </w:r>
      <w:r w:rsidRPr="00051A7C">
        <w:rPr>
          <w:vertAlign w:val="superscript"/>
        </w:rPr>
        <w:t>+</w:t>
      </w:r>
      <w:r>
        <w:t xml:space="preserve"> na de pijl en juiste coëfficiënten</w:t>
      </w:r>
      <w:r>
        <w:tab/>
      </w:r>
      <w:r w:rsidRPr="007D6172">
        <w:t>1</w:t>
      </w:r>
    </w:p>
    <w:p w:rsidR="00A26BE8" w:rsidRPr="007D6172" w:rsidRDefault="00A26BE8" w:rsidP="00A26BE8">
      <w:pPr>
        <w:pStyle w:val="Indien"/>
      </w:pPr>
      <w:r>
        <w:t>Indien de vergelijking Fe</w:t>
      </w:r>
      <w:r>
        <w:rPr>
          <w:vertAlign w:val="superscript"/>
        </w:rPr>
        <w:t>3+</w:t>
      </w:r>
      <w:r>
        <w:t xml:space="preserve"> + </w:t>
      </w:r>
      <w:r w:rsidRPr="007D6172">
        <w:t>C</w:t>
      </w:r>
      <w:r w:rsidRPr="007D6172">
        <w:rPr>
          <w:vertAlign w:val="subscript"/>
        </w:rPr>
        <w:t>7</w:t>
      </w:r>
      <w:r w:rsidRPr="007D6172">
        <w:t>H</w:t>
      </w:r>
      <w:r w:rsidRPr="007D6172">
        <w:rPr>
          <w:vertAlign w:val="subscript"/>
        </w:rPr>
        <w:t>3</w:t>
      </w:r>
      <w:r w:rsidRPr="007D6172">
        <w:t>O</w:t>
      </w:r>
      <w:r w:rsidRPr="007D6172">
        <w:rPr>
          <w:vertAlign w:val="subscript"/>
        </w:rPr>
        <w:t>5</w:t>
      </w:r>
      <w:r w:rsidRPr="007D6172">
        <w:rPr>
          <w:vertAlign w:val="superscript"/>
        </w:rPr>
        <w:t>3–</w:t>
      </w:r>
      <w:r>
        <w:rPr>
          <w:sz w:val="26"/>
          <w:szCs w:val="26"/>
        </w:rPr>
        <w:t xml:space="preserve"> </w:t>
      </w:r>
      <w:r>
        <w:rPr>
          <w:sz w:val="26"/>
          <w:szCs w:val="26"/>
        </w:rPr>
        <w:sym w:font="Symbol" w:char="F0AE"/>
      </w:r>
      <w:r>
        <w:rPr>
          <w:sz w:val="26"/>
          <w:szCs w:val="26"/>
        </w:rPr>
        <w:t xml:space="preserve"> </w:t>
      </w:r>
      <w:r w:rsidRPr="007D6172">
        <w:t>FeC</w:t>
      </w:r>
      <w:r w:rsidRPr="007D6172">
        <w:rPr>
          <w:vertAlign w:val="subscript"/>
        </w:rPr>
        <w:t>7</w:t>
      </w:r>
      <w:r w:rsidRPr="007D6172">
        <w:t>H</w:t>
      </w:r>
      <w:r w:rsidRPr="007D6172">
        <w:rPr>
          <w:vertAlign w:val="subscript"/>
        </w:rPr>
        <w:t>3</w:t>
      </w:r>
      <w:r w:rsidRPr="007D6172">
        <w:t>O</w:t>
      </w:r>
      <w:r w:rsidRPr="007D6172">
        <w:rPr>
          <w:vertAlign w:val="subscript"/>
        </w:rPr>
        <w:t>5</w:t>
      </w:r>
      <w:r>
        <w:rPr>
          <w:sz w:val="16"/>
          <w:szCs w:val="16"/>
        </w:rPr>
        <w:t xml:space="preserve"> </w:t>
      </w:r>
      <w:r>
        <w:t>is gegeven</w:t>
      </w:r>
      <w:r>
        <w:tab/>
      </w:r>
      <w:r w:rsidRPr="007D6172">
        <w:t>0</w:t>
      </w:r>
    </w:p>
    <w:p w:rsidR="00A26BE8" w:rsidRDefault="00A26BE8" w:rsidP="00A26BE8">
      <w:pPr>
        <w:pStyle w:val="OpmCurs"/>
      </w:pPr>
      <w:r>
        <w:t>Opmerking</w:t>
      </w:r>
      <w:r>
        <w:br/>
        <w:t>Wanneer de vergelijking Fe</w:t>
      </w:r>
      <w:r>
        <w:rPr>
          <w:vertAlign w:val="superscript"/>
        </w:rPr>
        <w:t>3+</w:t>
      </w:r>
      <w:r>
        <w:t xml:space="preserve"> + </w:t>
      </w:r>
      <w:r w:rsidRPr="007D6172">
        <w:t>C</w:t>
      </w:r>
      <w:r w:rsidRPr="007D6172">
        <w:rPr>
          <w:vertAlign w:val="subscript"/>
        </w:rPr>
        <w:t>7</w:t>
      </w:r>
      <w:r w:rsidRPr="007D6172">
        <w:t>H</w:t>
      </w:r>
      <w:r w:rsidRPr="007D6172">
        <w:rPr>
          <w:vertAlign w:val="subscript"/>
        </w:rPr>
        <w:t>6</w:t>
      </w:r>
      <w:r w:rsidRPr="007D6172">
        <w:t>O</w:t>
      </w:r>
      <w:r w:rsidRPr="007D6172">
        <w:rPr>
          <w:vertAlign w:val="subscript"/>
        </w:rPr>
        <w:t>5</w:t>
      </w:r>
      <w:r>
        <w:rPr>
          <w:sz w:val="16"/>
          <w:szCs w:val="16"/>
        </w:rPr>
        <w:t xml:space="preserve"> </w:t>
      </w:r>
      <w:r>
        <w:sym w:font="Symbol" w:char="F0AE"/>
      </w:r>
      <w:r>
        <w:t xml:space="preserve"> </w:t>
      </w:r>
      <w:r w:rsidRPr="007D6172">
        <w:t>FeC</w:t>
      </w:r>
      <w:r w:rsidRPr="007D6172">
        <w:rPr>
          <w:vertAlign w:val="subscript"/>
        </w:rPr>
        <w:t>7</w:t>
      </w:r>
      <w:r w:rsidRPr="007D6172">
        <w:t>H</w:t>
      </w:r>
      <w:r w:rsidRPr="007D6172">
        <w:rPr>
          <w:vertAlign w:val="subscript"/>
        </w:rPr>
        <w:t>3</w:t>
      </w:r>
      <w:r w:rsidRPr="007D6172">
        <w:t>O</w:t>
      </w:r>
      <w:r w:rsidRPr="007D6172">
        <w:rPr>
          <w:vertAlign w:val="subscript"/>
        </w:rPr>
        <w:t>5</w:t>
      </w:r>
      <w:r>
        <w:rPr>
          <w:sz w:val="16"/>
          <w:szCs w:val="16"/>
        </w:rPr>
        <w:t xml:space="preserve"> </w:t>
      </w:r>
      <w:r>
        <w:t>+ 3 H</w:t>
      </w:r>
      <w:r>
        <w:rPr>
          <w:vertAlign w:val="superscript"/>
        </w:rPr>
        <w:t>+</w:t>
      </w:r>
      <w:r>
        <w:t xml:space="preserve"> is gegeven, dit goed rekenen.</w:t>
      </w:r>
    </w:p>
    <w:p w:rsidR="00A26BE8" w:rsidRDefault="00A26BE8" w:rsidP="00A26BE8">
      <w:pPr>
        <w:pStyle w:val="Maximumscore"/>
        <w:numPr>
          <w:ilvl w:val="0"/>
          <w:numId w:val="12"/>
        </w:numPr>
        <w:ind w:left="0" w:hanging="567"/>
      </w:pPr>
      <w:r>
        <w:t>maximumscore 2</w:t>
      </w:r>
    </w:p>
    <w:p w:rsidR="00A26BE8" w:rsidRDefault="00A26BE8" w:rsidP="00A26BE8">
      <w:r>
        <w:t>Een juist antwoord kan als volgt geformuleerd zijn:</w:t>
      </w:r>
    </w:p>
    <w:p w:rsidR="00A26BE8" w:rsidRDefault="00A26BE8" w:rsidP="00A26BE8">
      <w:r>
        <w:t>Cellulose kan worden afgebroken via hydrolyse. (Hiervoor is water nodig.)</w:t>
      </w:r>
    </w:p>
    <w:p w:rsidR="00A26BE8" w:rsidRDefault="00A26BE8" w:rsidP="00A26BE8">
      <w:r>
        <w:t>En, in een extreem droge omgeving kan een zuur niet in ionen gesplitst zijn. Er is dus geen H</w:t>
      </w:r>
      <w:r>
        <w:rPr>
          <w:vertAlign w:val="subscript"/>
        </w:rPr>
        <w:t>3</w:t>
      </w:r>
      <w:r>
        <w:t>O</w:t>
      </w:r>
      <w:r>
        <w:rPr>
          <w:vertAlign w:val="superscript"/>
        </w:rPr>
        <w:t>+</w:t>
      </w:r>
      <w:r>
        <w:t xml:space="preserve"> aanwezig (om de hydrolyse te katalyseren).</w:t>
      </w:r>
    </w:p>
    <w:p w:rsidR="00A26BE8" w:rsidRPr="007D6172" w:rsidRDefault="00A26BE8" w:rsidP="00A26BE8">
      <w:pPr>
        <w:pStyle w:val="Stip"/>
        <w:overflowPunct w:val="0"/>
        <w:ind w:left="0" w:hanging="142"/>
        <w:textAlignment w:val="baseline"/>
      </w:pPr>
      <w:r>
        <w:t>notie dat cellulose wordt afgebroken via hydrolyse (en dat dus water nodig is)</w:t>
      </w:r>
      <w:r>
        <w:tab/>
      </w:r>
      <w:r w:rsidRPr="007D6172">
        <w:t>1</w:t>
      </w:r>
    </w:p>
    <w:p w:rsidR="00A26BE8" w:rsidRPr="00EC17B4" w:rsidRDefault="00A26BE8" w:rsidP="00A26BE8">
      <w:pPr>
        <w:pStyle w:val="Stip"/>
        <w:overflowPunct w:val="0"/>
        <w:ind w:left="0" w:hanging="142"/>
        <w:textAlignment w:val="baseline"/>
      </w:pPr>
      <w:r w:rsidRPr="00EC17B4">
        <w:t>notie dat in extreem droog papier geen H</w:t>
      </w:r>
      <w:r w:rsidRPr="00EC17B4">
        <w:rPr>
          <w:vertAlign w:val="subscript"/>
        </w:rPr>
        <w:t>3</w:t>
      </w:r>
      <w:r w:rsidRPr="00EC17B4">
        <w:t>O</w:t>
      </w:r>
      <w:r w:rsidRPr="00EC17B4">
        <w:rPr>
          <w:vertAlign w:val="superscript"/>
        </w:rPr>
        <w:t>+</w:t>
      </w:r>
      <w:r w:rsidRPr="00EC17B4">
        <w:t xml:space="preserve"> aanwezig is</w:t>
      </w:r>
      <w:r w:rsidRPr="00EC17B4">
        <w:tab/>
        <w:t>1</w:t>
      </w:r>
    </w:p>
    <w:p w:rsidR="00C5054C" w:rsidRDefault="00C5054C">
      <w:r>
        <w:br w:type="page"/>
      </w:r>
    </w:p>
    <w:p w:rsidR="00A26BE8" w:rsidRPr="007D6172" w:rsidRDefault="00A26BE8" w:rsidP="00A26BE8">
      <w:pPr>
        <w:pStyle w:val="Indien"/>
      </w:pPr>
      <w:r>
        <w:lastRenderedPageBreak/>
        <w:t>Indien als antwoord is gegeven: ‘Water kan gemakkelijk het papier binnendringen en H</w:t>
      </w:r>
      <w:r w:rsidRPr="007D6172">
        <w:rPr>
          <w:vertAlign w:val="subscript"/>
        </w:rPr>
        <w:t>3</w:t>
      </w:r>
      <w:r>
        <w:t>O</w:t>
      </w:r>
      <w:r w:rsidRPr="007D6172">
        <w:rPr>
          <w:vertAlign w:val="superscript"/>
        </w:rPr>
        <w:t>+</w:t>
      </w:r>
      <w:r>
        <w:t xml:space="preserve"> verspreiden.’</w:t>
      </w:r>
      <w:r>
        <w:tab/>
      </w:r>
      <w:r w:rsidRPr="007D6172">
        <w:t>1</w:t>
      </w:r>
    </w:p>
    <w:p w:rsidR="00A26BE8" w:rsidRDefault="00A26BE8" w:rsidP="00A26BE8">
      <w:pPr>
        <w:pStyle w:val="Maximumscore"/>
        <w:numPr>
          <w:ilvl w:val="0"/>
          <w:numId w:val="12"/>
        </w:numPr>
        <w:ind w:left="0" w:hanging="567"/>
      </w:pPr>
      <w:r>
        <w:t>maximumscore 2</w:t>
      </w:r>
    </w:p>
    <w:p w:rsidR="00A26BE8" w:rsidRDefault="00A26BE8" w:rsidP="00A26BE8">
      <w:r>
        <w:t>Een voorbeeld van een juiste berekening is:</w:t>
      </w:r>
    </w:p>
    <w:p w:rsidR="00A26BE8" w:rsidRDefault="00163E85" w:rsidP="00A26BE8">
      <m:oMath>
        <m:f>
          <m:fPr>
            <m:ctrlPr>
              <w:rPr>
                <w:rFonts w:ascii="Cambria Math" w:hAnsi="Cambria Math"/>
              </w:rPr>
            </m:ctrlPr>
          </m:fPr>
          <m:num>
            <m:r>
              <m:rPr>
                <m:sty m:val="p"/>
              </m:rPr>
              <w:rPr>
                <w:rFonts w:ascii="Cambria Math" w:hAnsi="Cambria Math"/>
              </w:rPr>
              <m:t>2×660</m:t>
            </m:r>
          </m:num>
          <m:den>
            <m:r>
              <m:rPr>
                <m:sty m:val="p"/>
              </m:rPr>
              <w:rPr>
                <w:rFonts w:ascii="Cambria Math" w:hAnsi="Cambria Math"/>
              </w:rPr>
              <m:t>5×100,1</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num>
          <m:den>
            <m:r>
              <m:rPr>
                <m:sty m:val="p"/>
              </m:rPr>
              <w:rPr>
                <w:rFonts w:ascii="Cambria Math" w:hAnsi="Cambria Math"/>
              </w:rPr>
              <m:t>50</m:t>
            </m:r>
          </m:den>
        </m:f>
      </m:oMath>
      <w:r w:rsidR="00A26BE8">
        <w:rPr>
          <w:rFonts w:eastAsiaTheme="minorEastAsia"/>
        </w:rPr>
        <w:t xml:space="preserve"> = 5,3</w:t>
      </w:r>
    </w:p>
    <w:p w:rsidR="00A26BE8" w:rsidRDefault="00A26BE8" w:rsidP="00A26BE8">
      <w:r>
        <w:t>De massaverhouding fytinezuuroplossing : calciumcarbonaat = 5,3 : 1,0 of 1,0 : 0,19.</w:t>
      </w:r>
    </w:p>
    <w:p w:rsidR="00A26BE8" w:rsidRPr="007D6172" w:rsidRDefault="00A26BE8" w:rsidP="00A26BE8">
      <w:pPr>
        <w:pStyle w:val="Stip"/>
        <w:overflowPunct w:val="0"/>
        <w:ind w:left="0" w:hanging="142"/>
        <w:textAlignment w:val="baseline"/>
      </w:pPr>
      <w:r>
        <w:t>berekening van de massaverhouding van fytinezuur en calciumcarbonaat: 2 (mol) vermenigvuldigen met 660 (g mol</w:t>
      </w:r>
      <w:r w:rsidRPr="007D6172">
        <w:rPr>
          <w:vertAlign w:val="superscript"/>
        </w:rPr>
        <w:t>–1</w:t>
      </w:r>
      <w:r>
        <w:t>) en delen door het product van 5 (mol) en de molaire massa van calciumcarbonaat (bijvoorbeeld via Binas-tabel 98: 100,1 g mol</w:t>
      </w:r>
      <w:r w:rsidRPr="007D6172">
        <w:rPr>
          <w:vertAlign w:val="superscript"/>
        </w:rPr>
        <w:t>–1</w:t>
      </w:r>
      <w:r>
        <w:t>)</w:t>
      </w:r>
      <w:r>
        <w:tab/>
      </w:r>
      <w:r w:rsidRPr="007D6172">
        <w:t>1</w:t>
      </w:r>
    </w:p>
    <w:p w:rsidR="00A26BE8" w:rsidRPr="007D6172" w:rsidRDefault="00A26BE8" w:rsidP="00A26BE8">
      <w:pPr>
        <w:pStyle w:val="Stip"/>
        <w:overflowPunct w:val="0"/>
        <w:ind w:left="0" w:hanging="142"/>
        <w:textAlignment w:val="baseline"/>
      </w:pPr>
      <w:r>
        <w:t>berekening van de massaverhouding van de fytinezuuroplossing en calciumcarbonaat: de massaverhouding van fytinezuur en calciumcarbonaat vermenigvuldigen met 10</w:t>
      </w:r>
      <w:r w:rsidRPr="007D6172">
        <w:rPr>
          <w:vertAlign w:val="superscript"/>
        </w:rPr>
        <w:t>2</w:t>
      </w:r>
      <w:r>
        <w:t>(%) en delen door 50(%) en het antwoord als massaverhouding noteren</w:t>
      </w:r>
      <w:r>
        <w:tab/>
      </w:r>
      <w:r w:rsidRPr="007D6172">
        <w:t>1</w:t>
      </w:r>
    </w:p>
    <w:p w:rsidR="00A26BE8" w:rsidRPr="00EC609A" w:rsidRDefault="00A26BE8" w:rsidP="00A26BE8">
      <w:pPr>
        <w:pStyle w:val="Maximumscore"/>
        <w:numPr>
          <w:ilvl w:val="0"/>
          <w:numId w:val="12"/>
        </w:numPr>
        <w:ind w:left="0" w:hanging="567"/>
      </w:pPr>
      <w:r w:rsidRPr="00EC609A">
        <w:t>maximumscore 2</w:t>
      </w:r>
    </w:p>
    <w:p w:rsidR="00A26BE8" w:rsidRPr="007D6172" w:rsidRDefault="00A26BE8" w:rsidP="00A26BE8">
      <w:pPr>
        <w:rPr>
          <w:lang w:val="en-US"/>
        </w:rPr>
      </w:pPr>
      <w:r w:rsidRPr="007D6172">
        <w:rPr>
          <w:lang w:val="en-US"/>
        </w:rPr>
        <w:t>HCO</w:t>
      </w:r>
      <w:r w:rsidRPr="007D6172">
        <w:rPr>
          <w:vertAlign w:val="subscript"/>
          <w:lang w:val="en-US"/>
        </w:rPr>
        <w:t>3</w:t>
      </w:r>
      <w:r w:rsidRPr="007D6172">
        <w:rPr>
          <w:vertAlign w:val="superscript"/>
          <w:lang w:val="en-US"/>
        </w:rPr>
        <w:t>–</w:t>
      </w:r>
      <w:r w:rsidRPr="007D6172">
        <w:rPr>
          <w:lang w:val="en-US"/>
        </w:rPr>
        <w:t xml:space="preserve"> + H</w:t>
      </w:r>
      <w:r w:rsidRPr="007D6172">
        <w:rPr>
          <w:vertAlign w:val="subscript"/>
          <w:lang w:val="en-US"/>
        </w:rPr>
        <w:t>3</w:t>
      </w:r>
      <w:r w:rsidRPr="007D6172">
        <w:rPr>
          <w:lang w:val="en-US"/>
        </w:rPr>
        <w:t>O</w:t>
      </w:r>
      <w:r w:rsidRPr="007D6172">
        <w:rPr>
          <w:vertAlign w:val="superscript"/>
          <w:lang w:val="en-US"/>
        </w:rPr>
        <w:t>+</w:t>
      </w:r>
      <w:r w:rsidRPr="007D6172">
        <w:rPr>
          <w:lang w:val="en-US"/>
        </w:rPr>
        <w:t xml:space="preserve"> </w:t>
      </w:r>
      <w:r>
        <w:rPr>
          <w:lang w:val="en-US"/>
        </w:rPr>
        <w:sym w:font="Symbol" w:char="F0AE"/>
      </w:r>
      <w:r w:rsidRPr="007D6172">
        <w:rPr>
          <w:lang w:val="en-US"/>
        </w:rPr>
        <w:t xml:space="preserve"> H</w:t>
      </w:r>
      <w:r w:rsidRPr="007D6172">
        <w:rPr>
          <w:vertAlign w:val="subscript"/>
          <w:lang w:val="en-US"/>
        </w:rPr>
        <w:t>2</w:t>
      </w:r>
      <w:r w:rsidRPr="007D6172">
        <w:rPr>
          <w:lang w:val="en-US"/>
        </w:rPr>
        <w:t>CO</w:t>
      </w:r>
      <w:r w:rsidRPr="007D6172">
        <w:rPr>
          <w:vertAlign w:val="subscript"/>
          <w:lang w:val="en-US"/>
        </w:rPr>
        <w:t>3</w:t>
      </w:r>
      <w:r w:rsidRPr="007D6172">
        <w:rPr>
          <w:lang w:val="en-US"/>
        </w:rPr>
        <w:t xml:space="preserve"> + H</w:t>
      </w:r>
      <w:r w:rsidRPr="007D6172">
        <w:rPr>
          <w:vertAlign w:val="subscript"/>
          <w:lang w:val="en-US"/>
        </w:rPr>
        <w:t>2</w:t>
      </w:r>
      <w:r w:rsidRPr="007D6172">
        <w:rPr>
          <w:lang w:val="en-US"/>
        </w:rPr>
        <w:t>O</w:t>
      </w:r>
    </w:p>
    <w:p w:rsidR="00A26BE8" w:rsidRPr="00EC609A" w:rsidRDefault="00A26BE8" w:rsidP="00A26BE8">
      <w:pPr>
        <w:pStyle w:val="Vergelijking"/>
        <w:rPr>
          <w:lang w:val="en-US"/>
        </w:rPr>
      </w:pPr>
      <w:r w:rsidRPr="00EC609A">
        <w:rPr>
          <w:lang w:val="en-US"/>
        </w:rPr>
        <w:t>of</w:t>
      </w:r>
    </w:p>
    <w:p w:rsidR="00A26BE8" w:rsidRPr="00EC17B4" w:rsidRDefault="00A26BE8" w:rsidP="00A26BE8">
      <w:r w:rsidRPr="00EC17B4">
        <w:t>HCO</w:t>
      </w:r>
      <w:r w:rsidRPr="00EC17B4">
        <w:rPr>
          <w:vertAlign w:val="subscript"/>
        </w:rPr>
        <w:t>3</w:t>
      </w:r>
      <w:r w:rsidRPr="00EC17B4">
        <w:rPr>
          <w:vertAlign w:val="superscript"/>
        </w:rPr>
        <w:t>–</w:t>
      </w:r>
      <w:r w:rsidRPr="00EC17B4">
        <w:t xml:space="preserve"> + H</w:t>
      </w:r>
      <w:r w:rsidRPr="00EC17B4">
        <w:rPr>
          <w:vertAlign w:val="subscript"/>
        </w:rPr>
        <w:t>3</w:t>
      </w:r>
      <w:r w:rsidRPr="00EC17B4">
        <w:t>O</w:t>
      </w:r>
      <w:r w:rsidRPr="00EC17B4">
        <w:rPr>
          <w:vertAlign w:val="superscript"/>
        </w:rPr>
        <w:t>+</w:t>
      </w:r>
      <w:r w:rsidRPr="00EC17B4">
        <w:t xml:space="preserve"> </w:t>
      </w:r>
      <w:r w:rsidRPr="00EC17B4">
        <w:sym w:font="Symbol" w:char="F0AE"/>
      </w:r>
      <w:r w:rsidRPr="00EC17B4">
        <w:t xml:space="preserve"> CO</w:t>
      </w:r>
      <w:r w:rsidRPr="00EC17B4">
        <w:rPr>
          <w:vertAlign w:val="subscript"/>
        </w:rPr>
        <w:t>2</w:t>
      </w:r>
      <w:r w:rsidRPr="00EC17B4">
        <w:t xml:space="preserve"> + 2 H</w:t>
      </w:r>
      <w:r w:rsidRPr="00EC17B4">
        <w:rPr>
          <w:vertAlign w:val="subscript"/>
        </w:rPr>
        <w:t>2</w:t>
      </w:r>
      <w:r w:rsidRPr="00EC17B4">
        <w:t>O</w:t>
      </w:r>
    </w:p>
    <w:p w:rsidR="00A26BE8" w:rsidRPr="00807592" w:rsidRDefault="00A26BE8" w:rsidP="00A26BE8">
      <w:pPr>
        <w:pStyle w:val="Stip"/>
        <w:overflowPunct w:val="0"/>
        <w:ind w:left="0" w:hanging="142"/>
        <w:textAlignment w:val="baseline"/>
      </w:pPr>
      <w:r>
        <w:t xml:space="preserve">uitsluitend </w:t>
      </w:r>
      <w:r w:rsidRPr="00807592">
        <w:t>HCO</w:t>
      </w:r>
      <w:r w:rsidRPr="00807592">
        <w:rPr>
          <w:vertAlign w:val="subscript"/>
        </w:rPr>
        <w:t>3</w:t>
      </w:r>
      <w:r w:rsidRPr="00807592">
        <w:rPr>
          <w:vertAlign w:val="superscript"/>
        </w:rPr>
        <w:t>–</w:t>
      </w:r>
      <w:r w:rsidRPr="00051A7C">
        <w:rPr>
          <w:sz w:val="16"/>
          <w:szCs w:val="16"/>
        </w:rPr>
        <w:t xml:space="preserve"> </w:t>
      </w:r>
      <w:r>
        <w:t>en H</w:t>
      </w:r>
      <w:r w:rsidRPr="00051A7C">
        <w:rPr>
          <w:vertAlign w:val="subscript"/>
        </w:rPr>
        <w:t>3</w:t>
      </w:r>
      <w:r>
        <w:t>O</w:t>
      </w:r>
      <w:r w:rsidRPr="00051A7C">
        <w:rPr>
          <w:vertAlign w:val="superscript"/>
        </w:rPr>
        <w:t>+</w:t>
      </w:r>
      <w:r>
        <w:t xml:space="preserve"> voor de pijl</w:t>
      </w:r>
      <w:r>
        <w:tab/>
      </w:r>
      <w:r w:rsidRPr="00807592">
        <w:t>1</w:t>
      </w:r>
    </w:p>
    <w:p w:rsidR="00A26BE8" w:rsidRPr="00807592" w:rsidRDefault="00A26BE8" w:rsidP="00A26BE8">
      <w:pPr>
        <w:pStyle w:val="Stip"/>
        <w:overflowPunct w:val="0"/>
        <w:ind w:left="0" w:hanging="142"/>
        <w:textAlignment w:val="baseline"/>
      </w:pPr>
      <w:r>
        <w:t xml:space="preserve">uitsluitend </w:t>
      </w:r>
      <w:r w:rsidRPr="00807592">
        <w:t>H</w:t>
      </w:r>
      <w:r w:rsidRPr="00807592">
        <w:rPr>
          <w:vertAlign w:val="subscript"/>
        </w:rPr>
        <w:t>2</w:t>
      </w:r>
      <w:r w:rsidRPr="00807592">
        <w:t>CO</w:t>
      </w:r>
      <w:r w:rsidRPr="00807592">
        <w:rPr>
          <w:vertAlign w:val="subscript"/>
        </w:rPr>
        <w:t>3</w:t>
      </w:r>
      <w:r>
        <w:t xml:space="preserve"> en H</w:t>
      </w:r>
      <w:r w:rsidRPr="00807592">
        <w:rPr>
          <w:vertAlign w:val="subscript"/>
        </w:rPr>
        <w:t>2</w:t>
      </w:r>
      <w:r>
        <w:t>O / CO</w:t>
      </w:r>
      <w:r w:rsidRPr="00807592">
        <w:rPr>
          <w:vertAlign w:val="subscript"/>
        </w:rPr>
        <w:t>2</w:t>
      </w:r>
      <w:r>
        <w:t xml:space="preserve"> en H</w:t>
      </w:r>
      <w:r w:rsidRPr="00807592">
        <w:rPr>
          <w:vertAlign w:val="subscript"/>
        </w:rPr>
        <w:t>2</w:t>
      </w:r>
      <w:r>
        <w:t>O na de pijl en juiste coëfficiënten</w:t>
      </w:r>
      <w:r>
        <w:tab/>
      </w:r>
      <w:r w:rsidRPr="00807592">
        <w:t>1</w:t>
      </w:r>
    </w:p>
    <w:p w:rsidR="00A26BE8" w:rsidRDefault="00A26BE8" w:rsidP="00A26BE8">
      <w:pPr>
        <w:pStyle w:val="OpmCurs"/>
      </w:pPr>
      <w:r>
        <w:t>Opmerking</w:t>
      </w:r>
      <w:r>
        <w:br/>
        <w:t>Wanneer in een overigens juiste reactievergelijking H</w:t>
      </w:r>
      <w:r>
        <w:rPr>
          <w:vertAlign w:val="superscript"/>
        </w:rPr>
        <w:t>+</w:t>
      </w:r>
      <w:r>
        <w:t xml:space="preserve"> is gebruikt in plaats van H</w:t>
      </w:r>
      <w:r>
        <w:rPr>
          <w:vertAlign w:val="subscript"/>
        </w:rPr>
        <w:t>3</w:t>
      </w:r>
      <w:r>
        <w:t>O</w:t>
      </w:r>
      <w:r>
        <w:rPr>
          <w:vertAlign w:val="superscript"/>
        </w:rPr>
        <w:t>+</w:t>
      </w:r>
      <w:r>
        <w:t>, dit goed rekenen.</w:t>
      </w:r>
    </w:p>
    <w:p w:rsidR="00A26BE8" w:rsidRDefault="00A26BE8" w:rsidP="00A26BE8">
      <w:pPr>
        <w:pStyle w:val="Maximumscore"/>
        <w:numPr>
          <w:ilvl w:val="0"/>
          <w:numId w:val="12"/>
        </w:numPr>
        <w:ind w:left="0" w:hanging="567"/>
      </w:pPr>
      <w:r>
        <w:t>maximumscore 2</w:t>
      </w:r>
    </w:p>
    <w:p w:rsidR="00A26BE8" w:rsidRDefault="00A26BE8" w:rsidP="00A26BE8">
      <w:r>
        <w:t>Voorbeelden van een juist antwoord zijn:</w:t>
      </w:r>
    </w:p>
    <w:p w:rsidR="00A26BE8" w:rsidRPr="00F45038" w:rsidRDefault="00A26BE8" w:rsidP="00C5054C">
      <w:pPr>
        <w:pStyle w:val="Opsomming"/>
      </w:pPr>
      <w:r w:rsidRPr="00F45038">
        <w:t>De waterstofcarbonaationen reageren met de fytaationen. Ontzuring kan dan niet meer plaatsvinden.</w:t>
      </w:r>
    </w:p>
    <w:p w:rsidR="00A26BE8" w:rsidRPr="00F45038" w:rsidRDefault="00A26BE8" w:rsidP="00C5054C">
      <w:pPr>
        <w:pStyle w:val="Opsomming"/>
      </w:pPr>
      <w:r w:rsidRPr="00F45038">
        <w:t>De waterstofcarbonaationen reageren met de fytaationen. De (fytaat)ionen die dan ontstaan kunnen geen/minder ijzerionen binden.</w:t>
      </w:r>
    </w:p>
    <w:p w:rsidR="00A26BE8" w:rsidRPr="00807592" w:rsidRDefault="00A26BE8" w:rsidP="00A26BE8">
      <w:pPr>
        <w:pStyle w:val="Stip"/>
        <w:overflowPunct w:val="0"/>
        <w:ind w:left="0" w:hanging="142"/>
        <w:textAlignment w:val="baseline"/>
      </w:pPr>
      <w:r>
        <w:t>de waterstofcarbonaationen reageren met de fytaationen</w:t>
      </w:r>
      <w:r>
        <w:tab/>
      </w:r>
      <w:r w:rsidRPr="00807592">
        <w:t>1</w:t>
      </w:r>
    </w:p>
    <w:p w:rsidR="00A26BE8" w:rsidRPr="00807592" w:rsidRDefault="00A26BE8" w:rsidP="00A26BE8">
      <w:pPr>
        <w:pStyle w:val="Stip"/>
        <w:overflowPunct w:val="0"/>
        <w:ind w:left="0" w:hanging="142"/>
        <w:textAlignment w:val="baseline"/>
      </w:pPr>
      <w:r>
        <w:t>ontzuring kan dan niet meer plaatsvinden / de (fytaat)ionen die dan ontstaan kunnen geen/minder ijzerionen binden</w:t>
      </w:r>
      <w:r>
        <w:tab/>
      </w:r>
      <w:r w:rsidRPr="00807592">
        <w:t>1</w:t>
      </w:r>
    </w:p>
    <w:bookmarkStart w:id="8" w:name="_Toc489966372"/>
    <w:bookmarkStart w:id="9" w:name="_Toc494718782"/>
    <w:p w:rsidR="00A26BE8" w:rsidRPr="00705D27" w:rsidRDefault="00A26BE8" w:rsidP="00A26BE8">
      <w:pPr>
        <w:pStyle w:val="Kop2"/>
      </w:pPr>
      <w:r w:rsidRPr="00705D27">
        <w:rPr>
          <w:noProof/>
        </w:rPr>
        <mc:AlternateContent>
          <mc:Choice Requires="wps">
            <w:drawing>
              <wp:anchor distT="0" distB="0" distL="0" distR="0" simplePos="0" relativeHeight="251668480" behindDoc="0" locked="0" layoutInCell="0" allowOverlap="1" wp14:anchorId="58877A42" wp14:editId="606A21B9">
                <wp:simplePos x="0" y="0"/>
                <wp:positionH relativeFrom="margin">
                  <wp:align>center</wp:align>
                </wp:positionH>
                <wp:positionV relativeFrom="paragraph">
                  <wp:posOffset>339903</wp:posOffset>
                </wp:positionV>
                <wp:extent cx="6160770" cy="0"/>
                <wp:effectExtent l="0" t="19050" r="49530" b="38100"/>
                <wp:wrapSquare wrapText="bothSides"/>
                <wp:docPr id="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AA08F" id="Line 127"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75pt" to="485.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" o:allowincell="f" strokecolor="silver" strokeweight="4.55pt">
                <w10:wrap type="square" anchorx="margin"/>
              </v:line>
            </w:pict>
          </mc:Fallback>
        </mc:AlternateContent>
      </w:r>
      <w:r w:rsidRPr="00705D27">
        <w:t>De productie van lithium</w:t>
      </w:r>
      <w:r w:rsidRPr="00705D27">
        <w:tab/>
        <w:t>2015-II(IV)</w:t>
      </w:r>
      <w:bookmarkEnd w:id="8"/>
      <w:bookmarkEnd w:id="9"/>
    </w:p>
    <w:p w:rsidR="00A26BE8" w:rsidRDefault="00A26BE8" w:rsidP="00A26BE8">
      <w:pPr>
        <w:pStyle w:val="Maximumscore"/>
        <w:numPr>
          <w:ilvl w:val="0"/>
          <w:numId w:val="12"/>
        </w:numPr>
        <w:ind w:left="0" w:hanging="567"/>
      </w:pPr>
      <w:r>
        <w:t>maximumscore 3</w:t>
      </w:r>
    </w:p>
    <w:p w:rsidR="00A26BE8" w:rsidRDefault="00A26BE8" w:rsidP="00A26BE8">
      <w:r>
        <w:t>Een juist antwoord kan als volgt geformuleerd zijn:</w:t>
      </w:r>
    </w:p>
    <w:p w:rsidR="00A26BE8" w:rsidRDefault="00A26BE8" w:rsidP="00A26BE8">
      <w:r>
        <w:t>Door indampen (wordt het volume kleiner en) neemt [Li</w:t>
      </w:r>
      <w:r>
        <w:rPr>
          <w:vertAlign w:val="superscript"/>
        </w:rPr>
        <w:t>+</w:t>
      </w:r>
      <w:r>
        <w:t>] toe. [Na</w:t>
      </w:r>
      <w:r>
        <w:rPr>
          <w:vertAlign w:val="superscript"/>
        </w:rPr>
        <w:t>+</w:t>
      </w:r>
      <w:r>
        <w:t>] blijft gelijk doordat de oplossing al verzadigd was met natriumchloride. (Er zal natriumchloride neerslaan. Dus de verhouding</w:t>
      </w:r>
      <w:r>
        <w:rPr>
          <w:w w:val="60"/>
        </w:rPr>
        <w:t xml:space="preserve"> </w:t>
      </w:r>
      <m:oMath>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Li</m:t>
                    </m:r>
                  </m:e>
                  <m:sup>
                    <m:r>
                      <w:rPr>
                        <w:rFonts w:ascii="Cambria Math" w:hAnsi="Cambria Math"/>
                      </w:rPr>
                      <m:t>+</m:t>
                    </m:r>
                  </m:sup>
                </m:sSup>
              </m:e>
            </m:d>
          </m:num>
          <m:den>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Na</m:t>
                    </m:r>
                  </m:e>
                  <m:sup>
                    <m:r>
                      <w:rPr>
                        <w:rFonts w:ascii="Cambria Math" w:hAnsi="Cambria Math"/>
                      </w:rPr>
                      <m:t>+</m:t>
                    </m:r>
                  </m:sup>
                </m:sSup>
              </m:e>
            </m:d>
          </m:den>
        </m:f>
      </m:oMath>
      <w:r>
        <w:rPr>
          <w:w w:val="60"/>
        </w:rPr>
        <w:t xml:space="preserve"> </w:t>
      </w:r>
      <w:r>
        <w:t>neemt toe.)</w:t>
      </w:r>
    </w:p>
    <w:p w:rsidR="00A26BE8" w:rsidRPr="00807592" w:rsidRDefault="00A26BE8" w:rsidP="00A26BE8">
      <w:pPr>
        <w:pStyle w:val="Stip"/>
        <w:overflowPunct w:val="0"/>
        <w:ind w:left="0" w:hanging="142"/>
        <w:textAlignment w:val="baseline"/>
      </w:pPr>
      <w:r>
        <w:t>notie dat de oplossing verzadigd is met natriumchloride</w:t>
      </w:r>
      <w:r>
        <w:tab/>
      </w:r>
      <w:r w:rsidRPr="00807592">
        <w:t>1</w:t>
      </w:r>
    </w:p>
    <w:p w:rsidR="00A26BE8" w:rsidRPr="00807592" w:rsidRDefault="00A26BE8" w:rsidP="00A26BE8">
      <w:pPr>
        <w:pStyle w:val="Stip"/>
        <w:overflowPunct w:val="0"/>
        <w:ind w:left="0" w:hanging="142"/>
        <w:textAlignment w:val="baseline"/>
      </w:pPr>
      <w:r>
        <w:t>[Na</w:t>
      </w:r>
      <w:r w:rsidRPr="00051A7C">
        <w:rPr>
          <w:vertAlign w:val="superscript"/>
        </w:rPr>
        <w:t>+</w:t>
      </w:r>
      <w:r>
        <w:t>] blijft gelijk</w:t>
      </w:r>
      <w:r>
        <w:tab/>
      </w:r>
      <w:r w:rsidRPr="00807592">
        <w:t>1</w:t>
      </w:r>
    </w:p>
    <w:p w:rsidR="00A26BE8" w:rsidRPr="00807592" w:rsidRDefault="00A26BE8" w:rsidP="00A26BE8">
      <w:pPr>
        <w:pStyle w:val="Stip"/>
        <w:overflowPunct w:val="0"/>
        <w:ind w:left="0" w:hanging="142"/>
        <w:textAlignment w:val="baseline"/>
      </w:pPr>
      <w:r>
        <w:t>[Li</w:t>
      </w:r>
      <w:r w:rsidRPr="00051A7C">
        <w:rPr>
          <w:vertAlign w:val="superscript"/>
        </w:rPr>
        <w:t>+</w:t>
      </w:r>
      <w:r>
        <w:t>] wordt groter</w:t>
      </w:r>
      <w:r>
        <w:tab/>
      </w:r>
      <w:r w:rsidRPr="00807592">
        <w:t>1</w:t>
      </w:r>
    </w:p>
    <w:p w:rsidR="00A26BE8" w:rsidRDefault="00A26BE8" w:rsidP="00A26BE8">
      <w:pPr>
        <w:pStyle w:val="Maximumscore"/>
        <w:numPr>
          <w:ilvl w:val="0"/>
          <w:numId w:val="12"/>
        </w:numPr>
        <w:ind w:left="0" w:hanging="567"/>
      </w:pPr>
      <w:r w:rsidRPr="00807592">
        <w:t>maximumscore 2</w:t>
      </w:r>
    </w:p>
    <w:p w:rsidR="00A26BE8" w:rsidRPr="00EC17B4" w:rsidRDefault="00A26BE8" w:rsidP="00A26BE8">
      <w:r w:rsidRPr="00EC17B4">
        <w:rPr>
          <w:i/>
          <w:iCs/>
        </w:rPr>
        <w:t xml:space="preserve">K </w:t>
      </w:r>
      <w:r w:rsidRPr="00EC17B4">
        <w:t>= [Li</w:t>
      </w:r>
      <w:r w:rsidRPr="00EC17B4">
        <w:rPr>
          <w:vertAlign w:val="superscript"/>
        </w:rPr>
        <w:t>+</w:t>
      </w:r>
      <w:r w:rsidRPr="00EC17B4">
        <w:t>]</w:t>
      </w:r>
      <w:r w:rsidRPr="00EC17B4">
        <w:rPr>
          <w:vertAlign w:val="superscript"/>
        </w:rPr>
        <w:t>2</w:t>
      </w:r>
      <w:r w:rsidRPr="00EC17B4">
        <w:rPr>
          <w:w w:val="85"/>
        </w:rPr>
        <w:t>∙</w:t>
      </w:r>
      <w:r w:rsidRPr="00EC17B4">
        <w:t>[CO</w:t>
      </w:r>
      <w:r w:rsidRPr="00EC17B4">
        <w:rPr>
          <w:vertAlign w:val="subscript"/>
        </w:rPr>
        <w:t>3</w:t>
      </w:r>
      <w:r w:rsidRPr="00EC17B4">
        <w:rPr>
          <w:vertAlign w:val="superscript"/>
        </w:rPr>
        <w:t>2–</w:t>
      </w:r>
      <w:r w:rsidRPr="00EC17B4">
        <w:t>]</w:t>
      </w:r>
    </w:p>
    <w:p w:rsidR="00A26BE8" w:rsidRPr="00807592" w:rsidRDefault="00A26BE8" w:rsidP="00A26BE8">
      <w:pPr>
        <w:pStyle w:val="Stip"/>
        <w:overflowPunct w:val="0"/>
        <w:ind w:left="0" w:hanging="142"/>
        <w:textAlignment w:val="baseline"/>
      </w:pPr>
      <w:r>
        <w:t>ionenproduct juist</w:t>
      </w:r>
      <w:r>
        <w:tab/>
      </w:r>
      <w:r w:rsidRPr="00807592">
        <w:t>1</w:t>
      </w:r>
    </w:p>
    <w:p w:rsidR="00A26BE8" w:rsidRPr="00807592" w:rsidRDefault="00A26BE8" w:rsidP="00A26BE8">
      <w:pPr>
        <w:pStyle w:val="Stip"/>
        <w:overflowPunct w:val="0"/>
        <w:ind w:left="0" w:hanging="142"/>
        <w:textAlignment w:val="baseline"/>
      </w:pPr>
      <w:r>
        <w:t>ionenproduct gelijkgesteld aan de evenwichtsconstante</w:t>
      </w:r>
      <w:r>
        <w:tab/>
      </w:r>
      <w:r w:rsidRPr="00807592">
        <w:t>1</w:t>
      </w:r>
    </w:p>
    <w:p w:rsidR="00C5054C" w:rsidRDefault="00C5054C">
      <w:pPr>
        <w:rPr>
          <w:b/>
          <w:spacing w:val="4"/>
          <w:szCs w:val="20"/>
          <w:lang w:val="it-IT"/>
        </w:rPr>
      </w:pPr>
      <w:r>
        <w:br w:type="page"/>
      </w:r>
    </w:p>
    <w:p w:rsidR="00A26BE8" w:rsidRDefault="00A26BE8" w:rsidP="00A26BE8">
      <w:pPr>
        <w:pStyle w:val="Maximumscore"/>
        <w:numPr>
          <w:ilvl w:val="0"/>
          <w:numId w:val="12"/>
        </w:numPr>
        <w:ind w:left="0" w:hanging="567"/>
      </w:pPr>
      <w:r>
        <w:lastRenderedPageBreak/>
        <w:t>maximumscore 2</w:t>
      </w:r>
    </w:p>
    <w:p w:rsidR="00A26BE8" w:rsidRDefault="00A26BE8" w:rsidP="00A26BE8">
      <w:r>
        <w:t>Een juist antwoord kan als volgt geformuleerd zijn:</w:t>
      </w:r>
    </w:p>
    <w:p w:rsidR="00A26BE8" w:rsidRDefault="00A26BE8" w:rsidP="00A26BE8">
      <w:r>
        <w:t>Bij temperatuurverhoging verschuift de ligging van een evenwicht naar de endotherme kant. Dat is in dit geval naar links. Dan is de reactie naar rechts exotherm.</w:t>
      </w:r>
    </w:p>
    <w:p w:rsidR="00A26BE8" w:rsidRPr="00807592" w:rsidRDefault="00A26BE8" w:rsidP="00A26BE8">
      <w:pPr>
        <w:pStyle w:val="Stip"/>
        <w:overflowPunct w:val="0"/>
        <w:ind w:left="0" w:hanging="142"/>
        <w:textAlignment w:val="baseline"/>
      </w:pPr>
      <w:r>
        <w:t>bij temperatuurverhoging verschuift de ligging van een evenwicht naar de endotherme kant</w:t>
      </w:r>
      <w:r>
        <w:tab/>
      </w:r>
      <w:r w:rsidRPr="00807592">
        <w:t>1</w:t>
      </w:r>
    </w:p>
    <w:p w:rsidR="00A26BE8" w:rsidRPr="00807592" w:rsidRDefault="00A26BE8" w:rsidP="00A26BE8">
      <w:pPr>
        <w:pStyle w:val="Stip"/>
        <w:overflowPunct w:val="0"/>
        <w:ind w:left="0" w:hanging="142"/>
        <w:textAlignment w:val="baseline"/>
      </w:pPr>
      <w:r>
        <w:t>conclusie</w:t>
      </w:r>
      <w:r>
        <w:tab/>
      </w:r>
      <w:r w:rsidRPr="00807592">
        <w:t>1</w:t>
      </w:r>
    </w:p>
    <w:p w:rsidR="00A26BE8" w:rsidRPr="00807592" w:rsidRDefault="00A26BE8" w:rsidP="00A26BE8">
      <w:pPr>
        <w:pStyle w:val="Indien"/>
      </w:pPr>
      <w:r w:rsidRPr="004C0DC9">
        <w:rPr>
          <w:spacing w:val="-4"/>
        </w:rPr>
        <w:t>Indien een antwoord is gegeven als: ‘De reactie naar rechts is exotherm, want er komt warmte bij vrij.’</w:t>
      </w:r>
      <w:r>
        <w:tab/>
      </w:r>
      <w:r w:rsidRPr="00807592">
        <w:t>0</w:t>
      </w:r>
    </w:p>
    <w:p w:rsidR="00A26BE8" w:rsidRDefault="00A26BE8" w:rsidP="00A26BE8">
      <w:pPr>
        <w:pStyle w:val="Maximumscore"/>
        <w:numPr>
          <w:ilvl w:val="0"/>
          <w:numId w:val="12"/>
        </w:numPr>
        <w:ind w:left="0" w:hanging="567"/>
      </w:pPr>
      <w:r>
        <w:t>maximumscore 3</w:t>
      </w:r>
    </w:p>
    <w:p w:rsidR="00A26BE8" w:rsidRDefault="00A26BE8" w:rsidP="00A26BE8">
      <w:r>
        <w:t>Een juist antwoord kan als volgt geformuleerd zijn:</w:t>
      </w:r>
    </w:p>
    <w:p w:rsidR="00A26BE8" w:rsidRDefault="00A26BE8" w:rsidP="00A26BE8">
      <w:r>
        <w:t>Een deel van de calciumionen blijft opgelost (wanneer te weinig lithiumcarbonaat wordt toegevoerd in R2) en slaat in R3 neer samen met lithiumcarbonaat. Lithiumcarbonaat is dan verontreinigd met meer calciumcarbonaat. Het rendement (van de productie van lithiumcarbonaat) verandert niet doordat de lithiumionen in R3 worden omgezet tot lithiumcarbonaat.</w:t>
      </w:r>
    </w:p>
    <w:p w:rsidR="00A26BE8" w:rsidRPr="00EC17B4" w:rsidRDefault="00A26BE8" w:rsidP="00A26BE8">
      <w:pPr>
        <w:pStyle w:val="Stip"/>
        <w:overflowPunct w:val="0"/>
        <w:ind w:left="0" w:hanging="142"/>
        <w:textAlignment w:val="baseline"/>
      </w:pPr>
      <w:r>
        <w:t>er blijven calciumionen in de oplossing na R2/F2</w:t>
      </w:r>
      <w:r>
        <w:tab/>
      </w:r>
      <w:r w:rsidRPr="00EC17B4">
        <w:t>1</w:t>
      </w:r>
    </w:p>
    <w:p w:rsidR="00A26BE8" w:rsidRPr="00EC17B4" w:rsidRDefault="00A26BE8" w:rsidP="00A26BE8">
      <w:pPr>
        <w:pStyle w:val="Stip"/>
        <w:overflowPunct w:val="0"/>
        <w:ind w:left="0" w:hanging="142"/>
        <w:textAlignment w:val="baseline"/>
      </w:pPr>
      <w:r>
        <w:t>calciumionen slaan in R3 neer als calciumcarbonaat dat als (meer) verontreiniging in</w:t>
      </w:r>
      <w:r>
        <w:br/>
        <w:t>lithiumcarbonaat terechtkomt</w:t>
      </w:r>
      <w:r>
        <w:tab/>
      </w:r>
      <w:r w:rsidRPr="00EC17B4">
        <w:t>1</w:t>
      </w:r>
    </w:p>
    <w:p w:rsidR="00A26BE8" w:rsidRPr="00EC17B4" w:rsidRDefault="00A26BE8" w:rsidP="00A26BE8">
      <w:pPr>
        <w:pStyle w:val="Stip"/>
        <w:overflowPunct w:val="0"/>
        <w:ind w:left="0" w:hanging="142"/>
        <w:textAlignment w:val="baseline"/>
      </w:pPr>
      <w:r>
        <w:t>het rendement verandert niet doordat de lithiumionen in R3 worden omgezet tot lithiumcarbonaat</w:t>
      </w:r>
      <w:r>
        <w:tab/>
      </w:r>
      <w:r w:rsidRPr="00EC17B4">
        <w:t>1</w:t>
      </w:r>
    </w:p>
    <w:p w:rsidR="00A26BE8" w:rsidRDefault="00A26BE8" w:rsidP="00A26BE8">
      <w:pPr>
        <w:pStyle w:val="Maximumscore"/>
        <w:numPr>
          <w:ilvl w:val="0"/>
          <w:numId w:val="12"/>
        </w:numPr>
        <w:ind w:left="0" w:hanging="567"/>
      </w:pPr>
      <w:r>
        <w:t>maximumscore 4</w:t>
      </w:r>
    </w:p>
    <w:p w:rsidR="00A26BE8" w:rsidRDefault="00A26BE8" w:rsidP="00A26BE8">
      <w:r>
        <w:t>Een juiste berekening leidt tot de uitkomst 13(%).</w:t>
      </w:r>
    </w:p>
    <w:p w:rsidR="00A26BE8" w:rsidRPr="00CF542B" w:rsidRDefault="00A26BE8" w:rsidP="00A26BE8">
      <w:pPr>
        <w:pStyle w:val="Stip"/>
        <w:overflowPunct w:val="0"/>
        <w:ind w:left="0" w:hanging="142"/>
        <w:textAlignment w:val="baseline"/>
      </w:pPr>
      <w:r>
        <w:t>omrekening van 3,2 g Li naar het aantal mol: 3,2 (g) delen door 6,94 (g mol</w:t>
      </w:r>
      <w:r w:rsidRPr="00CF542B">
        <w:rPr>
          <w:vertAlign w:val="superscript"/>
        </w:rPr>
        <w:t>–1</w:t>
      </w:r>
      <w:r>
        <w:t>)</w:t>
      </w:r>
      <w:r>
        <w:tab/>
      </w:r>
      <w:r w:rsidRPr="00CF542B">
        <w:t>1</w:t>
      </w:r>
    </w:p>
    <w:p w:rsidR="00A26BE8" w:rsidRPr="00CF542B" w:rsidRDefault="00A26BE8" w:rsidP="00A26BE8">
      <w:pPr>
        <w:pStyle w:val="Stip"/>
        <w:overflowPunct w:val="0"/>
        <w:ind w:left="0" w:hanging="142"/>
        <w:textAlignment w:val="baseline"/>
      </w:pPr>
      <w:r>
        <w:t>berekening van het aantal g LiAlSi</w:t>
      </w:r>
      <w:r w:rsidRPr="00CF542B">
        <w:rPr>
          <w:vertAlign w:val="subscript"/>
        </w:rPr>
        <w:t>2</w:t>
      </w:r>
      <w:r>
        <w:t>O</w:t>
      </w:r>
      <w:r w:rsidRPr="00CF542B">
        <w:rPr>
          <w:vertAlign w:val="subscript"/>
        </w:rPr>
        <w:t>6</w:t>
      </w:r>
      <w:r>
        <w:t>: het berekende aantal mol Li vermenigvuldigen met</w:t>
      </w:r>
      <w:r>
        <w:br/>
        <w:t>de molaire massa van LiAlSi</w:t>
      </w:r>
      <w:r w:rsidRPr="00CF542B">
        <w:rPr>
          <w:vertAlign w:val="subscript"/>
        </w:rPr>
        <w:t>2</w:t>
      </w:r>
      <w:r>
        <w:t>O</w:t>
      </w:r>
      <w:r w:rsidRPr="00CF542B">
        <w:rPr>
          <w:vertAlign w:val="subscript"/>
        </w:rPr>
        <w:t>6</w:t>
      </w:r>
      <w:r>
        <w:t xml:space="preserve"> (186,10 g mol</w:t>
      </w:r>
      <w:r w:rsidRPr="00CF542B">
        <w:rPr>
          <w:vertAlign w:val="superscript"/>
        </w:rPr>
        <w:t>–1</w:t>
      </w:r>
      <w:r>
        <w:t>)</w:t>
      </w:r>
      <w:r>
        <w:tab/>
      </w:r>
      <w:r w:rsidRPr="00CF542B">
        <w:t>1</w:t>
      </w:r>
    </w:p>
    <w:p w:rsidR="00A26BE8" w:rsidRPr="00CF542B" w:rsidRDefault="00A26BE8" w:rsidP="00A26BE8">
      <w:pPr>
        <w:pStyle w:val="Stip"/>
        <w:overflowPunct w:val="0"/>
        <w:ind w:left="0" w:hanging="142"/>
        <w:textAlignment w:val="baseline"/>
      </w:pPr>
      <w:r>
        <w:t>berekening van het aantal mol NaAlSi</w:t>
      </w:r>
      <w:r w:rsidRPr="00CF542B">
        <w:rPr>
          <w:vertAlign w:val="subscript"/>
        </w:rPr>
        <w:t>2</w:t>
      </w:r>
      <w:r>
        <w:t>O</w:t>
      </w:r>
      <w:r w:rsidRPr="00CF542B">
        <w:rPr>
          <w:vertAlign w:val="subscript"/>
        </w:rPr>
        <w:t>6</w:t>
      </w:r>
      <w:r>
        <w:t>: 100 (g) verminderen met het berekende</w:t>
      </w:r>
      <w:r>
        <w:br/>
        <w:t>aantal g LiAlSi</w:t>
      </w:r>
      <w:r w:rsidRPr="00CF542B">
        <w:rPr>
          <w:vertAlign w:val="subscript"/>
        </w:rPr>
        <w:t>2</w:t>
      </w:r>
      <w:r>
        <w:t>O</w:t>
      </w:r>
      <w:r w:rsidRPr="00CF542B">
        <w:rPr>
          <w:vertAlign w:val="subscript"/>
        </w:rPr>
        <w:t>6</w:t>
      </w:r>
      <w:r>
        <w:t xml:space="preserve"> en delen door de molaire massa van NaAlSi</w:t>
      </w:r>
      <w:r w:rsidRPr="00CF542B">
        <w:rPr>
          <w:vertAlign w:val="subscript"/>
        </w:rPr>
        <w:t>2</w:t>
      </w:r>
      <w:r>
        <w:t>O</w:t>
      </w:r>
      <w:r w:rsidRPr="00CF542B">
        <w:rPr>
          <w:vertAlign w:val="subscript"/>
        </w:rPr>
        <w:t>6</w:t>
      </w:r>
      <w:r>
        <w:t xml:space="preserve"> (202,15 g mol</w:t>
      </w:r>
      <w:r w:rsidRPr="00CF542B">
        <w:rPr>
          <w:vertAlign w:val="superscript"/>
        </w:rPr>
        <w:t>–1</w:t>
      </w:r>
      <w:r>
        <w:t>)</w:t>
      </w:r>
      <w:r>
        <w:tab/>
      </w:r>
      <w:r w:rsidRPr="00CF542B">
        <w:t>1</w:t>
      </w:r>
    </w:p>
    <w:p w:rsidR="00A26BE8" w:rsidRPr="00CF542B" w:rsidRDefault="00A26BE8" w:rsidP="00A26BE8">
      <w:pPr>
        <w:pStyle w:val="Stip"/>
        <w:overflowPunct w:val="0"/>
        <w:ind w:left="0" w:hanging="142"/>
        <w:textAlignment w:val="baseline"/>
      </w:pPr>
      <w:r>
        <w:t>berekening van het percentage lithiumionen dat is vervangen door natriumionen: het aantal mol NaAlSi</w:t>
      </w:r>
      <w:r w:rsidRPr="00CF542B">
        <w:rPr>
          <w:vertAlign w:val="subscript"/>
        </w:rPr>
        <w:t>2</w:t>
      </w:r>
      <w:r>
        <w:t>O</w:t>
      </w:r>
      <w:r w:rsidRPr="00CF542B">
        <w:rPr>
          <w:vertAlign w:val="subscript"/>
        </w:rPr>
        <w:t>6</w:t>
      </w:r>
      <w:r>
        <w:t xml:space="preserve"> delen door de som van het aantal mol LiAlSi</w:t>
      </w:r>
      <w:r w:rsidRPr="00CF542B">
        <w:rPr>
          <w:vertAlign w:val="subscript"/>
        </w:rPr>
        <w:t>2</w:t>
      </w:r>
      <w:r>
        <w:t>O</w:t>
      </w:r>
      <w:r w:rsidRPr="00CF542B">
        <w:rPr>
          <w:vertAlign w:val="subscript"/>
        </w:rPr>
        <w:t>6</w:t>
      </w:r>
      <w:r>
        <w:t xml:space="preserve"> en het aantal mol NaAlSi</w:t>
      </w:r>
      <w:r w:rsidRPr="00CF542B">
        <w:rPr>
          <w:vertAlign w:val="subscript"/>
        </w:rPr>
        <w:t>2</w:t>
      </w:r>
      <w:r>
        <w:t>O</w:t>
      </w:r>
      <w:r w:rsidRPr="00CF542B">
        <w:rPr>
          <w:vertAlign w:val="subscript"/>
        </w:rPr>
        <w:t>6</w:t>
      </w:r>
      <w:r>
        <w:t xml:space="preserve"> en vermenigvuldigen met 10</w:t>
      </w:r>
      <w:r w:rsidRPr="00CF542B">
        <w:rPr>
          <w:vertAlign w:val="superscript"/>
        </w:rPr>
        <w:t>2</w:t>
      </w:r>
      <w:r>
        <w:t>(%)</w:t>
      </w:r>
      <w:r>
        <w:tab/>
      </w:r>
      <w:r w:rsidRPr="00CF542B">
        <w:t>1</w:t>
      </w:r>
    </w:p>
    <w:p w:rsidR="00A26BE8" w:rsidRDefault="00A26BE8" w:rsidP="00A26BE8">
      <w:pPr>
        <w:pStyle w:val="Indien"/>
      </w:pPr>
      <w:r>
        <w:t>Indien het volgende antwoord is gegeven:</w:t>
      </w:r>
      <w:r>
        <w:br/>
      </w:r>
      <m:oMath>
        <m:f>
          <m:fPr>
            <m:ctrlPr>
              <w:rPr>
                <w:rFonts w:ascii="Cambria Math" w:hAnsi="Cambria Math"/>
                <w:i/>
              </w:rPr>
            </m:ctrlPr>
          </m:fPr>
          <m:num>
            <m:r>
              <w:rPr>
                <w:rFonts w:ascii="Cambria Math" w:hAnsi="Cambria Math"/>
              </w:rPr>
              <m:t>0,5</m:t>
            </m:r>
          </m:num>
          <m:den>
            <m:r>
              <w:rPr>
                <w:rFonts w:ascii="Cambria Math" w:hAnsi="Cambria Math"/>
              </w:rPr>
              <m:t>3,7</m:t>
            </m:r>
          </m:den>
        </m:f>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rPr>
          <w:rFonts w:eastAsiaTheme="minorEastAsia"/>
        </w:rPr>
        <w:t xml:space="preserve"> = 14(%)</w:t>
      </w:r>
      <w:r>
        <w:rPr>
          <w:rFonts w:eastAsiaTheme="minorEastAsia"/>
        </w:rPr>
        <w:tab/>
        <w:t>1</w:t>
      </w:r>
    </w:p>
    <w:p w:rsidR="00A26BE8" w:rsidRPr="00CF542B" w:rsidRDefault="00A26BE8" w:rsidP="00A26BE8">
      <w:pPr>
        <w:pStyle w:val="Maximumscore"/>
        <w:numPr>
          <w:ilvl w:val="0"/>
          <w:numId w:val="12"/>
        </w:numPr>
        <w:ind w:left="0" w:hanging="567"/>
      </w:pPr>
      <w:r w:rsidRPr="00CF542B">
        <w:t>maximumscore 4</w:t>
      </w:r>
    </w:p>
    <w:p w:rsidR="00A26BE8" w:rsidRPr="00485253" w:rsidRDefault="00A26BE8" w:rsidP="00A26BE8">
      <w:pPr>
        <w:rPr>
          <w:lang w:val="it-IT"/>
        </w:rPr>
      </w:pPr>
      <w:r w:rsidRPr="00485253">
        <w:rPr>
          <w:lang w:val="it-IT"/>
        </w:rPr>
        <w:t>2 LiAlSi</w:t>
      </w:r>
      <w:r w:rsidRPr="00485253">
        <w:rPr>
          <w:vertAlign w:val="subscript"/>
          <w:lang w:val="it-IT"/>
        </w:rPr>
        <w:t>2</w:t>
      </w:r>
      <w:r w:rsidRPr="00485253">
        <w:rPr>
          <w:lang w:val="it-IT"/>
        </w:rPr>
        <w:t>O</w:t>
      </w:r>
      <w:r w:rsidRPr="00485253">
        <w:rPr>
          <w:vertAlign w:val="subscript"/>
          <w:lang w:val="it-IT"/>
        </w:rPr>
        <w:t>6</w:t>
      </w:r>
      <w:r w:rsidRPr="00485253">
        <w:rPr>
          <w:lang w:val="it-IT"/>
        </w:rPr>
        <w:t xml:space="preserve"> + 4 H</w:t>
      </w:r>
      <w:r w:rsidRPr="00485253">
        <w:rPr>
          <w:vertAlign w:val="subscript"/>
          <w:lang w:val="it-IT"/>
        </w:rPr>
        <w:t>2</w:t>
      </w:r>
      <w:r w:rsidRPr="00485253">
        <w:rPr>
          <w:lang w:val="it-IT"/>
        </w:rPr>
        <w:t>SO</w:t>
      </w:r>
      <w:r w:rsidRPr="00485253">
        <w:rPr>
          <w:vertAlign w:val="subscript"/>
          <w:lang w:val="it-IT"/>
        </w:rPr>
        <w:t>4</w:t>
      </w:r>
      <w:r w:rsidRPr="00485253">
        <w:rPr>
          <w:i/>
          <w:iCs/>
          <w:lang w:val="it-IT"/>
        </w:rPr>
        <w:t xml:space="preserve"> </w:t>
      </w:r>
      <w:r w:rsidRPr="00CC78F7">
        <w:rPr>
          <w:iCs/>
          <w:lang w:val="en-US"/>
        </w:rPr>
        <w:sym w:font="Symbol" w:char="F0AE"/>
      </w:r>
      <w:r w:rsidRPr="00485253">
        <w:rPr>
          <w:lang w:val="it-IT"/>
        </w:rPr>
        <w:t>Li</w:t>
      </w:r>
      <w:r w:rsidRPr="00485253">
        <w:rPr>
          <w:vertAlign w:val="subscript"/>
          <w:lang w:val="it-IT"/>
        </w:rPr>
        <w:t>2</w:t>
      </w:r>
      <w:r w:rsidRPr="00485253">
        <w:rPr>
          <w:lang w:val="it-IT"/>
        </w:rPr>
        <w:t>SO</w:t>
      </w:r>
      <w:r w:rsidRPr="00485253">
        <w:rPr>
          <w:vertAlign w:val="subscript"/>
          <w:lang w:val="it-IT"/>
        </w:rPr>
        <w:t>4</w:t>
      </w:r>
      <w:r w:rsidRPr="00485253">
        <w:rPr>
          <w:lang w:val="it-IT"/>
        </w:rPr>
        <w:t xml:space="preserve"> + Al</w:t>
      </w:r>
      <w:r w:rsidRPr="00485253">
        <w:rPr>
          <w:vertAlign w:val="subscript"/>
          <w:lang w:val="it-IT"/>
        </w:rPr>
        <w:t>2</w:t>
      </w:r>
      <w:r w:rsidRPr="00485253">
        <w:rPr>
          <w:lang w:val="it-IT"/>
        </w:rPr>
        <w:t>(SO</w:t>
      </w:r>
      <w:r w:rsidRPr="00485253">
        <w:rPr>
          <w:vertAlign w:val="subscript"/>
          <w:lang w:val="it-IT"/>
        </w:rPr>
        <w:t>4</w:t>
      </w:r>
      <w:r w:rsidRPr="00485253">
        <w:rPr>
          <w:lang w:val="it-IT"/>
        </w:rPr>
        <w:t>)</w:t>
      </w:r>
      <w:r w:rsidRPr="00485253">
        <w:rPr>
          <w:vertAlign w:val="subscript"/>
          <w:lang w:val="it-IT"/>
        </w:rPr>
        <w:t>3</w:t>
      </w:r>
      <w:r w:rsidRPr="00485253">
        <w:rPr>
          <w:lang w:val="it-IT"/>
        </w:rPr>
        <w:t xml:space="preserve"> + 4 SiO</w:t>
      </w:r>
      <w:r w:rsidRPr="00485253">
        <w:rPr>
          <w:vertAlign w:val="subscript"/>
          <w:lang w:val="it-IT"/>
        </w:rPr>
        <w:t>2</w:t>
      </w:r>
      <w:r w:rsidRPr="00485253">
        <w:rPr>
          <w:lang w:val="it-IT"/>
        </w:rPr>
        <w:t xml:space="preserve"> + 4 H</w:t>
      </w:r>
      <w:r w:rsidRPr="00485253">
        <w:rPr>
          <w:vertAlign w:val="subscript"/>
          <w:lang w:val="it-IT"/>
        </w:rPr>
        <w:t>2</w:t>
      </w:r>
      <w:r w:rsidRPr="00485253">
        <w:rPr>
          <w:lang w:val="it-IT"/>
        </w:rPr>
        <w:t>O</w:t>
      </w:r>
    </w:p>
    <w:p w:rsidR="00A26BE8" w:rsidRPr="00051A7C" w:rsidRDefault="00A26BE8" w:rsidP="00A26BE8">
      <w:pPr>
        <w:pStyle w:val="Stip"/>
        <w:overflowPunct w:val="0"/>
        <w:ind w:left="0" w:hanging="142"/>
        <w:textAlignment w:val="baseline"/>
      </w:pPr>
      <w:r>
        <w:t>LiAlSi</w:t>
      </w:r>
      <w:r w:rsidRPr="00051A7C">
        <w:rPr>
          <w:vertAlign w:val="subscript"/>
        </w:rPr>
        <w:t>2</w:t>
      </w:r>
      <w:r>
        <w:t>O</w:t>
      </w:r>
      <w:r w:rsidRPr="00051A7C">
        <w:rPr>
          <w:vertAlign w:val="subscript"/>
        </w:rPr>
        <w:t>6</w:t>
      </w:r>
      <w:r>
        <w:t xml:space="preserve"> en </w:t>
      </w:r>
      <w:r w:rsidRPr="00CC78F7">
        <w:t>H</w:t>
      </w:r>
      <w:r w:rsidRPr="00CC78F7">
        <w:rPr>
          <w:vertAlign w:val="subscript"/>
        </w:rPr>
        <w:t>2</w:t>
      </w:r>
      <w:r w:rsidRPr="00CC78F7">
        <w:t>SO</w:t>
      </w:r>
      <w:r w:rsidRPr="00CC78F7">
        <w:rPr>
          <w:vertAlign w:val="subscript"/>
        </w:rPr>
        <w:t>4</w:t>
      </w:r>
      <w:r>
        <w:t xml:space="preserve"> voor de pijl</w:t>
      </w:r>
      <w:r>
        <w:tab/>
      </w:r>
      <w:r w:rsidRPr="00051A7C">
        <w:t>1</w:t>
      </w:r>
    </w:p>
    <w:p w:rsidR="00A26BE8" w:rsidRPr="00485253" w:rsidRDefault="00A26BE8" w:rsidP="00A26BE8">
      <w:pPr>
        <w:pStyle w:val="Stip"/>
        <w:overflowPunct w:val="0"/>
        <w:ind w:left="0" w:hanging="142"/>
        <w:textAlignment w:val="baseline"/>
        <w:rPr>
          <w:lang w:val="it-IT"/>
        </w:rPr>
      </w:pPr>
      <w:r w:rsidRPr="00485253">
        <w:rPr>
          <w:lang w:val="it-IT"/>
        </w:rPr>
        <w:t>Li</w:t>
      </w:r>
      <w:r w:rsidRPr="00485253">
        <w:rPr>
          <w:vertAlign w:val="subscript"/>
          <w:lang w:val="it-IT"/>
        </w:rPr>
        <w:t>2</w:t>
      </w:r>
      <w:r w:rsidRPr="00485253">
        <w:rPr>
          <w:lang w:val="it-IT"/>
        </w:rPr>
        <w:t>SO</w:t>
      </w:r>
      <w:r w:rsidRPr="00485253">
        <w:rPr>
          <w:vertAlign w:val="subscript"/>
          <w:lang w:val="it-IT"/>
        </w:rPr>
        <w:t>4</w:t>
      </w:r>
      <w:r w:rsidRPr="00485253">
        <w:rPr>
          <w:lang w:val="it-IT"/>
        </w:rPr>
        <w:t>, Al</w:t>
      </w:r>
      <w:r w:rsidRPr="00485253">
        <w:rPr>
          <w:vertAlign w:val="subscript"/>
          <w:lang w:val="it-IT"/>
        </w:rPr>
        <w:t>2</w:t>
      </w:r>
      <w:r w:rsidRPr="00485253">
        <w:rPr>
          <w:lang w:val="it-IT"/>
        </w:rPr>
        <w:t>(SO</w:t>
      </w:r>
      <w:r w:rsidRPr="00485253">
        <w:rPr>
          <w:vertAlign w:val="subscript"/>
          <w:lang w:val="it-IT"/>
        </w:rPr>
        <w:t>4</w:t>
      </w:r>
      <w:r w:rsidRPr="00485253">
        <w:rPr>
          <w:lang w:val="it-IT"/>
        </w:rPr>
        <w:t>)</w:t>
      </w:r>
      <w:r w:rsidRPr="00485253">
        <w:rPr>
          <w:vertAlign w:val="subscript"/>
          <w:lang w:val="it-IT"/>
        </w:rPr>
        <w:t>3</w:t>
      </w:r>
      <w:r w:rsidRPr="00485253">
        <w:rPr>
          <w:lang w:val="it-IT"/>
        </w:rPr>
        <w:t xml:space="preserve"> en SiO</w:t>
      </w:r>
      <w:r w:rsidRPr="00485253">
        <w:rPr>
          <w:vertAlign w:val="subscript"/>
          <w:lang w:val="it-IT"/>
        </w:rPr>
        <w:t>2</w:t>
      </w:r>
      <w:r w:rsidRPr="00485253">
        <w:rPr>
          <w:lang w:val="it-IT"/>
        </w:rPr>
        <w:t xml:space="preserve"> na de pijl</w:t>
      </w:r>
      <w:r w:rsidRPr="00485253">
        <w:rPr>
          <w:lang w:val="it-IT"/>
        </w:rPr>
        <w:tab/>
        <w:t>1</w:t>
      </w:r>
    </w:p>
    <w:p w:rsidR="00A26BE8" w:rsidRPr="00051A7C" w:rsidRDefault="00A26BE8" w:rsidP="00A26BE8">
      <w:pPr>
        <w:pStyle w:val="Stip"/>
        <w:overflowPunct w:val="0"/>
        <w:ind w:left="0" w:hanging="142"/>
        <w:textAlignment w:val="baseline"/>
      </w:pPr>
      <w:r>
        <w:t>H</w:t>
      </w:r>
      <w:r w:rsidRPr="00051A7C">
        <w:rPr>
          <w:vertAlign w:val="subscript"/>
        </w:rPr>
        <w:t>2</w:t>
      </w:r>
      <w:r>
        <w:t>O na de pijl en H balans juist</w:t>
      </w:r>
      <w:r>
        <w:tab/>
      </w:r>
      <w:r w:rsidRPr="00051A7C">
        <w:t>1</w:t>
      </w:r>
    </w:p>
    <w:p w:rsidR="00A26BE8" w:rsidRPr="00CC78F7" w:rsidRDefault="00A26BE8" w:rsidP="00A26BE8">
      <w:pPr>
        <w:pStyle w:val="Stip"/>
        <w:overflowPunct w:val="0"/>
        <w:ind w:left="0" w:hanging="142"/>
        <w:textAlignment w:val="baseline"/>
      </w:pPr>
      <w:r>
        <w:t>de overige coëfficiënten juist in een reactievergelijking met de juiste formules</w:t>
      </w:r>
      <w:r>
        <w:tab/>
      </w:r>
      <w:r w:rsidRPr="00CC78F7">
        <w:t>1</w:t>
      </w:r>
    </w:p>
    <w:p w:rsidR="00A26BE8" w:rsidRDefault="00A26BE8" w:rsidP="00A26BE8">
      <w:pPr>
        <w:pStyle w:val="Indien"/>
      </w:pPr>
      <w:r>
        <w:t>Indien het volgende antwoord is gegeven:</w:t>
      </w:r>
      <w:r>
        <w:tab/>
      </w:r>
      <w:r w:rsidRPr="00CC78F7">
        <w:t>2</w:t>
      </w:r>
    </w:p>
    <w:p w:rsidR="00A26BE8" w:rsidRPr="00485253" w:rsidRDefault="00A26BE8" w:rsidP="00A26BE8">
      <w:pPr>
        <w:rPr>
          <w:lang w:val="it-IT"/>
        </w:rPr>
      </w:pPr>
      <w:r w:rsidRPr="00485253">
        <w:rPr>
          <w:lang w:val="it-IT"/>
        </w:rPr>
        <w:t>LiAlSi</w:t>
      </w:r>
      <w:r w:rsidRPr="00485253">
        <w:rPr>
          <w:vertAlign w:val="subscript"/>
          <w:lang w:val="it-IT"/>
        </w:rPr>
        <w:t>2</w:t>
      </w:r>
      <w:r w:rsidRPr="00485253">
        <w:rPr>
          <w:lang w:val="it-IT"/>
        </w:rPr>
        <w:t>O</w:t>
      </w:r>
      <w:r w:rsidRPr="00485253">
        <w:rPr>
          <w:vertAlign w:val="subscript"/>
          <w:lang w:val="it-IT"/>
        </w:rPr>
        <w:t>6</w:t>
      </w:r>
      <w:r w:rsidRPr="00485253">
        <w:rPr>
          <w:lang w:val="it-IT"/>
        </w:rPr>
        <w:t xml:space="preserve"> + 2 H</w:t>
      </w:r>
      <w:r w:rsidRPr="00485253">
        <w:rPr>
          <w:vertAlign w:val="subscript"/>
          <w:lang w:val="it-IT"/>
        </w:rPr>
        <w:t>2</w:t>
      </w:r>
      <w:r w:rsidRPr="00485253">
        <w:rPr>
          <w:lang w:val="it-IT"/>
        </w:rPr>
        <w:t>SO</w:t>
      </w:r>
      <w:r w:rsidRPr="00485253">
        <w:rPr>
          <w:vertAlign w:val="subscript"/>
          <w:lang w:val="it-IT"/>
        </w:rPr>
        <w:t>4</w:t>
      </w:r>
      <w:r w:rsidRPr="00485253">
        <w:rPr>
          <w:i/>
          <w:iCs/>
          <w:lang w:val="it-IT"/>
        </w:rPr>
        <w:t xml:space="preserve"> </w:t>
      </w:r>
      <w:r>
        <w:rPr>
          <w:iCs/>
          <w:lang w:val="en-US"/>
        </w:rPr>
        <w:sym w:font="Symbol" w:char="F0AE"/>
      </w:r>
      <w:r w:rsidRPr="00485253">
        <w:rPr>
          <w:i/>
          <w:iCs/>
          <w:lang w:val="it-IT"/>
        </w:rPr>
        <w:t xml:space="preserve"> </w:t>
      </w:r>
      <w:r w:rsidRPr="00485253">
        <w:rPr>
          <w:lang w:val="it-IT"/>
        </w:rPr>
        <w:t>LiSO</w:t>
      </w:r>
      <w:r w:rsidRPr="00485253">
        <w:rPr>
          <w:vertAlign w:val="subscript"/>
          <w:lang w:val="it-IT"/>
        </w:rPr>
        <w:t>4</w:t>
      </w:r>
      <w:r w:rsidRPr="00485253">
        <w:rPr>
          <w:lang w:val="it-IT"/>
        </w:rPr>
        <w:t xml:space="preserve"> + AlSO</w:t>
      </w:r>
      <w:r w:rsidRPr="00485253">
        <w:rPr>
          <w:vertAlign w:val="subscript"/>
          <w:lang w:val="it-IT"/>
        </w:rPr>
        <w:t>4</w:t>
      </w:r>
      <w:r w:rsidRPr="00485253">
        <w:rPr>
          <w:lang w:val="it-IT"/>
        </w:rPr>
        <w:t xml:space="preserve"> + 2 SiO</w:t>
      </w:r>
      <w:r w:rsidRPr="00485253">
        <w:rPr>
          <w:vertAlign w:val="subscript"/>
          <w:lang w:val="it-IT"/>
        </w:rPr>
        <w:t>2</w:t>
      </w:r>
      <w:r w:rsidRPr="00485253">
        <w:rPr>
          <w:lang w:val="it-IT"/>
        </w:rPr>
        <w:t xml:space="preserve"> + 2 H</w:t>
      </w:r>
      <w:r w:rsidRPr="00485253">
        <w:rPr>
          <w:vertAlign w:val="subscript"/>
          <w:lang w:val="it-IT"/>
        </w:rPr>
        <w:t>2</w:t>
      </w:r>
      <w:r w:rsidRPr="00485253">
        <w:rPr>
          <w:lang w:val="it-IT"/>
        </w:rPr>
        <w:t>O</w:t>
      </w:r>
    </w:p>
    <w:p w:rsidR="00A26BE8" w:rsidRPr="00485253" w:rsidRDefault="00A26BE8" w:rsidP="00A26BE8">
      <w:pPr>
        <w:pStyle w:val="OpmCurs"/>
        <w:rPr>
          <w:lang w:val="it-IT"/>
        </w:rPr>
      </w:pPr>
      <w:r w:rsidRPr="00485253">
        <w:rPr>
          <w:lang w:val="it-IT"/>
        </w:rPr>
        <w:t>Opmerking</w:t>
      </w:r>
      <w:r w:rsidRPr="00485253">
        <w:rPr>
          <w:lang w:val="it-IT"/>
        </w:rPr>
        <w:br/>
        <w:t>Wanneer een van de volgende reactievergelijkingen is gegeven:</w:t>
      </w:r>
      <w:r w:rsidRPr="00485253">
        <w:rPr>
          <w:lang w:val="it-IT"/>
        </w:rPr>
        <w:br/>
        <w:t>2 LiAlSi</w:t>
      </w:r>
      <w:r w:rsidRPr="00485253">
        <w:rPr>
          <w:vertAlign w:val="subscript"/>
          <w:lang w:val="it-IT"/>
        </w:rPr>
        <w:t>2</w:t>
      </w:r>
      <w:r w:rsidRPr="00485253">
        <w:rPr>
          <w:lang w:val="it-IT"/>
        </w:rPr>
        <w:t>O</w:t>
      </w:r>
      <w:r w:rsidRPr="00485253">
        <w:rPr>
          <w:vertAlign w:val="subscript"/>
          <w:lang w:val="it-IT"/>
        </w:rPr>
        <w:t>6</w:t>
      </w:r>
      <w:r w:rsidRPr="00485253">
        <w:rPr>
          <w:lang w:val="it-IT"/>
        </w:rPr>
        <w:t xml:space="preserve"> + 8 H</w:t>
      </w:r>
      <w:r w:rsidRPr="00485253">
        <w:rPr>
          <w:vertAlign w:val="subscript"/>
          <w:lang w:val="it-IT"/>
        </w:rPr>
        <w:t>3</w:t>
      </w:r>
      <w:r w:rsidRPr="00485253">
        <w:rPr>
          <w:lang w:val="it-IT"/>
        </w:rPr>
        <w:t>O</w:t>
      </w:r>
      <w:r w:rsidRPr="00485253">
        <w:rPr>
          <w:vertAlign w:val="superscript"/>
          <w:lang w:val="it-IT"/>
        </w:rPr>
        <w:t>+</w:t>
      </w:r>
      <w:r w:rsidRPr="00485253">
        <w:rPr>
          <w:lang w:val="it-IT"/>
        </w:rPr>
        <w:t xml:space="preserve"> + 4 SO</w:t>
      </w:r>
      <w:r w:rsidRPr="00485253">
        <w:rPr>
          <w:vertAlign w:val="subscript"/>
          <w:lang w:val="it-IT"/>
        </w:rPr>
        <w:t>4</w:t>
      </w:r>
      <w:r w:rsidRPr="00485253">
        <w:rPr>
          <w:vertAlign w:val="superscript"/>
          <w:lang w:val="it-IT"/>
        </w:rPr>
        <w:t>2–</w:t>
      </w:r>
      <w:r w:rsidRPr="00485253">
        <w:rPr>
          <w:lang w:val="it-IT"/>
        </w:rPr>
        <w:t xml:space="preserve"> </w:t>
      </w:r>
      <w:r>
        <w:rPr>
          <w:lang w:val="en-US"/>
        </w:rPr>
        <w:sym w:font="Symbol" w:char="F0AE"/>
      </w:r>
      <w:r w:rsidRPr="00485253">
        <w:rPr>
          <w:lang w:val="it-IT"/>
        </w:rPr>
        <w:t xml:space="preserve"> Li</w:t>
      </w:r>
      <w:r w:rsidRPr="00485253">
        <w:rPr>
          <w:vertAlign w:val="subscript"/>
          <w:lang w:val="it-IT"/>
        </w:rPr>
        <w:t>2</w:t>
      </w:r>
      <w:r w:rsidRPr="00485253">
        <w:rPr>
          <w:lang w:val="it-IT"/>
        </w:rPr>
        <w:t>SO</w:t>
      </w:r>
      <w:r w:rsidRPr="00485253">
        <w:rPr>
          <w:vertAlign w:val="subscript"/>
          <w:lang w:val="it-IT"/>
        </w:rPr>
        <w:t>4</w:t>
      </w:r>
      <w:r w:rsidRPr="00485253">
        <w:rPr>
          <w:lang w:val="it-IT"/>
        </w:rPr>
        <w:t xml:space="preserve"> + Al</w:t>
      </w:r>
      <w:r w:rsidRPr="00485253">
        <w:rPr>
          <w:vertAlign w:val="subscript"/>
          <w:lang w:val="it-IT"/>
        </w:rPr>
        <w:t>2</w:t>
      </w:r>
      <w:r w:rsidRPr="00485253">
        <w:rPr>
          <w:lang w:val="it-IT"/>
        </w:rPr>
        <w:t>(SO</w:t>
      </w:r>
      <w:r w:rsidRPr="00485253">
        <w:rPr>
          <w:vertAlign w:val="subscript"/>
          <w:lang w:val="it-IT"/>
        </w:rPr>
        <w:t>4</w:t>
      </w:r>
      <w:r w:rsidRPr="00485253">
        <w:rPr>
          <w:lang w:val="it-IT"/>
        </w:rPr>
        <w:t>)</w:t>
      </w:r>
      <w:r w:rsidRPr="00485253">
        <w:rPr>
          <w:vertAlign w:val="subscript"/>
          <w:lang w:val="it-IT"/>
        </w:rPr>
        <w:t>3</w:t>
      </w:r>
      <w:r w:rsidRPr="00485253">
        <w:rPr>
          <w:lang w:val="it-IT"/>
        </w:rPr>
        <w:t xml:space="preserve"> + 4 SiO</w:t>
      </w:r>
      <w:r w:rsidRPr="00485253">
        <w:rPr>
          <w:vertAlign w:val="subscript"/>
          <w:lang w:val="it-IT"/>
        </w:rPr>
        <w:t>2</w:t>
      </w:r>
      <w:r w:rsidRPr="00485253">
        <w:rPr>
          <w:lang w:val="it-IT"/>
        </w:rPr>
        <w:t xml:space="preserve"> + 12 H</w:t>
      </w:r>
      <w:r w:rsidRPr="00485253">
        <w:rPr>
          <w:vertAlign w:val="subscript"/>
          <w:lang w:val="it-IT"/>
        </w:rPr>
        <w:t>2</w:t>
      </w:r>
      <w:r w:rsidRPr="00485253">
        <w:rPr>
          <w:lang w:val="it-IT"/>
        </w:rPr>
        <w:t>O</w:t>
      </w:r>
      <w:r w:rsidRPr="00485253">
        <w:rPr>
          <w:lang w:val="it-IT"/>
        </w:rPr>
        <w:br/>
        <w:t>2 LiAlSi</w:t>
      </w:r>
      <w:r w:rsidRPr="00485253">
        <w:rPr>
          <w:vertAlign w:val="subscript"/>
          <w:lang w:val="it-IT"/>
        </w:rPr>
        <w:t>2</w:t>
      </w:r>
      <w:r w:rsidRPr="00485253">
        <w:rPr>
          <w:lang w:val="it-IT"/>
        </w:rPr>
        <w:t>O</w:t>
      </w:r>
      <w:r w:rsidRPr="00485253">
        <w:rPr>
          <w:vertAlign w:val="subscript"/>
          <w:lang w:val="it-IT"/>
        </w:rPr>
        <w:t>6</w:t>
      </w:r>
      <w:r w:rsidRPr="00485253">
        <w:rPr>
          <w:lang w:val="it-IT"/>
        </w:rPr>
        <w:t xml:space="preserve"> + 4 H</w:t>
      </w:r>
      <w:r w:rsidRPr="00485253">
        <w:rPr>
          <w:vertAlign w:val="subscript"/>
          <w:lang w:val="it-IT"/>
        </w:rPr>
        <w:t>3</w:t>
      </w:r>
      <w:r w:rsidRPr="00485253">
        <w:rPr>
          <w:lang w:val="it-IT"/>
        </w:rPr>
        <w:t>O</w:t>
      </w:r>
      <w:r w:rsidRPr="00485253">
        <w:rPr>
          <w:vertAlign w:val="superscript"/>
          <w:lang w:val="it-IT"/>
        </w:rPr>
        <w:t>+</w:t>
      </w:r>
      <w:r w:rsidRPr="00485253">
        <w:rPr>
          <w:lang w:val="it-IT"/>
        </w:rPr>
        <w:t xml:space="preserve"> + 4 HSO</w:t>
      </w:r>
      <w:r w:rsidRPr="00485253">
        <w:rPr>
          <w:vertAlign w:val="subscript"/>
          <w:lang w:val="it-IT"/>
        </w:rPr>
        <w:t>4</w:t>
      </w:r>
      <w:r w:rsidRPr="00485253">
        <w:rPr>
          <w:vertAlign w:val="superscript"/>
          <w:lang w:val="it-IT"/>
        </w:rPr>
        <w:t>–</w:t>
      </w:r>
      <w:r w:rsidRPr="00485253">
        <w:rPr>
          <w:lang w:val="it-IT"/>
        </w:rPr>
        <w:t xml:space="preserve"> </w:t>
      </w:r>
      <w:r>
        <w:rPr>
          <w:lang w:val="en-US"/>
        </w:rPr>
        <w:sym w:font="Symbol" w:char="F0AE"/>
      </w:r>
      <w:r w:rsidRPr="00485253">
        <w:rPr>
          <w:lang w:val="it-IT"/>
        </w:rPr>
        <w:t xml:space="preserve"> Li</w:t>
      </w:r>
      <w:r w:rsidRPr="00485253">
        <w:rPr>
          <w:vertAlign w:val="subscript"/>
          <w:lang w:val="it-IT"/>
        </w:rPr>
        <w:t>2</w:t>
      </w:r>
      <w:r w:rsidRPr="00485253">
        <w:rPr>
          <w:lang w:val="it-IT"/>
        </w:rPr>
        <w:t>SO</w:t>
      </w:r>
      <w:r w:rsidRPr="00485253">
        <w:rPr>
          <w:vertAlign w:val="subscript"/>
          <w:lang w:val="it-IT"/>
        </w:rPr>
        <w:t>4</w:t>
      </w:r>
      <w:r w:rsidRPr="00485253">
        <w:rPr>
          <w:lang w:val="it-IT"/>
        </w:rPr>
        <w:t xml:space="preserve"> + Al</w:t>
      </w:r>
      <w:r w:rsidRPr="00485253">
        <w:rPr>
          <w:vertAlign w:val="subscript"/>
          <w:lang w:val="it-IT"/>
        </w:rPr>
        <w:t>2</w:t>
      </w:r>
      <w:r w:rsidRPr="00485253">
        <w:rPr>
          <w:lang w:val="it-IT"/>
        </w:rPr>
        <w:t>(SO</w:t>
      </w:r>
      <w:r w:rsidRPr="00485253">
        <w:rPr>
          <w:vertAlign w:val="subscript"/>
          <w:lang w:val="it-IT"/>
        </w:rPr>
        <w:t>4</w:t>
      </w:r>
      <w:r w:rsidRPr="00485253">
        <w:rPr>
          <w:lang w:val="it-IT"/>
        </w:rPr>
        <w:t>)</w:t>
      </w:r>
      <w:r w:rsidRPr="00485253">
        <w:rPr>
          <w:vertAlign w:val="subscript"/>
          <w:lang w:val="it-IT"/>
        </w:rPr>
        <w:t>3</w:t>
      </w:r>
      <w:r w:rsidRPr="00485253">
        <w:rPr>
          <w:lang w:val="it-IT"/>
        </w:rPr>
        <w:t xml:space="preserve"> + 4 SiO</w:t>
      </w:r>
      <w:r w:rsidRPr="00485253">
        <w:rPr>
          <w:vertAlign w:val="subscript"/>
          <w:lang w:val="it-IT"/>
        </w:rPr>
        <w:t>2</w:t>
      </w:r>
      <w:r w:rsidRPr="00485253">
        <w:rPr>
          <w:lang w:val="it-IT"/>
        </w:rPr>
        <w:t xml:space="preserve"> + 12 H</w:t>
      </w:r>
      <w:r w:rsidRPr="00485253">
        <w:rPr>
          <w:vertAlign w:val="subscript"/>
          <w:lang w:val="it-IT"/>
        </w:rPr>
        <w:t>2</w:t>
      </w:r>
      <w:r w:rsidRPr="00485253">
        <w:rPr>
          <w:lang w:val="it-IT"/>
        </w:rPr>
        <w:t>O</w:t>
      </w:r>
      <w:r w:rsidRPr="00485253">
        <w:rPr>
          <w:lang w:val="it-IT"/>
        </w:rPr>
        <w:br/>
        <w:t>2 LiAlSi</w:t>
      </w:r>
      <w:r w:rsidRPr="00485253">
        <w:rPr>
          <w:vertAlign w:val="subscript"/>
          <w:lang w:val="it-IT"/>
        </w:rPr>
        <w:t>2</w:t>
      </w:r>
      <w:r w:rsidRPr="00485253">
        <w:rPr>
          <w:lang w:val="it-IT"/>
        </w:rPr>
        <w:t>O</w:t>
      </w:r>
      <w:r w:rsidRPr="00485253">
        <w:rPr>
          <w:vertAlign w:val="subscript"/>
          <w:lang w:val="it-IT"/>
        </w:rPr>
        <w:t>6</w:t>
      </w:r>
      <w:r w:rsidRPr="00485253">
        <w:rPr>
          <w:lang w:val="it-IT"/>
        </w:rPr>
        <w:t xml:space="preserve"> + 8 H</w:t>
      </w:r>
      <w:r w:rsidRPr="00485253">
        <w:rPr>
          <w:vertAlign w:val="superscript"/>
          <w:lang w:val="it-IT"/>
        </w:rPr>
        <w:t>+</w:t>
      </w:r>
      <w:r w:rsidRPr="00485253">
        <w:rPr>
          <w:lang w:val="it-IT"/>
        </w:rPr>
        <w:t xml:space="preserve"> + 4 SO</w:t>
      </w:r>
      <w:r w:rsidRPr="00485253">
        <w:rPr>
          <w:vertAlign w:val="subscript"/>
          <w:lang w:val="it-IT"/>
        </w:rPr>
        <w:t>4</w:t>
      </w:r>
      <w:r w:rsidRPr="00485253">
        <w:rPr>
          <w:vertAlign w:val="superscript"/>
          <w:lang w:val="it-IT"/>
        </w:rPr>
        <w:t>2–</w:t>
      </w:r>
      <w:r w:rsidRPr="00485253">
        <w:rPr>
          <w:lang w:val="it-IT"/>
        </w:rPr>
        <w:t xml:space="preserve"> </w:t>
      </w:r>
      <w:r>
        <w:rPr>
          <w:lang w:val="en-US"/>
        </w:rPr>
        <w:sym w:font="Symbol" w:char="F0AE"/>
      </w:r>
      <w:r w:rsidRPr="00485253">
        <w:rPr>
          <w:lang w:val="it-IT"/>
        </w:rPr>
        <w:t xml:space="preserve"> Li</w:t>
      </w:r>
      <w:r w:rsidRPr="00485253">
        <w:rPr>
          <w:vertAlign w:val="subscript"/>
          <w:lang w:val="it-IT"/>
        </w:rPr>
        <w:t>2</w:t>
      </w:r>
      <w:r w:rsidRPr="00485253">
        <w:rPr>
          <w:lang w:val="it-IT"/>
        </w:rPr>
        <w:t>SO</w:t>
      </w:r>
      <w:r w:rsidRPr="00485253">
        <w:rPr>
          <w:vertAlign w:val="subscript"/>
          <w:lang w:val="it-IT"/>
        </w:rPr>
        <w:t>4</w:t>
      </w:r>
      <w:r w:rsidRPr="00485253">
        <w:rPr>
          <w:lang w:val="it-IT"/>
        </w:rPr>
        <w:t xml:space="preserve"> + Al</w:t>
      </w:r>
      <w:r w:rsidRPr="00485253">
        <w:rPr>
          <w:vertAlign w:val="subscript"/>
          <w:lang w:val="it-IT"/>
        </w:rPr>
        <w:t>2</w:t>
      </w:r>
      <w:r w:rsidRPr="00485253">
        <w:rPr>
          <w:lang w:val="it-IT"/>
        </w:rPr>
        <w:t>(SO</w:t>
      </w:r>
      <w:r w:rsidRPr="00485253">
        <w:rPr>
          <w:vertAlign w:val="subscript"/>
          <w:lang w:val="it-IT"/>
        </w:rPr>
        <w:t>4</w:t>
      </w:r>
      <w:r w:rsidRPr="00485253">
        <w:rPr>
          <w:lang w:val="it-IT"/>
        </w:rPr>
        <w:t>)</w:t>
      </w:r>
      <w:r w:rsidRPr="00485253">
        <w:rPr>
          <w:vertAlign w:val="subscript"/>
          <w:lang w:val="it-IT"/>
        </w:rPr>
        <w:t>3</w:t>
      </w:r>
      <w:r w:rsidRPr="00485253">
        <w:rPr>
          <w:lang w:val="it-IT"/>
        </w:rPr>
        <w:t xml:space="preserve"> + 4 SiO</w:t>
      </w:r>
      <w:r w:rsidRPr="00485253">
        <w:rPr>
          <w:vertAlign w:val="subscript"/>
          <w:lang w:val="it-IT"/>
        </w:rPr>
        <w:t>2</w:t>
      </w:r>
      <w:r w:rsidRPr="00485253">
        <w:rPr>
          <w:lang w:val="it-IT"/>
        </w:rPr>
        <w:t xml:space="preserve"> + 4 H</w:t>
      </w:r>
      <w:r w:rsidRPr="00485253">
        <w:rPr>
          <w:vertAlign w:val="subscript"/>
          <w:lang w:val="it-IT"/>
        </w:rPr>
        <w:t>2</w:t>
      </w:r>
      <w:r w:rsidRPr="00485253">
        <w:rPr>
          <w:lang w:val="it-IT"/>
        </w:rPr>
        <w:t>O</w:t>
      </w:r>
      <w:r w:rsidRPr="00485253">
        <w:rPr>
          <w:lang w:val="it-IT"/>
        </w:rPr>
        <w:br/>
        <w:t>2 LiAlSi</w:t>
      </w:r>
      <w:r w:rsidRPr="00485253">
        <w:rPr>
          <w:vertAlign w:val="subscript"/>
          <w:lang w:val="it-IT"/>
        </w:rPr>
        <w:t>2</w:t>
      </w:r>
      <w:r w:rsidRPr="00485253">
        <w:rPr>
          <w:lang w:val="it-IT"/>
        </w:rPr>
        <w:t>O</w:t>
      </w:r>
      <w:r w:rsidRPr="00485253">
        <w:rPr>
          <w:vertAlign w:val="subscript"/>
          <w:lang w:val="it-IT"/>
        </w:rPr>
        <w:t>6</w:t>
      </w:r>
      <w:r w:rsidRPr="00485253">
        <w:rPr>
          <w:lang w:val="it-IT"/>
        </w:rPr>
        <w:t xml:space="preserve"> + 4 H</w:t>
      </w:r>
      <w:r w:rsidRPr="00485253">
        <w:rPr>
          <w:vertAlign w:val="superscript"/>
          <w:lang w:val="it-IT"/>
        </w:rPr>
        <w:t>+</w:t>
      </w:r>
      <w:r w:rsidRPr="00485253">
        <w:rPr>
          <w:lang w:val="it-IT"/>
        </w:rPr>
        <w:t xml:space="preserve"> + 4 HSO</w:t>
      </w:r>
      <w:r w:rsidRPr="00485253">
        <w:rPr>
          <w:vertAlign w:val="subscript"/>
          <w:lang w:val="it-IT"/>
        </w:rPr>
        <w:t>4</w:t>
      </w:r>
      <w:r w:rsidRPr="00485253">
        <w:rPr>
          <w:vertAlign w:val="superscript"/>
          <w:lang w:val="it-IT"/>
        </w:rPr>
        <w:t>–</w:t>
      </w:r>
      <w:r w:rsidRPr="00485253">
        <w:rPr>
          <w:lang w:val="it-IT"/>
        </w:rPr>
        <w:t xml:space="preserve"> </w:t>
      </w:r>
      <w:r>
        <w:rPr>
          <w:lang w:val="en-US"/>
        </w:rPr>
        <w:sym w:font="Symbol" w:char="F0AE"/>
      </w:r>
      <w:r w:rsidRPr="00485253">
        <w:rPr>
          <w:lang w:val="it-IT"/>
        </w:rPr>
        <w:t xml:space="preserve"> Li</w:t>
      </w:r>
      <w:r w:rsidRPr="00485253">
        <w:rPr>
          <w:vertAlign w:val="subscript"/>
          <w:lang w:val="it-IT"/>
        </w:rPr>
        <w:t>2</w:t>
      </w:r>
      <w:r w:rsidRPr="00485253">
        <w:rPr>
          <w:lang w:val="it-IT"/>
        </w:rPr>
        <w:t>SO</w:t>
      </w:r>
      <w:r w:rsidRPr="00485253">
        <w:rPr>
          <w:vertAlign w:val="subscript"/>
          <w:lang w:val="it-IT"/>
        </w:rPr>
        <w:t>4</w:t>
      </w:r>
      <w:r w:rsidRPr="00485253">
        <w:rPr>
          <w:lang w:val="it-IT"/>
        </w:rPr>
        <w:t xml:space="preserve"> + Al</w:t>
      </w:r>
      <w:r w:rsidRPr="00485253">
        <w:rPr>
          <w:vertAlign w:val="subscript"/>
          <w:lang w:val="it-IT"/>
        </w:rPr>
        <w:t>2</w:t>
      </w:r>
      <w:r w:rsidRPr="00485253">
        <w:rPr>
          <w:lang w:val="it-IT"/>
        </w:rPr>
        <w:t>(SO</w:t>
      </w:r>
      <w:r w:rsidRPr="00485253">
        <w:rPr>
          <w:vertAlign w:val="subscript"/>
          <w:lang w:val="it-IT"/>
        </w:rPr>
        <w:t>4</w:t>
      </w:r>
      <w:r w:rsidRPr="00485253">
        <w:rPr>
          <w:lang w:val="it-IT"/>
        </w:rPr>
        <w:t>)</w:t>
      </w:r>
      <w:r w:rsidRPr="00485253">
        <w:rPr>
          <w:vertAlign w:val="subscript"/>
          <w:lang w:val="it-IT"/>
        </w:rPr>
        <w:t>3</w:t>
      </w:r>
      <w:r w:rsidRPr="00485253">
        <w:rPr>
          <w:lang w:val="it-IT"/>
        </w:rPr>
        <w:t xml:space="preserve"> + 4 SiO</w:t>
      </w:r>
      <w:r w:rsidRPr="00485253">
        <w:rPr>
          <w:vertAlign w:val="subscript"/>
          <w:lang w:val="it-IT"/>
        </w:rPr>
        <w:t>2</w:t>
      </w:r>
      <w:r w:rsidRPr="00485253">
        <w:rPr>
          <w:lang w:val="it-IT"/>
        </w:rPr>
        <w:t xml:space="preserve"> + 4 H</w:t>
      </w:r>
      <w:r w:rsidRPr="00485253">
        <w:rPr>
          <w:vertAlign w:val="subscript"/>
          <w:lang w:val="it-IT"/>
        </w:rPr>
        <w:t>2</w:t>
      </w:r>
      <w:r w:rsidRPr="00485253">
        <w:rPr>
          <w:lang w:val="it-IT"/>
        </w:rPr>
        <w:t>O dit goed rekenen.</w:t>
      </w:r>
    </w:p>
    <w:p w:rsidR="00C5054C" w:rsidRDefault="00C5054C">
      <w:pPr>
        <w:rPr>
          <w:b/>
          <w:spacing w:val="4"/>
          <w:szCs w:val="20"/>
          <w:lang w:val="it-IT"/>
        </w:rPr>
      </w:pPr>
      <w:r>
        <w:br w:type="page"/>
      </w:r>
    </w:p>
    <w:p w:rsidR="00A26BE8" w:rsidRDefault="00A26BE8" w:rsidP="00A26BE8">
      <w:pPr>
        <w:pStyle w:val="Maximumscore"/>
        <w:numPr>
          <w:ilvl w:val="0"/>
          <w:numId w:val="12"/>
        </w:numPr>
        <w:ind w:left="0" w:hanging="567"/>
      </w:pPr>
      <w:r>
        <w:lastRenderedPageBreak/>
        <w:t>maximumscore 3</w:t>
      </w:r>
    </w:p>
    <w:p w:rsidR="00A26BE8" w:rsidRDefault="00A26BE8" w:rsidP="00A26BE8">
      <w:r>
        <w:t>Een voorbeeld van een juist antwoord is:</w:t>
      </w:r>
    </w:p>
    <w:p w:rsidR="00A26BE8" w:rsidRDefault="00A26BE8" w:rsidP="00A26BE8">
      <w:r>
        <w:t>De waterstofionen worden in R1 verwijderd door de reactie met OH</w:t>
      </w:r>
      <w:r>
        <w:rPr>
          <w:vertAlign w:val="superscript"/>
        </w:rPr>
        <w:t>–</w:t>
      </w:r>
      <w:r>
        <w:t>, de aluminiumionen worden in F1 verwijderd als aluminiumhydroxide, en de sulfaationen worden verwijderd in het afval dat uit F3 komt want calciumsulfaat is matig oplosbaar.</w:t>
      </w:r>
    </w:p>
    <w:p w:rsidR="00A26BE8" w:rsidRPr="00CF542B" w:rsidRDefault="00A26BE8" w:rsidP="00A26BE8">
      <w:pPr>
        <w:tabs>
          <w:tab w:val="right" w:pos="9072"/>
        </w:tabs>
      </w:pPr>
      <w:r>
        <w:t>per juiste vermelding voor elke ionsoort inclusief uitleg</w:t>
      </w:r>
      <w:r>
        <w:tab/>
      </w:r>
      <w:r w:rsidRPr="00CF542B">
        <w:t>1</w:t>
      </w:r>
    </w:p>
    <w:p w:rsidR="00A26BE8" w:rsidRDefault="00A26BE8" w:rsidP="00A26BE8">
      <w:pPr>
        <w:pStyle w:val="OpmCurs"/>
      </w:pPr>
      <w:r>
        <w:t>Opmerkingen</w:t>
      </w:r>
    </w:p>
    <w:p w:rsidR="00A26BE8" w:rsidRPr="00CF542B" w:rsidRDefault="00A26BE8" w:rsidP="00A26BE8">
      <w:pPr>
        <w:pStyle w:val="OpsomCurs"/>
      </w:pPr>
      <w:r w:rsidRPr="00CF542B">
        <w:t>Wanneer voor de verwijdering van de waterstofionen is geantwoord dat deze als water uit F3 komen, dit goed rekenen.</w:t>
      </w:r>
    </w:p>
    <w:p w:rsidR="00A26BE8" w:rsidRPr="00CF542B" w:rsidRDefault="00A26BE8" w:rsidP="00A26BE8">
      <w:pPr>
        <w:pStyle w:val="OpsomCurs"/>
      </w:pPr>
      <w:r w:rsidRPr="00CF542B">
        <w:t>Wanneer voor de verwijdering van de sulfaationen is geantwoord dat deze als calciumsulfaat in F1 worden verwijderd omdat calciumsulfaat (gedeeltelijk) neerslaat, dit goed rekenen.</w:t>
      </w:r>
    </w:p>
    <w:p w:rsidR="00A26BE8" w:rsidRDefault="00A26BE8" w:rsidP="00A26BE8">
      <w:pPr>
        <w:pStyle w:val="Maximumscore"/>
        <w:numPr>
          <w:ilvl w:val="0"/>
          <w:numId w:val="12"/>
        </w:numPr>
        <w:ind w:left="0" w:hanging="567"/>
      </w:pPr>
      <w:r>
        <w:t>maximumscore 2</w:t>
      </w:r>
    </w:p>
    <w:p w:rsidR="00A26BE8" w:rsidRDefault="00A26BE8" w:rsidP="00A26BE8">
      <w:r>
        <w:t>Voorbeelden van juiste factoren zijn:</w:t>
      </w:r>
    </w:p>
    <w:p w:rsidR="00A26BE8" w:rsidRPr="00F45038" w:rsidRDefault="00A26BE8" w:rsidP="00C5054C">
      <w:pPr>
        <w:pStyle w:val="Opsomming"/>
      </w:pPr>
      <w:r w:rsidRPr="00F45038">
        <w:t>er is geen zwavelzuur nodig</w:t>
      </w:r>
    </w:p>
    <w:p w:rsidR="00A26BE8" w:rsidRPr="00F45038" w:rsidRDefault="00A26BE8" w:rsidP="00C5054C">
      <w:pPr>
        <w:pStyle w:val="Opsomming"/>
      </w:pPr>
      <w:r w:rsidRPr="00F45038">
        <w:t>bij de productie uit spodumeen moet worden verhit/verwarmd tot hoge temperatuur/1100 °C</w:t>
      </w:r>
    </w:p>
    <w:p w:rsidR="00A26BE8" w:rsidRPr="00F45038" w:rsidRDefault="00A26BE8" w:rsidP="00C5054C">
      <w:pPr>
        <w:pStyle w:val="Opsomming"/>
      </w:pPr>
      <w:r w:rsidRPr="00F45038">
        <w:t>het materiaal van de fabrieksinstallaties (voor de productie uit spodumeen) moet bestand zijn tegen hoge temperatuur / zwavelzuur</w:t>
      </w:r>
    </w:p>
    <w:p w:rsidR="00A26BE8" w:rsidRPr="00CF542B" w:rsidRDefault="00A26BE8" w:rsidP="00A26BE8">
      <w:pPr>
        <w:tabs>
          <w:tab w:val="right" w:pos="9072"/>
        </w:tabs>
      </w:pPr>
      <w:r>
        <w:t>per juiste factor</w:t>
      </w:r>
      <w:r>
        <w:tab/>
      </w:r>
      <w:r w:rsidRPr="00CF542B">
        <w:t>1</w:t>
      </w:r>
    </w:p>
    <w:p w:rsidR="00A26BE8" w:rsidRDefault="00A26BE8" w:rsidP="00A26BE8">
      <w:r>
        <w:t>Voorbeelden van onjuiste factoren zijn:</w:t>
      </w:r>
    </w:p>
    <w:p w:rsidR="00A26BE8" w:rsidRPr="00F45038" w:rsidRDefault="00A26BE8" w:rsidP="00C5054C">
      <w:pPr>
        <w:pStyle w:val="Opsomming"/>
      </w:pPr>
      <w:r w:rsidRPr="00F45038">
        <w:t>er is minder calciumhydroxide nodig</w:t>
      </w:r>
    </w:p>
    <w:p w:rsidR="00A26BE8" w:rsidRPr="00F45038" w:rsidRDefault="00A26BE8" w:rsidP="00C5054C">
      <w:pPr>
        <w:pStyle w:val="Opsomming"/>
      </w:pPr>
      <w:r w:rsidRPr="00F45038">
        <w:t>het is goed/beter voor het milieu</w:t>
      </w:r>
    </w:p>
    <w:bookmarkStart w:id="10" w:name="_Toc489966373"/>
    <w:bookmarkStart w:id="11" w:name="_Toc494718783"/>
    <w:p w:rsidR="00A26BE8" w:rsidRPr="00705D27" w:rsidRDefault="00A26BE8" w:rsidP="00A26BE8">
      <w:pPr>
        <w:pStyle w:val="Kop2"/>
      </w:pPr>
      <w:r w:rsidRPr="00705D27">
        <w:rPr>
          <w:noProof/>
        </w:rPr>
        <mc:AlternateContent>
          <mc:Choice Requires="wps">
            <w:drawing>
              <wp:anchor distT="0" distB="0" distL="0" distR="0" simplePos="0" relativeHeight="251669504" behindDoc="0" locked="0" layoutInCell="0" allowOverlap="1" wp14:anchorId="629C97B0" wp14:editId="2C7420D7">
                <wp:simplePos x="0" y="0"/>
                <wp:positionH relativeFrom="margin">
                  <wp:align>center</wp:align>
                </wp:positionH>
                <wp:positionV relativeFrom="paragraph">
                  <wp:posOffset>376317</wp:posOffset>
                </wp:positionV>
                <wp:extent cx="6160770" cy="0"/>
                <wp:effectExtent l="0" t="19050" r="49530" b="38100"/>
                <wp:wrapSquare wrapText="bothSides"/>
                <wp:docPr id="1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577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1E497" id="Line 129"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65pt" to="485.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O2FgIAACw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" o:allowincell="f" strokecolor="silver" strokeweight="4.55pt">
                <w10:wrap type="square" anchorx="margin"/>
              </v:line>
            </w:pict>
          </mc:Fallback>
        </mc:AlternateContent>
      </w:r>
      <w:r w:rsidRPr="00705D27">
        <w:t>Salatrim, een vetvervanger</w:t>
      </w:r>
      <w:r w:rsidRPr="00705D27">
        <w:tab/>
        <w:t>2015-II(V)</w:t>
      </w:r>
      <w:bookmarkEnd w:id="10"/>
      <w:bookmarkEnd w:id="11"/>
    </w:p>
    <w:p w:rsidR="00A26BE8" w:rsidRDefault="00A26BE8" w:rsidP="00A26BE8">
      <w:pPr>
        <w:pStyle w:val="Maximumscore"/>
        <w:numPr>
          <w:ilvl w:val="0"/>
          <w:numId w:val="12"/>
        </w:numPr>
        <w:ind w:left="0" w:hanging="567"/>
      </w:pPr>
      <w:r>
        <w:t>maximumscore 2</w:t>
      </w:r>
    </w:p>
    <w:p w:rsidR="00A26BE8" w:rsidRDefault="00A26BE8" w:rsidP="00A26BE8">
      <w:r>
        <w:t>Een juist antwoord kan als volgt zijn weergegeven:</w:t>
      </w:r>
    </w:p>
    <w:p w:rsidR="00A26BE8" w:rsidRDefault="00A26BE8" w:rsidP="00A26BE8">
      <w:r>
        <w:rPr>
          <w:noProof/>
        </w:rPr>
        <w:drawing>
          <wp:inline distT="0" distB="0" distL="0" distR="0" wp14:anchorId="7E1CB324" wp14:editId="2E116085">
            <wp:extent cx="1512570" cy="1151890"/>
            <wp:effectExtent l="0" t="0" r="0" b="0"/>
            <wp:docPr id="256" name="Afbeelding 256" descr="_Pi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_Pic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2570" cy="1151890"/>
                    </a:xfrm>
                    <a:prstGeom prst="rect">
                      <a:avLst/>
                    </a:prstGeom>
                    <a:noFill/>
                    <a:ln>
                      <a:noFill/>
                    </a:ln>
                  </pic:spPr>
                </pic:pic>
              </a:graphicData>
            </a:graphic>
          </wp:inline>
        </w:drawing>
      </w:r>
    </w:p>
    <w:p w:rsidR="00A26BE8" w:rsidRPr="00CC78F7" w:rsidRDefault="00A26BE8" w:rsidP="00A26BE8">
      <w:pPr>
        <w:pStyle w:val="Stip"/>
        <w:overflowPunct w:val="0"/>
        <w:ind w:left="0" w:hanging="142"/>
        <w:textAlignment w:val="baseline"/>
      </w:pPr>
      <w:r>
        <w:t>de drie estergroepen juist weergegeven</w:t>
      </w:r>
      <w:r>
        <w:tab/>
      </w:r>
      <w:r w:rsidRPr="00CC78F7">
        <w:t>1</w:t>
      </w:r>
    </w:p>
    <w:p w:rsidR="00A26BE8" w:rsidRPr="00CC78F7" w:rsidRDefault="00A26BE8" w:rsidP="00A26BE8">
      <w:pPr>
        <w:pStyle w:val="Stip"/>
        <w:overflowPunct w:val="0"/>
        <w:ind w:left="0" w:hanging="142"/>
        <w:textAlignment w:val="baseline"/>
      </w:pPr>
      <w:r>
        <w:t>de rest van de structuurformule juist weergegeven</w:t>
      </w:r>
      <w:r>
        <w:tab/>
      </w:r>
      <w:r w:rsidRPr="00CC78F7">
        <w:t>1</w:t>
      </w:r>
    </w:p>
    <w:p w:rsidR="00A26BE8" w:rsidRDefault="00A26BE8" w:rsidP="00A26BE8">
      <w:pPr>
        <w:pStyle w:val="OpmCurs"/>
      </w:pPr>
      <w:r>
        <w:t>Opmerking</w:t>
      </w:r>
      <w:r>
        <w:br/>
        <w:t xml:space="preserve">Wanneer in een overigens juist antwoord het koolwaterstofgedeelte van het propanoaatdeel is weergegeven als </w:t>
      </w:r>
      <w:r w:rsidRPr="00CC78F7">
        <w:t>C</w:t>
      </w:r>
      <w:r w:rsidRPr="00CC78F7">
        <w:rPr>
          <w:vertAlign w:val="subscript"/>
        </w:rPr>
        <w:t>2</w:t>
      </w:r>
      <w:r w:rsidRPr="00CC78F7">
        <w:t>H</w:t>
      </w:r>
      <w:r w:rsidRPr="00CC78F7">
        <w:rPr>
          <w:vertAlign w:val="subscript"/>
        </w:rPr>
        <w:t>5</w:t>
      </w:r>
      <w:r w:rsidRPr="00CC78F7">
        <w:t>,</w:t>
      </w:r>
      <w:r>
        <w:t xml:space="preserve"> dit goed rekenen.</w:t>
      </w:r>
    </w:p>
    <w:p w:rsidR="00A26BE8" w:rsidRDefault="00A26BE8" w:rsidP="00A26BE8">
      <w:pPr>
        <w:pStyle w:val="Maximumscore"/>
        <w:numPr>
          <w:ilvl w:val="0"/>
          <w:numId w:val="12"/>
        </w:numPr>
        <w:ind w:left="0" w:hanging="567"/>
      </w:pPr>
      <w:r>
        <w:t>maximumscore 3</w:t>
      </w:r>
    </w:p>
    <w:p w:rsidR="00A26BE8" w:rsidRDefault="00A26BE8" w:rsidP="00A26BE8">
      <w:r>
        <w:t>Een juist antwoord kan als volgt zijn weergegeven:</w:t>
      </w:r>
    </w:p>
    <w:p w:rsidR="00A26BE8" w:rsidRDefault="00A26BE8" w:rsidP="00A26BE8">
      <w:r>
        <w:rPr>
          <w:noProof/>
        </w:rPr>
        <w:drawing>
          <wp:inline distT="0" distB="0" distL="0" distR="0" wp14:anchorId="6BB08C48" wp14:editId="6F02884F">
            <wp:extent cx="2962910" cy="501015"/>
            <wp:effectExtent l="0" t="0" r="8890" b="0"/>
            <wp:docPr id="257" name="Afbeelding 257" descr="_Pic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_Pic1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910" cy="501015"/>
                    </a:xfrm>
                    <a:prstGeom prst="rect">
                      <a:avLst/>
                    </a:prstGeom>
                    <a:noFill/>
                    <a:ln>
                      <a:noFill/>
                    </a:ln>
                  </pic:spPr>
                </pic:pic>
              </a:graphicData>
            </a:graphic>
          </wp:inline>
        </w:drawing>
      </w:r>
    </w:p>
    <w:p w:rsidR="00A26BE8" w:rsidRPr="006C5248" w:rsidRDefault="00A26BE8" w:rsidP="00A26BE8">
      <w:pPr>
        <w:tabs>
          <w:tab w:val="right" w:pos="9072"/>
        </w:tabs>
      </w:pPr>
      <w:r>
        <w:t>per juist triglyceride</w:t>
      </w:r>
      <w:r>
        <w:tab/>
      </w:r>
      <w:r w:rsidRPr="006C5248">
        <w:t>1</w:t>
      </w:r>
    </w:p>
    <w:p w:rsidR="00BC18B7" w:rsidRDefault="00A26BE8" w:rsidP="00A26BE8">
      <w:pPr>
        <w:pStyle w:val="OpmCurs"/>
      </w:pPr>
      <w:r w:rsidRPr="006C5248">
        <w:t>Opmerking</w:t>
      </w:r>
      <w:r w:rsidRPr="006C5248">
        <w:br/>
        <w:t xml:space="preserve">Wanneer behalve </w:t>
      </w:r>
      <w:r w:rsidRPr="006C5248">
        <w:rPr>
          <w:noProof/>
          <w:position w:val="-20"/>
        </w:rPr>
        <w:drawing>
          <wp:inline distT="0" distB="0" distL="0" distR="0" wp14:anchorId="4F343D1A" wp14:editId="2218F8C5">
            <wp:extent cx="597600" cy="360000"/>
            <wp:effectExtent l="0" t="0" r="0" b="2540"/>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600" cy="360000"/>
                    </a:xfrm>
                    <a:prstGeom prst="rect">
                      <a:avLst/>
                    </a:prstGeom>
                  </pic:spPr>
                </pic:pic>
              </a:graphicData>
            </a:graphic>
          </wp:inline>
        </w:drawing>
      </w:r>
      <w:r w:rsidRPr="006C5248">
        <w:t xml:space="preserve"> ook </w:t>
      </w:r>
      <w:r w:rsidRPr="006C5248">
        <w:rPr>
          <w:noProof/>
          <w:position w:val="-20"/>
        </w:rPr>
        <w:drawing>
          <wp:inline distT="0" distB="0" distL="0" distR="0" wp14:anchorId="330C6DBE" wp14:editId="7EDAD322">
            <wp:extent cx="529200" cy="360000"/>
            <wp:effectExtent l="0" t="0" r="4445" b="254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9200" cy="360000"/>
                    </a:xfrm>
                    <a:prstGeom prst="rect">
                      <a:avLst/>
                    </a:prstGeom>
                  </pic:spPr>
                </pic:pic>
              </a:graphicData>
            </a:graphic>
          </wp:inline>
        </w:drawing>
      </w:r>
      <w:r w:rsidRPr="006C5248">
        <w:t xml:space="preserve"> is genoemd,</w:t>
      </w:r>
      <w:r>
        <w:t xml:space="preserve"> </w:t>
      </w:r>
      <w:r w:rsidRPr="006C5248">
        <w:t>deze twee als één triglyceride rekenen.</w:t>
      </w:r>
    </w:p>
    <w:sectPr w:rsidR="00BC18B7" w:rsidSect="00A26BE8">
      <w:footerReference w:type="default" r:id="rId15"/>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A5" w:rsidRDefault="00250FA5" w:rsidP="00A26BE8">
      <w:r>
        <w:separator/>
      </w:r>
    </w:p>
  </w:endnote>
  <w:endnote w:type="continuationSeparator" w:id="0">
    <w:p w:rsidR="00250FA5" w:rsidRDefault="00250FA5" w:rsidP="00A2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68443"/>
      <w:docPartObj>
        <w:docPartGallery w:val="Page Numbers (Bottom of Page)"/>
        <w:docPartUnique/>
      </w:docPartObj>
    </w:sdtPr>
    <w:sdtEndPr/>
    <w:sdtContent>
      <w:p w:rsidR="00A26BE8" w:rsidRPr="00705D27" w:rsidRDefault="00A26BE8" w:rsidP="00705D27">
        <w:pPr>
          <w:pStyle w:val="Voettekst"/>
        </w:pPr>
        <w:r w:rsidRPr="001B22A0">
          <w:t>Sk-VWO 201</w:t>
        </w:r>
        <w:r>
          <w:t>5</w:t>
        </w:r>
        <w:r w:rsidRPr="001B22A0">
          <w:t>-I</w:t>
        </w:r>
        <w:r>
          <w:t>I</w:t>
        </w:r>
        <w:r w:rsidRPr="00280885">
          <w:t> </w:t>
        </w:r>
        <w:r>
          <w:t>correctievoorschrift</w:t>
        </w:r>
        <w:r w:rsidRPr="001B22A0">
          <w:t>_PdG, juli 2017</w:t>
        </w:r>
        <w:r w:rsidRPr="001B22A0">
          <w:tab/>
        </w:r>
        <w:r w:rsidRPr="00280885">
          <w:fldChar w:fldCharType="begin"/>
        </w:r>
        <w:r w:rsidRPr="001B22A0">
          <w:instrText>PAGE   \* MERGEFORMAT</w:instrText>
        </w:r>
        <w:r w:rsidRPr="00280885">
          <w:fldChar w:fldCharType="separate"/>
        </w:r>
        <w:r w:rsidR="00163E85">
          <w:rPr>
            <w:noProof/>
          </w:rPr>
          <w:t>6</w:t>
        </w:r>
        <w:r w:rsidRPr="0028088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A5" w:rsidRDefault="00250FA5" w:rsidP="00A26BE8">
      <w:r>
        <w:separator/>
      </w:r>
    </w:p>
  </w:footnote>
  <w:footnote w:type="continuationSeparator" w:id="0">
    <w:p w:rsidR="00250FA5" w:rsidRDefault="00250FA5" w:rsidP="00A26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15091"/>
    <w:multiLevelType w:val="hybridMultilevel"/>
    <w:tmpl w:val="4D9265FE"/>
    <w:lvl w:ilvl="0" w:tplc="B114F8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23F0A28"/>
    <w:multiLevelType w:val="hybridMultilevel"/>
    <w:tmpl w:val="9FC49370"/>
    <w:lvl w:ilvl="0" w:tplc="563D16B0">
      <w:start w:val="1"/>
      <w:numFmt w:val="lowerLetter"/>
      <w:lvlText w:val="%1."/>
      <w:lvlJc w:val="left"/>
      <w:pPr>
        <w:ind w:left="936" w:hanging="360"/>
      </w:pPr>
      <w:rPr>
        <w:rFonts w:ascii="Arial" w:hAnsi="Arial" w:cs="Arial"/>
        <w:snapToGrid/>
        <w:spacing w:val="-2"/>
        <w:w w:val="105"/>
        <w:sz w:val="22"/>
        <w:szCs w:val="22"/>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6"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34180"/>
    <w:multiLevelType w:val="hybridMultilevel"/>
    <w:tmpl w:val="CBBEBA0C"/>
    <w:lvl w:ilvl="0" w:tplc="D454402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1" w15:restartNumberingAfterBreak="0">
    <w:nsid w:val="4888562C"/>
    <w:multiLevelType w:val="hybridMultilevel"/>
    <w:tmpl w:val="5AEE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D7952FD"/>
    <w:multiLevelType w:val="hybridMultilevel"/>
    <w:tmpl w:val="885A6FD6"/>
    <w:lvl w:ilvl="0" w:tplc="E7A2D560">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4D22A2"/>
    <w:multiLevelType w:val="hybridMultilevel"/>
    <w:tmpl w:val="9A58B90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F460FA"/>
    <w:multiLevelType w:val="hybridMultilevel"/>
    <w:tmpl w:val="7D6ABC44"/>
    <w:lvl w:ilvl="0" w:tplc="3284723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C73FDA"/>
    <w:multiLevelType w:val="hybridMultilevel"/>
    <w:tmpl w:val="89F86ACC"/>
    <w:lvl w:ilvl="0" w:tplc="563D16B0">
      <w:start w:val="1"/>
      <w:numFmt w:val="lowerLetter"/>
      <w:lvlText w:val="%1."/>
      <w:lvlJc w:val="left"/>
      <w:pPr>
        <w:ind w:left="720" w:hanging="360"/>
      </w:pPr>
      <w:rPr>
        <w:rFonts w:ascii="Arial" w:hAnsi="Arial" w:cs="Arial"/>
        <w:snapToGrid/>
        <w:spacing w:val="-2"/>
        <w:w w:val="105"/>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7"/>
  </w:num>
  <w:num w:numId="5">
    <w:abstractNumId w:val="7"/>
  </w:num>
  <w:num w:numId="6">
    <w:abstractNumId w:val="7"/>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5"/>
  </w:num>
  <w:num w:numId="14">
    <w:abstractNumId w:val="4"/>
  </w:num>
  <w:num w:numId="15">
    <w:abstractNumId w:val="0"/>
  </w:num>
  <w:num w:numId="16">
    <w:abstractNumId w:val="10"/>
  </w:num>
  <w:num w:numId="17">
    <w:abstractNumId w:val="8"/>
  </w:num>
  <w:num w:numId="18">
    <w:abstractNumId w:val="9"/>
  </w:num>
  <w:num w:numId="19">
    <w:abstractNumId w:val="6"/>
  </w:num>
  <w:num w:numId="20">
    <w:abstractNumId w:val="11"/>
  </w:num>
  <w:num w:numId="21">
    <w:abstractNumId w:val="5"/>
  </w:num>
  <w:num w:numId="22">
    <w:abstractNumId w:val="17"/>
  </w:num>
  <w:num w:numId="23">
    <w:abstractNumId w:val="3"/>
  </w:num>
  <w:num w:numId="24">
    <w:abstractNumId w:val="12"/>
  </w:num>
  <w:num w:numId="25">
    <w:abstractNumId w:val="14"/>
  </w:num>
  <w:num w:numId="26">
    <w:abstractNumId w:val="13"/>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14"/>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E8"/>
    <w:rsid w:val="000016CD"/>
    <w:rsid w:val="00095AFC"/>
    <w:rsid w:val="000C024B"/>
    <w:rsid w:val="00163E85"/>
    <w:rsid w:val="00250FA5"/>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26BE8"/>
    <w:rsid w:val="00AA694C"/>
    <w:rsid w:val="00B26C89"/>
    <w:rsid w:val="00B415CC"/>
    <w:rsid w:val="00BA5F2B"/>
    <w:rsid w:val="00BC0577"/>
    <w:rsid w:val="00BC0CB8"/>
    <w:rsid w:val="00BC18B7"/>
    <w:rsid w:val="00BC7B1C"/>
    <w:rsid w:val="00C057EA"/>
    <w:rsid w:val="00C5054C"/>
    <w:rsid w:val="00C72BB6"/>
    <w:rsid w:val="00CC42EC"/>
    <w:rsid w:val="00D03A11"/>
    <w:rsid w:val="00D25BCD"/>
    <w:rsid w:val="00DB311A"/>
    <w:rsid w:val="00DF3E7C"/>
    <w:rsid w:val="00E1433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3D08D-B629-40ED-B982-28321790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6BE8"/>
  </w:style>
  <w:style w:type="paragraph" w:styleId="Kop1">
    <w:name w:val="heading 1"/>
    <w:basedOn w:val="Standaard"/>
    <w:next w:val="Standaard"/>
    <w:link w:val="Kop1Char"/>
    <w:uiPriority w:val="9"/>
    <w:qFormat/>
    <w:rsid w:val="00A26BE8"/>
    <w:pPr>
      <w:keepNext/>
      <w:keepLines/>
      <w:widowControl w:val="0"/>
      <w:kinsoku w:val="0"/>
      <w:overflowPunct w:val="0"/>
      <w:spacing w:before="240"/>
      <w:textAlignment w:val="baseline"/>
      <w:outlineLvl w:val="0"/>
    </w:pPr>
    <w:rPr>
      <w:rFonts w:eastAsiaTheme="majorEastAsia"/>
      <w:b/>
      <w:bCs/>
      <w:sz w:val="28"/>
      <w:szCs w:val="28"/>
      <w:lang w:eastAsia="nl-NL"/>
    </w:rPr>
  </w:style>
  <w:style w:type="paragraph" w:styleId="Kop2">
    <w:name w:val="heading 2"/>
    <w:basedOn w:val="Standaard"/>
    <w:next w:val="Standaard"/>
    <w:link w:val="Kop2Char"/>
    <w:uiPriority w:val="9"/>
    <w:unhideWhenUsed/>
    <w:qFormat/>
    <w:rsid w:val="00A26BE8"/>
    <w:pPr>
      <w:keepNext/>
      <w:keepLines/>
      <w:widowControl w:val="0"/>
      <w:kinsoku w:val="0"/>
      <w:overflowPunct w:val="0"/>
      <w:spacing w:before="200" w:after="120"/>
      <w:textAlignment w:val="baseline"/>
      <w:outlineLvl w:val="1"/>
    </w:pPr>
    <w:rPr>
      <w:rFonts w:eastAsiaTheme="majorEastAsia"/>
      <w:b/>
      <w:bCs/>
      <w:i/>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C5054C"/>
    <w:pPr>
      <w:tabs>
        <w:tab w:val="left" w:pos="-426"/>
      </w:tabs>
      <w:kinsoku w:val="0"/>
      <w:overflowPunct w:val="0"/>
      <w:spacing w:before="120" w:after="120"/>
      <w:ind w:hanging="709"/>
      <w:textAlignment w:val="baseline"/>
    </w:p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C5054C"/>
    <w:pPr>
      <w:numPr>
        <w:numId w:val="24"/>
      </w:numPr>
      <w:ind w:left="142" w:hanging="142"/>
      <w:contextualSpacing w:val="0"/>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A26BE8"/>
    <w:rPr>
      <w:rFonts w:eastAsiaTheme="majorEastAsia"/>
      <w:b/>
      <w:bCs/>
      <w:sz w:val="28"/>
      <w:szCs w:val="28"/>
      <w:lang w:eastAsia="nl-NL"/>
    </w:rPr>
  </w:style>
  <w:style w:type="character" w:customStyle="1" w:styleId="Kop2Char">
    <w:name w:val="Kop 2 Char"/>
    <w:basedOn w:val="Standaardalinea-lettertype"/>
    <w:link w:val="Kop2"/>
    <w:uiPriority w:val="9"/>
    <w:rsid w:val="00A26BE8"/>
    <w:rPr>
      <w:rFonts w:eastAsiaTheme="majorEastAsia"/>
      <w:b/>
      <w:bCs/>
      <w:i/>
      <w:sz w:val="26"/>
      <w:szCs w:val="26"/>
      <w:lang w:eastAsia="nl-NL"/>
    </w:rPr>
  </w:style>
  <w:style w:type="paragraph" w:styleId="Kopvaninhoudsopgave">
    <w:name w:val="TOC Heading"/>
    <w:basedOn w:val="Kop1"/>
    <w:next w:val="Standaard"/>
    <w:uiPriority w:val="39"/>
    <w:unhideWhenUsed/>
    <w:qFormat/>
    <w:rsid w:val="00A26BE8"/>
    <w:pPr>
      <w:widowControl/>
      <w:kinsoku/>
      <w:overflowPunct/>
      <w:spacing w:line="259" w:lineRule="auto"/>
      <w:textAlignment w:val="auto"/>
      <w:outlineLvl w:val="9"/>
    </w:pPr>
    <w:rPr>
      <w:rFonts w:asciiTheme="majorHAnsi" w:hAnsiTheme="majorHAnsi" w:cstheme="majorBidi"/>
      <w:b w:val="0"/>
      <w:bCs w:val="0"/>
      <w:color w:val="2F5496" w:themeColor="accent1" w:themeShade="BF"/>
      <w:sz w:val="32"/>
      <w:szCs w:val="32"/>
    </w:rPr>
  </w:style>
  <w:style w:type="paragraph" w:styleId="Inhopg2">
    <w:name w:val="toc 2"/>
    <w:basedOn w:val="Standaard"/>
    <w:next w:val="Standaard"/>
    <w:autoRedefine/>
    <w:uiPriority w:val="39"/>
    <w:unhideWhenUsed/>
    <w:rsid w:val="00A26BE8"/>
    <w:pPr>
      <w:spacing w:after="100" w:line="259" w:lineRule="auto"/>
      <w:ind w:left="220"/>
    </w:pPr>
    <w:rPr>
      <w:rFonts w:asciiTheme="minorHAnsi" w:eastAsiaTheme="minorEastAsia" w:hAnsiTheme="minorHAnsi"/>
      <w:lang w:eastAsia="nl-NL"/>
    </w:rPr>
  </w:style>
  <w:style w:type="character" w:styleId="Tekstvantijdelijkeaanduiding">
    <w:name w:val="Placeholder Text"/>
    <w:basedOn w:val="Standaardalinea-lettertype"/>
    <w:uiPriority w:val="99"/>
    <w:semiHidden/>
    <w:rsid w:val="00A26BE8"/>
    <w:rPr>
      <w:color w:val="808080"/>
    </w:rPr>
  </w:style>
  <w:style w:type="paragraph" w:styleId="Ballontekst">
    <w:name w:val="Balloon Text"/>
    <w:basedOn w:val="Standaard"/>
    <w:link w:val="BallontekstChar"/>
    <w:uiPriority w:val="99"/>
    <w:semiHidden/>
    <w:unhideWhenUsed/>
    <w:rsid w:val="00A26BE8"/>
    <w:pPr>
      <w:widowControl w:val="0"/>
      <w:kinsoku w:val="0"/>
      <w:overflowPunct w:val="0"/>
      <w:textAlignment w:val="baseline"/>
    </w:pPr>
    <w:rPr>
      <w:rFonts w:ascii="Tahoma" w:eastAsiaTheme="minorEastAsia" w:hAnsi="Tahoma" w:cs="Tahoma"/>
      <w:sz w:val="16"/>
      <w:szCs w:val="16"/>
      <w:lang w:eastAsia="nl-NL"/>
    </w:rPr>
  </w:style>
  <w:style w:type="character" w:customStyle="1" w:styleId="BallontekstChar">
    <w:name w:val="Ballontekst Char"/>
    <w:basedOn w:val="Standaardalinea-lettertype"/>
    <w:link w:val="Ballontekst"/>
    <w:uiPriority w:val="99"/>
    <w:semiHidden/>
    <w:rsid w:val="00A26BE8"/>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A26BE8"/>
    <w:pPr>
      <w:widowControl w:val="0"/>
      <w:tabs>
        <w:tab w:val="center" w:pos="4536"/>
        <w:tab w:val="right" w:pos="9072"/>
      </w:tabs>
      <w:kinsoku w:val="0"/>
      <w:overflowPunct w:val="0"/>
      <w:textAlignment w:val="baseline"/>
    </w:pPr>
    <w:rPr>
      <w:rFonts w:eastAsiaTheme="minorEastAsia"/>
      <w:szCs w:val="24"/>
      <w:lang w:eastAsia="nl-NL"/>
    </w:rPr>
  </w:style>
  <w:style w:type="character" w:customStyle="1" w:styleId="KoptekstChar">
    <w:name w:val="Koptekst Char"/>
    <w:basedOn w:val="Standaardalinea-lettertype"/>
    <w:link w:val="Koptekst"/>
    <w:uiPriority w:val="99"/>
    <w:rsid w:val="00A26BE8"/>
    <w:rPr>
      <w:rFonts w:eastAsiaTheme="minorEastAsia"/>
      <w:szCs w:val="24"/>
      <w:lang w:eastAsia="nl-NL"/>
    </w:rPr>
  </w:style>
  <w:style w:type="paragraph" w:customStyle="1" w:styleId="Lijstnummer">
    <w:name w:val="Lijstnummer"/>
    <w:basedOn w:val="Lijstalinea"/>
    <w:qFormat/>
    <w:rsid w:val="00A26BE8"/>
    <w:pPr>
      <w:widowControl w:val="0"/>
      <w:numPr>
        <w:numId w:val="19"/>
      </w:numPr>
      <w:kinsoku w:val="0"/>
      <w:overflowPunct w:val="0"/>
      <w:ind w:left="284" w:hanging="284"/>
      <w:textAlignment w:val="baseline"/>
    </w:pPr>
    <w:rPr>
      <w:rFonts w:eastAsiaTheme="minorEastAsia"/>
      <w:szCs w:val="24"/>
      <w:lang w:eastAsia="nl-NL"/>
    </w:rPr>
  </w:style>
  <w:style w:type="character" w:styleId="Hyperlink">
    <w:name w:val="Hyperlink"/>
    <w:basedOn w:val="Standaardalinea-lettertype"/>
    <w:uiPriority w:val="99"/>
    <w:unhideWhenUsed/>
    <w:rsid w:val="00A26BE8"/>
    <w:rPr>
      <w:color w:val="0563C1" w:themeColor="hyperlink"/>
      <w:u w:val="single"/>
    </w:rPr>
  </w:style>
  <w:style w:type="table" w:styleId="Tabelraster">
    <w:name w:val="Table Grid"/>
    <w:basedOn w:val="Standaardtabel"/>
    <w:uiPriority w:val="39"/>
    <w:rsid w:val="00A26B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26BE8"/>
    <w:pPr>
      <w:keepNext/>
      <w:widowControl w:val="0"/>
      <w:kinsoku w:val="0"/>
      <w:overflowPunct w:val="0"/>
      <w:spacing w:after="200"/>
      <w:textAlignment w:val="baseline"/>
    </w:pPr>
    <w:rPr>
      <w:rFonts w:eastAsiaTheme="minorEastAsia"/>
      <w:b/>
      <w:bCs/>
      <w:i/>
      <w:sz w:val="18"/>
      <w:szCs w:val="18"/>
      <w:lang w:eastAsia="nl-NL"/>
    </w:rPr>
  </w:style>
  <w:style w:type="paragraph" w:styleId="Inhopg1">
    <w:name w:val="toc 1"/>
    <w:basedOn w:val="Standaard"/>
    <w:next w:val="Standaard"/>
    <w:autoRedefine/>
    <w:uiPriority w:val="39"/>
    <w:unhideWhenUsed/>
    <w:rsid w:val="00A26BE8"/>
    <w:pPr>
      <w:spacing w:after="100" w:line="259" w:lineRule="auto"/>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A26BE8"/>
    <w:pPr>
      <w:spacing w:after="100" w:line="259" w:lineRule="auto"/>
      <w:ind w:left="440"/>
    </w:pPr>
    <w:rPr>
      <w:rFonts w:asciiTheme="minorHAnsi" w:eastAsiaTheme="minorEastAsia" w:hAnsiTheme="minorHAns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1964</Words>
  <Characters>10804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2017-11-14T21:07:00Z</dcterms:created>
  <dcterms:modified xsi:type="dcterms:W3CDTF">2017-11-14T21:07:00Z</dcterms:modified>
</cp:coreProperties>
</file>