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BD" w:rsidRPr="007D12F1" w:rsidRDefault="003C4CBD" w:rsidP="003C4CBD">
      <w:bookmarkStart w:id="0" w:name="_GoBack"/>
      <w:bookmarkEnd w:id="0"/>
      <w:r w:rsidRPr="007D12F1">
        <w:t xml:space="preserve">EXAMEN SCHEIKUNDE VWO </w:t>
      </w:r>
      <w:r>
        <w:t>2016, TWEEDE</w:t>
      </w:r>
      <w:r w:rsidRPr="007D12F1">
        <w:t xml:space="preserve"> TIJDVAK</w:t>
      </w:r>
      <w:r>
        <w:t>, correctievoorschrift</w:t>
      </w:r>
    </w:p>
    <w:bookmarkStart w:id="1" w:name="_Toc489966391"/>
    <w:bookmarkStart w:id="2" w:name="_Toc494718801"/>
    <w:p w:rsidR="003C4CBD" w:rsidRPr="00705D27" w:rsidRDefault="003C4CBD" w:rsidP="003C4CBD">
      <w:pPr>
        <w:pStyle w:val="Kop2"/>
      </w:pPr>
      <w:r>
        <w:rPr>
          <w:noProof/>
          <w:sz w:val="22"/>
        </w:rPr>
        <mc:AlternateContent>
          <mc:Choice Requires="wps">
            <w:drawing>
              <wp:anchor distT="0" distB="0" distL="0" distR="0" simplePos="0" relativeHeight="251670528" behindDoc="0" locked="0" layoutInCell="0" allowOverlap="1">
                <wp:simplePos x="0" y="0"/>
                <wp:positionH relativeFrom="page">
                  <wp:posOffset>720725</wp:posOffset>
                </wp:positionH>
                <wp:positionV relativeFrom="paragraph">
                  <wp:posOffset>370840</wp:posOffset>
                </wp:positionV>
                <wp:extent cx="6160770" cy="0"/>
                <wp:effectExtent l="34925" t="35560" r="33655" b="31115"/>
                <wp:wrapSquare wrapText="bothSides"/>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D132" id="Rechte verbindingslijn 1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9.2pt" to="541.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" o:allowincell="f" strokecolor="silver" strokeweight="4.55pt">
                <w10:wrap type="square" anchorx="page"/>
              </v:line>
            </w:pict>
          </mc:Fallback>
        </mc:AlternateContent>
      </w:r>
      <w:r w:rsidRPr="00705D27">
        <w:t>Chillen bij – 60 °C</w:t>
      </w:r>
      <w:r w:rsidRPr="00705D27">
        <w:tab/>
        <w:t>2016-II(I)</w:t>
      </w:r>
      <w:bookmarkEnd w:id="1"/>
      <w:bookmarkEnd w:id="2"/>
    </w:p>
    <w:p w:rsidR="003C4CBD" w:rsidRPr="00E76780" w:rsidRDefault="003C4CBD" w:rsidP="003C4CBD">
      <w:pPr>
        <w:pStyle w:val="Maximumscore"/>
        <w:numPr>
          <w:ilvl w:val="0"/>
          <w:numId w:val="33"/>
        </w:numPr>
      </w:pPr>
      <w:r w:rsidRPr="00E76780">
        <w:t>maximumscore 4</w:t>
      </w:r>
    </w:p>
    <w:p w:rsidR="003C4CBD" w:rsidRPr="00E76780" w:rsidRDefault="003C4CBD" w:rsidP="003C4CBD">
      <w:r w:rsidRPr="00E76780">
        <w:t>Een juist antwoord kan als volgt zijn weergegeven:</w:t>
      </w:r>
    </w:p>
    <w:p w:rsidR="003C4CBD" w:rsidRPr="00E76780" w:rsidRDefault="003C4CBD" w:rsidP="003C4CBD">
      <w:r>
        <w:rPr>
          <w:noProof/>
        </w:rPr>
        <w:drawing>
          <wp:inline distT="0" distB="0" distL="0" distR="0">
            <wp:extent cx="2160000" cy="1046460"/>
            <wp:effectExtent l="0" t="0" r="0" b="1905"/>
            <wp:docPr id="11" name="Afbeelding 11" descr="_Pic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5560" cy="1053998"/>
                    </a:xfrm>
                    <a:prstGeom prst="rect">
                      <a:avLst/>
                    </a:prstGeom>
                    <a:noFill/>
                    <a:ln>
                      <a:noFill/>
                    </a:ln>
                  </pic:spPr>
                </pic:pic>
              </a:graphicData>
            </a:graphic>
          </wp:inline>
        </w:drawing>
      </w:r>
    </w:p>
    <w:p w:rsidR="003C4CBD" w:rsidRPr="00E76780" w:rsidRDefault="003C4CBD" w:rsidP="003C4CBD">
      <w:pPr>
        <w:pStyle w:val="Stip"/>
        <w:overflowPunct w:val="0"/>
        <w:ind w:left="0" w:hanging="142"/>
        <w:textAlignment w:val="baseline"/>
        <w:rPr>
          <w:rFonts w:cs="Arial"/>
        </w:rPr>
      </w:pPr>
      <w:r w:rsidRPr="00E76780">
        <w:t>de peptidebindingen juist weergegeven</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de restgroepen juist weergegeven</w:t>
      </w:r>
      <w:r w:rsidRPr="00E76780">
        <w:tab/>
      </w:r>
      <w:r w:rsidRPr="00E76780">
        <w:rPr>
          <w:rFonts w:cs="Arial"/>
        </w:rPr>
        <w:t>1</w:t>
      </w:r>
    </w:p>
    <w:p w:rsidR="003C4CBD" w:rsidRPr="00E76780" w:rsidRDefault="003C4CBD" w:rsidP="003C4CBD">
      <w:pPr>
        <w:pStyle w:val="Stip"/>
        <w:overflowPunct w:val="0"/>
        <w:ind w:left="0" w:hanging="142"/>
        <w:textAlignment w:val="baseline"/>
      </w:pPr>
      <w:r w:rsidRPr="00E76780">
        <w:t>structuurformule van H</w:t>
      </w:r>
      <w:r w:rsidRPr="00E76780">
        <w:rPr>
          <w:vertAlign w:val="subscript"/>
        </w:rPr>
        <w:t>2</w:t>
      </w:r>
      <w:r w:rsidRPr="00E76780">
        <w:t>O en juiste waterstofbrug met een eenheid</w:t>
      </w:r>
      <w:r>
        <w:t xml:space="preserve"> </w:t>
      </w:r>
      <w:r w:rsidRPr="00E76780">
        <w:t>threonine</w:t>
      </w:r>
      <w:r>
        <w:tab/>
        <w:t>1</w:t>
      </w:r>
    </w:p>
    <w:p w:rsidR="003C4CBD" w:rsidRDefault="003C4CBD" w:rsidP="003C4CBD">
      <w:pPr>
        <w:pStyle w:val="Stip"/>
        <w:overflowPunct w:val="0"/>
        <w:ind w:left="0" w:hanging="142"/>
        <w:textAlignment w:val="baseline"/>
        <w:rPr>
          <w:rFonts w:cs="Arial"/>
        </w:rPr>
      </w:pPr>
      <w:r w:rsidRPr="00A91605">
        <w:rPr>
          <w:noProof/>
          <w:position w:val="-94"/>
          <w:sz w:val="24"/>
        </w:rPr>
        <w:drawing>
          <wp:inline distT="0" distB="0" distL="0" distR="0" wp14:anchorId="0CBE56B2" wp14:editId="7D10A51B">
            <wp:extent cx="2433600" cy="704567"/>
            <wp:effectExtent l="0" t="0" r="5080" b="635"/>
            <wp:docPr id="221" name="Afbeelding 221" descr="_Pic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_Pic165"/>
                    <pic:cNvPicPr>
                      <a:picLocks noChangeAspect="1" noChangeArrowheads="1"/>
                    </pic:cNvPicPr>
                  </pic:nvPicPr>
                  <pic:blipFill rotWithShape="1">
                    <a:blip r:embed="rId8">
                      <a:extLst>
                        <a:ext uri="{28A0092B-C50C-407E-A947-70E740481C1C}">
                          <a14:useLocalDpi xmlns:a14="http://schemas.microsoft.com/office/drawing/2010/main" val="0"/>
                        </a:ext>
                      </a:extLst>
                    </a:blip>
                    <a:srcRect l="4613" t="1" r="32461" b="50628"/>
                    <a:stretch/>
                  </pic:blipFill>
                  <pic:spPr bwMode="auto">
                    <a:xfrm>
                      <a:off x="0" y="0"/>
                      <a:ext cx="2513041" cy="727566"/>
                    </a:xfrm>
                    <a:prstGeom prst="rect">
                      <a:avLst/>
                    </a:prstGeom>
                    <a:noFill/>
                    <a:ln>
                      <a:noFill/>
                    </a:ln>
                    <a:extLst>
                      <a:ext uri="{53640926-AAD7-44D8-BBD7-CCE9431645EC}">
                        <a14:shadowObscured xmlns:a14="http://schemas.microsoft.com/office/drawing/2010/main"/>
                      </a:ext>
                    </a:extLst>
                  </pic:spPr>
                </pic:pic>
              </a:graphicData>
            </a:graphic>
          </wp:inline>
        </w:drawing>
      </w:r>
      <w:r w:rsidRPr="00E76780">
        <w:tab/>
      </w:r>
      <w:r w:rsidRPr="00335E5B">
        <w:rPr>
          <w:rFonts w:cs="Arial"/>
        </w:rPr>
        <w:t>1</w:t>
      </w:r>
    </w:p>
    <w:p w:rsidR="003C4CBD" w:rsidRPr="005A048A" w:rsidRDefault="003C4CBD" w:rsidP="003C4CBD">
      <w:pPr>
        <w:pStyle w:val="Indien"/>
      </w:pPr>
      <w:r>
        <w:t xml:space="preserve">Indien in een overigens juist antwoord </w:t>
      </w:r>
      <w:r>
        <w:rPr>
          <w:noProof/>
        </w:rPr>
        <w:drawing>
          <wp:inline distT="0" distB="0" distL="0" distR="0" wp14:anchorId="029AF0BA" wp14:editId="0D11C30D">
            <wp:extent cx="243840" cy="243840"/>
            <wp:effectExtent l="0" t="0" r="3810" b="3810"/>
            <wp:docPr id="933" name="Afbeelding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2995" cy="252995"/>
                    </a:xfrm>
                    <a:prstGeom prst="rect">
                      <a:avLst/>
                    </a:prstGeom>
                  </pic:spPr>
                </pic:pic>
              </a:graphicData>
            </a:graphic>
          </wp:inline>
        </w:drawing>
      </w:r>
      <w:r>
        <w:t xml:space="preserve"> is weergegeven met </w:t>
      </w:r>
      <w:r>
        <w:noBreakHyphen/>
        <w:t>CO</w:t>
      </w:r>
      <w:r>
        <w:noBreakHyphen/>
      </w:r>
      <w:r>
        <w:tab/>
        <w:t>3</w:t>
      </w:r>
    </w:p>
    <w:p w:rsidR="003C4CBD" w:rsidRPr="00E76780" w:rsidRDefault="003C4CBD" w:rsidP="003C4CBD">
      <w:pPr>
        <w:pStyle w:val="OpmCurs"/>
        <w:rPr>
          <w:rFonts w:cs="Arial"/>
          <w:szCs w:val="22"/>
        </w:rPr>
      </w:pPr>
      <w:r>
        <w:t>Opmerkingen</w:t>
      </w:r>
    </w:p>
    <w:p w:rsidR="003C4CBD" w:rsidRPr="00833E84" w:rsidRDefault="003C4CBD" w:rsidP="003C4CBD">
      <w:pPr>
        <w:pStyle w:val="OpsomCurs"/>
      </w:pPr>
      <w:r w:rsidRPr="00833E84">
        <w:t xml:space="preserve">Wanneer de peptidebinding is weergegeven met </w:t>
      </w:r>
      <w:r w:rsidRPr="00833E84">
        <w:rPr>
          <w:noProof/>
          <w:position w:val="-6"/>
        </w:rPr>
        <w:drawing>
          <wp:inline distT="0" distB="0" distL="0" distR="0" wp14:anchorId="7D747508" wp14:editId="77BAA449">
            <wp:extent cx="379034" cy="220368"/>
            <wp:effectExtent l="0" t="0" r="2540" b="8255"/>
            <wp:docPr id="934" name="Afbeelding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551" cy="241017"/>
                    </a:xfrm>
                    <a:prstGeom prst="rect">
                      <a:avLst/>
                    </a:prstGeom>
                  </pic:spPr>
                </pic:pic>
              </a:graphicData>
            </a:graphic>
          </wp:inline>
        </w:drawing>
      </w:r>
      <w:r w:rsidRPr="00833E84">
        <w:t xml:space="preserve"> , dit goed rekenen.</w:t>
      </w:r>
    </w:p>
    <w:p w:rsidR="003C4CBD" w:rsidRPr="00833E84" w:rsidRDefault="003C4CBD" w:rsidP="003C4CBD">
      <w:pPr>
        <w:pStyle w:val="OpsomCurs"/>
      </w:pPr>
      <w:r w:rsidRPr="00833E84">
        <w:t>Wanneer de waterstofbrug juist is weergegeven tussen het molecuul water en de C= O of NH groep van de peptidebinding van de eiwitketen, dit goed rekenen.</w:t>
      </w:r>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Een voorbeeld van een juist antwoord is:</w:t>
      </w:r>
    </w:p>
    <w:p w:rsidR="003C4CBD" w:rsidRPr="00E76780" w:rsidRDefault="003C4CBD" w:rsidP="003C4CBD">
      <w:r w:rsidRPr="00E76780">
        <w:t>Bij de reactie ontstaan twee H</w:t>
      </w:r>
      <w:r w:rsidRPr="00E76780">
        <w:rPr>
          <w:vertAlign w:val="superscript"/>
        </w:rPr>
        <w:t>+</w:t>
      </w:r>
      <w:r w:rsidRPr="00E76780">
        <w:t xml:space="preserve"> ionen. Om de ladingsbalans kloppend te krijgen moeten dus ook twee elektronen worden afgestaan (dus de SH groepen reageren als reductor). De SH groepen moeten dus reageren met een oxidator.</w:t>
      </w:r>
    </w:p>
    <w:p w:rsidR="003C4CBD" w:rsidRPr="00E76780" w:rsidRDefault="003C4CBD" w:rsidP="003C4CBD">
      <w:pPr>
        <w:pStyle w:val="Stip"/>
        <w:overflowPunct w:val="0"/>
        <w:ind w:left="0" w:hanging="142"/>
        <w:textAlignment w:val="baseline"/>
        <w:rPr>
          <w:rFonts w:cs="Arial"/>
        </w:rPr>
      </w:pPr>
      <w:r w:rsidRPr="00E76780">
        <w:t>notie dat de ladingsbalans moet kloppen</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conclusie</w:t>
      </w:r>
      <w:r w:rsidRPr="00E76780">
        <w:tab/>
      </w:r>
      <w:r w:rsidRPr="00E76780">
        <w:rPr>
          <w:rFonts w:cs="Arial"/>
        </w:rPr>
        <w:t>1</w:t>
      </w:r>
    </w:p>
    <w:p w:rsidR="003C4CBD" w:rsidRPr="00C23007" w:rsidRDefault="003C4CBD" w:rsidP="003C4CBD">
      <w:pPr>
        <w:pStyle w:val="Maximumscore"/>
        <w:numPr>
          <w:ilvl w:val="0"/>
          <w:numId w:val="12"/>
        </w:numPr>
        <w:ind w:left="0" w:hanging="567"/>
      </w:pPr>
      <w:r w:rsidRPr="00C23007">
        <w:t>maximumscore 3</w:t>
      </w:r>
    </w:p>
    <w:p w:rsidR="003C4CBD" w:rsidRPr="00E76780" w:rsidRDefault="003C4CBD" w:rsidP="003C4CBD">
      <w:r w:rsidRPr="00E76780">
        <w:t>Een juist antwoord kan er als volgt uit zien:</w:t>
      </w:r>
    </w:p>
    <w:p w:rsidR="003C4CBD" w:rsidRPr="00E76780" w:rsidRDefault="003C4CBD" w:rsidP="003C4CBD">
      <w:r>
        <w:rPr>
          <w:noProof/>
        </w:rPr>
        <w:drawing>
          <wp:inline distT="0" distB="0" distL="0" distR="0">
            <wp:extent cx="2750400" cy="1369265"/>
            <wp:effectExtent l="0" t="0" r="0" b="2540"/>
            <wp:docPr id="10" name="Afbeelding 10" descr="_Pic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3621" cy="1375847"/>
                    </a:xfrm>
                    <a:prstGeom prst="rect">
                      <a:avLst/>
                    </a:prstGeom>
                    <a:noFill/>
                    <a:ln>
                      <a:noFill/>
                    </a:ln>
                  </pic:spPr>
                </pic:pic>
              </a:graphicData>
            </a:graphic>
          </wp:inline>
        </w:drawing>
      </w:r>
    </w:p>
    <w:p w:rsidR="003C4CBD" w:rsidRPr="00355F6B" w:rsidRDefault="003C4CBD" w:rsidP="003C4CBD">
      <w:pPr>
        <w:pStyle w:val="Stip"/>
        <w:overflowPunct w:val="0"/>
        <w:ind w:left="0" w:hanging="142"/>
        <w:textAlignment w:val="baseline"/>
      </w:pPr>
      <w:r w:rsidRPr="00355F6B">
        <w:t>H</w:t>
      </w:r>
      <w:r w:rsidRPr="00355F6B">
        <w:rPr>
          <w:vertAlign w:val="subscript"/>
        </w:rPr>
        <w:t>2</w:t>
      </w:r>
      <w:r w:rsidRPr="00355F6B">
        <w:t>O voor de pijl</w:t>
      </w:r>
      <w:r w:rsidRPr="00355F6B">
        <w:tab/>
        <w:t>1</w:t>
      </w:r>
    </w:p>
    <w:p w:rsidR="003C4CBD" w:rsidRPr="00355F6B" w:rsidRDefault="003C4CBD" w:rsidP="003C4CBD">
      <w:pPr>
        <w:pStyle w:val="Stip"/>
        <w:overflowPunct w:val="0"/>
        <w:ind w:left="0" w:hanging="142"/>
        <w:textAlignment w:val="baseline"/>
      </w:pPr>
      <w:r w:rsidRPr="00355F6B">
        <w:t>juiste structuurformule voor mannose en xylose na de pijl</w:t>
      </w:r>
      <w:r w:rsidRPr="00355F6B">
        <w:tab/>
        <w:t>1</w:t>
      </w:r>
    </w:p>
    <w:p w:rsidR="003C4CBD" w:rsidRPr="00355F6B" w:rsidRDefault="003C4CBD" w:rsidP="003C4CBD">
      <w:pPr>
        <w:pStyle w:val="Stip"/>
        <w:overflowPunct w:val="0"/>
        <w:ind w:left="0" w:hanging="142"/>
        <w:textAlignment w:val="baseline"/>
      </w:pPr>
      <w:r w:rsidRPr="00355F6B">
        <w:t>juiste coëfficiënten</w:t>
      </w:r>
      <w:r w:rsidRPr="00355F6B">
        <w:tab/>
        <w:t>1</w:t>
      </w:r>
    </w:p>
    <w:p w:rsidR="003C4CBD" w:rsidRPr="00E76780" w:rsidRDefault="003C4CBD" w:rsidP="003C4CBD">
      <w:pPr>
        <w:pStyle w:val="OpmCurs"/>
      </w:pPr>
      <w:r w:rsidRPr="00E76780">
        <w:t>Opmerking</w:t>
      </w:r>
      <w:r>
        <w:br/>
      </w:r>
      <w:r w:rsidRPr="00E76780">
        <w:t xml:space="preserve">De stand van de OH groepen bij C1 en C4 van </w:t>
      </w:r>
      <w:r w:rsidRPr="00355F6B">
        <w:t>mannose</w:t>
      </w:r>
      <w:r w:rsidRPr="00E76780">
        <w:t xml:space="preserve"> en bij C1 en C4</w:t>
      </w:r>
      <w:r>
        <w:t xml:space="preserve"> </w:t>
      </w:r>
      <w:r w:rsidRPr="00E76780">
        <w:t>van xylose niet beoordelen.</w:t>
      </w:r>
    </w:p>
    <w:p w:rsidR="003C4CBD" w:rsidRPr="00C23007" w:rsidRDefault="003C4CBD" w:rsidP="003C4CBD">
      <w:pPr>
        <w:pStyle w:val="Maximumscore"/>
        <w:numPr>
          <w:ilvl w:val="0"/>
          <w:numId w:val="12"/>
        </w:numPr>
        <w:ind w:left="0" w:hanging="567"/>
      </w:pPr>
      <w:r w:rsidRPr="00C23007">
        <w:lastRenderedPageBreak/>
        <w:t>maximumscore 2</w:t>
      </w:r>
    </w:p>
    <w:p w:rsidR="003C4CBD" w:rsidRPr="00E76780" w:rsidRDefault="003C4CBD" w:rsidP="003C4CBD">
      <w:r w:rsidRPr="00E76780">
        <w:t>Voorbeelden van een juist antwoord zijn:</w:t>
      </w:r>
    </w:p>
    <w:p w:rsidR="003C4CBD" w:rsidRPr="00E76780" w:rsidRDefault="003C4CBD" w:rsidP="003C4CBD">
      <w:r>
        <w:rPr>
          <w:noProof/>
        </w:rPr>
        <w:drawing>
          <wp:inline distT="0" distB="0" distL="0" distR="0">
            <wp:extent cx="3707765" cy="2714625"/>
            <wp:effectExtent l="0" t="0" r="6985" b="9525"/>
            <wp:docPr id="9" name="Afbeelding 9" descr="_Pi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7765" cy="2714625"/>
                    </a:xfrm>
                    <a:prstGeom prst="rect">
                      <a:avLst/>
                    </a:prstGeom>
                    <a:noFill/>
                    <a:ln>
                      <a:noFill/>
                    </a:ln>
                  </pic:spPr>
                </pic:pic>
              </a:graphicData>
            </a:graphic>
          </wp:inline>
        </w:drawing>
      </w:r>
    </w:p>
    <w:p w:rsidR="003C4CBD" w:rsidRPr="00A86EBD" w:rsidRDefault="003C4CBD" w:rsidP="003C4CBD">
      <w:pPr>
        <w:pStyle w:val="Stip"/>
        <w:overflowPunct w:val="0"/>
        <w:ind w:left="0" w:hanging="142"/>
        <w:textAlignment w:val="baseline"/>
        <w:rPr>
          <w:rFonts w:cs="Arial"/>
        </w:rPr>
      </w:pPr>
      <w:r w:rsidRPr="00E76780">
        <w:t xml:space="preserve">het hydrofobe deel van een vetzuur / meerdere </w:t>
      </w:r>
      <w:r w:rsidRPr="00355F6B">
        <w:t>vetzuren</w:t>
      </w:r>
      <w:r w:rsidRPr="00E76780">
        <w:t xml:space="preserve"> in (het</w:t>
      </w:r>
      <w:r>
        <w:t xml:space="preserve"> </w:t>
      </w:r>
      <w:r w:rsidRPr="00E76780">
        <w:t>hydrofobe deel van) de celwand aangegeven</w:t>
      </w:r>
      <w:r w:rsidRPr="00E76780">
        <w:tab/>
      </w:r>
      <w:r w:rsidRPr="00A86EBD">
        <w:rPr>
          <w:rFonts w:cs="Arial"/>
        </w:rPr>
        <w:t>1</w:t>
      </w:r>
    </w:p>
    <w:p w:rsidR="003C4CBD" w:rsidRPr="00E76780" w:rsidRDefault="003C4CBD" w:rsidP="003C4CBD">
      <w:pPr>
        <w:pStyle w:val="Stip"/>
        <w:overflowPunct w:val="0"/>
        <w:ind w:left="0" w:hanging="142"/>
        <w:textAlignment w:val="baseline"/>
      </w:pPr>
      <w:r w:rsidRPr="00E76780">
        <w:t>de polysacharide in de vloeistof buiten de cel aangegeven en een</w:t>
      </w:r>
      <w:r>
        <w:t xml:space="preserve"> </w:t>
      </w:r>
      <w:r w:rsidRPr="00E76780">
        <w:t>vetzuur / meerdere vetzuren aan de polysacharide gekoppeld</w:t>
      </w:r>
      <w:r w:rsidRPr="00E76780">
        <w:tab/>
      </w:r>
      <w:r w:rsidRPr="00355F6B">
        <w:rPr>
          <w:rFonts w:cs="Arial"/>
        </w:rPr>
        <w:t>1</w:t>
      </w:r>
    </w:p>
    <w:bookmarkStart w:id="3" w:name="_Toc489966392"/>
    <w:bookmarkStart w:id="4" w:name="_Toc494718802"/>
    <w:p w:rsidR="003C4CBD" w:rsidRPr="00705D27" w:rsidRDefault="003C4CBD" w:rsidP="003C4CBD">
      <w:pPr>
        <w:pStyle w:val="Kop2"/>
      </w:pPr>
      <w:r>
        <w:rPr>
          <w:noProof/>
          <w:spacing w:val="4"/>
          <w:sz w:val="22"/>
        </w:rPr>
        <mc:AlternateContent>
          <mc:Choice Requires="wps">
            <w:drawing>
              <wp:anchor distT="0" distB="0" distL="0" distR="0" simplePos="0" relativeHeight="251671552" behindDoc="0" locked="1" layoutInCell="0" allowOverlap="1">
                <wp:simplePos x="0" y="0"/>
                <wp:positionH relativeFrom="page">
                  <wp:posOffset>695325</wp:posOffset>
                </wp:positionH>
                <wp:positionV relativeFrom="paragraph">
                  <wp:posOffset>331470</wp:posOffset>
                </wp:positionV>
                <wp:extent cx="6160770" cy="0"/>
                <wp:effectExtent l="38100" t="32385" r="30480" b="34290"/>
                <wp:wrapSquare wrapText="bothSides"/>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E3934" id="Rechte verbindingslijn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5pt,26.1pt" to="539.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" o:allowincell="f" strokecolor="silver" strokeweight="4.55pt">
                <w10:wrap type="square" anchorx="page"/>
                <w10:anchorlock/>
              </v:line>
            </w:pict>
          </mc:Fallback>
        </mc:AlternateContent>
      </w:r>
      <w:r w:rsidRPr="00705D27">
        <w:t>Waterstof-brandstofcel</w:t>
      </w:r>
      <w:r w:rsidRPr="00705D27">
        <w:tab/>
        <w:t>2016-II(II)</w:t>
      </w:r>
      <w:bookmarkEnd w:id="3"/>
      <w:bookmarkEnd w:id="4"/>
    </w:p>
    <w:p w:rsidR="003C4CBD" w:rsidRPr="00C23007" w:rsidRDefault="003C4CBD" w:rsidP="003C4CBD">
      <w:pPr>
        <w:pStyle w:val="Maximumscore"/>
        <w:numPr>
          <w:ilvl w:val="0"/>
          <w:numId w:val="12"/>
        </w:numPr>
        <w:ind w:left="0" w:hanging="567"/>
      </w:pPr>
      <w:r w:rsidRPr="00C23007">
        <w:t>maximumscore 3</w:t>
      </w:r>
    </w:p>
    <w:p w:rsidR="003C4CBD" w:rsidRPr="00E76780" w:rsidRDefault="003C4CBD" w:rsidP="003C4CBD">
      <w:r w:rsidRPr="00E76780">
        <w:t>Een voorbeeld van een juiste berekening is:</w:t>
      </w:r>
    </w:p>
    <w:p w:rsidR="003C4CBD" w:rsidRDefault="003277CA" w:rsidP="003C4CBD">
      <w:pPr>
        <w:rPr>
          <w:rFonts w:eastAsiaTheme="minorEastAsia"/>
        </w:rPr>
      </w:pPr>
      <m:oMath>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2,016</m:t>
            </m:r>
          </m:den>
        </m:f>
        <m:r>
          <m:rPr>
            <m:sty m:val="p"/>
          </m:rPr>
          <w:rPr>
            <w:rFonts w:ascii="Cambria Math" w:hAnsi="Cambria Math"/>
          </w:rPr>
          <m:t>×</m:t>
        </m:r>
        <m:d>
          <m:dPr>
            <m:ctrlPr>
              <w:rPr>
                <w:rFonts w:ascii="Cambria Math" w:hAnsi="Cambria Math"/>
              </w:rPr>
            </m:ctrlPr>
          </m:dPr>
          <m:e>
            <m:r>
              <m:rPr>
                <m:sty m:val="p"/>
              </m:rPr>
              <w:rPr>
                <w:rFonts w:ascii="Cambria Math" w:hAnsi="Cambria Math"/>
              </w:rPr>
              <m:t>-</m:t>
            </m:r>
          </m:e>
        </m:d>
        <m:r>
          <m:rPr>
            <m:sty m:val="p"/>
          </m:rPr>
          <w:rPr>
            <w:rFonts w:ascii="Cambria Math" w:hAnsi="Cambria Math"/>
          </w:rPr>
          <m:t>2,42∙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oMath>
      <w:r w:rsidR="003C4CBD">
        <w:rPr>
          <w:rFonts w:eastAsiaTheme="minorEastAsia"/>
        </w:rPr>
        <w:t xml:space="preserve"> = (</w:t>
      </w:r>
      <w:r w:rsidR="003C4CBD">
        <w:rPr>
          <w:rFonts w:eastAsiaTheme="minorEastAsia"/>
        </w:rPr>
        <w:sym w:font="Symbol" w:char="F02D"/>
      </w:r>
      <w:r w:rsidR="003C4CBD">
        <w:rPr>
          <w:rFonts w:eastAsiaTheme="minorEastAsia"/>
        </w:rPr>
        <w:t>)120 MJ kg</w:t>
      </w:r>
      <w:r w:rsidR="003C4CBD">
        <w:rPr>
          <w:rFonts w:eastAsiaTheme="minorEastAsia"/>
          <w:vertAlign w:val="superscript"/>
        </w:rPr>
        <w:sym w:font="Symbol" w:char="F02D"/>
      </w:r>
      <w:r w:rsidR="003C4CBD">
        <w:rPr>
          <w:rFonts w:eastAsiaTheme="minorEastAsia"/>
          <w:vertAlign w:val="superscript"/>
        </w:rPr>
        <w:t>1</w:t>
      </w:r>
    </w:p>
    <w:p w:rsidR="003C4CBD" w:rsidRDefault="003C4CBD" w:rsidP="003C4CBD">
      <w:pPr>
        <w:pStyle w:val="Vergelijking"/>
      </w:pPr>
      <w:r>
        <w:t>en</w:t>
      </w:r>
    </w:p>
    <w:p w:rsidR="003C4CBD" w:rsidRPr="00A47035" w:rsidRDefault="003277CA" w:rsidP="003C4CBD">
      <w:pPr>
        <w:rPr>
          <w:vertAlign w:val="superscript"/>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den>
        </m:f>
        <m:r>
          <m:rPr>
            <m:sty m:val="p"/>
          </m:rPr>
          <w:rPr>
            <w:rFonts w:ascii="Cambria Math" w:hAnsi="Cambria Math"/>
          </w:rPr>
          <m:t>×</m:t>
        </m:r>
        <m:d>
          <m:dPr>
            <m:ctrlPr>
              <w:rPr>
                <w:rFonts w:ascii="Cambria Math" w:hAnsi="Cambria Math"/>
              </w:rPr>
            </m:ctrlPr>
          </m:dPr>
          <m:e>
            <m:r>
              <m:rPr>
                <m:sty m:val="p"/>
              </m:rPr>
              <w:rPr>
                <w:rFonts w:ascii="Cambria Math" w:hAnsi="Cambria Math"/>
              </w:rPr>
              <m:t>-</m:t>
            </m:r>
          </m:e>
        </m:d>
        <m:r>
          <m:rPr>
            <m:sty m:val="p"/>
          </m:rPr>
          <w:rPr>
            <w:rFonts w:ascii="Cambria Math" w:hAnsi="Cambria Math"/>
          </w:rPr>
          <m:t>2,42∙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oMath>
      <w:r w:rsidR="003C4CBD">
        <w:rPr>
          <w:rFonts w:eastAsiaTheme="minorEastAsia"/>
        </w:rPr>
        <w:t xml:space="preserve"> = (</w:t>
      </w:r>
      <w:r w:rsidR="003C4CBD">
        <w:rPr>
          <w:rFonts w:eastAsiaTheme="minorEastAsia"/>
        </w:rPr>
        <w:sym w:font="Symbol" w:char="F02D"/>
      </w:r>
      <w:r w:rsidR="003C4CBD">
        <w:rPr>
          <w:rFonts w:eastAsiaTheme="minorEastAsia"/>
        </w:rPr>
        <w:t>)4,6</w:t>
      </w:r>
      <w:r w:rsidR="003C4CBD">
        <w:rPr>
          <w:rFonts w:eastAsiaTheme="minorEastAsia"/>
        </w:rPr>
        <w:sym w:font="Symbol" w:char="F0D7"/>
      </w:r>
      <w:r w:rsidR="003C4CBD">
        <w:rPr>
          <w:rFonts w:eastAsiaTheme="minorEastAsia"/>
        </w:rPr>
        <w:t>10</w:t>
      </w:r>
      <w:r w:rsidR="003C4CBD">
        <w:rPr>
          <w:rFonts w:eastAsiaTheme="minorEastAsia"/>
          <w:vertAlign w:val="superscript"/>
        </w:rPr>
        <w:t>3</w:t>
      </w:r>
      <w:r w:rsidR="003C4CBD">
        <w:rPr>
          <w:rFonts w:eastAsiaTheme="minorEastAsia"/>
        </w:rPr>
        <w:t xml:space="preserve"> MJ m</w:t>
      </w:r>
      <w:r w:rsidR="003C4CBD">
        <w:rPr>
          <w:rFonts w:eastAsiaTheme="minorEastAsia"/>
          <w:vertAlign w:val="superscript"/>
        </w:rPr>
        <w:sym w:font="Symbol" w:char="F02D"/>
      </w:r>
      <w:r w:rsidR="003C4CBD">
        <w:rPr>
          <w:rFonts w:eastAsiaTheme="minorEastAsia"/>
          <w:vertAlign w:val="superscript"/>
        </w:rPr>
        <w:t>3</w:t>
      </w:r>
    </w:p>
    <w:p w:rsidR="003C4CBD" w:rsidRPr="00A47035" w:rsidRDefault="003C4CBD" w:rsidP="003C4CBD">
      <w:pPr>
        <w:pStyle w:val="Stip"/>
        <w:overflowPunct w:val="0"/>
        <w:ind w:left="0" w:hanging="142"/>
        <w:textAlignment w:val="baseline"/>
        <w:rPr>
          <w:rFonts w:cs="Arial"/>
        </w:rPr>
      </w:pPr>
      <w:r w:rsidRPr="00E76780">
        <w:t>berekening van het aantal mol H</w:t>
      </w:r>
      <w:r w:rsidRPr="00A47035">
        <w:rPr>
          <w:vertAlign w:val="subscript"/>
        </w:rPr>
        <w:t>2</w:t>
      </w:r>
      <w:r w:rsidRPr="00E76780">
        <w:t xml:space="preserve"> per kg H</w:t>
      </w:r>
      <w:r w:rsidRPr="00A47035">
        <w:rPr>
          <w:vertAlign w:val="subscript"/>
        </w:rPr>
        <w:t>2</w:t>
      </w:r>
      <w:r w:rsidRPr="00E76780">
        <w:t>: 1 (kg) vermenigvuldigen met 10</w:t>
      </w:r>
      <w:r w:rsidRPr="00A47035">
        <w:rPr>
          <w:vertAlign w:val="superscript"/>
        </w:rPr>
        <w:t>3</w:t>
      </w:r>
      <w:r w:rsidRPr="00E76780">
        <w:t xml:space="preserve"> (g kg</w:t>
      </w:r>
      <w:r w:rsidRPr="00A47035">
        <w:rPr>
          <w:vertAlign w:val="superscript"/>
        </w:rPr>
        <w:t>–1</w:t>
      </w:r>
      <w:r w:rsidRPr="00E76780">
        <w:t>) en delen door de molaire massa van H</w:t>
      </w:r>
      <w:r w:rsidRPr="00A47035">
        <w:rPr>
          <w:vertAlign w:val="subscript"/>
        </w:rPr>
        <w:t xml:space="preserve">2 </w:t>
      </w:r>
      <w:r w:rsidRPr="00E76780">
        <w:t>(via Binas-tabel 99: 2,016 g mol</w:t>
      </w:r>
      <w:r w:rsidRPr="00A47035">
        <w:rPr>
          <w:vertAlign w:val="superscript"/>
        </w:rPr>
        <w:t>–1</w:t>
      </w:r>
      <w:r w:rsidRPr="00E76780">
        <w:t>)</w:t>
      </w:r>
      <w:r w:rsidRPr="00E76780">
        <w:tab/>
      </w:r>
      <w:r w:rsidRPr="00A47035">
        <w:rPr>
          <w:rFonts w:cs="Arial"/>
        </w:rPr>
        <w:t>1</w:t>
      </w:r>
    </w:p>
    <w:p w:rsidR="003C4CBD" w:rsidRPr="00A47035" w:rsidRDefault="003C4CBD" w:rsidP="003C4CBD">
      <w:pPr>
        <w:pStyle w:val="Stip"/>
        <w:overflowPunct w:val="0"/>
        <w:ind w:left="0" w:hanging="142"/>
        <w:textAlignment w:val="baseline"/>
        <w:rPr>
          <w:rFonts w:cs="Arial"/>
        </w:rPr>
      </w:pPr>
      <w:r w:rsidRPr="00E76780">
        <w:t>berekening van het aantal mol H</w:t>
      </w:r>
      <w:r w:rsidRPr="00A47035">
        <w:rPr>
          <w:vertAlign w:val="subscript"/>
        </w:rPr>
        <w:t>2</w:t>
      </w:r>
      <w:r w:rsidRPr="00E76780">
        <w:t xml:space="preserve"> per m</w:t>
      </w:r>
      <w:r w:rsidRPr="00A47035">
        <w:rPr>
          <w:vertAlign w:val="superscript"/>
        </w:rPr>
        <w:t>3</w:t>
      </w:r>
      <w:r w:rsidRPr="00E76780">
        <w:t xml:space="preserve"> H</w:t>
      </w:r>
      <w:r w:rsidRPr="00A47035">
        <w:rPr>
          <w:vertAlign w:val="subscript"/>
        </w:rPr>
        <w:t>2</w:t>
      </w:r>
      <w:r w:rsidRPr="00E76780">
        <w:t>: 1 (m</w:t>
      </w:r>
      <w:r w:rsidRPr="00A47035">
        <w:rPr>
          <w:vertAlign w:val="superscript"/>
        </w:rPr>
        <w:t>3</w:t>
      </w:r>
      <w:r w:rsidRPr="00E76780">
        <w:t>) delen door het</w:t>
      </w:r>
      <w:r>
        <w:t xml:space="preserve"> </w:t>
      </w:r>
      <w:r w:rsidRPr="00E76780">
        <w:t>molair volume</w:t>
      </w:r>
      <w:r w:rsidRPr="00E76780">
        <w:tab/>
      </w:r>
      <w:r w:rsidRPr="00A47035">
        <w:rPr>
          <w:rFonts w:cs="Arial"/>
        </w:rPr>
        <w:t>1</w:t>
      </w:r>
    </w:p>
    <w:p w:rsidR="003C4CBD" w:rsidRPr="00A47035" w:rsidRDefault="003C4CBD" w:rsidP="003C4CBD">
      <w:pPr>
        <w:pStyle w:val="Stip"/>
        <w:overflowPunct w:val="0"/>
        <w:ind w:left="0" w:hanging="142"/>
        <w:textAlignment w:val="baseline"/>
        <w:rPr>
          <w:rFonts w:cs="Arial"/>
        </w:rPr>
      </w:pPr>
      <w:r w:rsidRPr="00E76780">
        <w:t>gebruik van de juiste vormingswarmte van water (via Binas-tabel 57A:</w:t>
      </w:r>
      <w:r>
        <w:br/>
      </w:r>
      <w:r w:rsidRPr="00E76780">
        <w:t>(–)2,42·10</w:t>
      </w:r>
      <w:r w:rsidRPr="00A47035">
        <w:rPr>
          <w:vertAlign w:val="superscript"/>
        </w:rPr>
        <w:t>5</w:t>
      </w:r>
      <w:r w:rsidRPr="00E76780">
        <w:t xml:space="preserve"> J mol</w:t>
      </w:r>
      <w:r w:rsidRPr="00A47035">
        <w:rPr>
          <w:vertAlign w:val="superscript"/>
        </w:rPr>
        <w:t>–1</w:t>
      </w:r>
      <w:r w:rsidRPr="00E76780">
        <w:t>) en de rest van de berekening van beide waarden</w:t>
      </w:r>
      <w:r w:rsidRPr="00E76780">
        <w:tab/>
      </w:r>
      <w:r w:rsidRPr="00A47035">
        <w:rPr>
          <w:rFonts w:cs="Arial"/>
        </w:rPr>
        <w:t>1</w:t>
      </w:r>
    </w:p>
    <w:p w:rsidR="003C4CBD" w:rsidRPr="00E76780" w:rsidRDefault="003C4CBD" w:rsidP="003C4CBD">
      <w:pPr>
        <w:pStyle w:val="OpmCurs"/>
      </w:pPr>
      <w:r w:rsidRPr="00E76780">
        <w:t>Opmerking</w:t>
      </w:r>
      <w:r>
        <w:br/>
      </w:r>
      <w:r w:rsidRPr="00E76780">
        <w:t>De significantie in deze berekening niet beoordelen.</w:t>
      </w:r>
    </w:p>
    <w:p w:rsidR="003C4CBD" w:rsidRPr="00E76780" w:rsidRDefault="003C4CBD" w:rsidP="003C4CBD">
      <w:pPr>
        <w:pStyle w:val="Maximumscore"/>
        <w:numPr>
          <w:ilvl w:val="0"/>
          <w:numId w:val="12"/>
        </w:numPr>
        <w:ind w:left="0" w:hanging="567"/>
      </w:pPr>
      <w:r w:rsidRPr="00E76780">
        <w:t>maximumscore 2</w:t>
      </w:r>
    </w:p>
    <w:p w:rsidR="003C4CBD" w:rsidRPr="00E76780" w:rsidRDefault="003C4CBD" w:rsidP="003C4CBD">
      <w:pPr>
        <w:rPr>
          <w:rFonts w:cs="Symbol"/>
        </w:rPr>
      </w:pPr>
      <w:r w:rsidRPr="00E76780">
        <w:t>Een juiste berekening l</w:t>
      </w:r>
      <w:r>
        <w:t>eidt tot een rendement van 29%.</w:t>
      </w:r>
    </w:p>
    <w:p w:rsidR="003C4CBD" w:rsidRPr="00A47035" w:rsidRDefault="003277CA" w:rsidP="003C4CBD">
      <m:oMath>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r>
                  <m:rPr>
                    <m:sty m:val="p"/>
                  </m:rPr>
                  <w:rPr>
                    <w:rFonts w:ascii="Cambria Math" w:hAnsi="Cambria Math"/>
                  </w:rPr>
                  <m:t>-35</m:t>
                </m:r>
              </m:e>
            </m:d>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45</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3C4CBD">
        <w:rPr>
          <w:rFonts w:eastAsiaTheme="minorEastAsia"/>
        </w:rPr>
        <w:t xml:space="preserve"> = 29%</w:t>
      </w:r>
    </w:p>
    <w:p w:rsidR="003C4CBD" w:rsidRPr="00E76780" w:rsidRDefault="003C4CBD" w:rsidP="003C4CBD">
      <w:pPr>
        <w:pStyle w:val="Stip"/>
        <w:overflowPunct w:val="0"/>
        <w:ind w:left="0" w:hanging="142"/>
        <w:textAlignment w:val="baseline"/>
        <w:rPr>
          <w:rFonts w:cs="Arial"/>
        </w:rPr>
      </w:pPr>
      <w:r w:rsidRPr="00E76780">
        <w:t>juiste verwerking van het rendement van de elektrolyse</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rest van de berekening juist</w:t>
      </w:r>
      <w:r w:rsidRPr="00E76780">
        <w:tab/>
      </w:r>
      <w:r w:rsidRPr="00E76780">
        <w:rPr>
          <w:rFonts w:cs="Arial"/>
        </w:rPr>
        <w:t>1</w:t>
      </w:r>
    </w:p>
    <w:p w:rsidR="003C4CBD" w:rsidRPr="00C23007" w:rsidRDefault="003C4CBD" w:rsidP="003C4CBD">
      <w:pPr>
        <w:pStyle w:val="Maximumscore"/>
        <w:numPr>
          <w:ilvl w:val="0"/>
          <w:numId w:val="12"/>
        </w:numPr>
        <w:ind w:left="0" w:hanging="567"/>
      </w:pPr>
      <w:r w:rsidRPr="00C23007">
        <w:t>maximumscore 3</w:t>
      </w:r>
    </w:p>
    <w:p w:rsidR="003C4CBD" w:rsidRDefault="003C4CBD" w:rsidP="003C4CBD">
      <w:r w:rsidRPr="00E76780">
        <w:t xml:space="preserve">Een juiste berekening leidt tot </w:t>
      </w:r>
      <w:r w:rsidRPr="00E76780">
        <w:rPr>
          <w:i/>
          <w:iCs/>
        </w:rPr>
        <w:t xml:space="preserve">n </w:t>
      </w:r>
      <w:r w:rsidRPr="00E76780">
        <w:t>= 6,40.</w:t>
      </w:r>
    </w:p>
    <w:p w:rsidR="003C4CBD" w:rsidRPr="00E76780" w:rsidRDefault="003277CA" w:rsidP="003C4CBD">
      <m:oMath>
        <m:f>
          <m:fPr>
            <m:ctrlPr>
              <w:rPr>
                <w:rFonts w:ascii="Cambria Math" w:hAnsi="Cambria Math"/>
              </w:rPr>
            </m:ctrlPr>
          </m:fPr>
          <m:num>
            <m:r>
              <m:rPr>
                <m:sty m:val="p"/>
              </m:rPr>
              <w:rPr>
                <w:rFonts w:ascii="Cambria Math" w:hAnsi="Cambria Math"/>
              </w:rPr>
              <m:t>1100-460,14</m:t>
            </m:r>
          </m:num>
          <m:den>
            <m:r>
              <m:rPr>
                <m:sty m:val="p"/>
              </m:rPr>
              <w:rPr>
                <w:rFonts w:ascii="Cambria Math" w:hAnsi="Cambria Math"/>
              </w:rPr>
              <m:t>100,02</m:t>
            </m:r>
          </m:den>
        </m:f>
      </m:oMath>
      <w:r w:rsidR="003C4CBD">
        <w:rPr>
          <w:rFonts w:eastAsiaTheme="minorEastAsia"/>
        </w:rPr>
        <w:t xml:space="preserve">  = 6,40</w:t>
      </w:r>
    </w:p>
    <w:p w:rsidR="003C4CBD" w:rsidRPr="00E76780" w:rsidRDefault="003C4CBD" w:rsidP="003C4CBD">
      <w:pPr>
        <w:pStyle w:val="Vergelijking"/>
      </w:pPr>
      <w:r w:rsidRPr="00E76780">
        <w:t>of</w:t>
      </w:r>
    </w:p>
    <w:p w:rsidR="003C4CBD" w:rsidRPr="00E76780" w:rsidRDefault="003C4CBD" w:rsidP="003C4CBD">
      <w:r w:rsidRPr="00E76780">
        <w:lastRenderedPageBreak/>
        <w:t xml:space="preserve">door </w:t>
      </w:r>
      <w:r w:rsidRPr="00E76780">
        <w:rPr>
          <w:i/>
          <w:iCs/>
        </w:rPr>
        <w:t xml:space="preserve">n </w:t>
      </w:r>
      <w:r w:rsidRPr="00E76780">
        <w:t>op te lossen uit</w:t>
      </w:r>
    </w:p>
    <w:p w:rsidR="003C4CBD" w:rsidRPr="00E76780" w:rsidRDefault="003C4CBD" w:rsidP="003C4CBD">
      <w:r>
        <w:t>(</w:t>
      </w:r>
      <w:r w:rsidRPr="00E76780">
        <w:t xml:space="preserve">7 </w:t>
      </w:r>
      <w:r w:rsidRPr="00E76780">
        <w:rPr>
          <w:rFonts w:cs="Bookman Old Style"/>
          <w:szCs w:val="25"/>
        </w:rPr>
        <w:t xml:space="preserve">+ </w:t>
      </w:r>
      <w:r w:rsidRPr="00E76780">
        <w:t>2</w:t>
      </w:r>
      <w:r w:rsidRPr="00E76780">
        <w:rPr>
          <w:i/>
          <w:iCs/>
        </w:rPr>
        <w:t>n</w:t>
      </w:r>
      <w:r>
        <w:rPr>
          <w:iCs/>
        </w:rPr>
        <w:t>)</w:t>
      </w:r>
      <w:r w:rsidRPr="00E76780">
        <w:rPr>
          <w:i/>
          <w:iCs/>
        </w:rPr>
        <w:t xml:space="preserve"> </w:t>
      </w:r>
      <w:r w:rsidRPr="00E76780">
        <w:rPr>
          <w:rFonts w:cs="Bookman Old Style"/>
          <w:szCs w:val="25"/>
        </w:rPr>
        <w:t xml:space="preserve">× </w:t>
      </w:r>
      <w:r w:rsidRPr="00E76780">
        <w:t xml:space="preserve">12,01 </w:t>
      </w:r>
      <w:r w:rsidRPr="00E76780">
        <w:rPr>
          <w:rFonts w:cs="Bookman Old Style"/>
          <w:szCs w:val="25"/>
        </w:rPr>
        <w:t xml:space="preserve">+ </w:t>
      </w:r>
      <w:r w:rsidRPr="00E76780">
        <w:t xml:space="preserve">(13 </w:t>
      </w:r>
      <w:r w:rsidRPr="00E76780">
        <w:rPr>
          <w:rFonts w:cs="Bookman Old Style"/>
          <w:szCs w:val="25"/>
        </w:rPr>
        <w:t xml:space="preserve">+ </w:t>
      </w:r>
      <w:r w:rsidRPr="00E76780">
        <w:t>4</w:t>
      </w:r>
      <w:r w:rsidRPr="00E76780">
        <w:rPr>
          <w:i/>
          <w:iCs/>
        </w:rPr>
        <w:t>n</w:t>
      </w:r>
      <w:r w:rsidRPr="00E76780">
        <w:t>)</w:t>
      </w:r>
      <w:r w:rsidRPr="00E76780">
        <w:rPr>
          <w:rFonts w:cs="Bookman Old Style"/>
          <w:szCs w:val="25"/>
        </w:rPr>
        <w:t xml:space="preserve">× </w:t>
      </w:r>
      <w:r w:rsidRPr="00E76780">
        <w:t xml:space="preserve">19,00 </w:t>
      </w:r>
      <w:r w:rsidRPr="00E76780">
        <w:rPr>
          <w:rFonts w:cs="Bookman Old Style"/>
          <w:szCs w:val="25"/>
        </w:rPr>
        <w:t xml:space="preserve">+ </w:t>
      </w:r>
      <w:r w:rsidRPr="00E76780">
        <w:t xml:space="preserve">129,07 </w:t>
      </w:r>
      <w:r w:rsidRPr="00E76780">
        <w:rPr>
          <w:rFonts w:cs="Bookman Old Style"/>
          <w:szCs w:val="25"/>
        </w:rPr>
        <w:t xml:space="preserve">= </w:t>
      </w:r>
      <w:r w:rsidRPr="00E76780">
        <w:t>1100</w:t>
      </w:r>
    </w:p>
    <w:p w:rsidR="003C4CBD" w:rsidRPr="00A47035" w:rsidRDefault="003C4CBD" w:rsidP="003C4CBD">
      <w:pPr>
        <w:pStyle w:val="Stip"/>
        <w:overflowPunct w:val="0"/>
        <w:ind w:left="0" w:hanging="142"/>
        <w:textAlignment w:val="baseline"/>
        <w:rPr>
          <w:rFonts w:cs="Arial"/>
        </w:rPr>
      </w:pPr>
      <w:r w:rsidRPr="00E76780">
        <w:t xml:space="preserve">berekening van de molaire massa van een eenheid </w:t>
      </w:r>
      <w:r w:rsidRPr="00A47035">
        <w:t>C</w:t>
      </w:r>
      <w:r w:rsidRPr="00A47035">
        <w:rPr>
          <w:vertAlign w:val="subscript"/>
        </w:rPr>
        <w:t>7</w:t>
      </w:r>
      <w:r w:rsidRPr="00A47035">
        <w:t>F</w:t>
      </w:r>
      <w:r w:rsidRPr="00A47035">
        <w:rPr>
          <w:vertAlign w:val="subscript"/>
        </w:rPr>
        <w:t>13</w:t>
      </w:r>
      <w:r w:rsidRPr="00A47035">
        <w:t>O</w:t>
      </w:r>
      <w:r w:rsidRPr="00A47035">
        <w:rPr>
          <w:vertAlign w:val="subscript"/>
        </w:rPr>
        <w:t>6</w:t>
      </w:r>
      <w:r w:rsidRPr="00A47035">
        <w:t>SH</w:t>
      </w:r>
      <w:r w:rsidRPr="00E76780">
        <w:t xml:space="preserve"> (via</w:t>
      </w:r>
      <w:r>
        <w:t xml:space="preserve"> </w:t>
      </w:r>
      <w:r w:rsidRPr="00E76780">
        <w:t>Binas-tabel 99: 460,14 g mol</w:t>
      </w:r>
      <w:r w:rsidRPr="00A47035">
        <w:rPr>
          <w:vertAlign w:val="superscript"/>
        </w:rPr>
        <w:t>–1</w:t>
      </w:r>
      <w:r w:rsidRPr="00E76780">
        <w:t>)</w:t>
      </w:r>
      <w:r w:rsidRPr="00E76780">
        <w:tab/>
      </w:r>
      <w:r w:rsidRPr="00A47035">
        <w:rPr>
          <w:rFonts w:cs="Arial"/>
        </w:rPr>
        <w:t>1</w:t>
      </w:r>
    </w:p>
    <w:p w:rsidR="003C4CBD" w:rsidRPr="008F4E6A" w:rsidRDefault="003C4CBD" w:rsidP="003C4CBD">
      <w:pPr>
        <w:pStyle w:val="Stip"/>
        <w:overflowPunct w:val="0"/>
        <w:ind w:left="0" w:hanging="142"/>
        <w:textAlignment w:val="baseline"/>
        <w:rPr>
          <w:rFonts w:cs="Arial"/>
        </w:rPr>
      </w:pPr>
      <w:r w:rsidRPr="00E76780">
        <w:t>berekening van de massa van de aanwezige C</w:t>
      </w:r>
      <w:r w:rsidRPr="008F4E6A">
        <w:rPr>
          <w:vertAlign w:val="subscript"/>
        </w:rPr>
        <w:t>2</w:t>
      </w:r>
      <w:r w:rsidRPr="00E76780">
        <w:t>F</w:t>
      </w:r>
      <w:r w:rsidRPr="008F4E6A">
        <w:rPr>
          <w:vertAlign w:val="subscript"/>
        </w:rPr>
        <w:t>4</w:t>
      </w:r>
      <w:r w:rsidRPr="00E76780">
        <w:t xml:space="preserve"> eenheden per mol sulfonzuurgroepen: de molaire massa van een eenheid C</w:t>
      </w:r>
      <w:r w:rsidRPr="008F4E6A">
        <w:rPr>
          <w:szCs w:val="16"/>
          <w:vertAlign w:val="subscript"/>
        </w:rPr>
        <w:t>7</w:t>
      </w:r>
      <w:r w:rsidRPr="00E76780">
        <w:t>F</w:t>
      </w:r>
      <w:r w:rsidRPr="008F4E6A">
        <w:rPr>
          <w:szCs w:val="16"/>
          <w:vertAlign w:val="subscript"/>
        </w:rPr>
        <w:t>13</w:t>
      </w:r>
      <w:r w:rsidRPr="00E76780">
        <w:t>O</w:t>
      </w:r>
      <w:r w:rsidRPr="008F4E6A">
        <w:rPr>
          <w:szCs w:val="16"/>
          <w:vertAlign w:val="subscript"/>
        </w:rPr>
        <w:t>5</w:t>
      </w:r>
      <w:r w:rsidRPr="00E76780">
        <w:t>SH</w:t>
      </w:r>
      <w:r>
        <w:t xml:space="preserve"> </w:t>
      </w:r>
      <w:r w:rsidRPr="00E76780">
        <w:t>aftrekken van 1100 (g mol</w:t>
      </w:r>
      <w:r w:rsidRPr="008F4E6A">
        <w:rPr>
          <w:vertAlign w:val="superscript"/>
        </w:rPr>
        <w:t>–1</w:t>
      </w:r>
      <w:r w:rsidRPr="00E76780">
        <w:t>)</w:t>
      </w:r>
      <w:r w:rsidRPr="00E76780">
        <w:tab/>
      </w:r>
      <w:r w:rsidRPr="008F4E6A">
        <w:rPr>
          <w:rFonts w:cs="Arial"/>
        </w:rPr>
        <w:t>1</w:t>
      </w:r>
    </w:p>
    <w:p w:rsidR="003C4CBD" w:rsidRPr="008F4E6A" w:rsidRDefault="003C4CBD" w:rsidP="003C4CBD">
      <w:pPr>
        <w:pStyle w:val="Stip"/>
        <w:overflowPunct w:val="0"/>
        <w:ind w:left="0" w:hanging="142"/>
        <w:textAlignment w:val="baseline"/>
        <w:rPr>
          <w:rFonts w:cs="Arial"/>
        </w:rPr>
      </w:pPr>
      <w:r w:rsidRPr="00E76780">
        <w:t xml:space="preserve">berekening van </w:t>
      </w:r>
      <w:r w:rsidRPr="008F4E6A">
        <w:rPr>
          <w:i/>
          <w:iCs/>
        </w:rPr>
        <w:t>n</w:t>
      </w:r>
      <w:r w:rsidRPr="00E76780">
        <w:t>: de massa van de aanwezige C</w:t>
      </w:r>
      <w:r w:rsidRPr="008F4E6A">
        <w:rPr>
          <w:vertAlign w:val="subscript"/>
        </w:rPr>
        <w:t>2</w:t>
      </w:r>
      <w:r w:rsidRPr="00E76780">
        <w:t>F</w:t>
      </w:r>
      <w:r w:rsidRPr="008F4E6A">
        <w:rPr>
          <w:vertAlign w:val="subscript"/>
        </w:rPr>
        <w:t>4</w:t>
      </w:r>
      <w:r w:rsidRPr="00E76780">
        <w:t xml:space="preserve"> eenheden per mol sulfonzuurgroepen delen door de molaire massa van een eenheid C</w:t>
      </w:r>
      <w:r w:rsidRPr="008F4E6A">
        <w:rPr>
          <w:szCs w:val="16"/>
          <w:vertAlign w:val="subscript"/>
        </w:rPr>
        <w:t>2</w:t>
      </w:r>
      <w:r w:rsidRPr="00E76780">
        <w:t>F</w:t>
      </w:r>
      <w:r w:rsidRPr="008F4E6A">
        <w:rPr>
          <w:szCs w:val="16"/>
          <w:vertAlign w:val="subscript"/>
        </w:rPr>
        <w:t>4</w:t>
      </w:r>
      <w:r w:rsidRPr="008F4E6A">
        <w:rPr>
          <w:szCs w:val="16"/>
        </w:rPr>
        <w:t xml:space="preserve"> </w:t>
      </w:r>
      <w:r w:rsidRPr="00E76780">
        <w:t>(via Binas-tabel 99: 100,02 g mol</w:t>
      </w:r>
      <w:r w:rsidRPr="008F4E6A">
        <w:rPr>
          <w:vertAlign w:val="superscript"/>
        </w:rPr>
        <w:t>–1</w:t>
      </w:r>
      <w:r w:rsidRPr="00E76780">
        <w:t>)</w:t>
      </w:r>
      <w:r w:rsidRPr="00E76780">
        <w:tab/>
      </w:r>
      <w:r w:rsidRPr="008F4E6A">
        <w:rPr>
          <w:rFonts w:cs="Arial"/>
        </w:rPr>
        <w:t>1</w:t>
      </w:r>
    </w:p>
    <w:p w:rsidR="003C4CBD" w:rsidRPr="00C23007" w:rsidRDefault="003C4CBD" w:rsidP="003C4CBD">
      <w:pPr>
        <w:pStyle w:val="Maximumscore"/>
        <w:numPr>
          <w:ilvl w:val="0"/>
          <w:numId w:val="12"/>
        </w:numPr>
        <w:ind w:left="0" w:hanging="567"/>
      </w:pPr>
      <w:r w:rsidRPr="00C23007">
        <w:t>maximumscore 4</w:t>
      </w:r>
    </w:p>
    <w:p w:rsidR="003C4CBD" w:rsidRPr="00E76780" w:rsidRDefault="003C4CBD" w:rsidP="003C4CBD">
      <w:pPr>
        <w:pStyle w:val="Vergelijking"/>
      </w:pPr>
      <w:r>
        <w:rPr>
          <w:noProof/>
        </w:rPr>
        <w:drawing>
          <wp:inline distT="0" distB="0" distL="0" distR="0">
            <wp:extent cx="864235" cy="575945"/>
            <wp:effectExtent l="0" t="0" r="0" b="0"/>
            <wp:docPr id="8" name="Afbeelding 8" descr="_Pic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4235" cy="575945"/>
                    </a:xfrm>
                    <a:prstGeom prst="rect">
                      <a:avLst/>
                    </a:prstGeom>
                    <a:noFill/>
                    <a:ln>
                      <a:noFill/>
                    </a:ln>
                  </pic:spPr>
                </pic:pic>
              </a:graphicData>
            </a:graphic>
          </wp:inline>
        </w:drawing>
      </w:r>
    </w:p>
    <w:p w:rsidR="003C4CBD" w:rsidRPr="00E76780" w:rsidRDefault="003C4CBD" w:rsidP="003C4CBD">
      <w:r w:rsidRPr="00E76780">
        <w:t>De minlading kan zich (door verplaatsing van elektronen) ook op het bovenste of onderste O atoom bevinden.</w:t>
      </w:r>
    </w:p>
    <w:p w:rsidR="003C4CBD" w:rsidRPr="008F4E6A" w:rsidRDefault="003C4CBD" w:rsidP="003C4CBD">
      <w:pPr>
        <w:pStyle w:val="Stip"/>
        <w:overflowPunct w:val="0"/>
        <w:ind w:left="0" w:hanging="142"/>
        <w:textAlignment w:val="baseline"/>
        <w:rPr>
          <w:rFonts w:cs="Arial"/>
        </w:rPr>
      </w:pPr>
      <w:r w:rsidRPr="00E76780">
        <w:t>weergave van dubbele bindingen van het S atoom naar twee O atomen</w:t>
      </w:r>
      <w:r>
        <w:t xml:space="preserve"> </w:t>
      </w:r>
      <w:r w:rsidRPr="00E76780">
        <w:t>en enkele bindingen van het</w:t>
      </w:r>
      <w:r>
        <w:br/>
      </w:r>
      <w:r w:rsidRPr="00E76780">
        <w:t>S atoom naar de twee andere O atomen</w:t>
      </w:r>
      <w:r w:rsidRPr="00E76780">
        <w:tab/>
      </w:r>
      <w:r w:rsidRPr="008F4E6A">
        <w:rPr>
          <w:rFonts w:cs="Arial"/>
        </w:rPr>
        <w:t>1</w:t>
      </w:r>
    </w:p>
    <w:p w:rsidR="003C4CBD" w:rsidRPr="00E76780" w:rsidRDefault="003C4CBD" w:rsidP="003C4CBD">
      <w:pPr>
        <w:pStyle w:val="Stip"/>
        <w:overflowPunct w:val="0"/>
        <w:ind w:left="0" w:hanging="142"/>
        <w:textAlignment w:val="baseline"/>
        <w:rPr>
          <w:rFonts w:cs="Arial"/>
        </w:rPr>
      </w:pPr>
      <w:r w:rsidRPr="00E76780">
        <w:t>weergave van de niet-bindende elektronenparen op alle O atomen</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de minlading aangegeven op het juiste O atoom</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juiste uitleg grensstructuren</w:t>
      </w:r>
      <w:r w:rsidRPr="00E76780">
        <w:tab/>
      </w:r>
      <w:r w:rsidRPr="00E76780">
        <w:rPr>
          <w:rFonts w:cs="Arial"/>
        </w:rPr>
        <w:t>1</w:t>
      </w:r>
    </w:p>
    <w:p w:rsidR="003C4CBD" w:rsidRPr="00E76780" w:rsidRDefault="003C4CBD" w:rsidP="003C4CBD">
      <w:pPr>
        <w:pStyle w:val="Indien"/>
        <w:rPr>
          <w:rFonts w:cs="Arial"/>
        </w:rPr>
      </w:pPr>
      <w:r w:rsidRPr="00E76780">
        <w:t>Indien in een overigens juist antwoord één van de volgende</w:t>
      </w:r>
      <w:r>
        <w:t xml:space="preserve"> </w:t>
      </w:r>
      <w:r w:rsidRPr="00E76780">
        <w:t>(Lewis)structuren is gegeven</w:t>
      </w:r>
      <w:r w:rsidRPr="00E76780">
        <w:tab/>
      </w:r>
      <w:r w:rsidRPr="00E76780">
        <w:rPr>
          <w:rFonts w:cs="Arial"/>
        </w:rPr>
        <w:t>3</w:t>
      </w:r>
      <w:r>
        <w:rPr>
          <w:rFonts w:cs="Arial"/>
        </w:rPr>
        <w:br/>
      </w:r>
      <w:r>
        <w:rPr>
          <w:noProof/>
        </w:rPr>
        <w:drawing>
          <wp:inline distT="0" distB="0" distL="0" distR="0">
            <wp:extent cx="2476500" cy="626110"/>
            <wp:effectExtent l="0" t="0" r="0" b="2540"/>
            <wp:docPr id="7" name="Afbeelding 7" descr="_Pic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626110"/>
                    </a:xfrm>
                    <a:prstGeom prst="rect">
                      <a:avLst/>
                    </a:prstGeom>
                    <a:noFill/>
                    <a:ln>
                      <a:noFill/>
                    </a:ln>
                  </pic:spPr>
                </pic:pic>
              </a:graphicData>
            </a:graphic>
          </wp:inline>
        </w:drawing>
      </w:r>
      <w:r>
        <w:br/>
      </w:r>
      <w:r w:rsidRPr="00E76780">
        <w:t>Indien in een overigens juist antwoord de volgende (Lewis)structuur is</w:t>
      </w:r>
      <w:r>
        <w:t xml:space="preserve"> </w:t>
      </w:r>
      <w:r w:rsidRPr="00E76780">
        <w:t>gegeven</w:t>
      </w:r>
      <w:r w:rsidRPr="00E76780">
        <w:tab/>
      </w:r>
      <w:r w:rsidRPr="00E76780">
        <w:rPr>
          <w:rFonts w:cs="Arial"/>
        </w:rPr>
        <w:t>2</w:t>
      </w:r>
    </w:p>
    <w:p w:rsidR="003C4CBD" w:rsidRPr="00E76780" w:rsidRDefault="003C4CBD" w:rsidP="003C4CBD">
      <w:r>
        <w:rPr>
          <w:noProof/>
        </w:rPr>
        <w:drawing>
          <wp:inline distT="0" distB="0" distL="0" distR="0">
            <wp:extent cx="777875" cy="575945"/>
            <wp:effectExtent l="0" t="0" r="3175" b="0"/>
            <wp:docPr id="6" name="Afbeelding 6" descr="_Pic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75" cy="575945"/>
                    </a:xfrm>
                    <a:prstGeom prst="rect">
                      <a:avLst/>
                    </a:prstGeom>
                    <a:noFill/>
                    <a:ln>
                      <a:noFill/>
                    </a:ln>
                  </pic:spPr>
                </pic:pic>
              </a:graphicData>
            </a:graphic>
          </wp:inline>
        </w:drawing>
      </w:r>
    </w:p>
    <w:p w:rsidR="003C4CBD" w:rsidRPr="00C23007" w:rsidRDefault="003C4CBD" w:rsidP="003C4CBD">
      <w:pPr>
        <w:pStyle w:val="Maximumscore"/>
        <w:numPr>
          <w:ilvl w:val="0"/>
          <w:numId w:val="12"/>
        </w:numPr>
        <w:ind w:left="0" w:hanging="567"/>
      </w:pPr>
      <w:r w:rsidRPr="00C23007">
        <w:t>maximumscore 3</w:t>
      </w:r>
    </w:p>
    <w:p w:rsidR="003C4CBD" w:rsidRPr="00E76780" w:rsidRDefault="003C4CBD" w:rsidP="003C4CBD">
      <w:r w:rsidRPr="00E76780">
        <w:t>Een voorbeeld van een juist antwoord is:</w:t>
      </w:r>
    </w:p>
    <w:p w:rsidR="003C4CBD" w:rsidRDefault="003C4CBD" w:rsidP="003C4CBD">
      <w:r w:rsidRPr="00E76780">
        <w:t>Bij de negatieve elektrode/waterstofelektrode moet</w:t>
      </w:r>
      <w:r>
        <w:t xml:space="preserve"> </w:t>
      </w:r>
      <m:oMath>
        <m:f>
          <m:fPr>
            <m:ctrlPr>
              <w:rPr>
                <w:rFonts w:ascii="Cambria Math" w:hAnsi="Cambria Math"/>
                <w:i/>
              </w:rPr>
            </m:ctrlPr>
          </m:fPr>
          <m:num>
            <m:r>
              <w:rPr>
                <w:rFonts w:ascii="Cambria Math" w:hAnsi="Cambria Math"/>
              </w:rPr>
              <m:t>1</m:t>
            </m:r>
          </m:num>
          <m:den>
            <m:r>
              <w:rPr>
                <w:rFonts w:ascii="Cambria Math" w:hAnsi="Cambria Math"/>
              </w:rPr>
              <m:t>2,016</m:t>
            </m:r>
          </m:den>
        </m:f>
      </m:oMath>
      <w:r>
        <w:rPr>
          <w:rFonts w:eastAsiaTheme="minorEastAsia"/>
        </w:rPr>
        <w:t xml:space="preserve"> × 2 × 2,7 × 18,015 </w:t>
      </w:r>
      <w:r w:rsidRPr="00E76780">
        <w:t>= 48 g water worden aangevoerd.</w:t>
      </w:r>
    </w:p>
    <w:p w:rsidR="003C4CBD" w:rsidRPr="00E76780" w:rsidRDefault="003C4CBD" w:rsidP="003C4CBD">
      <w:r>
        <w:t xml:space="preserve">Bij de positieve elektrode/zuurstofelektrode moet </w:t>
      </w:r>
      <m:oMath>
        <m:f>
          <m:fPr>
            <m:ctrlPr>
              <w:rPr>
                <w:rFonts w:ascii="Cambria Math" w:hAnsi="Cambria Math" w:cs="Bookman Old Style"/>
                <w:i/>
              </w:rPr>
            </m:ctrlPr>
          </m:fPr>
          <m:num>
            <m:r>
              <w:rPr>
                <w:rFonts w:ascii="Cambria Math" w:hAnsi="Cambria Math" w:cs="Bookman Old Style"/>
              </w:rPr>
              <m:t>1</m:t>
            </m:r>
          </m:num>
          <m:den>
            <m:r>
              <w:rPr>
                <w:rFonts w:ascii="Cambria Math" w:hAnsi="Cambria Math" w:cs="Bookman Old Style"/>
              </w:rPr>
              <m:t>2,016</m:t>
            </m:r>
          </m:den>
        </m:f>
      </m:oMath>
      <w:r>
        <w:rPr>
          <w:rFonts w:eastAsiaTheme="minorEastAsia"/>
        </w:rPr>
        <w:t xml:space="preserve"> × 18,015 + </w:t>
      </w:r>
      <m:oMath>
        <m:f>
          <m:fPr>
            <m:ctrlPr>
              <w:rPr>
                <w:rFonts w:ascii="Cambria Math" w:hAnsi="Cambria Math" w:cs="Bookman Old Style"/>
                <w:i/>
              </w:rPr>
            </m:ctrlPr>
          </m:fPr>
          <m:num>
            <m:r>
              <w:rPr>
                <w:rFonts w:ascii="Cambria Math" w:hAnsi="Cambria Math" w:cs="Bookman Old Style"/>
              </w:rPr>
              <m:t>1</m:t>
            </m:r>
          </m:num>
          <m:den>
            <m:r>
              <w:rPr>
                <w:rFonts w:ascii="Cambria Math" w:hAnsi="Cambria Math" w:cs="Bookman Old Style"/>
              </w:rPr>
              <m:t>2,016</m:t>
            </m:r>
          </m:den>
        </m:f>
      </m:oMath>
      <w:r>
        <w:rPr>
          <w:rFonts w:eastAsiaTheme="minorEastAsia"/>
        </w:rPr>
        <w:t xml:space="preserve"> × 2 × 2,7 × 18,015 = 57 </w:t>
      </w:r>
      <w:r>
        <w:rPr>
          <w:sz w:val="24"/>
        </w:rPr>
        <w:t>g water worden</w:t>
      </w:r>
      <w:r w:rsidRPr="008F4E6A">
        <w:t xml:space="preserve"> </w:t>
      </w:r>
      <w:r>
        <w:t>afgevoerd</w:t>
      </w:r>
    </w:p>
    <w:p w:rsidR="003C4CBD" w:rsidRPr="00B43C44" w:rsidRDefault="003C4CBD" w:rsidP="003C4CBD">
      <w:pPr>
        <w:pStyle w:val="Stip"/>
        <w:overflowPunct w:val="0"/>
        <w:ind w:left="0" w:hanging="142"/>
        <w:textAlignment w:val="baseline"/>
        <w:rPr>
          <w:rFonts w:cs="Arial"/>
        </w:rPr>
      </w:pPr>
      <w:r w:rsidRPr="00E76780">
        <w:t>berekening</w:t>
      </w:r>
      <w:r>
        <w:t xml:space="preserve"> </w:t>
      </w:r>
      <w:r w:rsidRPr="00E76780">
        <w:t>van het aantal mol H</w:t>
      </w:r>
      <w:r w:rsidRPr="00B43C44">
        <w:rPr>
          <w:vertAlign w:val="subscript"/>
        </w:rPr>
        <w:t>2</w:t>
      </w:r>
      <w:r w:rsidRPr="00E76780">
        <w:t xml:space="preserve"> per gram H</w:t>
      </w:r>
      <w:r w:rsidRPr="00B43C44">
        <w:rPr>
          <w:vertAlign w:val="subscript"/>
        </w:rPr>
        <w:t>2</w:t>
      </w:r>
      <w:r w:rsidRPr="00E76780">
        <w:t>: 1 (g) delen door de molaire</w:t>
      </w:r>
      <w:r>
        <w:t xml:space="preserve"> </w:t>
      </w:r>
      <w:r w:rsidRPr="00E76780">
        <w:t>massa van H</w:t>
      </w:r>
      <w:r w:rsidRPr="00B43C44">
        <w:rPr>
          <w:vertAlign w:val="subscript"/>
        </w:rPr>
        <w:t>2</w:t>
      </w:r>
      <w:r w:rsidRPr="00E76780">
        <w:t xml:space="preserve"> (via Binas-tabel 99: 2,016 g mol</w:t>
      </w:r>
      <w:r w:rsidRPr="00B43C44">
        <w:rPr>
          <w:vertAlign w:val="superscript"/>
        </w:rPr>
        <w:t>–1</w:t>
      </w:r>
      <w:r w:rsidRPr="00E76780">
        <w:t>)</w:t>
      </w:r>
      <w:r w:rsidRPr="00E76780">
        <w:tab/>
      </w:r>
      <w:r w:rsidRPr="00B43C44">
        <w:rPr>
          <w:rFonts w:cs="Arial"/>
        </w:rPr>
        <w:t>1</w:t>
      </w:r>
    </w:p>
    <w:p w:rsidR="003C4CBD" w:rsidRPr="003F2522" w:rsidRDefault="003C4CBD" w:rsidP="003C4CBD">
      <w:pPr>
        <w:pStyle w:val="Stip"/>
        <w:overflowPunct w:val="0"/>
        <w:ind w:left="0" w:hanging="142"/>
        <w:textAlignment w:val="baseline"/>
        <w:rPr>
          <w:rFonts w:cs="Arial"/>
        </w:rPr>
      </w:pPr>
      <w:r w:rsidRPr="00E76780">
        <w:t>berekening van het aantal gram water dat moet worden aangevoerd bij de negatieve elektrode/waterstofelektrode (is gelijk aan het aantal gram water dat wordt meegesleept door het aan de negatieve elektrode/waterstofelektrode gevormde H</w:t>
      </w:r>
      <w:r w:rsidRPr="003F2522">
        <w:rPr>
          <w:vertAlign w:val="superscript"/>
        </w:rPr>
        <w:t>+</w:t>
      </w:r>
      <w:r w:rsidRPr="00E76780">
        <w:t>): het aantal mol H</w:t>
      </w:r>
      <w:r w:rsidRPr="003F2522">
        <w:rPr>
          <w:vertAlign w:val="subscript"/>
        </w:rPr>
        <w:t>2</w:t>
      </w:r>
      <w:r w:rsidRPr="00E76780">
        <w:t xml:space="preserve"> per gram H</w:t>
      </w:r>
      <w:r w:rsidRPr="003F2522">
        <w:rPr>
          <w:vertAlign w:val="subscript"/>
        </w:rPr>
        <w:t>2</w:t>
      </w:r>
      <w:r w:rsidRPr="00E76780">
        <w:t xml:space="preserve"> vermenigvuldigen met het aantal mol H</w:t>
      </w:r>
      <w:r w:rsidRPr="003F2522">
        <w:rPr>
          <w:vertAlign w:val="superscript"/>
        </w:rPr>
        <w:t>+</w:t>
      </w:r>
      <w:r w:rsidRPr="00E76780">
        <w:t xml:space="preserve"> per mol H</w:t>
      </w:r>
      <w:r w:rsidRPr="003F2522">
        <w:rPr>
          <w:vertAlign w:val="subscript"/>
        </w:rPr>
        <w:t>2</w:t>
      </w:r>
      <w:r w:rsidRPr="00E76780">
        <w:t xml:space="preserve"> en met 2,7 en</w:t>
      </w:r>
      <w:r>
        <w:t xml:space="preserve"> </w:t>
      </w:r>
      <w:r w:rsidRPr="00E76780">
        <w:t>met de molaire massa van H</w:t>
      </w:r>
      <w:r w:rsidRPr="003F2522">
        <w:rPr>
          <w:vertAlign w:val="subscript"/>
        </w:rPr>
        <w:t>2</w:t>
      </w:r>
      <w:r w:rsidRPr="00E76780">
        <w:t>O (via Binas-tabel 98: 18,015 g mol</w:t>
      </w:r>
      <w:r w:rsidRPr="003F2522">
        <w:rPr>
          <w:vertAlign w:val="superscript"/>
        </w:rPr>
        <w:t>–1</w:t>
      </w:r>
      <w:r w:rsidRPr="00E76780">
        <w:t>)</w:t>
      </w:r>
      <w:r w:rsidRPr="00E76780">
        <w:tab/>
      </w:r>
      <w:r w:rsidRPr="003F2522">
        <w:rPr>
          <w:rFonts w:cs="Arial"/>
        </w:rPr>
        <w:t>1</w:t>
      </w:r>
    </w:p>
    <w:p w:rsidR="003C4CBD" w:rsidRPr="003F2522" w:rsidRDefault="003C4CBD" w:rsidP="003C4CBD">
      <w:pPr>
        <w:pStyle w:val="Stip"/>
        <w:overflowPunct w:val="0"/>
        <w:ind w:left="0" w:hanging="142"/>
        <w:textAlignment w:val="baseline"/>
        <w:rPr>
          <w:rFonts w:cs="Arial"/>
        </w:rPr>
      </w:pPr>
      <w:r w:rsidRPr="00E76780">
        <w:t>berekening van het aantal gram water dat moet worden afgevoerd bij de positieve elektrode/zuurstofelektrode: het aantal mol H</w:t>
      </w:r>
      <w:r w:rsidRPr="003F2522">
        <w:rPr>
          <w:vertAlign w:val="subscript"/>
        </w:rPr>
        <w:t>2</w:t>
      </w:r>
      <w:r w:rsidRPr="00E76780">
        <w:t xml:space="preserve"> per gram H</w:t>
      </w:r>
      <w:r w:rsidRPr="003F2522">
        <w:rPr>
          <w:vertAlign w:val="subscript"/>
        </w:rPr>
        <w:t>2</w:t>
      </w:r>
      <w:r w:rsidRPr="003F2522">
        <w:rPr>
          <w:szCs w:val="16"/>
        </w:rPr>
        <w:t xml:space="preserve"> </w:t>
      </w:r>
      <w:r w:rsidRPr="00E76780">
        <w:t>vermenigvuldigen met de molaire massa van H</w:t>
      </w:r>
      <w:r w:rsidRPr="003F2522">
        <w:rPr>
          <w:vertAlign w:val="subscript"/>
        </w:rPr>
        <w:t>2</w:t>
      </w:r>
      <w:r w:rsidRPr="00E76780">
        <w:t>O (via Binas-tabel 98: 18,015 g mol</w:t>
      </w:r>
      <w:r w:rsidRPr="003F2522">
        <w:rPr>
          <w:vertAlign w:val="superscript"/>
        </w:rPr>
        <w:t>–1</w:t>
      </w:r>
      <w:r w:rsidRPr="00E76780">
        <w:t>) en optellen bij het aantal gram water dat wordt</w:t>
      </w:r>
      <w:r>
        <w:t xml:space="preserve"> </w:t>
      </w:r>
      <w:r w:rsidRPr="00E76780">
        <w:t xml:space="preserve">meegesleept door </w:t>
      </w:r>
      <w:r w:rsidRPr="003F2522">
        <w:t>H</w:t>
      </w:r>
      <w:r w:rsidRPr="003F2522">
        <w:rPr>
          <w:szCs w:val="16"/>
          <w:vertAlign w:val="superscript"/>
        </w:rPr>
        <w:t>+</w:t>
      </w:r>
      <w:r w:rsidRPr="003F2522">
        <w:rPr>
          <w:szCs w:val="16"/>
        </w:rPr>
        <w:tab/>
      </w:r>
      <w:r w:rsidRPr="003F2522">
        <w:rPr>
          <w:rFonts w:cs="Arial"/>
        </w:rPr>
        <w:t>1</w:t>
      </w:r>
    </w:p>
    <w:bookmarkStart w:id="5" w:name="_Toc489966393"/>
    <w:bookmarkStart w:id="6" w:name="_Toc494718803"/>
    <w:p w:rsidR="003C4CBD" w:rsidRPr="00705D27" w:rsidRDefault="00A91605" w:rsidP="003C4CBD">
      <w:pPr>
        <w:pStyle w:val="Kop2"/>
      </w:pPr>
      <w:r>
        <w:rPr>
          <w:noProof/>
        </w:rPr>
        <w:lastRenderedPageBreak/>
        <mc:AlternateContent>
          <mc:Choice Requires="wps">
            <w:drawing>
              <wp:anchor distT="0" distB="0" distL="0" distR="0" simplePos="0" relativeHeight="251672576" behindDoc="0" locked="0" layoutInCell="0" allowOverlap="1">
                <wp:simplePos x="0" y="0"/>
                <wp:positionH relativeFrom="margin">
                  <wp:align>center</wp:align>
                </wp:positionH>
                <wp:positionV relativeFrom="page">
                  <wp:posOffset>1153510</wp:posOffset>
                </wp:positionV>
                <wp:extent cx="6160770" cy="0"/>
                <wp:effectExtent l="0" t="19050" r="49530" b="38100"/>
                <wp:wrapSquare wrapText="bothSides"/>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43A23" id="Rechte verbindingslijn 14" o:spid="_x0000_s1026" style="position:absolute;z-index:25167257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90.85pt" to="485.1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" o:allowincell="f" strokecolor="silver" strokeweight="4.55pt">
                <w10:wrap type="square" anchorx="margin" anchory="page"/>
              </v:line>
            </w:pict>
          </mc:Fallback>
        </mc:AlternateContent>
      </w:r>
      <w:r w:rsidR="003C4CBD" w:rsidRPr="00705D27">
        <w:t>Zelfherstellend rubber</w:t>
      </w:r>
      <w:r w:rsidR="003C4CBD" w:rsidRPr="00705D27">
        <w:tab/>
        <w:t>2016-II(III)</w:t>
      </w:r>
      <w:bookmarkEnd w:id="5"/>
      <w:bookmarkEnd w:id="6"/>
    </w:p>
    <w:p w:rsidR="003C4CBD" w:rsidRPr="00C23007" w:rsidRDefault="003C4CBD" w:rsidP="003C4CBD">
      <w:pPr>
        <w:pStyle w:val="Maximumscore"/>
        <w:numPr>
          <w:ilvl w:val="0"/>
          <w:numId w:val="12"/>
        </w:numPr>
        <w:ind w:left="0" w:hanging="567"/>
      </w:pPr>
      <w:r w:rsidRPr="00C23007">
        <w:t>maximumscore 3</w:t>
      </w:r>
    </w:p>
    <w:p w:rsidR="003C4CBD" w:rsidRPr="00E76780" w:rsidRDefault="003C4CBD" w:rsidP="003C4CBD">
      <w:r w:rsidRPr="00E76780">
        <w:t>Een juist antwoord kan als volgt zijn weergegeven:</w:t>
      </w:r>
    </w:p>
    <w:p w:rsidR="003C4CBD" w:rsidRPr="00E76780" w:rsidRDefault="003C4CBD" w:rsidP="003C4CBD">
      <w:pPr>
        <w:pStyle w:val="Vergelijking"/>
      </w:pPr>
      <w:r>
        <w:rPr>
          <w:noProof/>
        </w:rPr>
        <w:drawing>
          <wp:inline distT="0" distB="0" distL="0" distR="0">
            <wp:extent cx="3002400" cy="309026"/>
            <wp:effectExtent l="0" t="0" r="0" b="0"/>
            <wp:docPr id="5" name="Afbeelding 5" descr="_Pic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1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7639" cy="313682"/>
                    </a:xfrm>
                    <a:prstGeom prst="rect">
                      <a:avLst/>
                    </a:prstGeom>
                    <a:noFill/>
                    <a:ln>
                      <a:noFill/>
                    </a:ln>
                  </pic:spPr>
                </pic:pic>
              </a:graphicData>
            </a:graphic>
          </wp:inline>
        </w:drawing>
      </w:r>
    </w:p>
    <w:p w:rsidR="003C4CBD" w:rsidRPr="003F2522" w:rsidRDefault="003C4CBD" w:rsidP="003C4CBD">
      <w:pPr>
        <w:pStyle w:val="Stip"/>
        <w:overflowPunct w:val="0"/>
        <w:ind w:left="0" w:hanging="142"/>
        <w:textAlignment w:val="baseline"/>
        <w:rPr>
          <w:rFonts w:cs="Arial"/>
        </w:rPr>
      </w:pPr>
      <w:r w:rsidRPr="00E76780">
        <w:t>in de structuurformule een onvertakte keten van 18 C atomen met op</w:t>
      </w:r>
      <w:r>
        <w:t xml:space="preserve"> </w:t>
      </w:r>
      <w:r w:rsidRPr="00E76780">
        <w:t>plaats 1 een zuurgroep weergegeven</w:t>
      </w:r>
      <w:r w:rsidRPr="00E76780">
        <w:tab/>
      </w:r>
      <w:r w:rsidRPr="003F2522">
        <w:rPr>
          <w:rFonts w:cs="Arial"/>
        </w:rPr>
        <w:t>1</w:t>
      </w:r>
    </w:p>
    <w:p w:rsidR="003C4CBD" w:rsidRPr="003F2522" w:rsidRDefault="003C4CBD" w:rsidP="003C4CBD">
      <w:pPr>
        <w:pStyle w:val="Stip"/>
        <w:overflowPunct w:val="0"/>
        <w:ind w:left="0" w:hanging="142"/>
        <w:textAlignment w:val="baseline"/>
        <w:rPr>
          <w:rFonts w:cs="Arial"/>
        </w:rPr>
      </w:pPr>
      <w:r w:rsidRPr="00E76780">
        <w:t>in de structuurformule in de hoofdketen een fragment C=C–C=C</w:t>
      </w:r>
      <w:r>
        <w:t xml:space="preserve"> </w:t>
      </w:r>
      <w:r w:rsidRPr="00E76780">
        <w:t>opgenomen</w:t>
      </w:r>
      <w:r w:rsidRPr="00E76780">
        <w:tab/>
      </w:r>
      <w:r w:rsidRPr="003F2522">
        <w:rPr>
          <w:rFonts w:cs="Arial"/>
        </w:rPr>
        <w:t>1</w:t>
      </w:r>
    </w:p>
    <w:p w:rsidR="003C4CBD" w:rsidRPr="00E76780" w:rsidRDefault="003C4CBD" w:rsidP="003C4CBD">
      <w:pPr>
        <w:pStyle w:val="Stip"/>
        <w:overflowPunct w:val="0"/>
        <w:ind w:left="0" w:hanging="142"/>
        <w:textAlignment w:val="baseline"/>
        <w:rPr>
          <w:rFonts w:cs="Arial"/>
        </w:rPr>
      </w:pPr>
      <w:r w:rsidRPr="00E76780">
        <w:t>de C=C bindingen bij C atoom 9 en 11</w:t>
      </w:r>
      <w:r w:rsidRPr="00E76780">
        <w:tab/>
      </w:r>
      <w:r w:rsidRPr="00E76780">
        <w:rPr>
          <w:rFonts w:cs="Arial"/>
        </w:rPr>
        <w:t>1</w:t>
      </w:r>
    </w:p>
    <w:p w:rsidR="003C4CBD" w:rsidRPr="00E76780" w:rsidRDefault="003C4CBD" w:rsidP="003C4CBD">
      <w:pPr>
        <w:pStyle w:val="OpmCurs"/>
      </w:pPr>
      <w:r w:rsidRPr="00E76780">
        <w:t>Opmerking</w:t>
      </w:r>
      <w:r>
        <w:br/>
      </w:r>
      <w:r w:rsidRPr="00E76780">
        <w:t>Wanneer een structuurformule is getekend als hieronder, dit goed rekenen.</w:t>
      </w:r>
    </w:p>
    <w:p w:rsidR="003C4CBD" w:rsidRPr="00E76780" w:rsidRDefault="003C4CBD" w:rsidP="003C4CBD">
      <w:r>
        <w:rPr>
          <w:noProof/>
        </w:rPr>
        <w:drawing>
          <wp:inline distT="0" distB="0" distL="0" distR="0">
            <wp:extent cx="4240800" cy="642445"/>
            <wp:effectExtent l="0" t="0" r="0" b="5715"/>
            <wp:docPr id="4" name="Afbeelding 4" descr="_Pic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2122" cy="653250"/>
                    </a:xfrm>
                    <a:prstGeom prst="rect">
                      <a:avLst/>
                    </a:prstGeom>
                    <a:noFill/>
                    <a:ln>
                      <a:noFill/>
                    </a:ln>
                  </pic:spPr>
                </pic:pic>
              </a:graphicData>
            </a:graphic>
          </wp:inline>
        </w:drawing>
      </w:r>
      <w:r>
        <w:br/>
      </w:r>
      <w:r w:rsidRPr="004C4B82">
        <w:rPr>
          <w:i/>
        </w:rPr>
        <w:t>of</w:t>
      </w:r>
      <w:r>
        <w:rPr>
          <w:i/>
        </w:rPr>
        <w:br/>
      </w:r>
      <w:r>
        <w:rPr>
          <w:noProof/>
        </w:rPr>
        <w:drawing>
          <wp:inline distT="0" distB="0" distL="0" distR="0">
            <wp:extent cx="2541600" cy="465103"/>
            <wp:effectExtent l="0" t="0" r="0" b="0"/>
            <wp:docPr id="3" name="Afbeelding 3" descr="_Pic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Pic1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7503" cy="473503"/>
                    </a:xfrm>
                    <a:prstGeom prst="rect">
                      <a:avLst/>
                    </a:prstGeom>
                    <a:noFill/>
                    <a:ln>
                      <a:noFill/>
                    </a:ln>
                  </pic:spPr>
                </pic:pic>
              </a:graphicData>
            </a:graphic>
          </wp:inline>
        </w:drawing>
      </w:r>
    </w:p>
    <w:p w:rsidR="003C4CBD" w:rsidRPr="00C23007" w:rsidRDefault="003C4CBD" w:rsidP="003C4CBD">
      <w:pPr>
        <w:pStyle w:val="Maximumscore"/>
        <w:numPr>
          <w:ilvl w:val="0"/>
          <w:numId w:val="12"/>
        </w:numPr>
        <w:ind w:left="0" w:hanging="567"/>
      </w:pPr>
      <w:r w:rsidRPr="00C23007">
        <w:t>maximumscore 3</w:t>
      </w:r>
    </w:p>
    <w:p w:rsidR="003C4CBD" w:rsidRPr="00E76780" w:rsidRDefault="003C4CBD" w:rsidP="003C4CBD">
      <w:r w:rsidRPr="00E76780">
        <w:t>Een juist antwoord kan als volgt zijn weergegeven:</w:t>
      </w:r>
    </w:p>
    <w:p w:rsidR="003C4CBD" w:rsidRPr="00E76780" w:rsidRDefault="003C4CBD" w:rsidP="003C4CBD">
      <w:pPr>
        <w:pStyle w:val="Vergelijking"/>
      </w:pPr>
      <w:r>
        <w:rPr>
          <w:noProof/>
        </w:rPr>
        <w:drawing>
          <wp:inline distT="0" distB="0" distL="0" distR="0">
            <wp:extent cx="4410293" cy="1188000"/>
            <wp:effectExtent l="0" t="0" r="0" b="0"/>
            <wp:docPr id="2" name="Afbeelding 2" descr="_Pic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1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9850" cy="1201349"/>
                    </a:xfrm>
                    <a:prstGeom prst="rect">
                      <a:avLst/>
                    </a:prstGeom>
                    <a:noFill/>
                    <a:ln>
                      <a:noFill/>
                    </a:ln>
                  </pic:spPr>
                </pic:pic>
              </a:graphicData>
            </a:graphic>
          </wp:inline>
        </w:drawing>
      </w:r>
    </w:p>
    <w:p w:rsidR="003C4CBD" w:rsidRPr="003F2522" w:rsidRDefault="003C4CBD" w:rsidP="003C4CBD">
      <w:pPr>
        <w:pStyle w:val="Stip"/>
        <w:overflowPunct w:val="0"/>
        <w:ind w:left="0" w:hanging="142"/>
        <w:textAlignment w:val="baseline"/>
        <w:rPr>
          <w:rFonts w:cs="Arial"/>
        </w:rPr>
      </w:pPr>
      <w:r w:rsidRPr="00E76780">
        <w:t>voor de pijl de schematische structuurformule van het dizuur en de structuurformule van DET en na de pijl de structuurformule van water /</w:t>
      </w:r>
      <w:r>
        <w:t xml:space="preserve"> </w:t>
      </w:r>
      <w:r w:rsidRPr="00E76780">
        <w:t>de molecuulformule van water</w:t>
      </w:r>
      <w:r w:rsidRPr="00E76780">
        <w:tab/>
      </w:r>
      <w:r w:rsidRPr="003F2522">
        <w:rPr>
          <w:rFonts w:cs="Arial"/>
        </w:rPr>
        <w:t>1</w:t>
      </w:r>
    </w:p>
    <w:p w:rsidR="003C4CBD" w:rsidRPr="00E76780" w:rsidRDefault="003C4CBD" w:rsidP="003C4CBD">
      <w:pPr>
        <w:pStyle w:val="Stip"/>
        <w:overflowPunct w:val="0"/>
        <w:ind w:left="0" w:hanging="142"/>
        <w:textAlignment w:val="baseline"/>
        <w:rPr>
          <w:rFonts w:cs="Arial"/>
        </w:rPr>
      </w:pPr>
      <w:r w:rsidRPr="00E76780">
        <w:t>na de pijl de juiste structuurformule van het product</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bij juiste stoffen voor en na de pijl juiste coëfficiënten</w:t>
      </w:r>
      <w:r w:rsidRPr="00E76780">
        <w:tab/>
      </w:r>
      <w:r w:rsidRPr="00E76780">
        <w:rPr>
          <w:rFonts w:cs="Arial"/>
        </w:rPr>
        <w:t>1</w:t>
      </w:r>
    </w:p>
    <w:p w:rsidR="003C4CBD" w:rsidRPr="00E76780" w:rsidRDefault="003C4CBD" w:rsidP="003C4CBD">
      <w:pPr>
        <w:pStyle w:val="OpmCurs"/>
      </w:pPr>
      <w:r w:rsidRPr="00E76780">
        <w:t>Opmerking</w:t>
      </w:r>
      <w:r>
        <w:br/>
      </w:r>
      <w:r w:rsidRPr="00E76780">
        <w:t>Wanneer in een overigens juist antwoord in plaats van een reactiepijl een</w:t>
      </w:r>
      <w:r>
        <w:t xml:space="preserve"> </w:t>
      </w:r>
      <w:r w:rsidRPr="00E76780">
        <w:t>evenwichtsteken is gebruikt, dit goed rekenen.</w:t>
      </w:r>
    </w:p>
    <w:p w:rsidR="003C4CBD" w:rsidRDefault="003C4CBD" w:rsidP="003C4CBD">
      <w:pPr>
        <w:pStyle w:val="Maximumscore"/>
        <w:numPr>
          <w:ilvl w:val="0"/>
          <w:numId w:val="12"/>
        </w:numPr>
        <w:ind w:left="0" w:hanging="567"/>
      </w:pPr>
      <w:r w:rsidRPr="00C23007">
        <w:t>maximumscore 1</w:t>
      </w:r>
    </w:p>
    <w:p w:rsidR="003C4CBD" w:rsidRPr="0025385B" w:rsidRDefault="003C4CBD" w:rsidP="003C4CBD">
      <w:r w:rsidRPr="0025385B">
        <w:t>ammoniak</w:t>
      </w:r>
    </w:p>
    <w:p w:rsidR="003C4CBD" w:rsidRPr="00E76780" w:rsidRDefault="003C4CBD" w:rsidP="003C4CBD">
      <w:pPr>
        <w:pStyle w:val="OpmCurs"/>
      </w:pPr>
      <w:r w:rsidRPr="00E76780">
        <w:t>Opmerking</w:t>
      </w:r>
      <w:r>
        <w:br/>
      </w:r>
      <w:r w:rsidRPr="00E76780">
        <w:t>Wanneer als antwoord NH</w:t>
      </w:r>
      <w:r w:rsidRPr="00E76780">
        <w:rPr>
          <w:vertAlign w:val="subscript"/>
        </w:rPr>
        <w:t>3</w:t>
      </w:r>
      <w:r w:rsidRPr="00E76780">
        <w:t xml:space="preserve"> is gegeven, dit goed rekenen.</w:t>
      </w:r>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Een juist antwoord kan als volgt zijn geformuleerd:</w:t>
      </w:r>
    </w:p>
    <w:p w:rsidR="003C4CBD" w:rsidRPr="00E76780" w:rsidRDefault="003C4CBD" w:rsidP="003C4CBD">
      <w:r w:rsidRPr="00E76780">
        <w:t>De moleculen op de snede bewegen/trillen op hun plaats. Ze hebben hierdoor de mogelijkheid om zo te draaien dat de waterstofbrugvormende groepen zich meer richten naar omliggende moleculen. Ze kunnen dan dus geen waterstofbruggen meer vormen met moleculen aan de buitenzijde van het materiaal / het andere deel van de breuk.</w:t>
      </w:r>
    </w:p>
    <w:p w:rsidR="003C4CBD" w:rsidRPr="00E76780" w:rsidRDefault="003C4CBD" w:rsidP="003C4CBD">
      <w:r w:rsidRPr="00E76780">
        <w:t>Als de temperatuur hoger wordt, zullen de moleculen sneller</w:t>
      </w:r>
      <w:r>
        <w:t xml:space="preserve"> </w:t>
      </w:r>
      <w:r w:rsidRPr="00E76780">
        <w:t>bewegen/trillen. Hierdoor zullen de moleculen zich sneller draaien / sneller anders oriënteren.</w:t>
      </w:r>
    </w:p>
    <w:p w:rsidR="003C4CBD" w:rsidRPr="003F2522" w:rsidRDefault="003C4CBD" w:rsidP="003C4CBD">
      <w:pPr>
        <w:pStyle w:val="Stip"/>
        <w:overflowPunct w:val="0"/>
        <w:ind w:left="0" w:hanging="142"/>
        <w:textAlignment w:val="baseline"/>
        <w:rPr>
          <w:rFonts w:cs="Arial"/>
        </w:rPr>
      </w:pPr>
      <w:r w:rsidRPr="00D4592F">
        <w:lastRenderedPageBreak/>
        <w:t>notie dat de moleculen op de snede zich anders kunnen oriënteren, waardoor ze geen waterstofbruggen meer vormen met moleculen aan de buitenzijde van het materiaal / het andere deel van de snede</w:t>
      </w:r>
      <w:r w:rsidRPr="00E76780">
        <w:tab/>
      </w:r>
      <w:r w:rsidRPr="003F2522">
        <w:rPr>
          <w:rFonts w:cs="Arial"/>
        </w:rPr>
        <w:t>1</w:t>
      </w:r>
    </w:p>
    <w:p w:rsidR="003C4CBD" w:rsidRPr="003F2522" w:rsidRDefault="003C4CBD" w:rsidP="003C4CBD">
      <w:pPr>
        <w:pStyle w:val="Stip"/>
        <w:overflowPunct w:val="0"/>
        <w:ind w:left="0" w:hanging="142"/>
        <w:textAlignment w:val="baseline"/>
        <w:rPr>
          <w:rFonts w:cs="Arial"/>
        </w:rPr>
      </w:pPr>
      <w:r w:rsidRPr="00E76780">
        <w:t>notie dat moleculen bewegen/trillen en dat bij hogere temperatuur de</w:t>
      </w:r>
      <w:r>
        <w:t xml:space="preserve"> </w:t>
      </w:r>
      <w:r w:rsidRPr="00E76780">
        <w:t>moleculen sneller bewegen/trillen</w:t>
      </w:r>
      <w:r w:rsidRPr="00E76780">
        <w:tab/>
      </w:r>
      <w:r w:rsidRPr="003F2522">
        <w:rPr>
          <w:rFonts w:cs="Arial"/>
        </w:rPr>
        <w:t>1</w:t>
      </w:r>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Een juist antwoord kan als volgt zijn geformuleerd:</w:t>
      </w:r>
    </w:p>
    <w:p w:rsidR="003C4CBD" w:rsidRPr="00E76780" w:rsidRDefault="003C4CBD" w:rsidP="003C4CBD">
      <w:r w:rsidRPr="00E76780">
        <w:t>De waterstofbrugvormende groepen zullen dan waterstofbruggen vormen</w:t>
      </w:r>
      <w:r>
        <w:t xml:space="preserve"> </w:t>
      </w:r>
      <w:r w:rsidRPr="00E76780">
        <w:t>met watermoleculen. Hierdoor kunnen deze groepen dan geen</w:t>
      </w:r>
      <w:r>
        <w:t xml:space="preserve"> </w:t>
      </w:r>
      <w:r w:rsidRPr="00E76780">
        <w:t>waterstofbruggen meer met elkaar vormen.</w:t>
      </w:r>
    </w:p>
    <w:p w:rsidR="003C4CBD" w:rsidRPr="003F2522" w:rsidRDefault="003C4CBD" w:rsidP="003C4CBD">
      <w:pPr>
        <w:pStyle w:val="Stip"/>
        <w:overflowPunct w:val="0"/>
        <w:ind w:left="0" w:hanging="142"/>
        <w:textAlignment w:val="baseline"/>
        <w:rPr>
          <w:rFonts w:cs="Arial"/>
        </w:rPr>
      </w:pPr>
      <w:r w:rsidRPr="00E76780">
        <w:t>de waterstofbrugvormende groepen vormen dan waterstofbruggen met</w:t>
      </w:r>
      <w:r>
        <w:t xml:space="preserve"> </w:t>
      </w:r>
      <w:r w:rsidRPr="00E76780">
        <w:t>de watermoleculen</w:t>
      </w:r>
      <w:r w:rsidRPr="00E76780">
        <w:tab/>
      </w:r>
      <w:r w:rsidRPr="003F2522">
        <w:rPr>
          <w:rFonts w:cs="Arial"/>
        </w:rPr>
        <w:t>1</w:t>
      </w:r>
    </w:p>
    <w:p w:rsidR="003C4CBD" w:rsidRPr="00E76780" w:rsidRDefault="003C4CBD" w:rsidP="003C4CBD">
      <w:pPr>
        <w:pStyle w:val="Stip"/>
        <w:overflowPunct w:val="0"/>
        <w:ind w:left="0" w:hanging="142"/>
        <w:textAlignment w:val="baseline"/>
        <w:rPr>
          <w:rFonts w:cs="Arial"/>
        </w:rPr>
      </w:pPr>
      <w:r w:rsidRPr="00E76780">
        <w:t>de groepen kunnen dan geen waterstofbruggen meer met elkaar vormen</w:t>
      </w:r>
      <w:r w:rsidRPr="00E76780">
        <w:tab/>
      </w:r>
      <w:r w:rsidRPr="00E76780">
        <w:rPr>
          <w:rFonts w:cs="Arial"/>
        </w:rPr>
        <w:t>1</w:t>
      </w:r>
    </w:p>
    <w:bookmarkStart w:id="7" w:name="_Toc489966394"/>
    <w:bookmarkStart w:id="8" w:name="_Toc494718804"/>
    <w:p w:rsidR="003C4CBD" w:rsidRPr="00705D27" w:rsidRDefault="003C4CBD" w:rsidP="003C4CBD">
      <w:pPr>
        <w:pStyle w:val="Kop2"/>
      </w:pPr>
      <w:r>
        <w:rPr>
          <w:noProof/>
        </w:rPr>
        <mc:AlternateContent>
          <mc:Choice Requires="wps">
            <w:drawing>
              <wp:anchor distT="0" distB="0" distL="0" distR="0" simplePos="0" relativeHeight="251673600" behindDoc="0" locked="0" layoutInCell="0" allowOverlap="1">
                <wp:simplePos x="0" y="0"/>
                <wp:positionH relativeFrom="page">
                  <wp:posOffset>694690</wp:posOffset>
                </wp:positionH>
                <wp:positionV relativeFrom="paragraph">
                  <wp:posOffset>330200</wp:posOffset>
                </wp:positionV>
                <wp:extent cx="6160770" cy="0"/>
                <wp:effectExtent l="37465" t="36195" r="31115" b="30480"/>
                <wp:wrapSquare wrapText="bothSides"/>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2D25" id="Rechte verbindingslijn 1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pt,26pt" to="53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" o:allowincell="f" strokecolor="silver" strokeweight="4.55pt">
                <w10:wrap type="square" anchorx="page"/>
              </v:line>
            </w:pict>
          </mc:Fallback>
        </mc:AlternateContent>
      </w:r>
      <w:r w:rsidRPr="00705D27">
        <w:t>Carbon</w:t>
      </w:r>
      <w:r w:rsidRPr="00705D27">
        <w:tab/>
        <w:t>2016-II(IV)</w:t>
      </w:r>
      <w:bookmarkEnd w:id="7"/>
      <w:bookmarkEnd w:id="8"/>
    </w:p>
    <w:p w:rsidR="003C4CBD" w:rsidRPr="00C23007" w:rsidRDefault="003C4CBD" w:rsidP="003C4CBD">
      <w:pPr>
        <w:pStyle w:val="Maximumscore"/>
        <w:numPr>
          <w:ilvl w:val="0"/>
          <w:numId w:val="12"/>
        </w:numPr>
        <w:ind w:left="0" w:hanging="567"/>
      </w:pPr>
      <w:r w:rsidRPr="00C23007">
        <w:t>maximumscore 3</w:t>
      </w:r>
    </w:p>
    <w:p w:rsidR="003C4CBD" w:rsidRPr="00E76780" w:rsidRDefault="003C4CBD" w:rsidP="003C4CBD">
      <w:r w:rsidRPr="00E76780">
        <w:t>Een juist antwoord kan als volgt zijn weergegeven:</w:t>
      </w:r>
    </w:p>
    <w:p w:rsidR="003C4CBD" w:rsidRPr="00E76780" w:rsidRDefault="003C4CBD" w:rsidP="003C4CBD">
      <w:pPr>
        <w:pStyle w:val="Vergelijking"/>
      </w:pPr>
      <w:r>
        <w:rPr>
          <w:noProof/>
        </w:rPr>
        <w:drawing>
          <wp:inline distT="0" distB="0" distL="0" distR="0">
            <wp:extent cx="2750400" cy="1134420"/>
            <wp:effectExtent l="0" t="0" r="0" b="8890"/>
            <wp:docPr id="1" name="Afbeelding 1" descr="_Pic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Pic1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4477" cy="1144351"/>
                    </a:xfrm>
                    <a:prstGeom prst="rect">
                      <a:avLst/>
                    </a:prstGeom>
                    <a:noFill/>
                    <a:ln>
                      <a:noFill/>
                    </a:ln>
                  </pic:spPr>
                </pic:pic>
              </a:graphicData>
            </a:graphic>
          </wp:inline>
        </w:drawing>
      </w:r>
    </w:p>
    <w:p w:rsidR="003C4CBD" w:rsidRPr="00E76780" w:rsidRDefault="003C4CBD" w:rsidP="003C4CBD">
      <w:pPr>
        <w:pStyle w:val="Stip"/>
        <w:overflowPunct w:val="0"/>
        <w:ind w:left="0" w:hanging="142"/>
        <w:textAlignment w:val="baseline"/>
        <w:rPr>
          <w:rFonts w:cs="Arial"/>
        </w:rPr>
      </w:pPr>
      <w:r w:rsidRPr="00E76780">
        <w:t>alle ontbrekende elektronenparen op N en O weergegeven</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de formele ladingen en ontbrekende H atomen juist geplaatst</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alle pijlen juist geplaatst</w:t>
      </w:r>
      <w:r w:rsidRPr="00E76780">
        <w:tab/>
      </w:r>
      <w:r w:rsidRPr="00E76780">
        <w:rPr>
          <w:rFonts w:cs="Arial"/>
        </w:rPr>
        <w:t>1</w:t>
      </w:r>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Een voorbeeld van een juist antwoord is:</w:t>
      </w:r>
    </w:p>
    <w:p w:rsidR="003C4CBD" w:rsidRPr="00E76780" w:rsidRDefault="003C4CBD" w:rsidP="003C4CBD">
      <w:r w:rsidRPr="00E76780">
        <w:t>De epoxidegroep bevat drie atomen die elk het omringingsgetal 4 hebben. Volgens de VSEPR-theorie hoort daar een bindingshoek van 109,5° / tetraëdrische omringing bij.</w:t>
      </w:r>
    </w:p>
    <w:p w:rsidR="003C4CBD" w:rsidRPr="00E76780" w:rsidRDefault="003C4CBD" w:rsidP="003C4CBD">
      <w:r w:rsidRPr="00E76780">
        <w:t>De bindingshoeken in de ring van een epoxidegroep zijn (veel) kleiner / bedragen ongeveer 60°. (Deze grote afwijking in bindingshoeken veroorzaakt een lagere activeringsenergie voor het verbreken van de binding.)</w:t>
      </w:r>
    </w:p>
    <w:p w:rsidR="003C4CBD" w:rsidRPr="003F2522" w:rsidRDefault="003C4CBD" w:rsidP="003C4CBD">
      <w:pPr>
        <w:pStyle w:val="Stip"/>
        <w:overflowPunct w:val="0"/>
        <w:ind w:left="0" w:hanging="142"/>
        <w:textAlignment w:val="baseline"/>
        <w:rPr>
          <w:rFonts w:cs="Arial"/>
        </w:rPr>
      </w:pPr>
      <w:r w:rsidRPr="00E76780">
        <w:t>notie dat de VSEPR-theorie bindingshoeken van 109,5° / een</w:t>
      </w:r>
      <w:r>
        <w:t xml:space="preserve"> </w:t>
      </w:r>
      <w:r w:rsidRPr="00E76780">
        <w:t>tetraëdrische omringing voorspelt</w:t>
      </w:r>
      <w:r w:rsidRPr="00E76780">
        <w:tab/>
      </w:r>
      <w:r w:rsidRPr="003F2522">
        <w:rPr>
          <w:rFonts w:cs="Arial"/>
        </w:rPr>
        <w:t>1</w:t>
      </w:r>
    </w:p>
    <w:p w:rsidR="003C4CBD" w:rsidRPr="003F2522" w:rsidRDefault="003C4CBD" w:rsidP="003C4CBD">
      <w:pPr>
        <w:pStyle w:val="Stip"/>
        <w:overflowPunct w:val="0"/>
        <w:ind w:left="0" w:hanging="142"/>
        <w:textAlignment w:val="baseline"/>
        <w:rPr>
          <w:rFonts w:cs="Arial"/>
        </w:rPr>
      </w:pPr>
      <w:r w:rsidRPr="00E76780">
        <w:t>notie dat in de epoxidegroep de bindingshoeken (veel) kleiner zijn dan</w:t>
      </w:r>
      <w:r>
        <w:t xml:space="preserve"> </w:t>
      </w:r>
      <w:r w:rsidRPr="00E76780">
        <w:t>109,5° / 60° bedragen</w:t>
      </w:r>
      <w:r w:rsidRPr="00E76780">
        <w:tab/>
      </w:r>
      <w:r w:rsidRPr="003F2522">
        <w:rPr>
          <w:rFonts w:cs="Arial"/>
        </w:rPr>
        <w:t>1</w:t>
      </w:r>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Een juiste berekening leidt tot de uitkomst 21 gram.</w:t>
      </w:r>
    </w:p>
    <w:p w:rsidR="003C4CBD" w:rsidRDefault="003277CA" w:rsidP="003C4CBD">
      <m:oMath>
        <m:f>
          <m:fPr>
            <m:ctrlPr>
              <w:rPr>
                <w:rFonts w:ascii="Cambria Math" w:hAnsi="Cambria Math"/>
                <w:i/>
              </w:rPr>
            </m:ctrlPr>
          </m:fPr>
          <m:num>
            <m:r>
              <m:rPr>
                <m:sty m:val="p"/>
              </m:rPr>
              <w:rPr>
                <w:rFonts w:ascii="Cambria Math" w:hAnsi="Cambria Math"/>
              </w:rPr>
              <m:t>103,17</m:t>
            </m:r>
          </m:num>
          <m:den>
            <m:r>
              <w:rPr>
                <w:rFonts w:ascii="Cambria Math" w:hAnsi="Cambria Math"/>
              </w:rPr>
              <m:t>5</m:t>
            </m:r>
          </m:den>
        </m:f>
      </m:oMath>
      <w:r w:rsidR="003C4CBD">
        <w:t xml:space="preserve"> = </w:t>
      </w:r>
      <w:r w:rsidR="003C4CBD" w:rsidRPr="00E76780">
        <w:t>21 (gram)</w:t>
      </w:r>
    </w:p>
    <w:p w:rsidR="003C4CBD" w:rsidRPr="003F2522" w:rsidRDefault="003C4CBD" w:rsidP="003C4CBD">
      <w:pPr>
        <w:pStyle w:val="Stip"/>
        <w:overflowPunct w:val="0"/>
        <w:ind w:left="0" w:hanging="142"/>
        <w:textAlignment w:val="baseline"/>
        <w:rPr>
          <w:rFonts w:cs="Arial"/>
        </w:rPr>
      </w:pPr>
      <w:r w:rsidRPr="00E76780">
        <w:t>berekening van de molaire massa van diëthyleentriamine</w:t>
      </w:r>
      <w:r>
        <w:t xml:space="preserve"> </w:t>
      </w:r>
      <w:r w:rsidRPr="00E76780">
        <w:t>(via Binas-tabel 99: 103,17 g mol</w:t>
      </w:r>
      <w:r w:rsidRPr="003F2522">
        <w:rPr>
          <w:vertAlign w:val="superscript"/>
        </w:rPr>
        <w:t>–1</w:t>
      </w:r>
      <w:r w:rsidRPr="00E76780">
        <w:t>)</w:t>
      </w:r>
      <w:r w:rsidRPr="00E76780">
        <w:tab/>
      </w:r>
      <w:r w:rsidRPr="003F2522">
        <w:rPr>
          <w:rFonts w:cs="Arial"/>
        </w:rPr>
        <w:t>1</w:t>
      </w:r>
    </w:p>
    <w:p w:rsidR="003C4CBD" w:rsidRPr="00E76780" w:rsidRDefault="003C4CBD" w:rsidP="003C4CBD">
      <w:pPr>
        <w:pStyle w:val="Stip"/>
        <w:overflowPunct w:val="0"/>
        <w:ind w:left="0" w:hanging="142"/>
        <w:textAlignment w:val="baseline"/>
        <w:rPr>
          <w:rFonts w:cs="Arial"/>
        </w:rPr>
      </w:pPr>
      <w:r w:rsidRPr="00E76780">
        <w:t>berekening van de AHEM: de molaire massa delen door 5</w:t>
      </w:r>
      <w:r w:rsidRPr="00E76780">
        <w:tab/>
      </w:r>
      <w:r w:rsidRPr="00E76780">
        <w:rPr>
          <w:rFonts w:cs="Arial"/>
        </w:rPr>
        <w:t>1</w:t>
      </w:r>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Een juiste berekening leidt tot de uitkomst 92,6 gram.</w:t>
      </w:r>
    </w:p>
    <w:p w:rsidR="003C4CBD" w:rsidRPr="00E76780" w:rsidRDefault="003277CA" w:rsidP="003C4CBD">
      <m:oMath>
        <m:f>
          <m:fPr>
            <m:ctrlPr>
              <w:rPr>
                <w:rFonts w:ascii="Cambria Math" w:hAnsi="Cambria Math"/>
                <w:i/>
              </w:rPr>
            </m:ctrlPr>
          </m:fPr>
          <m:num>
            <m:r>
              <w:rPr>
                <w:rFonts w:ascii="Cambria Math" w:hAnsi="Cambria Math"/>
              </w:rPr>
              <m:t>100</m:t>
            </m:r>
          </m:num>
          <m:den>
            <m:r>
              <w:rPr>
                <w:rFonts w:ascii="Cambria Math" w:hAnsi="Cambria Math"/>
              </w:rPr>
              <m:t>15+189</m:t>
            </m:r>
          </m:den>
        </m:f>
      </m:oMath>
      <w:r w:rsidR="003C4CBD">
        <w:rPr>
          <w:rFonts w:eastAsiaTheme="minorEastAsia"/>
          <w:noProof/>
        </w:rPr>
        <w:t xml:space="preserve"> </w:t>
      </w:r>
      <w:r w:rsidR="003C4CBD" w:rsidRPr="00E76780">
        <w:sym w:font="Symbol" w:char="F0B4"/>
      </w:r>
      <w:r w:rsidR="003C4CBD" w:rsidRPr="00E76780">
        <w:t>189</w:t>
      </w:r>
      <w:r w:rsidR="003C4CBD">
        <w:t xml:space="preserve"> </w:t>
      </w:r>
      <w:r w:rsidR="003C4CBD" w:rsidRPr="00E76780">
        <w:sym w:font="Symbol" w:char="F03D"/>
      </w:r>
      <w:r w:rsidR="003C4CBD">
        <w:t xml:space="preserve"> </w:t>
      </w:r>
      <w:r w:rsidR="003C4CBD" w:rsidRPr="00E76780">
        <w:t>92,6 (g)</w:t>
      </w:r>
    </w:p>
    <w:p w:rsidR="003C4CBD" w:rsidRPr="003F2522" w:rsidRDefault="003C4CBD" w:rsidP="003C4CBD">
      <w:pPr>
        <w:pStyle w:val="Stip"/>
        <w:overflowPunct w:val="0"/>
        <w:ind w:left="0" w:hanging="142"/>
        <w:textAlignment w:val="baseline"/>
        <w:rPr>
          <w:rFonts w:cs="Arial"/>
        </w:rPr>
      </w:pPr>
      <w:r w:rsidRPr="00E76780">
        <w:t>berekening van het aantal gram epoxyhars als beide stoffen in de juiste</w:t>
      </w:r>
      <w:r>
        <w:t xml:space="preserve"> </w:t>
      </w:r>
      <w:r w:rsidRPr="00E76780">
        <w:t>molverhouding worden gemengd: optellen van de AHEM en de EEM</w:t>
      </w:r>
      <w:r w:rsidRPr="00E76780">
        <w:tab/>
      </w:r>
      <w:r w:rsidRPr="003F2522">
        <w:rPr>
          <w:rFonts w:cs="Arial"/>
        </w:rPr>
        <w:t>1</w:t>
      </w:r>
    </w:p>
    <w:p w:rsidR="003C4CBD" w:rsidRPr="003F2522" w:rsidRDefault="003C4CBD" w:rsidP="003C4CBD">
      <w:pPr>
        <w:pStyle w:val="Stip"/>
        <w:overflowPunct w:val="0"/>
        <w:ind w:left="0" w:hanging="142"/>
        <w:textAlignment w:val="baseline"/>
        <w:rPr>
          <w:rFonts w:cs="Arial"/>
        </w:rPr>
      </w:pPr>
      <w:r w:rsidRPr="00E76780">
        <w:t>berekening van het aantal gram di-epoxidemonomeer per 100 g epoxyhars: 100 (g) delen door de uitkomst van de eerste bewerking en</w:t>
      </w:r>
      <w:r>
        <w:t xml:space="preserve"> </w:t>
      </w:r>
      <w:r w:rsidRPr="00E76780">
        <w:t>vermenigvuldigen met 189 (g)</w:t>
      </w:r>
      <w:r w:rsidRPr="00E76780">
        <w:tab/>
      </w:r>
      <w:r w:rsidRPr="003F2522">
        <w:rPr>
          <w:rFonts w:cs="Arial"/>
        </w:rPr>
        <w:t>1</w:t>
      </w:r>
    </w:p>
    <w:p w:rsidR="00A91605" w:rsidRDefault="00A91605">
      <w:pPr>
        <w:rPr>
          <w:b/>
          <w:spacing w:val="4"/>
          <w:szCs w:val="20"/>
          <w:lang w:val="it-IT"/>
        </w:rPr>
      </w:pPr>
      <w:r>
        <w:br w:type="page"/>
      </w:r>
    </w:p>
    <w:p w:rsidR="003C4CBD" w:rsidRPr="00C23007" w:rsidRDefault="003C4CBD" w:rsidP="003C4CBD">
      <w:pPr>
        <w:pStyle w:val="Maximumscore"/>
        <w:numPr>
          <w:ilvl w:val="0"/>
          <w:numId w:val="12"/>
        </w:numPr>
        <w:ind w:left="0" w:hanging="567"/>
      </w:pPr>
      <w:r w:rsidRPr="00C23007">
        <w:lastRenderedPageBreak/>
        <w:t>maximumscore 2</w:t>
      </w:r>
    </w:p>
    <w:p w:rsidR="003C4CBD" w:rsidRPr="00E76780" w:rsidRDefault="003C4CBD" w:rsidP="003C4CBD">
      <w:r w:rsidRPr="00E76780">
        <w:t>Voorbeelden van een juist antwoord zijn:</w:t>
      </w:r>
    </w:p>
    <w:p w:rsidR="003C4CBD" w:rsidRPr="00A91605" w:rsidRDefault="003C4CBD" w:rsidP="00A91605">
      <w:pPr>
        <w:pStyle w:val="Opsomming"/>
      </w:pPr>
      <w:r w:rsidRPr="00A91605">
        <w:t xml:space="preserve">Bij een grotere waarde van </w:t>
      </w:r>
      <w:r w:rsidRPr="00A91605">
        <w:rPr>
          <w:i/>
          <w:iCs/>
        </w:rPr>
        <w:t xml:space="preserve">n </w:t>
      </w:r>
      <w:r w:rsidRPr="00A91605">
        <w:t>is de lengte van de keten tussen de plaatsen waar het di-epoxide met de amine heeft gereageerd groter. Een lange (epoxide)keten kan beter worden vervormd / is flexibeler.</w:t>
      </w:r>
    </w:p>
    <w:p w:rsidR="003C4CBD" w:rsidRPr="00E76780" w:rsidRDefault="003C4CBD" w:rsidP="00A91605">
      <w:pPr>
        <w:pStyle w:val="Opsomming"/>
      </w:pPr>
      <w:r w:rsidRPr="00E76780">
        <w:t xml:space="preserve">Bij een grotere waarde van </w:t>
      </w:r>
      <w:r w:rsidRPr="00072F84">
        <w:rPr>
          <w:i/>
          <w:iCs/>
        </w:rPr>
        <w:t xml:space="preserve">n </w:t>
      </w:r>
      <w:r w:rsidRPr="00E76780">
        <w:t>neemt de dichtheid van de crosslinks af.</w:t>
      </w:r>
      <w:r>
        <w:br/>
      </w:r>
      <w:r w:rsidRPr="00E76780">
        <w:t>Omdat de moleculen op minder plaatsen verbonden zijn, wordt het netwerk minder star.</w:t>
      </w:r>
    </w:p>
    <w:p w:rsidR="003C4CBD" w:rsidRPr="00E76780" w:rsidRDefault="003C4CBD" w:rsidP="00A91605">
      <w:pPr>
        <w:pStyle w:val="Opsomming"/>
      </w:pPr>
      <w:r w:rsidRPr="00E76780">
        <w:t xml:space="preserve">Bij een </w:t>
      </w:r>
      <w:r w:rsidRPr="0025385B">
        <w:t>grotere</w:t>
      </w:r>
      <w:r w:rsidRPr="00E76780">
        <w:t xml:space="preserve"> waarde van </w:t>
      </w:r>
      <w:r w:rsidRPr="00E76780">
        <w:rPr>
          <w:i/>
          <w:iCs/>
        </w:rPr>
        <w:t xml:space="preserve">n </w:t>
      </w:r>
      <w:r w:rsidRPr="00E76780">
        <w:t>neemt de dichtheid van de crosslinks af. Hierdoor wordt de sterkte van het netwerk minder bepaald door (sterke) atoombindingen en meer door de zwakkere vanderwaalsbindingen (tussen de di-epoxideketens, waardoor het materiaal beter te vervormen is).</w:t>
      </w:r>
    </w:p>
    <w:p w:rsidR="003C4CBD" w:rsidRPr="00072F84" w:rsidRDefault="003C4CBD" w:rsidP="003C4CBD">
      <w:pPr>
        <w:pStyle w:val="Stip"/>
        <w:overflowPunct w:val="0"/>
        <w:ind w:left="0" w:hanging="142"/>
        <w:textAlignment w:val="baseline"/>
        <w:rPr>
          <w:rFonts w:cs="Arial"/>
        </w:rPr>
      </w:pPr>
      <w:r w:rsidRPr="00E76780">
        <w:t xml:space="preserve">notie dat bij een grotere waarde van </w:t>
      </w:r>
      <w:r w:rsidRPr="00072F84">
        <w:rPr>
          <w:i/>
          <w:iCs/>
        </w:rPr>
        <w:t xml:space="preserve">n </w:t>
      </w:r>
      <w:r w:rsidRPr="00E76780">
        <w:t>de lengte van de keten tussen de</w:t>
      </w:r>
      <w:r>
        <w:t xml:space="preserve"> </w:t>
      </w:r>
      <w:r w:rsidRPr="00E76780">
        <w:t xml:space="preserve">plaatsen waar het </w:t>
      </w:r>
      <w:r>
        <w:br/>
      </w:r>
      <w:r w:rsidRPr="00E76780">
        <w:t>di-epoxide met de amine heeft gereageerd groter is</w:t>
      </w:r>
      <w:r w:rsidRPr="00E76780">
        <w:tab/>
      </w:r>
      <w:r w:rsidRPr="00072F84">
        <w:rPr>
          <w:rFonts w:cs="Arial"/>
        </w:rPr>
        <w:t>1</w:t>
      </w:r>
    </w:p>
    <w:p w:rsidR="003C4CBD" w:rsidRPr="00E76780" w:rsidRDefault="003C4CBD" w:rsidP="003C4CBD">
      <w:pPr>
        <w:pStyle w:val="Stip"/>
        <w:overflowPunct w:val="0"/>
        <w:ind w:left="0" w:hanging="142"/>
        <w:textAlignment w:val="baseline"/>
        <w:rPr>
          <w:rFonts w:cs="Arial"/>
        </w:rPr>
      </w:pPr>
      <w:r w:rsidRPr="00E76780">
        <w:t>notie dat een langere keten beter kan worden vervormd / flexibeler is</w:t>
      </w:r>
      <w:r w:rsidRPr="00E76780">
        <w:tab/>
      </w:r>
      <w:r w:rsidRPr="00E76780">
        <w:rPr>
          <w:rFonts w:cs="Arial"/>
        </w:rPr>
        <w:t>1</w:t>
      </w:r>
    </w:p>
    <w:p w:rsidR="003C4CBD" w:rsidRPr="00E76780" w:rsidRDefault="003C4CBD" w:rsidP="003C4CBD">
      <w:pPr>
        <w:pStyle w:val="Vergelijking"/>
      </w:pPr>
      <w:r w:rsidRPr="00E76780">
        <w:t>of</w:t>
      </w:r>
    </w:p>
    <w:p w:rsidR="003C4CBD" w:rsidRPr="00072F84" w:rsidRDefault="003C4CBD" w:rsidP="003C4CBD">
      <w:pPr>
        <w:pStyle w:val="Stip"/>
        <w:overflowPunct w:val="0"/>
        <w:ind w:left="0" w:hanging="142"/>
        <w:textAlignment w:val="baseline"/>
        <w:rPr>
          <w:rFonts w:cs="Arial"/>
        </w:rPr>
      </w:pPr>
      <w:r w:rsidRPr="00E76780">
        <w:t xml:space="preserve">notie dat bij een grotere waarde van </w:t>
      </w:r>
      <w:r w:rsidRPr="00072F84">
        <w:rPr>
          <w:i/>
          <w:iCs/>
        </w:rPr>
        <w:t xml:space="preserve">n </w:t>
      </w:r>
      <w:r w:rsidRPr="00E76780">
        <w:t>de dichtheid van de crosslinks</w:t>
      </w:r>
      <w:r>
        <w:t xml:space="preserve"> </w:t>
      </w:r>
      <w:r w:rsidRPr="00E76780">
        <w:t>afneemt</w:t>
      </w:r>
      <w:r w:rsidRPr="00E76780">
        <w:tab/>
      </w:r>
      <w:r w:rsidRPr="00072F84">
        <w:rPr>
          <w:rFonts w:cs="Arial"/>
        </w:rPr>
        <w:t>1</w:t>
      </w:r>
    </w:p>
    <w:p w:rsidR="003C4CBD" w:rsidRPr="00E76780" w:rsidRDefault="003C4CBD" w:rsidP="003C4CBD">
      <w:pPr>
        <w:pStyle w:val="Stip"/>
        <w:overflowPunct w:val="0"/>
        <w:ind w:left="0" w:hanging="142"/>
        <w:textAlignment w:val="baseline"/>
        <w:rPr>
          <w:rFonts w:cs="Arial"/>
        </w:rPr>
      </w:pPr>
      <w:r w:rsidRPr="00E76780">
        <w:t>notie dat het netwerk hierdoor minder star wordt</w:t>
      </w:r>
      <w:r w:rsidRPr="00E76780">
        <w:tab/>
      </w:r>
      <w:r w:rsidRPr="00E76780">
        <w:rPr>
          <w:rFonts w:cs="Arial"/>
        </w:rPr>
        <w:t>1</w:t>
      </w:r>
    </w:p>
    <w:p w:rsidR="003C4CBD" w:rsidRPr="00E76780" w:rsidRDefault="003C4CBD" w:rsidP="003C4CBD">
      <w:pPr>
        <w:pStyle w:val="Vergelijking"/>
      </w:pPr>
      <w:r w:rsidRPr="00E76780">
        <w:t>of</w:t>
      </w:r>
    </w:p>
    <w:p w:rsidR="003C4CBD" w:rsidRPr="00072F84" w:rsidRDefault="003C4CBD" w:rsidP="003C4CBD">
      <w:pPr>
        <w:pStyle w:val="Stip"/>
        <w:overflowPunct w:val="0"/>
        <w:ind w:left="0" w:hanging="142"/>
        <w:textAlignment w:val="baseline"/>
        <w:rPr>
          <w:rFonts w:cs="Arial"/>
        </w:rPr>
      </w:pPr>
      <w:r w:rsidRPr="00E76780">
        <w:t xml:space="preserve">notie dat bij een grotere waarde van </w:t>
      </w:r>
      <w:r w:rsidRPr="00072F84">
        <w:rPr>
          <w:i/>
          <w:iCs/>
        </w:rPr>
        <w:t xml:space="preserve">n </w:t>
      </w:r>
      <w:r w:rsidRPr="00E76780">
        <w:t>de dichtheid van de crosslinks</w:t>
      </w:r>
      <w:r>
        <w:t xml:space="preserve"> </w:t>
      </w:r>
      <w:r w:rsidRPr="00E76780">
        <w:t>afneemt</w:t>
      </w:r>
      <w:r w:rsidRPr="00E76780">
        <w:tab/>
      </w:r>
      <w:r w:rsidRPr="00072F84">
        <w:rPr>
          <w:rFonts w:cs="Arial"/>
        </w:rPr>
        <w:t>1</w:t>
      </w:r>
    </w:p>
    <w:p w:rsidR="003C4CBD" w:rsidRPr="00072F84" w:rsidRDefault="003C4CBD" w:rsidP="003C4CBD">
      <w:pPr>
        <w:pStyle w:val="Stip"/>
        <w:overflowPunct w:val="0"/>
        <w:ind w:left="0" w:hanging="142"/>
        <w:textAlignment w:val="baseline"/>
        <w:rPr>
          <w:rFonts w:cs="Arial"/>
        </w:rPr>
      </w:pPr>
      <w:r w:rsidRPr="00E76780">
        <w:t xml:space="preserve">notie dat hierdoor de sterkte van het netwerk minder bepaald wordt door (sterke) atoombindingen </w:t>
      </w:r>
      <w:r>
        <w:br/>
      </w:r>
      <w:r w:rsidRPr="00E76780">
        <w:t>en meer door de zwakkere</w:t>
      </w:r>
      <w:r>
        <w:t xml:space="preserve"> </w:t>
      </w:r>
      <w:r w:rsidRPr="00E76780">
        <w:t>vanderwaalsbindingen (tussen de di-epoxideketens)</w:t>
      </w:r>
      <w:r w:rsidRPr="00E76780">
        <w:tab/>
      </w:r>
      <w:r w:rsidRPr="00072F84">
        <w:rPr>
          <w:rFonts w:cs="Arial"/>
        </w:rPr>
        <w:t>1</w:t>
      </w:r>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Voorbeelden van een juist antwoord zijn:</w:t>
      </w:r>
    </w:p>
    <w:p w:rsidR="003C4CBD" w:rsidRPr="00E76780" w:rsidRDefault="003C4CBD" w:rsidP="00A91605">
      <w:pPr>
        <w:pStyle w:val="Opsomming"/>
      </w:pPr>
      <w:r w:rsidRPr="00E76780">
        <w:t xml:space="preserve">Door de </w:t>
      </w:r>
      <w:r w:rsidRPr="0025385B">
        <w:t>voorbehandeling</w:t>
      </w:r>
      <w:r w:rsidRPr="00E76780">
        <w:t xml:space="preserve"> ontstaan C=O groepen, OH groepen en COOH groepen. Deze groepen kunnen met de in de epoxyhars aanwezige OH groepen / N atomen waterstofbruggen vormen / dipool-dipoolbindingen aangaan. Door deze waterstofbruggen/dipool</w:t>
      </w:r>
      <w:r>
        <w:noBreakHyphen/>
      </w:r>
      <w:r w:rsidRPr="00E76780">
        <w:t>dipoolbindingen ontstaat een sterkere hechting van de koolstofvezels met de epoxyhars dan wanneer alleen vanderwaalsbindingen aanwezig</w:t>
      </w:r>
      <w:r>
        <w:t xml:space="preserve"> </w:t>
      </w:r>
      <w:r w:rsidRPr="00E76780">
        <w:t>zouden zijn.</w:t>
      </w:r>
    </w:p>
    <w:p w:rsidR="003C4CBD" w:rsidRPr="00E76780" w:rsidRDefault="003C4CBD" w:rsidP="00A91605">
      <w:pPr>
        <w:pStyle w:val="Opsomming"/>
      </w:pPr>
      <w:r w:rsidRPr="00E76780">
        <w:t xml:space="preserve">Door de </w:t>
      </w:r>
      <w:r w:rsidRPr="0025385B">
        <w:t>voorbehandeling</w:t>
      </w:r>
      <w:r w:rsidRPr="00E76780">
        <w:t xml:space="preserve"> ontstaan epoxidegroepen. Deze kunnen reageren met nog aanwezige NH / OH groepen in de epoxyhars.</w:t>
      </w:r>
    </w:p>
    <w:p w:rsidR="003C4CBD" w:rsidRPr="00072F84" w:rsidRDefault="003C4CBD" w:rsidP="003C4CBD">
      <w:pPr>
        <w:pStyle w:val="Stip"/>
        <w:overflowPunct w:val="0"/>
        <w:ind w:left="0" w:hanging="142"/>
        <w:textAlignment w:val="baseline"/>
        <w:rPr>
          <w:rFonts w:cs="Arial"/>
        </w:rPr>
      </w:pPr>
      <w:r w:rsidRPr="00E76780">
        <w:t>notie dat de door oxidatie ontstane groepen waterstofbruggen maken / dipool-dipoolbindingen aangaan met in de epoxyhars aanwezige OH</w:t>
      </w:r>
      <w:r>
        <w:t xml:space="preserve"> </w:t>
      </w:r>
      <w:r w:rsidRPr="00E76780">
        <w:t>groepen / N atomen</w:t>
      </w:r>
      <w:r w:rsidRPr="00E76780">
        <w:tab/>
      </w:r>
      <w:r w:rsidRPr="00072F84">
        <w:rPr>
          <w:rFonts w:cs="Arial"/>
        </w:rPr>
        <w:t>1</w:t>
      </w:r>
    </w:p>
    <w:p w:rsidR="003C4CBD" w:rsidRPr="00072F84" w:rsidRDefault="003C4CBD" w:rsidP="003C4CBD">
      <w:pPr>
        <w:pStyle w:val="Stip"/>
        <w:overflowPunct w:val="0"/>
        <w:ind w:left="0" w:hanging="142"/>
        <w:textAlignment w:val="baseline"/>
        <w:rPr>
          <w:rFonts w:cs="Arial"/>
        </w:rPr>
      </w:pPr>
      <w:r w:rsidRPr="00E76780">
        <w:t>notie dat hierdoor een sterkere hechting van de vezels met de epoxyhars ontstaat dan wanneer alleen vanderwaalsbindingen aanwezig zouden</w:t>
      </w:r>
      <w:r>
        <w:t xml:space="preserve"> </w:t>
      </w:r>
      <w:r w:rsidRPr="00E76780">
        <w:t>zijn</w:t>
      </w:r>
      <w:r w:rsidRPr="00E76780">
        <w:tab/>
      </w:r>
      <w:r w:rsidRPr="00072F84">
        <w:rPr>
          <w:rFonts w:cs="Arial"/>
        </w:rPr>
        <w:t>1</w:t>
      </w:r>
    </w:p>
    <w:p w:rsidR="003C4CBD" w:rsidRPr="00E76780" w:rsidRDefault="003C4CBD" w:rsidP="003C4CBD">
      <w:pPr>
        <w:pStyle w:val="Vergelijking"/>
      </w:pPr>
      <w:r w:rsidRPr="00E76780">
        <w:t>of</w:t>
      </w:r>
    </w:p>
    <w:p w:rsidR="003C4CBD" w:rsidRPr="00E76780" w:rsidRDefault="003C4CBD" w:rsidP="003C4CBD">
      <w:pPr>
        <w:pStyle w:val="Stip"/>
        <w:overflowPunct w:val="0"/>
        <w:ind w:left="0" w:hanging="142"/>
        <w:textAlignment w:val="baseline"/>
        <w:rPr>
          <w:rFonts w:cs="Arial"/>
        </w:rPr>
      </w:pPr>
      <w:r w:rsidRPr="00E76780">
        <w:t>door de voorbehandeling zijn epoxidegroepen gevormd</w:t>
      </w:r>
      <w:r w:rsidRPr="00E76780">
        <w:tab/>
      </w:r>
      <w:r w:rsidRPr="00E76780">
        <w:rPr>
          <w:rFonts w:cs="Arial"/>
        </w:rPr>
        <w:t>1</w:t>
      </w:r>
    </w:p>
    <w:p w:rsidR="003C4CBD" w:rsidRPr="00D31A13" w:rsidRDefault="003C4CBD" w:rsidP="003C4CBD">
      <w:pPr>
        <w:pStyle w:val="Stip"/>
        <w:overflowPunct w:val="0"/>
        <w:ind w:left="0" w:hanging="142"/>
        <w:textAlignment w:val="baseline"/>
        <w:rPr>
          <w:b/>
          <w:spacing w:val="4"/>
        </w:rPr>
      </w:pPr>
      <w:r w:rsidRPr="00E76780">
        <w:t>conclusie</w:t>
      </w:r>
      <w:r w:rsidRPr="00E76780">
        <w:tab/>
      </w:r>
      <w:r w:rsidRPr="00D31A13">
        <w:rPr>
          <w:rFonts w:cs="Arial"/>
        </w:rPr>
        <w:t>1</w:t>
      </w:r>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Voorbeelden van een juist antwoord zijn:</w:t>
      </w:r>
    </w:p>
    <w:p w:rsidR="003C4CBD" w:rsidRPr="00E76780" w:rsidRDefault="003C4CBD" w:rsidP="00A91605">
      <w:pPr>
        <w:pStyle w:val="Opsomming"/>
      </w:pPr>
      <w:r w:rsidRPr="00E76780">
        <w:t xml:space="preserve">In de koolstoflaagjes ontstaan </w:t>
      </w:r>
      <w:r w:rsidRPr="007A5B5A">
        <w:t>koolstofatomen</w:t>
      </w:r>
      <w:r w:rsidRPr="00E76780">
        <w:t xml:space="preserve"> met omringingsgetal 4. Hierdoor verliezen de koolstoflaagjes hun platte vorm met als gevolg dat de koolstoflaagjes niet meer goed op elkaar passen / minder dicht op elkaar zitten. Door de grotere afstand tussen de koolstoflaagjes wordt de vanderwaalsbinding tussen de koolstoflaagjes zwakker.</w:t>
      </w:r>
    </w:p>
    <w:p w:rsidR="003C4CBD" w:rsidRPr="00E76780" w:rsidRDefault="003C4CBD" w:rsidP="00A91605">
      <w:pPr>
        <w:pStyle w:val="Opsomming"/>
      </w:pPr>
      <w:r w:rsidRPr="00E76780">
        <w:t xml:space="preserve">De opgenomen </w:t>
      </w:r>
      <w:r w:rsidRPr="007A5B5A">
        <w:t>zuurstofatomen</w:t>
      </w:r>
      <w:r w:rsidRPr="00E76780">
        <w:t xml:space="preserve"> nemen plaats in tussen de</w:t>
      </w:r>
      <w:r>
        <w:t xml:space="preserve"> </w:t>
      </w:r>
      <w:r w:rsidRPr="00E76780">
        <w:t>koolstoflaagjes. Hierdoor kunnen de koolstoflaagjes niet meer goed op elkaar liggen / is meer tussenruimte ontstaan. Door de grotere afstand tussen de koolstoflaagjes wordt de vanderwaalsbinding tussen de koolstoflaagjes zwakker.</w:t>
      </w:r>
    </w:p>
    <w:p w:rsidR="003C4CBD" w:rsidRPr="00C93B8E" w:rsidRDefault="003C4CBD" w:rsidP="003C4CBD">
      <w:pPr>
        <w:pStyle w:val="Stip"/>
        <w:overflowPunct w:val="0"/>
        <w:ind w:left="0" w:hanging="142"/>
        <w:textAlignment w:val="baseline"/>
        <w:rPr>
          <w:rFonts w:cs="Arial"/>
        </w:rPr>
      </w:pPr>
      <w:r w:rsidRPr="00C93B8E">
        <w:t>notie dat de afstand tussen de koolstoflaagjes groter wordt / de vorm van de koolstoflaagjes verandert</w:t>
      </w:r>
      <w:r w:rsidRPr="00E76780">
        <w:tab/>
      </w:r>
      <w:r w:rsidRPr="00C93B8E">
        <w:rPr>
          <w:rFonts w:cs="Arial"/>
        </w:rPr>
        <w:t>1</w:t>
      </w:r>
    </w:p>
    <w:p w:rsidR="003C4CBD" w:rsidRPr="00C93B8E" w:rsidRDefault="003C4CBD" w:rsidP="003C4CBD">
      <w:pPr>
        <w:pStyle w:val="Stip"/>
        <w:overflowPunct w:val="0"/>
        <w:ind w:left="0" w:hanging="142"/>
        <w:textAlignment w:val="baseline"/>
        <w:rPr>
          <w:rFonts w:cs="Arial"/>
        </w:rPr>
      </w:pPr>
      <w:r w:rsidRPr="00E76780">
        <w:t>notie dat de vanderwaalsbinding tussen de koolstoflaagjes zwakker</w:t>
      </w:r>
      <w:r>
        <w:t xml:space="preserve"> </w:t>
      </w:r>
      <w:r w:rsidRPr="00E76780">
        <w:t>wordt door de grotere afstand</w:t>
      </w:r>
      <w:r w:rsidRPr="00E76780">
        <w:tab/>
      </w:r>
      <w:r w:rsidRPr="00C93B8E">
        <w:rPr>
          <w:rFonts w:cs="Arial"/>
        </w:rPr>
        <w:t>1</w:t>
      </w:r>
    </w:p>
    <w:bookmarkStart w:id="9" w:name="_Toc489966395"/>
    <w:bookmarkStart w:id="10" w:name="_Toc494718805"/>
    <w:p w:rsidR="003C4CBD" w:rsidRPr="00705D27" w:rsidRDefault="003C4CBD" w:rsidP="003C4CBD">
      <w:pPr>
        <w:pStyle w:val="Kop2"/>
      </w:pPr>
      <w:r>
        <w:rPr>
          <w:noProof/>
        </w:rPr>
        <w:lastRenderedPageBreak/>
        <mc:AlternateContent>
          <mc:Choice Requires="wps">
            <w:drawing>
              <wp:anchor distT="0" distB="0" distL="0" distR="0" simplePos="0" relativeHeight="251674624" behindDoc="0" locked="0" layoutInCell="0" allowOverlap="1">
                <wp:simplePos x="0" y="0"/>
                <wp:positionH relativeFrom="margin">
                  <wp:align>center</wp:align>
                </wp:positionH>
                <wp:positionV relativeFrom="paragraph">
                  <wp:posOffset>257135</wp:posOffset>
                </wp:positionV>
                <wp:extent cx="6160770" cy="0"/>
                <wp:effectExtent l="0" t="19050" r="49530" b="38100"/>
                <wp:wrapSquare wrapText="bothSides"/>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3405D" id="Rechte verbindingslijn 12" o:spid="_x0000_s1026" style="position:absolute;z-index:2516746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25pt" to="485.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" o:allowincell="f" strokecolor="silver" strokeweight="4.55pt">
                <w10:wrap type="square" anchorx="margin"/>
              </v:line>
            </w:pict>
          </mc:Fallback>
        </mc:AlternateContent>
      </w:r>
      <w:r w:rsidRPr="00705D27">
        <w:t>Duurzame ammoniak</w:t>
      </w:r>
      <w:r w:rsidRPr="00705D27">
        <w:tab/>
        <w:t>2016-II(V)</w:t>
      </w:r>
      <w:bookmarkEnd w:id="9"/>
      <w:bookmarkEnd w:id="10"/>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Een voorbeeld van een juist antwoord is:</w:t>
      </w:r>
    </w:p>
    <w:p w:rsidR="003C4CBD" w:rsidRPr="00E76780" w:rsidRDefault="003C4CBD" w:rsidP="003C4CBD">
      <w:r w:rsidRPr="00E76780">
        <w:t>Na R2 is het volumepercentage van CO in het gasmengsel lager, dus het</w:t>
      </w:r>
      <w:r>
        <w:t xml:space="preserve"> </w:t>
      </w:r>
      <w:r w:rsidRPr="00E76780">
        <w:t>evenwicht is naar rechts verschoven. In R2 heerst een lagere temperatuur</w:t>
      </w:r>
      <w:r>
        <w:t xml:space="preserve"> </w:t>
      </w:r>
      <w:r w:rsidRPr="00E76780">
        <w:t>dan in R1, dus de reactie naar rechts is exotherm.</w:t>
      </w:r>
    </w:p>
    <w:p w:rsidR="003C4CBD" w:rsidRPr="00072F84" w:rsidRDefault="003C4CBD" w:rsidP="003C4CBD">
      <w:pPr>
        <w:pStyle w:val="Stip"/>
        <w:overflowPunct w:val="0"/>
        <w:ind w:left="0" w:hanging="142"/>
        <w:textAlignment w:val="baseline"/>
        <w:rPr>
          <w:rFonts w:cs="Arial"/>
        </w:rPr>
      </w:pPr>
      <w:r w:rsidRPr="00E76780">
        <w:t>na R2 is het volumepercentage van CO in het gasmengsel lager, dus het</w:t>
      </w:r>
      <w:r>
        <w:t xml:space="preserve"> </w:t>
      </w:r>
      <w:r w:rsidRPr="00E76780">
        <w:t>evenwicht is naar rechts verschoven</w:t>
      </w:r>
      <w:r w:rsidRPr="00E76780">
        <w:tab/>
      </w:r>
      <w:r w:rsidRPr="00072F84">
        <w:rPr>
          <w:rFonts w:cs="Arial"/>
        </w:rPr>
        <w:t>1</w:t>
      </w:r>
    </w:p>
    <w:p w:rsidR="003C4CBD" w:rsidRPr="00E76780" w:rsidRDefault="003C4CBD" w:rsidP="003C4CBD">
      <w:pPr>
        <w:pStyle w:val="Stip"/>
        <w:overflowPunct w:val="0"/>
        <w:ind w:left="0" w:hanging="142"/>
        <w:textAlignment w:val="baseline"/>
        <w:rPr>
          <w:rFonts w:cs="Arial"/>
        </w:rPr>
      </w:pPr>
      <w:r w:rsidRPr="00E76780">
        <w:t>notie dat de temperatuur in R2 lager is dan in R1 en conclusie</w:t>
      </w:r>
      <w:r w:rsidRPr="00E76780">
        <w:tab/>
      </w:r>
      <w:r w:rsidRPr="00E76780">
        <w:rPr>
          <w:rFonts w:cs="Arial"/>
        </w:rPr>
        <w:t>1</w:t>
      </w:r>
    </w:p>
    <w:p w:rsidR="003C4CBD" w:rsidRPr="00C23007" w:rsidRDefault="003C4CBD" w:rsidP="003C4CBD">
      <w:pPr>
        <w:pStyle w:val="Maximumscore"/>
        <w:numPr>
          <w:ilvl w:val="0"/>
          <w:numId w:val="12"/>
        </w:numPr>
        <w:ind w:left="0" w:hanging="567"/>
      </w:pPr>
      <w:r w:rsidRPr="00C23007">
        <w:t>maximumscore 1</w:t>
      </w:r>
    </w:p>
    <w:p w:rsidR="003C4CBD" w:rsidRPr="00E76780" w:rsidRDefault="003C4CBD" w:rsidP="003C4CBD">
      <w:r w:rsidRPr="00E76780">
        <w:t>Een voorbeeld van een juist antwoord is:</w:t>
      </w:r>
    </w:p>
    <w:p w:rsidR="003C4CBD" w:rsidRPr="00E76780" w:rsidRDefault="003C4CBD" w:rsidP="003C4CBD">
      <w:r w:rsidRPr="00E76780">
        <w:t>Door de hoge(re) temperatuur in R1 wordt de reactiesnelheid groter /de</w:t>
      </w:r>
      <w:r>
        <w:t xml:space="preserve"> </w:t>
      </w:r>
      <w:r w:rsidRPr="00E76780">
        <w:t>insteltijd van het evenwicht korter / de omzettingssnelheid van CO groter.</w:t>
      </w:r>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Voorbeelden van een juist antwoord zijn:</w:t>
      </w:r>
    </w:p>
    <w:p w:rsidR="003C4CBD" w:rsidRPr="00E76780" w:rsidRDefault="003C4CBD" w:rsidP="00A91605">
      <w:pPr>
        <w:pStyle w:val="Opsomming"/>
      </w:pPr>
      <w:r w:rsidRPr="00E76780">
        <w:t xml:space="preserve">Koolstofdioxide kan </w:t>
      </w:r>
      <w:r w:rsidRPr="007A5B5A">
        <w:t>worden</w:t>
      </w:r>
      <w:r w:rsidRPr="00E76780">
        <w:t xml:space="preserve"> afgescheiden van de overige gassen door het gasmengsel af te koelen. Het zal bij een hogere temperatuur condenseren dan de overige gassen.</w:t>
      </w:r>
    </w:p>
    <w:p w:rsidR="003C4CBD" w:rsidRPr="00E76780" w:rsidRDefault="003C4CBD" w:rsidP="00A91605">
      <w:pPr>
        <w:pStyle w:val="Opsomming"/>
      </w:pPr>
      <w:r w:rsidRPr="00E76780">
        <w:t xml:space="preserve">In water opgelost koolstofdioxide gedraagt </w:t>
      </w:r>
      <w:r w:rsidRPr="007A5B5A">
        <w:t>zich</w:t>
      </w:r>
      <w:r w:rsidRPr="00E76780">
        <w:t xml:space="preserve"> als een zwak zuur. Het CO</w:t>
      </w:r>
      <w:r w:rsidRPr="00072F84">
        <w:rPr>
          <w:vertAlign w:val="subscript"/>
        </w:rPr>
        <w:t>2</w:t>
      </w:r>
      <w:r w:rsidRPr="00E76780">
        <w:t xml:space="preserve"> kan worden afgescheiden van de overige gassen door het</w:t>
      </w:r>
      <w:r>
        <w:t xml:space="preserve"> </w:t>
      </w:r>
      <w:r w:rsidRPr="00E76780">
        <w:t>gasmengsel door een basische oplossing te leiden. Het opgeloste CO</w:t>
      </w:r>
      <w:r w:rsidRPr="00072F84">
        <w:rPr>
          <w:vertAlign w:val="subscript"/>
        </w:rPr>
        <w:t>2</w:t>
      </w:r>
      <w:r w:rsidRPr="00072F84">
        <w:rPr>
          <w:szCs w:val="16"/>
        </w:rPr>
        <w:t xml:space="preserve"> </w:t>
      </w:r>
      <w:r w:rsidRPr="00E76780">
        <w:t>reageert met de oplossing, terwijl de overige gassen niet reageren en ook niet oplossen.</w:t>
      </w:r>
    </w:p>
    <w:p w:rsidR="003C4CBD" w:rsidRPr="00E76780" w:rsidRDefault="003C4CBD" w:rsidP="003C4CBD">
      <w:pPr>
        <w:pStyle w:val="Stip"/>
        <w:overflowPunct w:val="0"/>
        <w:ind w:left="0" w:hanging="142"/>
        <w:textAlignment w:val="baseline"/>
        <w:rPr>
          <w:rFonts w:cs="Arial"/>
        </w:rPr>
      </w:pPr>
      <w:r w:rsidRPr="00E76780">
        <w:t>notie dat CO</w:t>
      </w:r>
      <w:r w:rsidRPr="00E76780">
        <w:rPr>
          <w:vertAlign w:val="subscript"/>
        </w:rPr>
        <w:t>2</w:t>
      </w:r>
      <w:r w:rsidRPr="00E76780">
        <w:t xml:space="preserve"> een hoger kookpunt heeft dan de overige gassen</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conclusie</w:t>
      </w:r>
      <w:r w:rsidRPr="00E76780">
        <w:tab/>
      </w:r>
      <w:r w:rsidRPr="00E76780">
        <w:rPr>
          <w:rFonts w:cs="Arial"/>
        </w:rPr>
        <w:t>1</w:t>
      </w:r>
    </w:p>
    <w:p w:rsidR="003C4CBD" w:rsidRPr="00E76780" w:rsidRDefault="003C4CBD" w:rsidP="003C4CBD">
      <w:pPr>
        <w:pStyle w:val="Vergelijking"/>
      </w:pPr>
      <w:r w:rsidRPr="00E76780">
        <w:t>of</w:t>
      </w:r>
    </w:p>
    <w:p w:rsidR="003C4CBD" w:rsidRPr="00E76780" w:rsidRDefault="003C4CBD" w:rsidP="003C4CBD">
      <w:pPr>
        <w:pStyle w:val="Stip"/>
        <w:overflowPunct w:val="0"/>
        <w:ind w:left="0" w:hanging="142"/>
        <w:textAlignment w:val="baseline"/>
        <w:rPr>
          <w:rFonts w:cs="Arial"/>
        </w:rPr>
      </w:pPr>
      <w:r w:rsidRPr="00E76780">
        <w:t>notie dat in water opgelost CO</w:t>
      </w:r>
      <w:r w:rsidRPr="00E76780">
        <w:rPr>
          <w:vertAlign w:val="subscript"/>
        </w:rPr>
        <w:t>2</w:t>
      </w:r>
      <w:r w:rsidRPr="00E76780">
        <w:t xml:space="preserve"> zich als een zwak zuur gedraagt</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conclusie</w:t>
      </w:r>
      <w:r w:rsidRPr="00E76780">
        <w:tab/>
      </w:r>
      <w:r w:rsidRPr="00E76780">
        <w:rPr>
          <w:rFonts w:cs="Arial"/>
        </w:rPr>
        <w:t>1</w:t>
      </w:r>
    </w:p>
    <w:p w:rsidR="003C4CBD" w:rsidRPr="00C23007" w:rsidRDefault="003C4CBD" w:rsidP="003C4CBD">
      <w:pPr>
        <w:pStyle w:val="Maximumscore"/>
        <w:numPr>
          <w:ilvl w:val="0"/>
          <w:numId w:val="12"/>
        </w:numPr>
        <w:ind w:left="0" w:hanging="567"/>
      </w:pPr>
      <w:r w:rsidRPr="00C23007">
        <w:t>maximumscore 3</w:t>
      </w:r>
    </w:p>
    <w:p w:rsidR="003C4CBD" w:rsidRPr="00E76780" w:rsidRDefault="003C4CBD" w:rsidP="003C4CBD">
      <w:r w:rsidRPr="00E76780">
        <w:t>Een voorbeeld van een juiste berekening is:</w:t>
      </w:r>
    </w:p>
    <w:p w:rsidR="003C4CBD" w:rsidRPr="00C93B8E" w:rsidRDefault="003C4CBD" w:rsidP="003C4CBD">
      <w:r w:rsidRPr="00C93B8E">
        <w:rPr>
          <w:rFonts w:cs="Symbol"/>
        </w:rPr>
        <w:t>∆</w:t>
      </w:r>
      <w:r w:rsidRPr="00C93B8E">
        <w:rPr>
          <w:i/>
        </w:rPr>
        <w:t>E</w:t>
      </w:r>
      <w:r w:rsidRPr="00C93B8E">
        <w:t xml:space="preserve"> = –(0,40 × –0,75·10</w:t>
      </w:r>
      <w:r w:rsidRPr="00C93B8E">
        <w:rPr>
          <w:vertAlign w:val="superscript"/>
        </w:rPr>
        <w:t>5</w:t>
      </w:r>
      <w:r w:rsidRPr="00C93B8E">
        <w:t>) –(0,70 × –2,42·10</w:t>
      </w:r>
      <w:r w:rsidRPr="00C93B8E">
        <w:rPr>
          <w:vertAlign w:val="superscript"/>
        </w:rPr>
        <w:t>5</w:t>
      </w:r>
      <w:r w:rsidRPr="00C93B8E">
        <w:t>) +(0,40 × –3,935·10</w:t>
      </w:r>
      <w:r w:rsidRPr="00C93B8E">
        <w:rPr>
          <w:vertAlign w:val="superscript"/>
        </w:rPr>
        <w:t>5</w:t>
      </w:r>
      <w:r w:rsidRPr="00C93B8E">
        <w:t>) +( –0,459·10</w:t>
      </w:r>
      <w:r w:rsidRPr="00C93B8E">
        <w:rPr>
          <w:vertAlign w:val="superscript"/>
        </w:rPr>
        <w:t>5</w:t>
      </w:r>
      <w:r w:rsidRPr="00C93B8E">
        <w:t>) = –0,039·10</w:t>
      </w:r>
      <w:r w:rsidRPr="00C93B8E">
        <w:rPr>
          <w:vertAlign w:val="superscript"/>
        </w:rPr>
        <w:t>5</w:t>
      </w:r>
      <w:r w:rsidRPr="00C93B8E">
        <w:t xml:space="preserve"> (J mol</w:t>
      </w:r>
      <w:r w:rsidRPr="00C93B8E">
        <w:rPr>
          <w:vertAlign w:val="superscript"/>
        </w:rPr>
        <w:t>–1</w:t>
      </w:r>
      <w:r w:rsidRPr="00C93B8E">
        <w:t>)</w:t>
      </w:r>
    </w:p>
    <w:p w:rsidR="003C4CBD" w:rsidRPr="00072F84" w:rsidRDefault="003C4CBD" w:rsidP="003C4CBD">
      <w:pPr>
        <w:pStyle w:val="Stip"/>
        <w:overflowPunct w:val="0"/>
        <w:ind w:left="0" w:hanging="142"/>
        <w:textAlignment w:val="baseline"/>
        <w:rPr>
          <w:rFonts w:cs="Arial"/>
        </w:rPr>
      </w:pPr>
      <w:r w:rsidRPr="00E76780">
        <w:t>juiste verwerking van de vormingswarmtes van methaan, water,</w:t>
      </w:r>
      <w:r>
        <w:t xml:space="preserve"> </w:t>
      </w:r>
      <w:r w:rsidRPr="00E76780">
        <w:t>koolstofdioxide en ammoniak (via Binas-tabel 57A en B)</w:t>
      </w:r>
      <w:r w:rsidRPr="00E76780">
        <w:tab/>
      </w:r>
      <w:r w:rsidRPr="00072F84">
        <w:rPr>
          <w:rFonts w:cs="Arial"/>
        </w:rPr>
        <w:t>1</w:t>
      </w:r>
    </w:p>
    <w:p w:rsidR="003C4CBD" w:rsidRPr="00E76780" w:rsidRDefault="003C4CBD" w:rsidP="003C4CBD">
      <w:pPr>
        <w:pStyle w:val="Stip"/>
        <w:overflowPunct w:val="0"/>
        <w:ind w:left="0" w:hanging="142"/>
        <w:textAlignment w:val="baseline"/>
        <w:rPr>
          <w:rFonts w:cs="Arial"/>
        </w:rPr>
      </w:pPr>
      <w:r w:rsidRPr="00E76780">
        <w:t>juiste verwerking van de coëfficiënten</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rest van de berekening</w:t>
      </w:r>
      <w:r w:rsidRPr="00E76780">
        <w:tab/>
      </w:r>
      <w:r w:rsidRPr="00E76780">
        <w:rPr>
          <w:rFonts w:cs="Arial"/>
        </w:rPr>
        <w:t>1</w:t>
      </w:r>
    </w:p>
    <w:p w:rsidR="003C4CBD" w:rsidRPr="00E76780" w:rsidRDefault="003C4CBD" w:rsidP="003C4CBD">
      <w:pPr>
        <w:pStyle w:val="Indien"/>
        <w:rPr>
          <w:rFonts w:cs="Arial"/>
        </w:rPr>
      </w:pPr>
      <w:r w:rsidRPr="00E76780">
        <w:t>Indien een overigens juist antwoord niet in twee significante cijfers is</w:t>
      </w:r>
      <w:r>
        <w:t xml:space="preserve"> </w:t>
      </w:r>
      <w:r w:rsidRPr="00E76780">
        <w:t>gegeven</w:t>
      </w:r>
      <w:r w:rsidRPr="00E76780">
        <w:tab/>
      </w:r>
      <w:r w:rsidRPr="00E76780">
        <w:rPr>
          <w:rFonts w:cs="Arial"/>
        </w:rPr>
        <w:t>2</w:t>
      </w:r>
      <w:r>
        <w:rPr>
          <w:rFonts w:cs="Arial"/>
        </w:rPr>
        <w:br/>
      </w:r>
      <w:r w:rsidRPr="00E76780">
        <w:t>Indien in een overigens juist antwoord de factor 10</w:t>
      </w:r>
      <w:r w:rsidRPr="00E76780">
        <w:rPr>
          <w:vertAlign w:val="superscript"/>
        </w:rPr>
        <w:t>5</w:t>
      </w:r>
      <w:r w:rsidRPr="00E76780">
        <w:t xml:space="preserve"> niet is opgenomen</w:t>
      </w:r>
      <w:r w:rsidRPr="00E76780">
        <w:tab/>
      </w:r>
      <w:r w:rsidRPr="00E76780">
        <w:rPr>
          <w:rFonts w:cs="Arial"/>
        </w:rPr>
        <w:t>2</w:t>
      </w:r>
      <w:r>
        <w:rPr>
          <w:rFonts w:cs="Arial"/>
        </w:rPr>
        <w:br/>
      </w:r>
      <w:r w:rsidRPr="00E76780">
        <w:t>Indien als enige fout alle plus- en mintekens zijn verwisseld</w:t>
      </w:r>
      <w:r w:rsidRPr="00E76780">
        <w:tab/>
      </w:r>
      <w:r w:rsidRPr="00E76780">
        <w:rPr>
          <w:rFonts w:cs="Arial"/>
        </w:rPr>
        <w:t>2</w:t>
      </w:r>
      <w:r>
        <w:rPr>
          <w:rFonts w:cs="Arial"/>
        </w:rPr>
        <w:br/>
      </w:r>
      <w:r w:rsidRPr="00E76780">
        <w:t>Indien als enige fout één plus- of minteken is verwisseld</w:t>
      </w:r>
      <w:r w:rsidRPr="00E76780">
        <w:tab/>
      </w:r>
      <w:r w:rsidRPr="00E76780">
        <w:rPr>
          <w:rFonts w:cs="Arial"/>
        </w:rPr>
        <w:t>2</w:t>
      </w:r>
      <w:r>
        <w:rPr>
          <w:rFonts w:cs="Arial"/>
        </w:rPr>
        <w:br/>
      </w:r>
      <w:r w:rsidRPr="00E76780">
        <w:t>Indien als enige fout twee plus- of mintekens zijn verwisseld</w:t>
      </w:r>
      <w:r w:rsidRPr="00E76780">
        <w:tab/>
      </w:r>
      <w:r w:rsidRPr="00E76780">
        <w:rPr>
          <w:rFonts w:cs="Arial"/>
        </w:rPr>
        <w:t>1</w:t>
      </w:r>
    </w:p>
    <w:p w:rsidR="003C4CBD" w:rsidRPr="00C93B8E" w:rsidRDefault="003C4CBD" w:rsidP="003C4CBD">
      <w:pPr>
        <w:pStyle w:val="OpmCurs"/>
        <w:rPr>
          <w:iCs/>
        </w:rPr>
      </w:pPr>
      <w:r w:rsidRPr="00E76780">
        <w:t>Opmerking</w:t>
      </w:r>
      <w:r>
        <w:br/>
      </w:r>
      <w:r w:rsidRPr="00E76780">
        <w:t>Wanneer een berekening is gegeven als</w:t>
      </w:r>
      <w:r>
        <w:t xml:space="preserve"> </w:t>
      </w:r>
      <w:r>
        <w:br/>
      </w:r>
      <w:r w:rsidRPr="00C93B8E">
        <w:rPr>
          <w:rFonts w:cs="Symbol"/>
        </w:rPr>
        <w:t>∆</w:t>
      </w:r>
      <w:r w:rsidRPr="00C93B8E">
        <w:t>E = – ( 0,40×–0,75) – ( 0,70×–2,42) + ( 0,40×–3,935) + ( –0,459) = –0,039·10</w:t>
      </w:r>
      <w:r w:rsidRPr="00C93B8E">
        <w:rPr>
          <w:vertAlign w:val="superscript"/>
        </w:rPr>
        <w:t>5</w:t>
      </w:r>
      <w:r w:rsidRPr="00C93B8E">
        <w:t xml:space="preserve"> (J mol</w:t>
      </w:r>
      <w:r w:rsidRPr="00C93B8E">
        <w:rPr>
          <w:vertAlign w:val="superscript"/>
        </w:rPr>
        <w:t>–1</w:t>
      </w:r>
      <w:r w:rsidRPr="00C93B8E">
        <w:t>), dit goed rekenen.</w:t>
      </w:r>
    </w:p>
    <w:p w:rsidR="00A91605" w:rsidRDefault="00A91605">
      <w:pPr>
        <w:rPr>
          <w:b/>
          <w:spacing w:val="4"/>
          <w:szCs w:val="20"/>
          <w:lang w:val="it-IT"/>
        </w:rPr>
      </w:pPr>
      <w:r>
        <w:br w:type="page"/>
      </w:r>
    </w:p>
    <w:p w:rsidR="003C4CBD" w:rsidRPr="00C23007" w:rsidRDefault="003C4CBD" w:rsidP="003C4CBD">
      <w:pPr>
        <w:pStyle w:val="Maximumscore"/>
        <w:numPr>
          <w:ilvl w:val="0"/>
          <w:numId w:val="12"/>
        </w:numPr>
        <w:ind w:left="0" w:hanging="567"/>
      </w:pPr>
      <w:r w:rsidRPr="00C23007">
        <w:lastRenderedPageBreak/>
        <w:t>maximumscore 3</w:t>
      </w:r>
    </w:p>
    <w:p w:rsidR="003C4CBD" w:rsidRPr="003C7FC9" w:rsidRDefault="003C4CBD" w:rsidP="003C4CBD">
      <w:pPr>
        <w:pStyle w:val="Vergelijking"/>
        <w:rPr>
          <w:szCs w:val="16"/>
          <w:lang w:val="it-IT"/>
        </w:rPr>
      </w:pPr>
      <w:r w:rsidRPr="003C7FC9">
        <w:rPr>
          <w:lang w:val="it-IT"/>
        </w:rPr>
        <w:t>0,50 CH</w:t>
      </w:r>
      <w:r w:rsidRPr="003C7FC9">
        <w:rPr>
          <w:vertAlign w:val="subscript"/>
          <w:lang w:val="it-IT"/>
        </w:rPr>
        <w:t>4</w:t>
      </w:r>
      <w:r w:rsidRPr="003C7FC9">
        <w:rPr>
          <w:lang w:val="it-IT"/>
        </w:rPr>
        <w:t xml:space="preserve"> + 0,25 O</w:t>
      </w:r>
      <w:r w:rsidRPr="003C7FC9">
        <w:rPr>
          <w:vertAlign w:val="subscript"/>
          <w:lang w:val="it-IT"/>
        </w:rPr>
        <w:t>2</w:t>
      </w:r>
      <w:r w:rsidRPr="003C7FC9">
        <w:rPr>
          <w:lang w:val="it-IT"/>
        </w:rPr>
        <w:t xml:space="preserve"> + 0,50 H</w:t>
      </w:r>
      <w:r w:rsidRPr="003C7FC9">
        <w:rPr>
          <w:vertAlign w:val="subscript"/>
          <w:lang w:val="it-IT"/>
        </w:rPr>
        <w:t>2</w:t>
      </w:r>
      <w:r w:rsidRPr="003C7FC9">
        <w:rPr>
          <w:lang w:val="it-IT"/>
        </w:rPr>
        <w:t>O + 0,50 N</w:t>
      </w:r>
      <w:r w:rsidRPr="003C7FC9">
        <w:rPr>
          <w:vertAlign w:val="subscript"/>
          <w:lang w:val="it-IT"/>
        </w:rPr>
        <w:t>2</w:t>
      </w:r>
      <w:r w:rsidRPr="00E76780">
        <w:rPr>
          <w:rFonts w:cs="Symbol"/>
        </w:rPr>
        <w:sym w:font="Symbol" w:char="F020"/>
      </w:r>
      <w:r w:rsidRPr="00E76780">
        <w:rPr>
          <w:rFonts w:cs="Symbol"/>
        </w:rPr>
        <w:sym w:font="Symbol" w:char="F0AE"/>
      </w:r>
      <w:r w:rsidRPr="003C7FC9">
        <w:rPr>
          <w:lang w:val="it-IT"/>
        </w:rPr>
        <w:t xml:space="preserve"> 0,50 CO</w:t>
      </w:r>
      <w:r w:rsidRPr="003C7FC9">
        <w:rPr>
          <w:vertAlign w:val="subscript"/>
          <w:lang w:val="it-IT"/>
        </w:rPr>
        <w:t>2</w:t>
      </w:r>
      <w:r w:rsidRPr="003C7FC9">
        <w:rPr>
          <w:lang w:val="it-IT"/>
        </w:rPr>
        <w:t xml:space="preserve"> + 1,0 NH</w:t>
      </w:r>
      <w:r w:rsidRPr="003C7FC9">
        <w:rPr>
          <w:vertAlign w:val="subscript"/>
          <w:lang w:val="it-IT"/>
        </w:rPr>
        <w:t>3</w:t>
      </w:r>
    </w:p>
    <w:p w:rsidR="003C4CBD" w:rsidRPr="00E76780" w:rsidRDefault="003C4CBD" w:rsidP="003C4CBD">
      <w:pPr>
        <w:pStyle w:val="Stip"/>
        <w:overflowPunct w:val="0"/>
        <w:ind w:left="0" w:hanging="142"/>
        <w:textAlignment w:val="baseline"/>
        <w:rPr>
          <w:rFonts w:cs="Arial"/>
        </w:rPr>
      </w:pPr>
      <w:r w:rsidRPr="00E76780">
        <w:t>notie dat 0,50 mol CH</w:t>
      </w:r>
      <w:r w:rsidRPr="00E76780">
        <w:rPr>
          <w:vertAlign w:val="subscript"/>
        </w:rPr>
        <w:t>4</w:t>
      </w:r>
      <w:r w:rsidRPr="00E76780">
        <w:t xml:space="preserve"> nodig is per mol NH</w:t>
      </w:r>
      <w:r w:rsidRPr="00E76780">
        <w:rPr>
          <w:vertAlign w:val="subscript"/>
        </w:rPr>
        <w:t>3</w:t>
      </w:r>
      <w:r w:rsidRPr="00E76780">
        <w:rPr>
          <w:rFonts w:cs="Arial"/>
        </w:rPr>
        <w:tab/>
        <w:t>1</w:t>
      </w:r>
    </w:p>
    <w:p w:rsidR="003C4CBD" w:rsidRPr="00E76780" w:rsidRDefault="003C4CBD" w:rsidP="003C4CBD">
      <w:pPr>
        <w:pStyle w:val="Stip"/>
        <w:overflowPunct w:val="0"/>
        <w:ind w:left="0" w:hanging="142"/>
        <w:textAlignment w:val="baseline"/>
        <w:rPr>
          <w:rFonts w:cs="Arial"/>
        </w:rPr>
      </w:pPr>
      <w:r w:rsidRPr="00E76780">
        <w:t>C balans en N balans juist</w:t>
      </w:r>
      <w:r w:rsidRPr="00E76780">
        <w:tab/>
      </w:r>
      <w:r w:rsidRPr="00E76780">
        <w:rPr>
          <w:rFonts w:cs="Arial"/>
        </w:rPr>
        <w:t>1</w:t>
      </w:r>
    </w:p>
    <w:p w:rsidR="003C4CBD" w:rsidRPr="00E76780" w:rsidRDefault="003C4CBD" w:rsidP="003C4CBD">
      <w:pPr>
        <w:pStyle w:val="Stip"/>
        <w:overflowPunct w:val="0"/>
        <w:ind w:left="0" w:hanging="142"/>
        <w:textAlignment w:val="baseline"/>
        <w:rPr>
          <w:rFonts w:cs="Arial"/>
        </w:rPr>
      </w:pPr>
      <w:r w:rsidRPr="00E76780">
        <w:t>H balans en O balans juist</w:t>
      </w:r>
      <w:r w:rsidRPr="00E76780">
        <w:tab/>
      </w:r>
      <w:r w:rsidRPr="00E76780">
        <w:rPr>
          <w:rFonts w:cs="Arial"/>
        </w:rPr>
        <w:t>1</w:t>
      </w:r>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Een voorbeeld van een juist antwoord is:</w:t>
      </w:r>
    </w:p>
    <w:p w:rsidR="003C4CBD" w:rsidRPr="00E76780" w:rsidRDefault="003C4CBD" w:rsidP="003C4CBD">
      <w:r w:rsidRPr="00E76780">
        <w:t>Er ontstaat meer CO</w:t>
      </w:r>
      <w:r w:rsidRPr="00E76780">
        <w:rPr>
          <w:vertAlign w:val="subscript"/>
        </w:rPr>
        <w:t>2</w:t>
      </w:r>
      <w:r w:rsidRPr="00E76780">
        <w:t xml:space="preserve"> voor dezelfde hoeveelheid H</w:t>
      </w:r>
      <w:r w:rsidRPr="00E76780">
        <w:rPr>
          <w:vertAlign w:val="subscript"/>
        </w:rPr>
        <w:t>2</w:t>
      </w:r>
      <w:r w:rsidRPr="00E76780">
        <w:t xml:space="preserve"> wanneer zware</w:t>
      </w:r>
      <w:r>
        <w:t xml:space="preserve"> </w:t>
      </w:r>
      <w:r w:rsidRPr="00E76780">
        <w:t>stookolie wordt gebruikt. Ook is het energieverbruik bij zware stookolie</w:t>
      </w:r>
      <w:r>
        <w:t xml:space="preserve"> </w:t>
      </w:r>
      <w:r w:rsidRPr="00E76780">
        <w:t>hoger, dus nafta verdient de voorkeur.</w:t>
      </w:r>
    </w:p>
    <w:p w:rsidR="003C4CBD" w:rsidRPr="00164168" w:rsidRDefault="003C4CBD" w:rsidP="003C4CBD">
      <w:pPr>
        <w:pStyle w:val="Stip"/>
        <w:overflowPunct w:val="0"/>
        <w:ind w:left="0" w:hanging="142"/>
        <w:textAlignment w:val="baseline"/>
        <w:rPr>
          <w:rFonts w:cs="Arial"/>
        </w:rPr>
      </w:pPr>
      <w:r w:rsidRPr="00E76780">
        <w:t>notie dat voor dezelfde hoeveelheid H</w:t>
      </w:r>
      <w:r w:rsidRPr="00164168">
        <w:rPr>
          <w:vertAlign w:val="subscript"/>
        </w:rPr>
        <w:t>2</w:t>
      </w:r>
      <w:r w:rsidRPr="00E76780">
        <w:t xml:space="preserve"> meer CO</w:t>
      </w:r>
      <w:r w:rsidRPr="00164168">
        <w:rPr>
          <w:vertAlign w:val="subscript"/>
        </w:rPr>
        <w:t>2</w:t>
      </w:r>
      <w:r w:rsidRPr="00E76780">
        <w:t xml:space="preserve"> ontstaat wanneer</w:t>
      </w:r>
      <w:r>
        <w:t xml:space="preserve"> </w:t>
      </w:r>
      <w:r w:rsidRPr="00E76780">
        <w:t>zware stookolie wordt gebruikt</w:t>
      </w:r>
      <w:r w:rsidRPr="00E76780">
        <w:tab/>
      </w:r>
      <w:r w:rsidRPr="00164168">
        <w:rPr>
          <w:rFonts w:cs="Arial"/>
        </w:rPr>
        <w:t>1</w:t>
      </w:r>
    </w:p>
    <w:p w:rsidR="003C4CBD" w:rsidRPr="00164168" w:rsidRDefault="003C4CBD" w:rsidP="003C4CBD">
      <w:pPr>
        <w:pStyle w:val="Stip"/>
        <w:overflowPunct w:val="0"/>
        <w:ind w:left="0" w:hanging="142"/>
        <w:textAlignment w:val="baseline"/>
        <w:rPr>
          <w:rFonts w:cs="Arial"/>
        </w:rPr>
      </w:pPr>
      <w:r w:rsidRPr="00E76780">
        <w:t>het energieverbruik bij gebruik van zware stookolie is hoger en</w:t>
      </w:r>
      <w:r>
        <w:t xml:space="preserve"> </w:t>
      </w:r>
      <w:r w:rsidRPr="00E76780">
        <w:t>conclusie</w:t>
      </w:r>
      <w:r w:rsidRPr="00E76780">
        <w:tab/>
      </w:r>
      <w:r w:rsidRPr="00164168">
        <w:rPr>
          <w:rFonts w:cs="Arial"/>
        </w:rPr>
        <w:t>1</w:t>
      </w:r>
    </w:p>
    <w:p w:rsidR="003C4CBD" w:rsidRPr="00E76780" w:rsidRDefault="003C4CBD" w:rsidP="003C4CBD">
      <w:pPr>
        <w:pStyle w:val="Indien"/>
      </w:pPr>
      <w:r w:rsidRPr="00E76780">
        <w:t>Indien een antwoord is gegeven als</w:t>
      </w:r>
      <w:r w:rsidRPr="00E76780">
        <w:tab/>
      </w:r>
      <w:r w:rsidRPr="00E76780">
        <w:rPr>
          <w:rFonts w:cs="Arial"/>
        </w:rPr>
        <w:t>1</w:t>
      </w:r>
      <w:r>
        <w:rPr>
          <w:rFonts w:cs="Arial"/>
        </w:rPr>
        <w:br/>
      </w:r>
      <w:r w:rsidRPr="00E76780">
        <w:t>‘Er ontstaat meer H</w:t>
      </w:r>
      <w:r w:rsidRPr="00E76780">
        <w:rPr>
          <w:vertAlign w:val="subscript"/>
        </w:rPr>
        <w:t>2</w:t>
      </w:r>
      <w:r w:rsidRPr="00E76780">
        <w:t xml:space="preserve"> (voor dezelfde hoeveelheid beginstof) wanneer nafta</w:t>
      </w:r>
      <w:r>
        <w:t xml:space="preserve"> </w:t>
      </w:r>
      <w:r w:rsidRPr="00E76780">
        <w:t>wordt gebruikt. Ook is het energieverbruik bij nafta lager, dus nafta</w:t>
      </w:r>
      <w:r>
        <w:t xml:space="preserve"> </w:t>
      </w:r>
      <w:r w:rsidRPr="00E76780">
        <w:t>verdient de voorkeur.’</w:t>
      </w:r>
    </w:p>
    <w:p w:rsidR="003C4CBD" w:rsidRPr="00C23007" w:rsidRDefault="003C4CBD" w:rsidP="003C4CBD">
      <w:pPr>
        <w:pStyle w:val="Maximumscore"/>
        <w:numPr>
          <w:ilvl w:val="0"/>
          <w:numId w:val="12"/>
        </w:numPr>
        <w:ind w:left="0" w:hanging="567"/>
      </w:pPr>
      <w:r w:rsidRPr="00C23007">
        <w:t>maximumscore 2</w:t>
      </w:r>
    </w:p>
    <w:p w:rsidR="003C4CBD" w:rsidRDefault="003C4CBD" w:rsidP="003C4CBD">
      <w:r w:rsidRPr="00E76780">
        <w:t>Een juiste berekening kan als volgt zijn weergegeven:</w:t>
      </w:r>
    </w:p>
    <w:p w:rsidR="003C4CBD" w:rsidRPr="00164168" w:rsidRDefault="003277CA" w:rsidP="003C4CBD">
      <w:pPr>
        <w:rPr>
          <w:lang w:val="en-US"/>
        </w:rPr>
      </w:pPr>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2</m:t>
                </m:r>
              </m:sup>
            </m:sSup>
            <m:r>
              <w:rPr>
                <w:rFonts w:ascii="Cambria Math" w:hAnsi="Cambria Math"/>
                <w:lang w:val="en-US"/>
              </w:rPr>
              <m:t>-35</m:t>
            </m:r>
          </m:num>
          <m:den>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2</m:t>
                </m:r>
              </m:sup>
            </m:sSup>
          </m:den>
        </m:f>
      </m:oMath>
      <w:r w:rsidR="003C4CBD">
        <w:rPr>
          <w:lang w:val="en-US"/>
        </w:rPr>
        <w:t xml:space="preserve"> × 2,7 × </w:t>
      </w:r>
      <m:oMath>
        <m:f>
          <m:fPr>
            <m:ctrlPr>
              <w:rPr>
                <w:rFonts w:ascii="Cambria Math" w:hAnsi="Cambria Math"/>
                <w:i/>
                <w:lang w:val="en-US"/>
              </w:rPr>
            </m:ctrlPr>
          </m:fPr>
          <m:num>
            <m:r>
              <w:rPr>
                <w:rFonts w:ascii="Cambria Math" w:hAnsi="Cambria Math"/>
                <w:lang w:val="en-US"/>
              </w:rPr>
              <m:t>51</m:t>
            </m:r>
          </m:num>
          <m:den>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2</m:t>
                </m:r>
              </m:sup>
            </m:sSup>
          </m:den>
        </m:f>
      </m:oMath>
      <w:r w:rsidR="003C4CBD">
        <w:rPr>
          <w:lang w:val="en-US"/>
        </w:rPr>
        <w:t xml:space="preserve"> × </w:t>
      </w:r>
      <m:oMath>
        <m:f>
          <m:fPr>
            <m:ctrlPr>
              <w:rPr>
                <w:rFonts w:ascii="Cambria Math" w:hAnsi="Cambria Math"/>
                <w:i/>
                <w:lang w:val="en-US"/>
              </w:rPr>
            </m:ctrlPr>
          </m:fPr>
          <m:num>
            <m:r>
              <w:rPr>
                <w:rFonts w:ascii="Cambria Math" w:hAnsi="Cambria Math"/>
                <w:lang w:val="en-US"/>
              </w:rPr>
              <m:t>44,010</m:t>
            </m:r>
          </m:num>
          <m:den>
            <m:r>
              <w:rPr>
                <w:rFonts w:ascii="Cambria Math" w:hAnsi="Cambria Math"/>
                <w:lang w:val="en-US"/>
              </w:rPr>
              <m:t>12,01</m:t>
            </m:r>
          </m:den>
        </m:f>
      </m:oMath>
      <w:r w:rsidR="003C4CBD">
        <w:rPr>
          <w:lang w:val="en-US"/>
        </w:rPr>
        <w:t xml:space="preserve"> = 3,3 </w:t>
      </w:r>
      <w:r w:rsidR="003C4CBD" w:rsidRPr="00164168">
        <w:rPr>
          <w:lang w:val="en-US"/>
        </w:rPr>
        <w:t>(kg CO</w:t>
      </w:r>
      <w:r w:rsidR="003C4CBD" w:rsidRPr="00164168">
        <w:rPr>
          <w:sz w:val="16"/>
          <w:szCs w:val="16"/>
          <w:lang w:val="en-US"/>
        </w:rPr>
        <w:t xml:space="preserve">2 </w:t>
      </w:r>
      <w:r w:rsidR="003C4CBD" w:rsidRPr="00164168">
        <w:rPr>
          <w:lang w:val="en-US"/>
        </w:rPr>
        <w:t>per kg ammoniak)</w:t>
      </w:r>
    </w:p>
    <w:p w:rsidR="003C4CBD" w:rsidRPr="00164168" w:rsidRDefault="003C4CBD" w:rsidP="003C4CBD">
      <w:pPr>
        <w:pStyle w:val="Stip"/>
        <w:overflowPunct w:val="0"/>
        <w:ind w:left="0" w:hanging="142"/>
        <w:textAlignment w:val="baseline"/>
        <w:rPr>
          <w:rFonts w:cs="Arial"/>
        </w:rPr>
      </w:pPr>
      <w:r w:rsidRPr="00E76780">
        <w:t>berekening van de benodigde massa droge stof per kg ammoniak: 35(%) aftrekken van 10</w:t>
      </w:r>
      <w:r w:rsidRPr="00164168">
        <w:rPr>
          <w:vertAlign w:val="superscript"/>
        </w:rPr>
        <w:t>2</w:t>
      </w:r>
      <w:r w:rsidRPr="00E76780">
        <w:t>(%) en delen door 10</w:t>
      </w:r>
      <w:r w:rsidRPr="00164168">
        <w:rPr>
          <w:vertAlign w:val="superscript"/>
        </w:rPr>
        <w:t>2</w:t>
      </w:r>
      <w:r w:rsidRPr="00E76780">
        <w:t>(%) en de uitkomst</w:t>
      </w:r>
      <w:r>
        <w:t xml:space="preserve"> </w:t>
      </w:r>
      <w:r w:rsidRPr="00E76780">
        <w:t>vermenigvuldigen met 2,7 (kg)</w:t>
      </w:r>
      <w:r w:rsidRPr="00E76780">
        <w:tab/>
      </w:r>
      <w:r w:rsidRPr="00164168">
        <w:rPr>
          <w:rFonts w:cs="Arial"/>
        </w:rPr>
        <w:t>1</w:t>
      </w:r>
    </w:p>
    <w:p w:rsidR="003C4CBD" w:rsidRPr="00164168" w:rsidRDefault="003C4CBD" w:rsidP="003C4CBD">
      <w:pPr>
        <w:pStyle w:val="Stip"/>
        <w:overflowPunct w:val="0"/>
        <w:ind w:left="0" w:hanging="142"/>
        <w:textAlignment w:val="baseline"/>
        <w:rPr>
          <w:rFonts w:cs="Arial"/>
        </w:rPr>
      </w:pPr>
      <w:r w:rsidRPr="00E76780">
        <w:t>berekening van de massa CO</w:t>
      </w:r>
      <w:r w:rsidRPr="00164168">
        <w:rPr>
          <w:vertAlign w:val="subscript"/>
        </w:rPr>
        <w:t>2</w:t>
      </w:r>
      <w:r w:rsidRPr="00E76780">
        <w:t xml:space="preserve"> per kg ammoniak: de massa droge stof vermenigvuldigen met 51(%) en delen door 10</w:t>
      </w:r>
      <w:r w:rsidRPr="00164168">
        <w:rPr>
          <w:vertAlign w:val="superscript"/>
        </w:rPr>
        <w:t>2</w:t>
      </w:r>
      <w:r w:rsidRPr="00E76780">
        <w:t>(%) en delen door de molaire massa van koolstof (via Binas-tabel 99: 12,01 g mol</w:t>
      </w:r>
      <w:r w:rsidRPr="00164168">
        <w:rPr>
          <w:vertAlign w:val="superscript"/>
        </w:rPr>
        <w:t>–1</w:t>
      </w:r>
      <w:r w:rsidRPr="00E76780">
        <w:t>)</w:t>
      </w:r>
      <w:r>
        <w:br/>
      </w:r>
      <w:r w:rsidRPr="00E76780">
        <w:t>en vermenigvuldigen met de molaire massa van CO</w:t>
      </w:r>
      <w:r w:rsidRPr="00164168">
        <w:rPr>
          <w:vertAlign w:val="subscript"/>
        </w:rPr>
        <w:t>2</w:t>
      </w:r>
      <w:r w:rsidRPr="00E76780">
        <w:t xml:space="preserve"> (via Binas-tabel 98:</w:t>
      </w:r>
      <w:r>
        <w:t xml:space="preserve"> </w:t>
      </w:r>
      <w:r w:rsidRPr="00E76780">
        <w:t>44,010 g mol</w:t>
      </w:r>
      <w:r w:rsidRPr="00164168">
        <w:rPr>
          <w:vertAlign w:val="superscript"/>
        </w:rPr>
        <w:t>–1</w:t>
      </w:r>
      <w:r w:rsidRPr="00E76780">
        <w:t>)</w:t>
      </w:r>
      <w:r w:rsidRPr="00E76780">
        <w:tab/>
      </w:r>
      <w:r w:rsidRPr="00164168">
        <w:rPr>
          <w:rFonts w:cs="Arial"/>
        </w:rPr>
        <w:t>1</w:t>
      </w:r>
    </w:p>
    <w:p w:rsidR="003C4CBD" w:rsidRPr="00E76780" w:rsidRDefault="003C4CBD" w:rsidP="003C4CBD">
      <w:pPr>
        <w:pStyle w:val="OpmCurs"/>
      </w:pPr>
      <w:r w:rsidRPr="00E76780">
        <w:t>Opmerking</w:t>
      </w:r>
      <w:r>
        <w:br/>
      </w:r>
      <w:r w:rsidRPr="00E76780">
        <w:t>De significantie bij deze berekening niet beoordelen.</w:t>
      </w:r>
    </w:p>
    <w:p w:rsidR="003C4CBD" w:rsidRPr="00C23007" w:rsidRDefault="003C4CBD" w:rsidP="003C4CBD">
      <w:pPr>
        <w:pStyle w:val="Maximumscore"/>
        <w:numPr>
          <w:ilvl w:val="0"/>
          <w:numId w:val="12"/>
        </w:numPr>
        <w:ind w:left="0" w:hanging="567"/>
      </w:pPr>
      <w:r w:rsidRPr="00C23007">
        <w:t>maximumscore 2</w:t>
      </w:r>
    </w:p>
    <w:p w:rsidR="003C4CBD" w:rsidRPr="00E76780" w:rsidRDefault="003C4CBD" w:rsidP="003C4CBD">
      <w:r w:rsidRPr="00E76780">
        <w:t>Voorbeelden van een juist antwoord zijn:</w:t>
      </w:r>
    </w:p>
    <w:p w:rsidR="003C4CBD" w:rsidRPr="00E76780" w:rsidRDefault="003C4CBD" w:rsidP="00A91605">
      <w:pPr>
        <w:pStyle w:val="Opsomming"/>
      </w:pPr>
      <w:r w:rsidRPr="00485253">
        <w:rPr>
          <w:lang w:val="en-US"/>
        </w:rPr>
        <w:t xml:space="preserve">1,9 </w:t>
      </w:r>
      <w:r w:rsidRPr="00E76780">
        <w:rPr>
          <w:rFonts w:cs="Bookman Old Style"/>
        </w:rPr>
        <w:sym w:font="Symbol" w:char="F02D"/>
      </w:r>
      <w:r w:rsidRPr="00485253">
        <w:rPr>
          <w:rFonts w:cs="Bookman Old Style"/>
          <w:szCs w:val="27"/>
          <w:lang w:val="en-US"/>
        </w:rPr>
        <w:t xml:space="preserve"> </w:t>
      </w:r>
      <w:r w:rsidRPr="00485253">
        <w:rPr>
          <w:rFonts w:cs="Bookman Old Style"/>
          <w:szCs w:val="33"/>
          <w:lang w:val="en-US"/>
        </w:rPr>
        <w:t>(</w:t>
      </w:r>
      <w:r w:rsidRPr="00485253">
        <w:rPr>
          <w:lang w:val="en-US"/>
        </w:rPr>
        <w:t xml:space="preserve">4,1 </w:t>
      </w:r>
      <w:r w:rsidRPr="00E76780">
        <w:rPr>
          <w:rFonts w:cs="Bookman Old Style"/>
        </w:rPr>
        <w:sym w:font="Symbol" w:char="F02D"/>
      </w:r>
      <w:r w:rsidRPr="00485253">
        <w:rPr>
          <w:rFonts w:cs="Bookman Old Style"/>
          <w:szCs w:val="27"/>
          <w:lang w:val="en-US"/>
        </w:rPr>
        <w:t xml:space="preserve"> </w:t>
      </w:r>
      <w:r w:rsidRPr="00485253">
        <w:rPr>
          <w:lang w:val="en-US"/>
        </w:rPr>
        <w:t>3,3</w:t>
      </w:r>
      <w:r w:rsidRPr="00485253">
        <w:rPr>
          <w:rFonts w:cs="Bookman Old Style"/>
          <w:szCs w:val="33"/>
          <w:lang w:val="en-US"/>
        </w:rPr>
        <w:t xml:space="preserve">) </w:t>
      </w:r>
      <w:r w:rsidRPr="00485253">
        <w:rPr>
          <w:rFonts w:cs="Bookman Old Style"/>
          <w:szCs w:val="27"/>
          <w:lang w:val="en-US"/>
        </w:rPr>
        <w:t xml:space="preserve">= </w:t>
      </w:r>
      <w:r w:rsidRPr="00485253">
        <w:rPr>
          <w:lang w:val="en-US"/>
        </w:rPr>
        <w:t xml:space="preserve">1,1 kg </w:t>
      </w:r>
      <w:r w:rsidRPr="00485253">
        <w:rPr>
          <w:szCs w:val="26"/>
          <w:lang w:val="en-US"/>
        </w:rPr>
        <w:t>CO</w:t>
      </w:r>
      <w:r w:rsidRPr="00485253">
        <w:rPr>
          <w:szCs w:val="26"/>
          <w:vertAlign w:val="subscript"/>
          <w:lang w:val="en-US"/>
        </w:rPr>
        <w:t>2</w:t>
      </w:r>
      <w:r w:rsidRPr="00485253">
        <w:rPr>
          <w:lang w:val="en-US"/>
        </w:rPr>
        <w:t xml:space="preserve"> per kg ammoniak. </w:t>
      </w:r>
      <w:r w:rsidRPr="00E76780">
        <w:t>Van de 4,1 kg CO</w:t>
      </w:r>
      <w:r w:rsidRPr="00E76780">
        <w:rPr>
          <w:vertAlign w:val="subscript"/>
        </w:rPr>
        <w:t>2</w:t>
      </w:r>
      <w:r w:rsidRPr="00E76780">
        <w:rPr>
          <w:szCs w:val="16"/>
        </w:rPr>
        <w:t xml:space="preserve"> </w:t>
      </w:r>
      <w:r w:rsidRPr="00E76780">
        <w:t>die vrijkomt tijdens het proces is 3,3 kg afkomstig uit koolstof in de biomassa. Omdat deze CO</w:t>
      </w:r>
      <w:r w:rsidRPr="00E76780">
        <w:rPr>
          <w:vertAlign w:val="subscript"/>
        </w:rPr>
        <w:t>2</w:t>
      </w:r>
      <w:r w:rsidRPr="00E76780">
        <w:t xml:space="preserve"> bij de groei van de biomassa uit de atmosfeer is opgenomen kun je stellen dat deze CO</w:t>
      </w:r>
      <w:r w:rsidRPr="00E76780">
        <w:rPr>
          <w:vertAlign w:val="subscript"/>
        </w:rPr>
        <w:t>2</w:t>
      </w:r>
      <w:r w:rsidRPr="00E76780">
        <w:t xml:space="preserve"> geen bijdrage levert aan het broeikaseffect.</w:t>
      </w:r>
    </w:p>
    <w:p w:rsidR="003C4CBD" w:rsidRPr="00E76780" w:rsidRDefault="003C4CBD" w:rsidP="00A91605">
      <w:pPr>
        <w:pStyle w:val="Opsomming"/>
      </w:pPr>
      <w:r w:rsidRPr="00E76780">
        <w:rPr>
          <w:lang w:val="en-US"/>
        </w:rPr>
        <w:t xml:space="preserve">1,9 </w:t>
      </w:r>
      <w:r w:rsidRPr="00E76780">
        <w:rPr>
          <w:rFonts w:cs="Bookman Old Style"/>
        </w:rPr>
        <w:sym w:font="Symbol" w:char="F02D"/>
      </w:r>
      <w:r w:rsidRPr="00E76780">
        <w:rPr>
          <w:rFonts w:cs="Bookman Old Style"/>
          <w:szCs w:val="27"/>
          <w:lang w:val="en-US"/>
        </w:rPr>
        <w:t xml:space="preserve"> </w:t>
      </w:r>
      <w:r w:rsidRPr="00E76780">
        <w:rPr>
          <w:rFonts w:cs="Bookman Old Style"/>
          <w:szCs w:val="33"/>
          <w:lang w:val="en-US"/>
        </w:rPr>
        <w:t>(</w:t>
      </w:r>
      <w:r w:rsidRPr="00E76780">
        <w:rPr>
          <w:lang w:val="en-US"/>
        </w:rPr>
        <w:t xml:space="preserve">4,1 </w:t>
      </w:r>
      <w:r w:rsidRPr="00E76780">
        <w:rPr>
          <w:rFonts w:cs="Bookman Old Style"/>
        </w:rPr>
        <w:sym w:font="Symbol" w:char="F02D"/>
      </w:r>
      <w:r w:rsidRPr="00E76780">
        <w:rPr>
          <w:rFonts w:cs="Bookman Old Style"/>
          <w:szCs w:val="27"/>
          <w:lang w:val="en-US"/>
        </w:rPr>
        <w:t xml:space="preserve"> </w:t>
      </w:r>
      <w:r w:rsidRPr="00E76780">
        <w:rPr>
          <w:lang w:val="en-US"/>
        </w:rPr>
        <w:t>3,3</w:t>
      </w:r>
      <w:r w:rsidRPr="00E76780">
        <w:rPr>
          <w:rFonts w:cs="Bookman Old Style"/>
          <w:szCs w:val="33"/>
          <w:lang w:val="en-US"/>
        </w:rPr>
        <w:t xml:space="preserve">) </w:t>
      </w:r>
      <w:r w:rsidRPr="00E76780">
        <w:rPr>
          <w:rFonts w:cs="Bookman Old Style"/>
          <w:szCs w:val="27"/>
          <w:lang w:val="en-US"/>
        </w:rPr>
        <w:t xml:space="preserve">= </w:t>
      </w:r>
      <w:r w:rsidRPr="00E76780">
        <w:rPr>
          <w:lang w:val="en-US"/>
        </w:rPr>
        <w:t xml:space="preserve">1,1 kg </w:t>
      </w:r>
      <w:r w:rsidRPr="00E76780">
        <w:rPr>
          <w:szCs w:val="26"/>
          <w:lang w:val="en-US"/>
        </w:rPr>
        <w:t>CO</w:t>
      </w:r>
      <w:r w:rsidRPr="00E76780">
        <w:rPr>
          <w:szCs w:val="26"/>
          <w:vertAlign w:val="subscript"/>
          <w:lang w:val="en-US"/>
        </w:rPr>
        <w:t>2</w:t>
      </w:r>
      <w:r w:rsidRPr="00E76780">
        <w:rPr>
          <w:lang w:val="en-US"/>
        </w:rPr>
        <w:t xml:space="preserve"> </w:t>
      </w:r>
      <w:r w:rsidRPr="005B392B">
        <w:rPr>
          <w:lang w:val="en-US"/>
        </w:rPr>
        <w:t>per</w:t>
      </w:r>
      <w:r w:rsidRPr="00E76780">
        <w:rPr>
          <w:lang w:val="en-US"/>
        </w:rPr>
        <w:t xml:space="preserve"> kg ammoniak. </w:t>
      </w:r>
      <w:r w:rsidRPr="00E76780">
        <w:t>Voor het (versterkte) broeikaseffect telt alleen de CO</w:t>
      </w:r>
      <w:r w:rsidRPr="00E76780">
        <w:rPr>
          <w:vertAlign w:val="subscript"/>
        </w:rPr>
        <w:t>2</w:t>
      </w:r>
      <w:r w:rsidRPr="00E76780">
        <w:t>-uitstoot afkomstig van koolstof uit fossiele brandstoffen mee. De CO</w:t>
      </w:r>
      <w:r w:rsidRPr="00E76780">
        <w:rPr>
          <w:vertAlign w:val="subscript"/>
        </w:rPr>
        <w:t>2</w:t>
      </w:r>
      <w:r w:rsidRPr="00E76780">
        <w:t>-uitstoot afkomstig van het houtafval mag dus worden afgetrokken van de totale uitstoot.</w:t>
      </w:r>
    </w:p>
    <w:p w:rsidR="003C4CBD" w:rsidRPr="00164168" w:rsidRDefault="003C4CBD" w:rsidP="003C4CBD">
      <w:pPr>
        <w:pStyle w:val="Stip"/>
        <w:overflowPunct w:val="0"/>
        <w:ind w:left="0" w:hanging="142"/>
        <w:textAlignment w:val="baseline"/>
        <w:rPr>
          <w:rFonts w:cs="Arial"/>
        </w:rPr>
      </w:pPr>
      <w:r w:rsidRPr="00E76780">
        <w:t>notie dat CO</w:t>
      </w:r>
      <w:r w:rsidRPr="00164168">
        <w:rPr>
          <w:vertAlign w:val="subscript"/>
        </w:rPr>
        <w:t>2</w:t>
      </w:r>
      <w:r w:rsidRPr="00E76780">
        <w:t xml:space="preserve"> uit biomassa eerder is onttrokken aan de atmosfeer en niet bijdraagt aan het (versterkte) broeikaseffect / dat alleen CO</w:t>
      </w:r>
      <w:r w:rsidRPr="00164168">
        <w:rPr>
          <w:vertAlign w:val="subscript"/>
        </w:rPr>
        <w:t>2</w:t>
      </w:r>
      <w:r w:rsidRPr="00E76780">
        <w:t xml:space="preserve"> uit koolstof uit fossiele brandstof bijdraagt aan het (versterkte)</w:t>
      </w:r>
      <w:r>
        <w:t xml:space="preserve"> </w:t>
      </w:r>
      <w:r w:rsidRPr="00E76780">
        <w:t>broeikaseffect</w:t>
      </w:r>
      <w:r w:rsidRPr="00E76780">
        <w:tab/>
      </w:r>
      <w:r w:rsidRPr="00164168">
        <w:rPr>
          <w:rFonts w:cs="Arial"/>
        </w:rPr>
        <w:t>1</w:t>
      </w:r>
    </w:p>
    <w:p w:rsidR="00BC18B7" w:rsidRPr="003C4CBD" w:rsidRDefault="003C4CBD" w:rsidP="003C4CBD">
      <w:pPr>
        <w:pStyle w:val="Stip"/>
        <w:overflowPunct w:val="0"/>
        <w:ind w:left="0" w:hanging="142"/>
        <w:textAlignment w:val="baseline"/>
        <w:rPr>
          <w:rFonts w:cs="Arial"/>
        </w:rPr>
      </w:pPr>
      <w:r w:rsidRPr="00E76780">
        <w:t>berekening van het verschil tussen de netto CO</w:t>
      </w:r>
      <w:r w:rsidRPr="007A5B5A">
        <w:rPr>
          <w:vertAlign w:val="subscript"/>
        </w:rPr>
        <w:t>2</w:t>
      </w:r>
      <w:r w:rsidRPr="00E76780">
        <w:t>-uitstoot op basis van</w:t>
      </w:r>
      <w:r>
        <w:t xml:space="preserve"> </w:t>
      </w:r>
      <w:r w:rsidRPr="00E76780">
        <w:t>biomassa en op basis van aardgas</w:t>
      </w:r>
      <w:r w:rsidRPr="00E76780">
        <w:tab/>
      </w:r>
      <w:r w:rsidRPr="007A5B5A">
        <w:rPr>
          <w:rFonts w:cs="Arial"/>
        </w:rPr>
        <w:t>1</w:t>
      </w:r>
    </w:p>
    <w:sectPr w:rsidR="00BC18B7" w:rsidRPr="003C4CBD" w:rsidSect="003C4CBD">
      <w:footerReference w:type="default" r:id="rId2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95E" w:rsidRDefault="0033695E" w:rsidP="003C4CBD">
      <w:r>
        <w:separator/>
      </w:r>
    </w:p>
  </w:endnote>
  <w:endnote w:type="continuationSeparator" w:id="0">
    <w:p w:rsidR="0033695E" w:rsidRDefault="0033695E" w:rsidP="003C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410908"/>
      <w:docPartObj>
        <w:docPartGallery w:val="Page Numbers (Bottom of Page)"/>
        <w:docPartUnique/>
      </w:docPartObj>
    </w:sdtPr>
    <w:sdtEndPr/>
    <w:sdtContent>
      <w:p w:rsidR="003C4CBD" w:rsidRPr="00D165F3" w:rsidRDefault="003C4CBD" w:rsidP="00D165F3">
        <w:pPr>
          <w:pStyle w:val="Voettekst"/>
        </w:pPr>
        <w:r w:rsidRPr="005A40D5">
          <w:t>Sk-VWO 2016-I</w:t>
        </w:r>
        <w:r>
          <w:t>I</w:t>
        </w:r>
        <w:r w:rsidRPr="00280885">
          <w:t> </w:t>
        </w:r>
        <w:r>
          <w:t>correctievoorschrift</w:t>
        </w:r>
        <w:r w:rsidRPr="005A40D5">
          <w:t>_PdG, juli 2017</w:t>
        </w:r>
        <w:r w:rsidRPr="005A40D5">
          <w:tab/>
        </w:r>
        <w:r w:rsidRPr="00280885">
          <w:fldChar w:fldCharType="begin"/>
        </w:r>
        <w:r w:rsidRPr="005A40D5">
          <w:instrText>PAGE   \* MERGEFORMAT</w:instrText>
        </w:r>
        <w:r w:rsidRPr="00280885">
          <w:fldChar w:fldCharType="separate"/>
        </w:r>
        <w:r w:rsidR="003277CA">
          <w:rPr>
            <w:noProof/>
          </w:rPr>
          <w:t>8</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95E" w:rsidRDefault="0033695E" w:rsidP="003C4CBD">
      <w:r>
        <w:separator/>
      </w:r>
    </w:p>
  </w:footnote>
  <w:footnote w:type="continuationSeparator" w:id="0">
    <w:p w:rsidR="0033695E" w:rsidRDefault="0033695E" w:rsidP="003C4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6"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734180"/>
    <w:multiLevelType w:val="hybridMultilevel"/>
    <w:tmpl w:val="CBBEBA0C"/>
    <w:lvl w:ilvl="0" w:tplc="D454402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1"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7952FD"/>
    <w:multiLevelType w:val="hybridMultilevel"/>
    <w:tmpl w:val="C03A039E"/>
    <w:lvl w:ilvl="0" w:tplc="0A3610D8">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7"/>
  </w:num>
  <w:num w:numId="5">
    <w:abstractNumId w:val="7"/>
  </w:num>
  <w:num w:numId="6">
    <w:abstractNumId w:val="7"/>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5"/>
  </w:num>
  <w:num w:numId="14">
    <w:abstractNumId w:val="4"/>
  </w:num>
  <w:num w:numId="15">
    <w:abstractNumId w:val="0"/>
  </w:num>
  <w:num w:numId="16">
    <w:abstractNumId w:val="10"/>
  </w:num>
  <w:num w:numId="17">
    <w:abstractNumId w:val="8"/>
  </w:num>
  <w:num w:numId="18">
    <w:abstractNumId w:val="9"/>
  </w:num>
  <w:num w:numId="19">
    <w:abstractNumId w:val="6"/>
  </w:num>
  <w:num w:numId="20">
    <w:abstractNumId w:val="11"/>
  </w:num>
  <w:num w:numId="21">
    <w:abstractNumId w:val="5"/>
  </w:num>
  <w:num w:numId="22">
    <w:abstractNumId w:val="17"/>
  </w:num>
  <w:num w:numId="23">
    <w:abstractNumId w:val="3"/>
  </w:num>
  <w:num w:numId="24">
    <w:abstractNumId w:val="12"/>
  </w:num>
  <w:num w:numId="25">
    <w:abstractNumId w:val="14"/>
  </w:num>
  <w:num w:numId="26">
    <w:abstractNumId w:val="13"/>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4"/>
    <w:lvlOverride w:ilvl="0">
      <w:startOverride w:val="1"/>
    </w:lvlOverride>
  </w:num>
  <w:num w:numId="3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BD"/>
    <w:rsid w:val="000016CD"/>
    <w:rsid w:val="00095AFC"/>
    <w:rsid w:val="000C024B"/>
    <w:rsid w:val="002B24C5"/>
    <w:rsid w:val="00300992"/>
    <w:rsid w:val="003277CA"/>
    <w:rsid w:val="00331832"/>
    <w:rsid w:val="0033695E"/>
    <w:rsid w:val="003C4CBD"/>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91605"/>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2708D"/>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1AF2E-1BB0-45A3-91A7-C75550BF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4CBD"/>
  </w:style>
  <w:style w:type="paragraph" w:styleId="Kop1">
    <w:name w:val="heading 1"/>
    <w:basedOn w:val="Standaard"/>
    <w:next w:val="Standaard"/>
    <w:link w:val="Kop1Char"/>
    <w:uiPriority w:val="9"/>
    <w:qFormat/>
    <w:rsid w:val="003C4CBD"/>
    <w:pPr>
      <w:keepNext/>
      <w:keepLines/>
      <w:widowControl w:val="0"/>
      <w:kinsoku w:val="0"/>
      <w:overflowPunct w:val="0"/>
      <w:spacing w:before="240"/>
      <w:textAlignment w:val="baseline"/>
      <w:outlineLvl w:val="0"/>
    </w:pPr>
    <w:rPr>
      <w:rFonts w:eastAsiaTheme="majorEastAsia"/>
      <w:b/>
      <w:bCs/>
      <w:sz w:val="28"/>
      <w:szCs w:val="28"/>
      <w:lang w:eastAsia="nl-NL"/>
    </w:rPr>
  </w:style>
  <w:style w:type="paragraph" w:styleId="Kop2">
    <w:name w:val="heading 2"/>
    <w:basedOn w:val="Standaard"/>
    <w:next w:val="Standaard"/>
    <w:link w:val="Kop2Char"/>
    <w:uiPriority w:val="9"/>
    <w:unhideWhenUsed/>
    <w:qFormat/>
    <w:rsid w:val="003C4CBD"/>
    <w:pPr>
      <w:keepNext/>
      <w:keepLines/>
      <w:widowControl w:val="0"/>
      <w:kinsoku w:val="0"/>
      <w:overflowPunct w:val="0"/>
      <w:spacing w:before="200" w:after="120"/>
      <w:textAlignment w:val="baseline"/>
      <w:outlineLvl w:val="1"/>
    </w:pPr>
    <w:rPr>
      <w:rFonts w:eastAsiaTheme="majorEastAsia"/>
      <w:b/>
      <w:bCs/>
      <w:i/>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A91605"/>
    <w:pPr>
      <w:tabs>
        <w:tab w:val="left" w:pos="-426"/>
      </w:tabs>
      <w:kinsoku w:val="0"/>
      <w:overflowPunct w:val="0"/>
      <w:spacing w:before="120" w:after="120"/>
      <w:ind w:hanging="709"/>
      <w:textAlignment w:val="baseline"/>
    </w:p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A91605"/>
    <w:pPr>
      <w:numPr>
        <w:numId w:val="24"/>
      </w:numPr>
      <w:ind w:left="142" w:hanging="142"/>
      <w:contextualSpacing w:val="0"/>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3C4CBD"/>
    <w:rPr>
      <w:rFonts w:eastAsiaTheme="majorEastAsia"/>
      <w:b/>
      <w:bCs/>
      <w:sz w:val="28"/>
      <w:szCs w:val="28"/>
      <w:lang w:eastAsia="nl-NL"/>
    </w:rPr>
  </w:style>
  <w:style w:type="character" w:customStyle="1" w:styleId="Kop2Char">
    <w:name w:val="Kop 2 Char"/>
    <w:basedOn w:val="Standaardalinea-lettertype"/>
    <w:link w:val="Kop2"/>
    <w:uiPriority w:val="9"/>
    <w:rsid w:val="003C4CBD"/>
    <w:rPr>
      <w:rFonts w:eastAsiaTheme="majorEastAsia"/>
      <w:b/>
      <w:bCs/>
      <w:i/>
      <w:sz w:val="26"/>
      <w:szCs w:val="26"/>
      <w:lang w:eastAsia="nl-NL"/>
    </w:rPr>
  </w:style>
  <w:style w:type="paragraph" w:styleId="Kopvaninhoudsopgave">
    <w:name w:val="TOC Heading"/>
    <w:basedOn w:val="Kop1"/>
    <w:next w:val="Standaard"/>
    <w:uiPriority w:val="39"/>
    <w:unhideWhenUsed/>
    <w:qFormat/>
    <w:rsid w:val="003C4CBD"/>
    <w:pPr>
      <w:widowControl/>
      <w:kinsoku/>
      <w:overflowPunct/>
      <w:spacing w:line="259" w:lineRule="auto"/>
      <w:textAlignment w:val="auto"/>
      <w:outlineLvl w:val="9"/>
    </w:pPr>
    <w:rPr>
      <w:rFonts w:asciiTheme="majorHAnsi"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3C4CBD"/>
    <w:pPr>
      <w:spacing w:after="100" w:line="259" w:lineRule="auto"/>
      <w:ind w:left="220"/>
    </w:pPr>
    <w:rPr>
      <w:rFonts w:asciiTheme="minorHAnsi" w:eastAsiaTheme="minorEastAsia" w:hAnsiTheme="minorHAnsi"/>
      <w:lang w:eastAsia="nl-NL"/>
    </w:rPr>
  </w:style>
  <w:style w:type="character" w:styleId="Tekstvantijdelijkeaanduiding">
    <w:name w:val="Placeholder Text"/>
    <w:basedOn w:val="Standaardalinea-lettertype"/>
    <w:uiPriority w:val="99"/>
    <w:semiHidden/>
    <w:rsid w:val="003C4CBD"/>
    <w:rPr>
      <w:color w:val="808080"/>
    </w:rPr>
  </w:style>
  <w:style w:type="paragraph" w:styleId="Ballontekst">
    <w:name w:val="Balloon Text"/>
    <w:basedOn w:val="Standaard"/>
    <w:link w:val="BallontekstChar"/>
    <w:uiPriority w:val="99"/>
    <w:semiHidden/>
    <w:unhideWhenUsed/>
    <w:rsid w:val="003C4CBD"/>
    <w:pPr>
      <w:widowControl w:val="0"/>
      <w:kinsoku w:val="0"/>
      <w:overflowPunct w:val="0"/>
      <w:textAlignment w:val="baseline"/>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3C4CBD"/>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3C4CBD"/>
    <w:pPr>
      <w:widowControl w:val="0"/>
      <w:tabs>
        <w:tab w:val="center" w:pos="4536"/>
        <w:tab w:val="right" w:pos="9072"/>
      </w:tabs>
      <w:kinsoku w:val="0"/>
      <w:overflowPunct w:val="0"/>
      <w:textAlignment w:val="baseline"/>
    </w:pPr>
    <w:rPr>
      <w:rFonts w:eastAsiaTheme="minorEastAsia"/>
      <w:szCs w:val="24"/>
      <w:lang w:eastAsia="nl-NL"/>
    </w:rPr>
  </w:style>
  <w:style w:type="character" w:customStyle="1" w:styleId="KoptekstChar">
    <w:name w:val="Koptekst Char"/>
    <w:basedOn w:val="Standaardalinea-lettertype"/>
    <w:link w:val="Koptekst"/>
    <w:uiPriority w:val="99"/>
    <w:rsid w:val="003C4CBD"/>
    <w:rPr>
      <w:rFonts w:eastAsiaTheme="minorEastAsia"/>
      <w:szCs w:val="24"/>
      <w:lang w:eastAsia="nl-NL"/>
    </w:rPr>
  </w:style>
  <w:style w:type="paragraph" w:customStyle="1" w:styleId="Lijstnummer">
    <w:name w:val="Lijstnummer"/>
    <w:basedOn w:val="Lijstalinea"/>
    <w:qFormat/>
    <w:rsid w:val="003C4CBD"/>
    <w:pPr>
      <w:widowControl w:val="0"/>
      <w:numPr>
        <w:numId w:val="19"/>
      </w:numPr>
      <w:kinsoku w:val="0"/>
      <w:overflowPunct w:val="0"/>
      <w:ind w:left="284" w:hanging="284"/>
      <w:textAlignment w:val="baseline"/>
    </w:pPr>
    <w:rPr>
      <w:rFonts w:eastAsiaTheme="minorEastAsia"/>
      <w:szCs w:val="24"/>
      <w:lang w:eastAsia="nl-NL"/>
    </w:rPr>
  </w:style>
  <w:style w:type="character" w:styleId="Hyperlink">
    <w:name w:val="Hyperlink"/>
    <w:basedOn w:val="Standaardalinea-lettertype"/>
    <w:uiPriority w:val="99"/>
    <w:unhideWhenUsed/>
    <w:rsid w:val="003C4CBD"/>
    <w:rPr>
      <w:color w:val="0563C1" w:themeColor="hyperlink"/>
      <w:u w:val="single"/>
    </w:rPr>
  </w:style>
  <w:style w:type="table" w:styleId="Tabelraster">
    <w:name w:val="Table Grid"/>
    <w:basedOn w:val="Standaardtabel"/>
    <w:uiPriority w:val="39"/>
    <w:rsid w:val="003C4CB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3C4CBD"/>
    <w:pPr>
      <w:keepNext/>
      <w:widowControl w:val="0"/>
      <w:kinsoku w:val="0"/>
      <w:overflowPunct w:val="0"/>
      <w:spacing w:after="20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3C4CBD"/>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3C4CBD"/>
    <w:pPr>
      <w:spacing w:after="100" w:line="259" w:lineRule="auto"/>
      <w:ind w:left="440"/>
    </w:pPr>
    <w:rPr>
      <w:rFonts w:asciiTheme="minorHAnsi" w:eastAsiaTheme="minorEastAsia" w:hAnsi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2468</Words>
  <Characters>13580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2017-11-14T20:52:00Z</dcterms:created>
  <dcterms:modified xsi:type="dcterms:W3CDTF">2017-11-14T20:52:00Z</dcterms:modified>
</cp:coreProperties>
</file>