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AA" w:rsidRPr="00B06034" w:rsidRDefault="00596AAA" w:rsidP="00596AAA">
      <w:bookmarkStart w:id="0" w:name="_GoBack"/>
      <w:bookmarkEnd w:id="0"/>
      <w:r w:rsidRPr="00B06034">
        <w:t xml:space="preserve">VWO </w:t>
      </w:r>
      <w:r w:rsidRPr="001C678B">
        <w:rPr>
          <w:sz w:val="20"/>
        </w:rPr>
        <w:t xml:space="preserve">SCHEIKUNDE </w:t>
      </w:r>
      <w:r w:rsidRPr="00B06034">
        <w:t>1999 TIJDVAK 1, correctievoorschrift</w:t>
      </w:r>
    </w:p>
    <w:bookmarkStart w:id="1" w:name="_Toc494983840"/>
    <w:p w:rsidR="00596AAA" w:rsidRPr="00E17CC7" w:rsidRDefault="00596AAA" w:rsidP="00596AAA">
      <w:pPr>
        <w:pStyle w:val="Kop2"/>
      </w:pPr>
      <w:r w:rsidRPr="00E17CC7">
        <w:rPr>
          <w:noProof/>
        </w:rPr>
        <mc:AlternateContent>
          <mc:Choice Requires="wps">
            <w:drawing>
              <wp:anchor distT="0" distB="0" distL="0" distR="0" simplePos="0" relativeHeight="251665408" behindDoc="0" locked="0" layoutInCell="0" allowOverlap="1" wp14:anchorId="45691C0F" wp14:editId="6C66455C">
                <wp:simplePos x="0" y="0"/>
                <wp:positionH relativeFrom="margin">
                  <wp:align>center</wp:align>
                </wp:positionH>
                <wp:positionV relativeFrom="paragraph">
                  <wp:posOffset>404701</wp:posOffset>
                </wp:positionV>
                <wp:extent cx="6172835" cy="0"/>
                <wp:effectExtent l="0" t="19050" r="56515" b="38100"/>
                <wp:wrapSquare wrapText="bothSides"/>
                <wp:docPr id="7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6F12"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wqFg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MNO&#10;/CoWAgAAKw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r w:rsidRPr="00E17CC7">
        <w:t>Win edelmetaal</w:t>
      </w:r>
      <w:r w:rsidRPr="00E17CC7">
        <w:tab/>
        <w:t>1999-I(I)</w:t>
      </w:r>
      <w:bookmarkEnd w:id="1"/>
    </w:p>
    <w:p w:rsidR="00596AAA" w:rsidRPr="008E2110" w:rsidRDefault="00596AAA" w:rsidP="00596AAA">
      <w:pPr>
        <w:pStyle w:val="Maximumscore"/>
        <w:numPr>
          <w:ilvl w:val="0"/>
          <w:numId w:val="34"/>
        </w:numPr>
        <w:tabs>
          <w:tab w:val="clear" w:pos="-284"/>
        </w:tabs>
        <w:ind w:left="0" w:hanging="567"/>
      </w:pPr>
      <w:r w:rsidRPr="008E2110">
        <w:t>Maximumscore 4</w:t>
      </w:r>
    </w:p>
    <w:p w:rsidR="00596AAA" w:rsidRPr="004E33A6" w:rsidRDefault="00596AAA" w:rsidP="00596AAA">
      <w:r w:rsidRPr="00B06034">
        <w:t>Het juiste antwoord is:</w:t>
      </w:r>
    </w:p>
    <w:p w:rsidR="00596AAA" w:rsidRPr="00B06034" w:rsidRDefault="00596AAA" w:rsidP="00596AAA">
      <w:pPr>
        <w:pStyle w:val="Vergelijking"/>
      </w:pPr>
      <w:r w:rsidRPr="00B06034">
        <w:t>CN</w:t>
      </w:r>
      <w:r w:rsidRPr="00B06034">
        <w:rPr>
          <w:vertAlign w:val="superscript"/>
        </w:rPr>
        <w:sym w:font="Symbol" w:char="F02D"/>
      </w:r>
      <w:r w:rsidRPr="00B06034">
        <w:t xml:space="preserve"> + H</w:t>
      </w:r>
      <w:r w:rsidRPr="00B06034">
        <w:rPr>
          <w:vertAlign w:val="subscript"/>
        </w:rPr>
        <w:t>2</w:t>
      </w:r>
      <w:r w:rsidRPr="00B06034">
        <w:t xml:space="preserve">O </w:t>
      </w:r>
      <w:r>
        <w:rPr>
          <w:rFonts w:ascii="Cambria Math" w:hAnsi="Cambria Math"/>
        </w:rPr>
        <w:t>⇌</w:t>
      </w:r>
      <w:r w:rsidRPr="00B06034">
        <w:t xml:space="preserve"> HCN + OH</w:t>
      </w:r>
      <w:r w:rsidRPr="00B06034">
        <w:rPr>
          <w:vertAlign w:val="superscript"/>
        </w:rPr>
        <w:sym w:font="Symbol" w:char="F02D"/>
      </w:r>
    </w:p>
    <w:p w:rsidR="00596AAA" w:rsidRPr="00B06034" w:rsidRDefault="00596AAA" w:rsidP="00596AAA">
      <w:r w:rsidRPr="00B06034">
        <w:t>In plaats van het evenwichtsteken mag een pijl naar rechts vermeld zijn.</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CN</w:t>
      </w:r>
      <w:r w:rsidRPr="00B06034">
        <w:rPr>
          <w:vertAlign w:val="superscript"/>
        </w:rPr>
        <w:sym w:font="Symbol" w:char="F02D"/>
      </w:r>
      <w:r w:rsidRPr="00B06034">
        <w:t xml:space="preserve"> èn HCN aan de juiste kant van het evenwichtsteken</w:t>
      </w:r>
      <w:r w:rsidRPr="00B06034">
        <w:tab/>
        <w:t>2</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H</w:t>
      </w:r>
      <w:r w:rsidRPr="00B06034">
        <w:rPr>
          <w:vertAlign w:val="subscript"/>
        </w:rPr>
        <w:t>2</w:t>
      </w:r>
      <w:r w:rsidRPr="00B06034">
        <w:t>O èn OH</w:t>
      </w:r>
      <w:r w:rsidRPr="00B06034">
        <w:rPr>
          <w:vertAlign w:val="superscript"/>
        </w:rPr>
        <w:sym w:font="Symbol" w:char="F02D"/>
      </w:r>
      <w:r w:rsidRPr="00B06034">
        <w:t xml:space="preserve"> aan de juiste kant van het evenwichtsteken èn in de vergelijking géén H</w:t>
      </w:r>
      <w:r w:rsidRPr="00B06034">
        <w:rPr>
          <w:vertAlign w:val="superscript"/>
        </w:rPr>
        <w:t>+</w:t>
      </w:r>
      <w:r w:rsidRPr="00B06034">
        <w:t xml:space="preserve"> of H</w:t>
      </w:r>
      <w:r w:rsidRPr="00B06034">
        <w:rPr>
          <w:vertAlign w:val="subscript"/>
        </w:rPr>
        <w:t>2</w:t>
      </w:r>
      <w:r w:rsidRPr="00B06034">
        <w:tab/>
        <w:t>2</w:t>
      </w:r>
    </w:p>
    <w:p w:rsidR="00596AAA" w:rsidRPr="00B06034" w:rsidRDefault="00596AAA" w:rsidP="00596AAA">
      <w:pPr>
        <w:pStyle w:val="Indien"/>
      </w:pPr>
      <w:r w:rsidRPr="00B06034">
        <w:t>Indien één van de volgende antwoorden is gegeven: CN</w:t>
      </w:r>
      <w:r w:rsidRPr="00B06034">
        <w:rPr>
          <w:rFonts w:ascii="Symbol" w:hAnsi="Symbol"/>
          <w:vertAlign w:val="superscript"/>
        </w:rPr>
        <w:t></w:t>
      </w:r>
      <w:r w:rsidRPr="00B06034">
        <w:t xml:space="preserve"> + H</w:t>
      </w:r>
      <w:r w:rsidRPr="00B06034">
        <w:rPr>
          <w:vertAlign w:val="superscript"/>
        </w:rPr>
        <w:t>+</w:t>
      </w:r>
      <w:r w:rsidRPr="00B06034">
        <w:t xml:space="preserve"> → HCN</w:t>
      </w:r>
      <w:r w:rsidRPr="00B06034">
        <w:br/>
        <w:t>of</w:t>
      </w:r>
      <w:r w:rsidRPr="00B06034">
        <w:br/>
        <w:t>NaCN + H</w:t>
      </w:r>
      <w:r w:rsidRPr="00B06034">
        <w:rPr>
          <w:vertAlign w:val="subscript"/>
        </w:rPr>
        <w:t>2</w:t>
      </w:r>
      <w:r w:rsidRPr="00B06034">
        <w:t>O → HCN + NaOH</w:t>
      </w:r>
      <w:r w:rsidRPr="00B06034">
        <w:tab/>
        <w:t>1</w:t>
      </w:r>
      <w:r>
        <w:br/>
      </w:r>
      <w:r w:rsidRPr="00B06034">
        <w:t>Indien slechts de oplosvergelijking (NaCN → Na</w:t>
      </w:r>
      <w:r w:rsidRPr="00B06034">
        <w:rPr>
          <w:vertAlign w:val="superscript"/>
        </w:rPr>
        <w:t>+</w:t>
      </w:r>
      <w:r w:rsidRPr="00B06034">
        <w:t xml:space="preserve"> + CN</w:t>
      </w:r>
      <w:r w:rsidRPr="00B06034">
        <w:rPr>
          <w:rFonts w:ascii="Symbol" w:hAnsi="Symbol"/>
          <w:vertAlign w:val="superscript"/>
        </w:rPr>
        <w:t></w:t>
      </w:r>
      <w:r w:rsidRPr="00B06034">
        <w:t>) is vermeld, al dan niet met de vermelding dat CN</w:t>
      </w:r>
      <w:r w:rsidRPr="00B06034">
        <w:rPr>
          <w:vertAlign w:val="superscript"/>
        </w:rPr>
        <w:sym w:font="Symbol" w:char="F02D"/>
      </w:r>
      <w:r w:rsidRPr="00B06034">
        <w:t xml:space="preserve"> basisch is</w:t>
      </w:r>
      <w:r w:rsidRPr="00B06034">
        <w:tab/>
        <w:t>0</w:t>
      </w:r>
    </w:p>
    <w:p w:rsidR="00596AAA" w:rsidRPr="00B06034" w:rsidRDefault="00596AAA" w:rsidP="00596AAA">
      <w:pPr>
        <w:pStyle w:val="OpmCurs"/>
      </w:pPr>
      <w:r w:rsidRPr="00B06034">
        <w:t>Opmerking</w:t>
      </w:r>
      <w:r w:rsidRPr="00B06034">
        <w:br/>
        <w:t>Ook de volgende antwoorden mogen goed gerekend worden:</w:t>
      </w:r>
    </w:p>
    <w:p w:rsidR="00596AAA" w:rsidRPr="001C678B"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1C678B">
        <w:t>NaCN + H</w:t>
      </w:r>
      <w:r w:rsidRPr="001C678B">
        <w:rPr>
          <w:vertAlign w:val="subscript"/>
        </w:rPr>
        <w:t>2</w:t>
      </w:r>
      <w:r w:rsidRPr="001C678B">
        <w:t>O → HCN + Na</w:t>
      </w:r>
      <w:r w:rsidRPr="001C678B">
        <w:rPr>
          <w:vertAlign w:val="superscript"/>
        </w:rPr>
        <w:t>+</w:t>
      </w:r>
      <w:r w:rsidRPr="001C678B">
        <w:t xml:space="preserve"> + OH</w:t>
      </w:r>
      <w:r w:rsidRPr="001C678B">
        <w:rPr>
          <w:rFonts w:ascii="Symbol" w:hAnsi="Symbol"/>
          <w:vertAlign w:val="superscript"/>
        </w:rPr>
        <w:t></w:t>
      </w:r>
    </w:p>
    <w:p w:rsidR="00596AAA" w:rsidRPr="001C678B"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1C678B">
        <w:t>NaCN + H</w:t>
      </w:r>
      <w:r w:rsidRPr="001C678B">
        <w:rPr>
          <w:vertAlign w:val="subscript"/>
        </w:rPr>
        <w:t>2</w:t>
      </w:r>
      <w:r w:rsidRPr="001C678B">
        <w:t xml:space="preserve">O </w:t>
      </w:r>
      <w:r>
        <w:rPr>
          <w:rFonts w:ascii="Cambria Math" w:hAnsi="Cambria Math"/>
        </w:rPr>
        <w:t>⇌</w:t>
      </w:r>
      <w:r w:rsidRPr="001C678B">
        <w:t xml:space="preserve"> HCN + Na</w:t>
      </w:r>
      <w:r w:rsidRPr="001C678B">
        <w:rPr>
          <w:vertAlign w:val="superscript"/>
        </w:rPr>
        <w:t>+</w:t>
      </w:r>
      <w:r w:rsidRPr="001C678B">
        <w:t xml:space="preserve"> + OH</w:t>
      </w:r>
      <w:r w:rsidRPr="001C678B">
        <w:rPr>
          <w:rFonts w:ascii="Symbol" w:hAnsi="Symbol"/>
          <w:vertAlign w:val="superscript"/>
        </w:rPr>
        <w:t></w:t>
      </w:r>
    </w:p>
    <w:p w:rsidR="00596AAA" w:rsidRPr="001C678B"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1C678B">
        <w:t>Na</w:t>
      </w:r>
      <w:r w:rsidRPr="001C678B">
        <w:rPr>
          <w:vertAlign w:val="superscript"/>
        </w:rPr>
        <w:t>+</w:t>
      </w:r>
      <w:r w:rsidRPr="001C678B">
        <w:t xml:space="preserve"> + CN</w:t>
      </w:r>
      <w:r w:rsidRPr="001C678B">
        <w:rPr>
          <w:vertAlign w:val="superscript"/>
        </w:rPr>
        <w:sym w:font="Symbol" w:char="F02D"/>
      </w:r>
      <w:r w:rsidRPr="001C678B">
        <w:t xml:space="preserve"> + H</w:t>
      </w:r>
      <w:r w:rsidRPr="001C678B">
        <w:rPr>
          <w:vertAlign w:val="subscript"/>
        </w:rPr>
        <w:t>2</w:t>
      </w:r>
      <w:r w:rsidRPr="001C678B">
        <w:t xml:space="preserve">O </w:t>
      </w:r>
      <w:r>
        <w:rPr>
          <w:rFonts w:ascii="Cambria Math" w:hAnsi="Cambria Math"/>
        </w:rPr>
        <w:t>⇌</w:t>
      </w:r>
      <w:r w:rsidRPr="001C678B">
        <w:t xml:space="preserve"> HCN + Na</w:t>
      </w:r>
      <w:r w:rsidRPr="001C678B">
        <w:rPr>
          <w:vertAlign w:val="superscript"/>
        </w:rPr>
        <w:t>+</w:t>
      </w:r>
      <w:r w:rsidRPr="001C678B">
        <w:t xml:space="preserve"> + OH</w:t>
      </w:r>
      <w:r w:rsidRPr="001C678B">
        <w:rPr>
          <w:rFonts w:ascii="Symbol" w:hAnsi="Symbol"/>
          <w:vertAlign w:val="superscript"/>
        </w:rPr>
        <w:t></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Het juiste antwoord is:</w:t>
      </w:r>
    </w:p>
    <w:p w:rsidR="00596AAA" w:rsidRPr="00B06034" w:rsidRDefault="00596AAA" w:rsidP="00596AAA">
      <w:r w:rsidRPr="00B06034">
        <w:t>Au + 2 CN</w:t>
      </w:r>
      <w:r w:rsidRPr="00B06034">
        <w:rPr>
          <w:vertAlign w:val="superscript"/>
        </w:rPr>
        <w:sym w:font="Symbol" w:char="F02D"/>
      </w:r>
      <w:r w:rsidRPr="00B06034">
        <w:t xml:space="preserve"> → Au(CN)</w:t>
      </w:r>
      <w:r w:rsidRPr="00B06034">
        <w:rPr>
          <w:vertAlign w:val="subscript"/>
        </w:rPr>
        <w:t>2</w:t>
      </w:r>
      <w:r w:rsidRPr="00B06034">
        <w:rPr>
          <w:vertAlign w:val="superscript"/>
        </w:rPr>
        <w:sym w:font="Symbol" w:char="F02D"/>
      </w:r>
      <w:r w:rsidRPr="00B06034">
        <w:t xml:space="preserve"> + e</w:t>
      </w:r>
      <w:r w:rsidRPr="00B06034">
        <w:rPr>
          <w:rFonts w:ascii="Symbol" w:hAnsi="Symbol"/>
          <w:vertAlign w:val="superscript"/>
        </w:rPr>
        <w:t></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uitsluitend Au en CN</w:t>
      </w:r>
      <w:r w:rsidRPr="00B06034">
        <w:rPr>
          <w:vertAlign w:val="superscript"/>
        </w:rPr>
        <w:sym w:font="Symbol" w:char="F02D"/>
      </w:r>
      <w:r w:rsidRPr="00B06034">
        <w:t xml:space="preserve"> links van de pijl</w:t>
      </w:r>
      <w:r w:rsidRPr="00B06034">
        <w:tab/>
        <w:t>2</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uitsluitend Au(CN)</w:t>
      </w:r>
      <w:r w:rsidRPr="00B06034">
        <w:rPr>
          <w:vertAlign w:val="subscript"/>
        </w:rPr>
        <w:t>2</w:t>
      </w:r>
      <w:r w:rsidRPr="00B06034">
        <w:rPr>
          <w:vertAlign w:val="superscript"/>
        </w:rPr>
        <w:sym w:font="Symbol" w:char="F02D"/>
      </w:r>
      <w:r w:rsidRPr="00B06034">
        <w:t xml:space="preserve"> en e</w:t>
      </w:r>
      <w:r w:rsidRPr="00B06034">
        <w:rPr>
          <w:vertAlign w:val="superscript"/>
        </w:rPr>
        <w:sym w:font="Symbol" w:char="F02D"/>
      </w:r>
      <w:r w:rsidRPr="00B06034">
        <w:t xml:space="preserve"> (of e) rechts van de pijl</w:t>
      </w:r>
      <w:r w:rsidRPr="00B06034">
        <w:tab/>
        <w:t>1</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bij juiste formules: juiste coëfficiënten</w:t>
      </w:r>
      <w:r w:rsidRPr="00B06034">
        <w:tab/>
        <w:t>1</w:t>
      </w:r>
    </w:p>
    <w:p w:rsidR="00596AAA" w:rsidRPr="00B06034" w:rsidRDefault="00596AAA" w:rsidP="00596AAA">
      <w:pPr>
        <w:pStyle w:val="Indien"/>
      </w:pPr>
      <w:r w:rsidRPr="00B06034">
        <w:t>Indien het volgende antwoord is gegeven: Au → Au</w:t>
      </w:r>
      <w:r w:rsidRPr="00B06034">
        <w:rPr>
          <w:vertAlign w:val="superscript"/>
        </w:rPr>
        <w:t>+</w:t>
      </w:r>
      <w:r w:rsidRPr="00B06034">
        <w:t xml:space="preserve"> + e</w:t>
      </w:r>
      <w:r w:rsidRPr="00B06034">
        <w:rPr>
          <w:vertAlign w:val="superscript"/>
        </w:rPr>
        <w:sym w:font="Symbol" w:char="F02D"/>
      </w:r>
      <w:r w:rsidRPr="00B06034">
        <w:tab/>
        <w:t>1</w:t>
      </w:r>
      <w:r>
        <w:br/>
      </w:r>
      <w:r w:rsidRPr="00B06034">
        <w:t>Indien het volgende antwoord is gegeven: Au → Au</w:t>
      </w:r>
      <w:r w:rsidRPr="00B06034">
        <w:rPr>
          <w:vertAlign w:val="superscript"/>
        </w:rPr>
        <w:t>3+</w:t>
      </w:r>
      <w:r w:rsidRPr="00B06034">
        <w:t xml:space="preserve"> + 3 e</w:t>
      </w:r>
      <w:r w:rsidRPr="00B06034">
        <w:rPr>
          <w:rFonts w:ascii="Symbol" w:hAnsi="Symbol"/>
          <w:vertAlign w:val="superscript"/>
        </w:rPr>
        <w:t></w:t>
      </w:r>
      <w:r w:rsidRPr="00B06034">
        <w:tab/>
        <w:t>0</w:t>
      </w:r>
    </w:p>
    <w:p w:rsidR="00596AAA" w:rsidRPr="00B06034" w:rsidRDefault="00596AAA" w:rsidP="00596AAA">
      <w:pPr>
        <w:pStyle w:val="OpmCurs"/>
      </w:pPr>
      <w:r w:rsidRPr="00B06034">
        <w:t>Opmerkingen</w:t>
      </w:r>
    </w:p>
    <w:p w:rsidR="00596AAA" w:rsidRPr="001C678B"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1C678B">
        <w:t>Geen puntenaftrek als in plaats van een pijl naar rechts een evenwichtsteken is geplaatst.</w:t>
      </w:r>
    </w:p>
    <w:p w:rsidR="00596AAA" w:rsidRPr="001C678B"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1C678B">
        <w:t>Geen puntenaftrek als in plaats van Au + 2 CN</w:t>
      </w:r>
      <w:r w:rsidRPr="001C678B">
        <w:rPr>
          <w:vertAlign w:val="superscript"/>
        </w:rPr>
        <w:sym w:font="Symbol" w:char="F02D"/>
      </w:r>
      <w:r w:rsidRPr="001C678B">
        <w:t xml:space="preserve"> → Au(CN)</w:t>
      </w:r>
      <w:r w:rsidRPr="001C678B">
        <w:rPr>
          <w:vertAlign w:val="subscript"/>
        </w:rPr>
        <w:t>2</w:t>
      </w:r>
      <w:r w:rsidRPr="001C678B">
        <w:rPr>
          <w:vertAlign w:val="superscript"/>
        </w:rPr>
        <w:sym w:font="Symbol" w:char="F02D"/>
      </w:r>
      <w:r w:rsidRPr="001C678B">
        <w:t xml:space="preserve"> + e</w:t>
      </w:r>
      <w:r w:rsidRPr="001C678B">
        <w:rPr>
          <w:rFonts w:ascii="Symbol" w:hAnsi="Symbol"/>
          <w:vertAlign w:val="superscript"/>
        </w:rPr>
        <w:t></w:t>
      </w:r>
      <w:r w:rsidRPr="001C678B">
        <w:br/>
        <w:t>de vergelijking Au → Au</w:t>
      </w:r>
      <w:r w:rsidRPr="001C678B">
        <w:rPr>
          <w:vertAlign w:val="superscript"/>
        </w:rPr>
        <w:t>+</w:t>
      </w:r>
      <w:r w:rsidRPr="001C678B">
        <w:t xml:space="preserve"> + e</w:t>
      </w:r>
      <w:r w:rsidRPr="001C678B">
        <w:rPr>
          <w:vertAlign w:val="superscript"/>
        </w:rPr>
        <w:sym w:font="Symbol" w:char="F02D"/>
      </w:r>
      <w:r w:rsidRPr="001C678B">
        <w:t xml:space="preserve"> is genoteerd, gevolgd door Au</w:t>
      </w:r>
      <w:r w:rsidRPr="001C678B">
        <w:rPr>
          <w:vertAlign w:val="superscript"/>
        </w:rPr>
        <w:t>+</w:t>
      </w:r>
      <w:r w:rsidRPr="001C678B">
        <w:t xml:space="preserve"> + 2 CN</w:t>
      </w:r>
      <w:r w:rsidRPr="001C678B">
        <w:rPr>
          <w:vertAlign w:val="superscript"/>
        </w:rPr>
        <w:sym w:font="Symbol" w:char="F02D"/>
      </w:r>
      <w:r w:rsidRPr="001C678B">
        <w:t xml:space="preserve"> → Au(CN)</w:t>
      </w:r>
      <w:r w:rsidRPr="001C678B">
        <w:rPr>
          <w:vertAlign w:val="subscript"/>
        </w:rPr>
        <w:t>2</w:t>
      </w:r>
      <w:r w:rsidRPr="001C678B">
        <w:rPr>
          <w:vertAlign w:val="superscript"/>
        </w:rPr>
        <w:sym w:font="Symbol" w:char="F02D"/>
      </w:r>
      <w:r w:rsidRPr="001C678B">
        <w:t>.</w:t>
      </w:r>
    </w:p>
    <w:p w:rsidR="00596AAA" w:rsidRPr="001C678B"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1C678B">
        <w:t>Ook het volgende antwoord mag goed gerekend worden:</w:t>
      </w:r>
      <w:r w:rsidRPr="001C678B">
        <w:br/>
        <w:t>Au + 2 HCN + 2 OH</w:t>
      </w:r>
      <w:r w:rsidRPr="001C678B">
        <w:rPr>
          <w:vertAlign w:val="superscript"/>
        </w:rPr>
        <w:sym w:font="Symbol" w:char="F02D"/>
      </w:r>
      <w:r w:rsidRPr="001C678B">
        <w:t xml:space="preserve"> →Au(CN)</w:t>
      </w:r>
      <w:r w:rsidRPr="001C678B">
        <w:rPr>
          <w:vertAlign w:val="subscript"/>
        </w:rPr>
        <w:t>2</w:t>
      </w:r>
      <w:r w:rsidRPr="001C678B">
        <w:rPr>
          <w:vertAlign w:val="superscript"/>
        </w:rPr>
        <w:sym w:font="Symbol" w:char="F02D"/>
      </w:r>
      <w:r w:rsidRPr="001C678B">
        <w:t xml:space="preserve"> + 2 H</w:t>
      </w:r>
      <w:r w:rsidRPr="001C678B">
        <w:rPr>
          <w:vertAlign w:val="subscript"/>
        </w:rPr>
        <w:t>2</w:t>
      </w:r>
      <w:r w:rsidRPr="001C678B">
        <w:t>O + e</w:t>
      </w:r>
      <w:r w:rsidRPr="001C678B">
        <w:rPr>
          <w:rFonts w:ascii="Symbol" w:hAnsi="Symbol"/>
          <w:vertAlign w:val="superscript"/>
        </w:rPr>
        <w:t></w:t>
      </w:r>
    </w:p>
    <w:p w:rsidR="00596AAA" w:rsidRPr="008E2110" w:rsidRDefault="00596AAA" w:rsidP="00596AAA">
      <w:pPr>
        <w:pStyle w:val="Maximumscore"/>
        <w:numPr>
          <w:ilvl w:val="0"/>
          <w:numId w:val="31"/>
        </w:numPr>
        <w:ind w:left="0" w:hanging="567"/>
      </w:pPr>
      <w:r w:rsidRPr="008E2110">
        <w:t>Maximumscore 2</w:t>
      </w:r>
    </w:p>
    <w:p w:rsidR="00596AAA" w:rsidRPr="00B06034" w:rsidRDefault="00596AAA" w:rsidP="00596AAA">
      <w:r w:rsidRPr="00B06034">
        <w:t>Het juiste antwoord is één van de volgende:</w:t>
      </w:r>
    </w:p>
    <w:p w:rsidR="00596AAA" w:rsidRPr="00B06034" w:rsidRDefault="00596AAA" w:rsidP="00596AAA">
      <w:r w:rsidRPr="00B06034">
        <w:t>filtreren / filtratie / zeven / centrifugeren / (laten) bezinken.</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 xml:space="preserve">Het juiste antwoord bevat de notie dat </w:t>
      </w:r>
      <w:r w:rsidRPr="00B06034">
        <w:rPr>
          <w:i/>
          <w:iCs/>
        </w:rPr>
        <w:t>V</w:t>
      </w:r>
      <w:r w:rsidRPr="00B06034">
        <w:rPr>
          <w:vertAlign w:val="subscript"/>
        </w:rPr>
        <w:t>o</w:t>
      </w:r>
      <w:r w:rsidRPr="00B06034">
        <w:t xml:space="preserve"> = (+)0,96 V van NO</w:t>
      </w:r>
      <w:r w:rsidRPr="00B06034">
        <w:rPr>
          <w:vertAlign w:val="subscript"/>
        </w:rPr>
        <w:t>3</w:t>
      </w:r>
      <w:r w:rsidRPr="00B06034">
        <w:rPr>
          <w:vertAlign w:val="superscript"/>
        </w:rPr>
        <w:sym w:font="Symbol" w:char="F02D"/>
      </w:r>
      <w:r w:rsidRPr="00B06034">
        <w:t xml:space="preserve"> + H</w:t>
      </w:r>
      <w:r w:rsidRPr="00B06034">
        <w:rPr>
          <w:vertAlign w:val="superscript"/>
        </w:rPr>
        <w:t>+</w:t>
      </w:r>
      <w:r w:rsidRPr="00B06034">
        <w:t>/NO + H</w:t>
      </w:r>
      <w:r w:rsidRPr="00B06034">
        <w:rPr>
          <w:vertAlign w:val="subscript"/>
        </w:rPr>
        <w:t>2</w:t>
      </w:r>
      <w:r w:rsidRPr="00B06034">
        <w:t>O</w:t>
      </w:r>
      <w:r w:rsidRPr="00B06034">
        <w:br/>
        <w:t xml:space="preserve">of </w:t>
      </w:r>
      <w:r w:rsidRPr="00B06034">
        <w:rPr>
          <w:i/>
          <w:iCs/>
        </w:rPr>
        <w:t>V</w:t>
      </w:r>
      <w:r w:rsidRPr="00B06034">
        <w:rPr>
          <w:vertAlign w:val="subscript"/>
        </w:rPr>
        <w:t>o</w:t>
      </w:r>
      <w:r w:rsidRPr="00B06034">
        <w:t xml:space="preserve"> = (+)0,81 V van NO</w:t>
      </w:r>
      <w:r w:rsidRPr="00B06034">
        <w:rPr>
          <w:vertAlign w:val="subscript"/>
        </w:rPr>
        <w:t>3</w:t>
      </w:r>
      <w:r w:rsidRPr="00B06034">
        <w:rPr>
          <w:vertAlign w:val="superscript"/>
        </w:rPr>
        <w:sym w:font="Symbol" w:char="F02D"/>
      </w:r>
      <w:r w:rsidRPr="00B06034">
        <w:t xml:space="preserve"> + H</w:t>
      </w:r>
      <w:r w:rsidRPr="00B06034">
        <w:rPr>
          <w:vertAlign w:val="superscript"/>
        </w:rPr>
        <w:t>+</w:t>
      </w:r>
      <w:r w:rsidRPr="00B06034">
        <w:t>/NO</w:t>
      </w:r>
      <w:r w:rsidRPr="00B06034">
        <w:rPr>
          <w:vertAlign w:val="subscript"/>
        </w:rPr>
        <w:t>2</w:t>
      </w:r>
      <w:r w:rsidRPr="00B06034">
        <w:t xml:space="preserve"> + H</w:t>
      </w:r>
      <w:r w:rsidRPr="00B06034">
        <w:rPr>
          <w:vertAlign w:val="subscript"/>
        </w:rPr>
        <w:t>2</w:t>
      </w:r>
      <w:r w:rsidRPr="00B06034">
        <w:t xml:space="preserve">O groter is dan </w:t>
      </w:r>
      <w:r w:rsidRPr="00B06034">
        <w:rPr>
          <w:i/>
          <w:iCs/>
        </w:rPr>
        <w:t>V</w:t>
      </w:r>
      <w:r w:rsidRPr="00B06034">
        <w:rPr>
          <w:vertAlign w:val="subscript"/>
        </w:rPr>
        <w:t>o</w:t>
      </w:r>
      <w:r w:rsidRPr="00B06034">
        <w:t xml:space="preserve"> = (+)0,80 V van Ag</w:t>
      </w:r>
      <w:r w:rsidRPr="00B06034">
        <w:rPr>
          <w:vertAlign w:val="superscript"/>
        </w:rPr>
        <w:t>+</w:t>
      </w:r>
      <w:r w:rsidRPr="00B06034">
        <w:t>/Ag.</w:t>
      </w:r>
    </w:p>
    <w:p w:rsidR="00596AAA" w:rsidRPr="00B06034" w:rsidRDefault="00596AAA" w:rsidP="00596AAA">
      <w:pPr>
        <w:pStyle w:val="Indien"/>
      </w:pPr>
      <w:r w:rsidRPr="00B06034">
        <w:t xml:space="preserve">Indien een antwoord is gegeven als </w:t>
      </w:r>
      <w:r>
        <w:t>‘</w:t>
      </w:r>
      <w:r w:rsidRPr="00B06034">
        <w:t>NO</w:t>
      </w:r>
      <w:r w:rsidRPr="00B06034">
        <w:rPr>
          <w:vertAlign w:val="subscript"/>
        </w:rPr>
        <w:t>3</w:t>
      </w:r>
      <w:r w:rsidRPr="00B06034">
        <w:rPr>
          <w:vertAlign w:val="superscript"/>
        </w:rPr>
        <w:sym w:font="Symbol" w:char="F02D"/>
      </w:r>
      <w:r w:rsidRPr="00B06034">
        <w:t xml:space="preserve"> + H</w:t>
      </w:r>
      <w:r w:rsidRPr="00B06034">
        <w:rPr>
          <w:vertAlign w:val="superscript"/>
        </w:rPr>
        <w:t>+</w:t>
      </w:r>
      <w:r w:rsidRPr="00B06034">
        <w:t>/NO + H</w:t>
      </w:r>
      <w:r w:rsidRPr="00B06034">
        <w:rPr>
          <w:vertAlign w:val="subscript"/>
        </w:rPr>
        <w:t>2</w:t>
      </w:r>
      <w:r w:rsidRPr="00B06034">
        <w:t>O staat (in Binas tabel 48) boven Ag</w:t>
      </w:r>
      <w:r w:rsidRPr="00B06034">
        <w:rPr>
          <w:vertAlign w:val="superscript"/>
        </w:rPr>
        <w:t>+</w:t>
      </w:r>
      <w:r w:rsidRPr="00B06034">
        <w:t xml:space="preserve">/Ag’ of </w:t>
      </w:r>
      <w:r>
        <w:t>‘</w:t>
      </w:r>
      <w:r w:rsidRPr="00B06034">
        <w:t xml:space="preserve">salpeterzuur staat als oxidator boven zilver’ of </w:t>
      </w:r>
      <w:r>
        <w:t>‘</w:t>
      </w:r>
      <w:r w:rsidRPr="00B06034">
        <w:t>salpeterzuur is een sterkere oxidator dan Ag</w:t>
      </w:r>
      <w:r w:rsidRPr="00B06034">
        <w:rPr>
          <w:vertAlign w:val="superscript"/>
        </w:rPr>
        <w:t>+</w:t>
      </w:r>
      <w:r w:rsidRPr="00B06034">
        <w:t xml:space="preserve">’ (zonder dat </w:t>
      </w:r>
      <w:r w:rsidRPr="00B06034">
        <w:rPr>
          <w:i/>
          <w:iCs/>
        </w:rPr>
        <w:t>V</w:t>
      </w:r>
      <w:r w:rsidRPr="00B06034">
        <w:rPr>
          <w:vertAlign w:val="subscript"/>
        </w:rPr>
        <w:t>o</w:t>
      </w:r>
      <w:r w:rsidRPr="00B06034">
        <w:t xml:space="preserve"> waarden zijn genoemd)</w:t>
      </w:r>
    </w:p>
    <w:p w:rsidR="00596AAA" w:rsidRDefault="00596AAA" w:rsidP="00596AAA">
      <w:pPr>
        <w:rPr>
          <w:rFonts w:eastAsia="Times New Roman"/>
          <w:i/>
          <w:szCs w:val="24"/>
          <w:lang w:eastAsia="nl-NL"/>
        </w:rPr>
      </w:pPr>
      <w:r>
        <w:br w:type="page"/>
      </w:r>
    </w:p>
    <w:p w:rsidR="00596AAA" w:rsidRPr="00B06034" w:rsidRDefault="00596AAA" w:rsidP="00596AAA">
      <w:pPr>
        <w:pStyle w:val="OpmCurs"/>
      </w:pPr>
      <w:r w:rsidRPr="00B06034">
        <w:lastRenderedPageBreak/>
        <w:t>Opmerking</w:t>
      </w:r>
      <w:r w:rsidRPr="00B06034">
        <w:br/>
        <w:t>Als de getalwaarden voor V</w:t>
      </w:r>
      <w:r w:rsidRPr="00B06034">
        <w:rPr>
          <w:vertAlign w:val="subscript"/>
        </w:rPr>
        <w:t>o</w:t>
      </w:r>
      <w:r w:rsidRPr="00B06034">
        <w:t xml:space="preserve"> niet zijn vermeld, maar wel is opgemerkt dat V</w:t>
      </w:r>
      <w:r w:rsidRPr="00B06034">
        <w:rPr>
          <w:vertAlign w:val="subscript"/>
        </w:rPr>
        <w:t>o</w:t>
      </w:r>
      <w:r w:rsidRPr="00B06034">
        <w:t xml:space="preserve"> van </w:t>
      </w:r>
      <w:r w:rsidRPr="00B06034">
        <w:br/>
        <w:t>NO</w:t>
      </w:r>
      <w:r w:rsidRPr="00B06034">
        <w:rPr>
          <w:vertAlign w:val="subscript"/>
        </w:rPr>
        <w:t>3</w:t>
      </w:r>
      <w:r w:rsidRPr="00B06034">
        <w:rPr>
          <w:vertAlign w:val="superscript"/>
        </w:rPr>
        <w:sym w:font="Symbol" w:char="F02D"/>
      </w:r>
      <w:r w:rsidRPr="00B06034">
        <w:t xml:space="preserve"> + H</w:t>
      </w:r>
      <w:r w:rsidRPr="00B06034">
        <w:rPr>
          <w:vertAlign w:val="superscript"/>
        </w:rPr>
        <w:t>+</w:t>
      </w:r>
      <w:r w:rsidRPr="00B06034">
        <w:t>/NO + H</w:t>
      </w:r>
      <w:r w:rsidRPr="00B06034">
        <w:rPr>
          <w:vertAlign w:val="subscript"/>
        </w:rPr>
        <w:t>2</w:t>
      </w:r>
      <w:r w:rsidRPr="00B06034">
        <w:t>O of V</w:t>
      </w:r>
      <w:r w:rsidRPr="00B06034">
        <w:rPr>
          <w:vertAlign w:val="subscript"/>
        </w:rPr>
        <w:t>o</w:t>
      </w:r>
      <w:r w:rsidRPr="00B06034">
        <w:t xml:space="preserve"> van NO</w:t>
      </w:r>
      <w:r w:rsidRPr="00B06034">
        <w:rPr>
          <w:vertAlign w:val="subscript"/>
        </w:rPr>
        <w:t>3</w:t>
      </w:r>
      <w:r w:rsidRPr="00B06034">
        <w:rPr>
          <w:vertAlign w:val="superscript"/>
        </w:rPr>
        <w:sym w:font="Symbol" w:char="F02D"/>
      </w:r>
      <w:r w:rsidRPr="00B06034">
        <w:t xml:space="preserve"> + H</w:t>
      </w:r>
      <w:r w:rsidRPr="00B06034">
        <w:rPr>
          <w:vertAlign w:val="superscript"/>
        </w:rPr>
        <w:t>+</w:t>
      </w:r>
      <w:r w:rsidRPr="00B06034">
        <w:t>/NO</w:t>
      </w:r>
      <w:r w:rsidRPr="00B06034">
        <w:rPr>
          <w:vertAlign w:val="subscript"/>
        </w:rPr>
        <w:t>2</w:t>
      </w:r>
      <w:r w:rsidRPr="00B06034">
        <w:t xml:space="preserve"> + H</w:t>
      </w:r>
      <w:r w:rsidRPr="00B06034">
        <w:rPr>
          <w:vertAlign w:val="subscript"/>
        </w:rPr>
        <w:t>2</w:t>
      </w:r>
      <w:r w:rsidRPr="00B06034">
        <w:t>O groter is dan V</w:t>
      </w:r>
      <w:r w:rsidRPr="00B06034">
        <w:rPr>
          <w:vertAlign w:val="subscript"/>
        </w:rPr>
        <w:t>o</w:t>
      </w:r>
      <w:r w:rsidRPr="00B06034">
        <w:t xml:space="preserve"> van Ag</w:t>
      </w:r>
      <w:r w:rsidRPr="00B06034">
        <w:rPr>
          <w:vertAlign w:val="superscript"/>
        </w:rPr>
        <w:t>+</w:t>
      </w:r>
      <w:r w:rsidRPr="00B06034">
        <w:t>/Ag, mag dit goed gerekend worden.</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constatering dat de massaverhouding goud</w:t>
      </w:r>
      <w:r>
        <w:t> </w:t>
      </w:r>
      <w:r w:rsidRPr="00B06034">
        <w:t>:</w:t>
      </w:r>
      <w:r>
        <w:t> </w:t>
      </w:r>
      <w:r w:rsidRPr="00B06034">
        <w:t>koper in 18 karaats goud 18 : 6 is</w:t>
      </w:r>
      <w:r w:rsidRPr="00B06034">
        <w:tab/>
        <w:t>1</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omrekening van de gevonden massaverhouding goud</w:t>
      </w:r>
      <w:r>
        <w:t> </w:t>
      </w:r>
      <w:r w:rsidRPr="00B06034">
        <w:t>:</w:t>
      </w:r>
      <w:r>
        <w:t> </w:t>
      </w:r>
      <w:r w:rsidRPr="00B06034">
        <w:t>koper naar de verhouding tussen het aantal mol goud en het aantal mol koper: respectievelijk delen door de atoommassa van goud en delen door de atoommassa van koper</w:t>
      </w:r>
      <w:r w:rsidRPr="00B06034">
        <w:tab/>
        <w:t>2</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dus: er zijn meer koperatomen dan goudatomen of het aantal koperatomen is ongeveer gelijk aan het aantal goudatomen en/of de leerling heeft ongelijk</w:t>
      </w:r>
      <w:r w:rsidRPr="00B06034">
        <w:tab/>
        <w:t>1</w:t>
      </w:r>
    </w:p>
    <w:p w:rsidR="00596AAA" w:rsidRPr="00B06034" w:rsidRDefault="00596AAA" w:rsidP="00596AAA">
      <w:pPr>
        <w:pStyle w:val="Indien"/>
      </w:pPr>
      <w:r w:rsidRPr="00B06034">
        <w:t>Indien als enige prestatie is vermeld dat het ringetje voor ¾ deel/voor 75 (massa)procent uit goud bestaat</w:t>
      </w:r>
      <w:r w:rsidRPr="00B06034">
        <w:tab/>
        <w:t>1</w:t>
      </w:r>
      <w:r w:rsidRPr="00B06034">
        <w:br/>
        <w:t>Indien een conclusie is gegeven zonder uitleg of met een volledig onjuiste uitleg</w:t>
      </w:r>
      <w:r w:rsidRPr="00B06034">
        <w:tab/>
        <w:t>0</w:t>
      </w:r>
    </w:p>
    <w:p w:rsidR="00596AAA" w:rsidRPr="00B06034" w:rsidRDefault="00596AAA" w:rsidP="00596AAA">
      <w:pPr>
        <w:pStyle w:val="OpmCurs"/>
      </w:pPr>
      <w:r w:rsidRPr="00B06034">
        <w:t>Opmerking</w:t>
      </w:r>
      <w:r w:rsidRPr="00B06034">
        <w:br/>
        <w:t>Geen puntenaftrek als bij de berekening de massa van het ringetje op een bepaalde waarde wordt gesteld.</w:t>
      </w:r>
    </w:p>
    <w:p w:rsidR="00596AAA" w:rsidRPr="008E2110" w:rsidRDefault="00596AAA" w:rsidP="00596AAA">
      <w:pPr>
        <w:pStyle w:val="Maximumscore"/>
        <w:numPr>
          <w:ilvl w:val="0"/>
          <w:numId w:val="31"/>
        </w:numPr>
        <w:ind w:left="0" w:hanging="567"/>
      </w:pPr>
      <w:r w:rsidRPr="008E2110">
        <w:t>Maximumscore 5</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notie dat het aantal elektronen dat aan de positieve elektrode door Au + Ag wordt afgestaan, gelijk is aan het aantal elektronen dat aan de negatieve elektrode wordt opgenomen</w:t>
      </w:r>
      <w:r w:rsidRPr="00B06034">
        <w:tab/>
        <w:t>3</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notie dat (daardoor) aan de positieve elektrode minder elektronen door het goud worden afgestaan dan er aan de negatieve elektrode door Au</w:t>
      </w:r>
      <w:r w:rsidRPr="00B06034">
        <w:rPr>
          <w:vertAlign w:val="superscript"/>
        </w:rPr>
        <w:t>3+</w:t>
      </w:r>
      <w:r w:rsidRPr="00B06034">
        <w:t xml:space="preserve"> worden opgenomen of</w:t>
      </w:r>
      <w:r w:rsidRPr="00B06034">
        <w:br/>
        <w:t>vermelding dat een deel van de elektronen aan de positieve elektrode geleverd wordt door zilver</w:t>
      </w:r>
      <w:r w:rsidRPr="00B06034">
        <w:tab/>
        <w:t>1</w:t>
      </w:r>
    </w:p>
    <w:p w:rsidR="00596AAA" w:rsidRPr="00B06034" w:rsidRDefault="00596AAA" w:rsidP="00596AAA">
      <w:pPr>
        <w:pStyle w:val="Stip"/>
        <w:numPr>
          <w:ilvl w:val="0"/>
          <w:numId w:val="22"/>
        </w:numPr>
        <w:autoSpaceDE w:val="0"/>
        <w:autoSpaceDN w:val="0"/>
        <w:adjustRightInd w:val="0"/>
        <w:spacing w:after="0"/>
        <w:ind w:left="0" w:hanging="142"/>
        <w:contextualSpacing/>
      </w:pPr>
      <w:r w:rsidRPr="00B06034">
        <w:t>dus: de hoeveelheid goud die (in een minuut) aan de positieve elektrode reageert, is kleiner</w:t>
      </w:r>
      <w:r w:rsidRPr="00B06034">
        <w:br/>
        <w:t>dan de hoeveelheid goud die (in diezelfde minuut) aan de negatieve elektrode ontstaat</w:t>
      </w:r>
      <w:r w:rsidRPr="00B06034">
        <w:tab/>
        <w:t>1</w:t>
      </w:r>
    </w:p>
    <w:p w:rsidR="00596AAA" w:rsidRPr="00B06034" w:rsidRDefault="00596AAA" w:rsidP="00596AAA">
      <w:pPr>
        <w:pStyle w:val="Indien"/>
      </w:pPr>
      <w:r w:rsidRPr="00B06034">
        <w:t>Indien als enige fout de notie blijkt dat goud en zilver in de molverhouding 1</w:t>
      </w:r>
      <w:r>
        <w:t> </w:t>
      </w:r>
      <w:r w:rsidRPr="00B06034">
        <w:t>:</w:t>
      </w:r>
      <w:r>
        <w:t> </w:t>
      </w:r>
      <w:r w:rsidRPr="00B06034">
        <w:t xml:space="preserve">1 (aan de positieve elektrode) zouden reageren, bijvoorbeeld blijkend uit zinsneden als de volgende: ‘aan de positieve elektrode reageren op 4 mol elektronen 1 mol Au en 1 mol Ag; aan de negatieve elektrode reageert op 4 mol elektronen </w:t>
      </w:r>
      <m:oMath>
        <m:f>
          <m:fPr>
            <m:ctrlPr>
              <w:rPr>
                <w:rFonts w:ascii="Cambria Math" w:hAnsi="Cambria Math"/>
                <w:i/>
              </w:rPr>
            </m:ctrlPr>
          </m:fPr>
          <m:num>
            <m:r>
              <w:rPr>
                <w:rFonts w:ascii="Cambria Math" w:hAnsi="Cambria Math"/>
              </w:rPr>
              <m:t>4</m:t>
            </m:r>
          </m:num>
          <m:den>
            <m:r>
              <w:rPr>
                <w:rFonts w:ascii="Cambria Math" w:hAnsi="Cambria Math"/>
              </w:rPr>
              <m:t>3</m:t>
            </m:r>
          </m:den>
        </m:f>
      </m:oMath>
      <w:r w:rsidRPr="00B06034">
        <w:rPr>
          <w:rFonts w:eastAsiaTheme="minorEastAsia"/>
        </w:rPr>
        <w:t xml:space="preserve"> </w:t>
      </w:r>
      <w:r w:rsidRPr="00B06034">
        <w:t>mol Au</w:t>
      </w:r>
      <w:r w:rsidRPr="00B06034">
        <w:rPr>
          <w:vertAlign w:val="superscript"/>
        </w:rPr>
        <w:t>3+</w:t>
      </w:r>
      <w:r w:rsidRPr="00B06034">
        <w:br/>
        <w:t>of</w:t>
      </w:r>
      <w:r w:rsidRPr="00B06034">
        <w:br/>
        <w:t>‘van de ontstane e</w:t>
      </w:r>
      <w:r w:rsidRPr="00B06034">
        <w:rPr>
          <w:rFonts w:ascii="Symbol" w:hAnsi="Symbol"/>
          <w:vertAlign w:val="superscript"/>
        </w:rPr>
        <w:t></w:t>
      </w:r>
      <w:r w:rsidRPr="00B06034">
        <w:t xml:space="preserve"> bij de positieve elektrode is 3</w:t>
      </w:r>
      <w:r>
        <w:t>/</w:t>
      </w:r>
      <w:r w:rsidRPr="00B06034">
        <w:t>4 deel afkomstig van Au’</w:t>
      </w:r>
      <w:r w:rsidRPr="00B06034">
        <w:br/>
        <w:t>of</w:t>
      </w:r>
      <w:r w:rsidRPr="00B06034">
        <w:br/>
        <w:t>‘Au en Ag geven samen 4 e</w:t>
      </w:r>
      <w:r w:rsidRPr="00B06034">
        <w:rPr>
          <w:vertAlign w:val="superscript"/>
        </w:rPr>
        <w:sym w:font="Symbol" w:char="F02D"/>
      </w:r>
      <w:r w:rsidRPr="00B06034">
        <w:t>’</w:t>
      </w:r>
      <w:r w:rsidRPr="00B06034">
        <w:tab/>
        <w:t>4</w:t>
      </w:r>
    </w:p>
    <w:p w:rsidR="00596AAA" w:rsidRPr="00B06034" w:rsidRDefault="00596AAA" w:rsidP="00596AAA">
      <w:pPr>
        <w:pStyle w:val="Indien"/>
      </w:pPr>
      <w:r>
        <w:t>I</w:t>
      </w:r>
      <w:r w:rsidRPr="00B06034">
        <w:t>ndien slechts een antwoord is gegeven als ‘aan de negatieve elektrode ontstaat alleen goud, aan de positieve elektrode reageert behalve goud ook zilver, dus de hoeveelheid goud die aan de positieve elektrode reageert is kleiner dan de hoeveelheid goud die aan de negatieve elektrode ontstaat’ (zonder dat de elektronen ter sprake zijn gebracht)</w:t>
      </w:r>
      <w:r w:rsidRPr="00B06034">
        <w:tab/>
        <w:t>1</w:t>
      </w:r>
      <w:r>
        <w:br/>
      </w:r>
      <w:r w:rsidRPr="00B06034">
        <w:t>Indien een antwoord is gegeven als ‘de reactie aan de negatieve elektrode is de omgekeerde reactie van de reactie van goud aan de positieve elektrode, dus de hoeveelheid goud die aan de positieve elektrode reageert is gelijk aan de hoeveelheid goud die aan de negatieve elektrode ontstaat’</w:t>
      </w:r>
      <w:r w:rsidRPr="00B06034">
        <w:tab/>
        <w:t>0</w:t>
      </w:r>
      <w:r w:rsidRPr="00B06034">
        <w:br/>
        <w:t>Indien een conclusie is gegeven zonder uitleg of met een volledig onjuiste uitleg</w:t>
      </w:r>
      <w:r w:rsidRPr="00B06034">
        <w:tab/>
        <w:t>0</w:t>
      </w:r>
    </w:p>
    <w:bookmarkStart w:id="2" w:name="_Toc494983841"/>
    <w:p w:rsidR="00596AAA" w:rsidRPr="00B06034" w:rsidRDefault="00596AAA" w:rsidP="00596AAA">
      <w:pPr>
        <w:pStyle w:val="Kop2"/>
      </w:pPr>
      <w:r w:rsidRPr="0018005E">
        <w:rPr>
          <w:noProof/>
        </w:rPr>
        <mc:AlternateContent>
          <mc:Choice Requires="wps">
            <w:drawing>
              <wp:anchor distT="0" distB="0" distL="0" distR="0" simplePos="0" relativeHeight="251666432" behindDoc="0" locked="0" layoutInCell="0" allowOverlap="1" wp14:anchorId="2A7FD96D" wp14:editId="05C4FFF2">
                <wp:simplePos x="0" y="0"/>
                <wp:positionH relativeFrom="margin">
                  <wp:posOffset>-171620</wp:posOffset>
                </wp:positionH>
                <wp:positionV relativeFrom="paragraph">
                  <wp:posOffset>343242</wp:posOffset>
                </wp:positionV>
                <wp:extent cx="6172835" cy="0"/>
                <wp:effectExtent l="0" t="19050" r="56515" b="38100"/>
                <wp:wrapSquare wrapText="bothSides"/>
                <wp:docPr id="75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3E69"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5pt,27.05pt" to="472.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" o:allowincell="f" strokecolor="silver" strokeweight="4.8pt">
                <w10:wrap type="square" anchorx="margin"/>
              </v:line>
            </w:pict>
          </mc:Fallback>
        </mc:AlternateContent>
      </w:r>
      <w:r w:rsidRPr="00B06034">
        <w:t>Allemaal PET</w:t>
      </w:r>
      <w:r>
        <w:tab/>
        <w:t>1999-I(II)</w:t>
      </w:r>
      <w:bookmarkEnd w:id="2"/>
    </w:p>
    <w:p w:rsidR="00596AAA" w:rsidRPr="008E2110" w:rsidRDefault="00596AAA" w:rsidP="00596AAA">
      <w:pPr>
        <w:pStyle w:val="Maximumscore"/>
        <w:numPr>
          <w:ilvl w:val="0"/>
          <w:numId w:val="31"/>
        </w:numPr>
        <w:ind w:left="0" w:hanging="567"/>
      </w:pPr>
      <w:r w:rsidRPr="008E2110">
        <w:t>Maximumscore 3</w:t>
      </w:r>
    </w:p>
    <w:p w:rsidR="00596AAA" w:rsidRPr="00B06034" w:rsidRDefault="00596AAA" w:rsidP="00596AAA">
      <w:bookmarkStart w:id="3" w:name="_Ref149909757"/>
      <w:r w:rsidRPr="00B06034">
        <w:t>De verbrandingsreactie van 1,4-dimethylbenzeen kan (denkbeeldig) gesplitst worden in twee stappen: Een eerste stap, waarbij uit 1,4-dimethylbenzeen en zuurstof benzeen</w:t>
      </w:r>
      <w:r>
        <w:t>-</w:t>
      </w:r>
      <w:r w:rsidRPr="00B06034">
        <w:t>1,4-dicarbonzuur ontstaat (reactie 1) en een tweede stap waarbij de laatstgenoemde stof met zuurstof verder verbrandt tot CO</w:t>
      </w:r>
      <w:r w:rsidRPr="00B06034">
        <w:rPr>
          <w:vertAlign w:val="subscript"/>
        </w:rPr>
        <w:t>2</w:t>
      </w:r>
      <w:r w:rsidRPr="00B06034">
        <w:t xml:space="preserve"> en H</w:t>
      </w:r>
      <w:r w:rsidRPr="00B06034">
        <w:rPr>
          <w:vertAlign w:val="subscript"/>
        </w:rPr>
        <w:t>2</w:t>
      </w:r>
      <w:r w:rsidRPr="00B06034">
        <w:t>O.</w:t>
      </w:r>
      <w:bookmarkEnd w:id="3"/>
    </w:p>
    <w:p w:rsidR="00596AAA" w:rsidRPr="00B06034" w:rsidRDefault="00596AAA" w:rsidP="00596AAA">
      <w:r w:rsidRPr="00B06034">
        <w:lastRenderedPageBreak/>
        <w:t>Voor de totale verbrandingsreactie van 1,4-dimethylbenzeen geldt</w:t>
      </w:r>
      <w:r w:rsidRPr="00B06034">
        <w:rPr>
          <w:iCs/>
        </w:rPr>
        <w:t xml:space="preserve">: </w:t>
      </w:r>
      <w:r w:rsidRPr="00B06034">
        <w:rPr>
          <w:rFonts w:ascii="Symbol" w:hAnsi="Symbol"/>
          <w:iCs/>
        </w:rPr>
        <w:t></w:t>
      </w:r>
      <w:r w:rsidRPr="00B06034">
        <w:rPr>
          <w:i/>
          <w:iCs/>
        </w:rPr>
        <w:t xml:space="preserve">H </w:t>
      </w:r>
      <w:r w:rsidRPr="00B06034">
        <w:t xml:space="preserve">= </w:t>
      </w:r>
      <w:r w:rsidRPr="00B06034">
        <w:sym w:font="Symbol" w:char="F02D"/>
      </w:r>
      <w:r w:rsidRPr="00B06034">
        <w:t>4,56</w:t>
      </w:r>
      <w:r w:rsidRPr="00B06034">
        <w:sym w:font="Symbol" w:char="F0D7"/>
      </w:r>
      <w:r w:rsidRPr="00B06034">
        <w:t>10</w:t>
      </w:r>
      <w:r w:rsidRPr="00B06034">
        <w:rPr>
          <w:vertAlign w:val="superscript"/>
        </w:rPr>
        <w:t>6</w:t>
      </w:r>
      <w:r w:rsidRPr="00B06034">
        <w:t xml:space="preserve"> J mol</w:t>
      </w:r>
      <w:r w:rsidRPr="00B06034">
        <w:rPr>
          <w:vertAlign w:val="superscript"/>
        </w:rPr>
        <w:sym w:font="Symbol" w:char="F02D"/>
      </w:r>
      <w:r w:rsidRPr="00B06034">
        <w:rPr>
          <w:vertAlign w:val="superscript"/>
        </w:rPr>
        <w:t>1</w:t>
      </w:r>
      <w:r w:rsidRPr="00B06034">
        <w:t xml:space="preserve">. Voor de tweede stap geldt: </w:t>
      </w:r>
      <w:r w:rsidRPr="00B06034">
        <w:rPr>
          <w:rFonts w:ascii="Symbol" w:hAnsi="Symbol"/>
          <w:iCs/>
        </w:rPr>
        <w:t></w:t>
      </w:r>
      <w:r w:rsidRPr="00B06034">
        <w:rPr>
          <w:i/>
          <w:iCs/>
        </w:rPr>
        <w:t xml:space="preserve">H </w:t>
      </w:r>
      <w:r w:rsidRPr="00B06034">
        <w:t xml:space="preserve">= </w:t>
      </w:r>
      <w:r w:rsidRPr="00B06034">
        <w:sym w:font="Symbol" w:char="F02D"/>
      </w:r>
      <w:r w:rsidRPr="00B06034">
        <w:t>3,19</w:t>
      </w:r>
      <w:r w:rsidRPr="00B06034">
        <w:sym w:font="Symbol" w:char="F0D7"/>
      </w:r>
      <w:r w:rsidRPr="00B06034">
        <w:t>10</w:t>
      </w:r>
      <w:r w:rsidRPr="00B06034">
        <w:rPr>
          <w:vertAlign w:val="superscript"/>
        </w:rPr>
        <w:t>6</w:t>
      </w:r>
      <w:r w:rsidRPr="00B06034">
        <w:t xml:space="preserve"> J mol</w:t>
      </w:r>
      <w:r w:rsidRPr="00B06034">
        <w:rPr>
          <w:vertAlign w:val="superscript"/>
        </w:rPr>
        <w:sym w:font="Symbol" w:char="F02D"/>
      </w:r>
      <w:r w:rsidRPr="00B06034">
        <w:rPr>
          <w:vertAlign w:val="superscript"/>
        </w:rPr>
        <w:t>1</w:t>
      </w:r>
      <w:r w:rsidRPr="00B06034">
        <w:t xml:space="preserve">. Het warmte-effect van reactie 1 bedraagt dus </w:t>
      </w:r>
      <w:r w:rsidRPr="00B06034">
        <w:sym w:font="Symbol" w:char="F02D"/>
      </w:r>
      <w:r w:rsidRPr="00B06034">
        <w:t>4,56</w:t>
      </w:r>
      <w:r w:rsidRPr="00B06034">
        <w:sym w:font="Symbol" w:char="F0D7"/>
      </w:r>
      <w:r w:rsidRPr="00B06034">
        <w:t>10</w:t>
      </w:r>
      <w:r w:rsidRPr="00B06034">
        <w:rPr>
          <w:vertAlign w:val="superscript"/>
        </w:rPr>
        <w:t>6</w:t>
      </w:r>
      <w:r w:rsidRPr="00B06034">
        <w:t xml:space="preserve"> </w:t>
      </w:r>
      <w:r w:rsidRPr="00B06034">
        <w:sym w:font="Symbol" w:char="F02D"/>
      </w:r>
      <w:r w:rsidRPr="00B06034">
        <w:t>(</w:t>
      </w:r>
      <w:r w:rsidRPr="00B06034">
        <w:sym w:font="Symbol" w:char="F02D"/>
      </w:r>
      <w:r w:rsidRPr="00B06034">
        <w:t>3,19</w:t>
      </w:r>
      <w:r w:rsidRPr="00B06034">
        <w:sym w:font="Symbol" w:char="F0D7"/>
      </w:r>
      <w:r w:rsidRPr="00B06034">
        <w:t>10</w:t>
      </w:r>
      <w:r w:rsidRPr="00B06034">
        <w:rPr>
          <w:vertAlign w:val="superscript"/>
        </w:rPr>
        <w:t>6</w:t>
      </w:r>
      <w:r w:rsidRPr="00B06034">
        <w:t xml:space="preserve">) = </w:t>
      </w:r>
      <w:r w:rsidRPr="00B06034">
        <w:rPr>
          <w:u w:val="single"/>
        </w:rPr>
        <w:sym w:font="Symbol" w:char="F02D"/>
      </w:r>
      <w:r w:rsidRPr="00B06034">
        <w:rPr>
          <w:u w:val="single"/>
        </w:rPr>
        <w:t>1,37</w:t>
      </w:r>
      <w:r w:rsidRPr="00B06034">
        <w:rPr>
          <w:u w:val="single"/>
        </w:rPr>
        <w:sym w:font="Symbol" w:char="F0D7"/>
      </w:r>
      <w:r w:rsidRPr="00B06034">
        <w:rPr>
          <w:u w:val="single"/>
        </w:rPr>
        <w:t>10</w:t>
      </w:r>
      <w:r w:rsidRPr="00B06034">
        <w:rPr>
          <w:u w:val="single"/>
          <w:vertAlign w:val="superscript"/>
        </w:rPr>
        <w:t>6</w:t>
      </w:r>
      <w:r w:rsidRPr="00B06034">
        <w:t xml:space="preserve"> J mol</w:t>
      </w:r>
      <w:r w:rsidRPr="00B06034">
        <w:rPr>
          <w:vertAlign w:val="superscript"/>
        </w:rPr>
        <w:sym w:font="Symbol" w:char="F02D"/>
      </w:r>
      <w:r w:rsidRPr="00B06034">
        <w:rPr>
          <w:vertAlign w:val="superscript"/>
        </w:rPr>
        <w:t>1</w:t>
      </w:r>
      <w:r w:rsidRPr="00B06034">
        <w:t xml:space="preserve"> (3 significante cijfers).</w:t>
      </w:r>
    </w:p>
    <w:p w:rsidR="00596AAA" w:rsidRPr="00DF0A6E" w:rsidRDefault="00596AAA" w:rsidP="00596AAA">
      <w:pPr>
        <w:pStyle w:val="Interlinie"/>
      </w:pPr>
      <w:r w:rsidRPr="000C2535">
        <w:rPr>
          <w:b/>
        </w:rPr>
        <w:t>Toelichting</w:t>
      </w:r>
      <w:r w:rsidRPr="00DF0A6E">
        <w:t>: Het onderstaande warmtediagram toont de vermelde warmteverschillen.</w:t>
      </w:r>
    </w:p>
    <w:p w:rsidR="00596AAA" w:rsidRPr="00B06034" w:rsidRDefault="00596AAA" w:rsidP="00596AAA">
      <w:pPr>
        <w:pStyle w:val="Vergelijking"/>
      </w:pPr>
      <w:r w:rsidRPr="00B06034">
        <w:object w:dxaOrig="5851"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2.5pt;height:157.5pt" o:ole="">
            <v:imagedata r:id="rId7" o:title=""/>
          </v:shape>
          <o:OLEObject Type="Embed" ProgID="ACD.ChemSketch.20" ShapeID="_x0000_i1033" DrawAspect="Content" ObjectID="_1576522458" r:id="rId8"/>
        </w:object>
      </w:r>
    </w:p>
    <w:p w:rsidR="00596AAA" w:rsidRPr="008E2110" w:rsidRDefault="00596AAA" w:rsidP="00596AAA">
      <w:pPr>
        <w:pStyle w:val="Maximumscore"/>
        <w:numPr>
          <w:ilvl w:val="0"/>
          <w:numId w:val="31"/>
        </w:numPr>
        <w:ind w:left="0" w:hanging="567"/>
      </w:pPr>
      <w:r w:rsidRPr="008E2110">
        <w:t>Maximumscore 5</w:t>
      </w:r>
    </w:p>
    <w:p w:rsidR="00596AAA" w:rsidRPr="00B06034" w:rsidRDefault="00596AAA" w:rsidP="00596AAA">
      <w:r w:rsidRPr="00B06034">
        <w:t>De molaire massa van 1,4-dimethylbenzeen, C</w:t>
      </w:r>
      <w:r w:rsidRPr="00B06034">
        <w:rPr>
          <w:vertAlign w:val="subscript"/>
        </w:rPr>
        <w:t>8</w:t>
      </w:r>
      <w:r w:rsidRPr="00B06034">
        <w:t>H</w:t>
      </w:r>
      <w:r w:rsidRPr="00B06034">
        <w:rPr>
          <w:vertAlign w:val="subscript"/>
        </w:rPr>
        <w:t>10</w:t>
      </w:r>
      <w:r w:rsidRPr="00B06034">
        <w:t>, bedraagt (8 × 12,01 + 10 × 1,008) = 106,16 g mol</w:t>
      </w:r>
      <w:r w:rsidRPr="00B06034">
        <w:rPr>
          <w:vertAlign w:val="superscript"/>
        </w:rPr>
        <w:sym w:font="Symbol" w:char="F02D"/>
      </w:r>
      <w:r w:rsidRPr="00B06034">
        <w:rPr>
          <w:vertAlign w:val="superscript"/>
        </w:rPr>
        <w:t>1</w:t>
      </w:r>
      <w:r w:rsidRPr="00B06034">
        <w:t xml:space="preserve"> </w:t>
      </w:r>
      <w:r w:rsidRPr="00B06034">
        <w:sym w:font="Symbol" w:char="F0DE"/>
      </w:r>
      <w:r w:rsidRPr="00B06034">
        <w:t xml:space="preserve"> </w:t>
      </w:r>
      <w:smartTag w:uri="urn:schemas-microsoft-com:office:smarttags" w:element="metricconverter">
        <w:smartTagPr>
          <w:attr w:name="ProductID" w:val="1 kg"/>
        </w:smartTagPr>
        <w:r w:rsidRPr="00B06034">
          <w:t>1 kg</w:t>
        </w:r>
      </w:smartTag>
      <w:r w:rsidRPr="00B06034">
        <w:t xml:space="preserve"> 1,4-dimethylbenzeen komt overeen met </w:t>
      </w:r>
      <w:r w:rsidRPr="00B06034">
        <w:rPr>
          <w:position w:val="-38"/>
        </w:rPr>
        <w:object w:dxaOrig="1060" w:dyaOrig="740">
          <v:shape id="_x0000_i1034" type="#_x0000_t75" style="width:53.25pt;height:36.75pt" o:ole="">
            <v:imagedata r:id="rId9" o:title=""/>
          </v:shape>
          <o:OLEObject Type="Embed" ProgID="Equation.3" ShapeID="_x0000_i1034" DrawAspect="Content" ObjectID="_1576522459" r:id="rId10"/>
        </w:object>
      </w:r>
      <w:r w:rsidRPr="00B06034">
        <w:t xml:space="preserve"> = 9,420 mol.</w:t>
      </w:r>
    </w:p>
    <w:p w:rsidR="00596AAA" w:rsidRPr="00B06034" w:rsidRDefault="00596AAA" w:rsidP="00596AAA">
      <w:r w:rsidRPr="00B06034">
        <w:t xml:space="preserve">95,0% van het 1,4-dimethylbenzeen wordt omgezet volgens reactie 1 met </w:t>
      </w:r>
      <w:r w:rsidRPr="00B06034">
        <w:rPr>
          <w:rFonts w:ascii="Symbol" w:hAnsi="Symbol"/>
          <w:iCs/>
        </w:rPr>
        <w:t></w:t>
      </w:r>
      <w:r w:rsidRPr="00B06034">
        <w:rPr>
          <w:i/>
          <w:iCs/>
        </w:rPr>
        <w:t xml:space="preserve">H </w:t>
      </w:r>
      <w:r w:rsidRPr="00B06034">
        <w:t xml:space="preserve">= </w:t>
      </w:r>
      <w:r w:rsidRPr="00B06034">
        <w:sym w:font="Symbol" w:char="F02D"/>
      </w:r>
      <w:r w:rsidRPr="00B06034">
        <w:t>1,37</w:t>
      </w:r>
      <w:r w:rsidRPr="00B06034">
        <w:sym w:font="Symbol" w:char="F0D7"/>
      </w:r>
      <w:r w:rsidRPr="00B06034">
        <w:t>10</w:t>
      </w:r>
      <w:r w:rsidRPr="00B06034">
        <w:rPr>
          <w:vertAlign w:val="superscript"/>
        </w:rPr>
        <w:t>6</w:t>
      </w:r>
      <w:r w:rsidRPr="00B06034">
        <w:t xml:space="preserve"> J mol</w:t>
      </w:r>
      <w:r w:rsidRPr="00B06034">
        <w:rPr>
          <w:vertAlign w:val="superscript"/>
        </w:rPr>
        <w:sym w:font="Symbol" w:char="F02D"/>
      </w:r>
      <w:r w:rsidRPr="00B06034">
        <w:rPr>
          <w:vertAlign w:val="superscript"/>
        </w:rPr>
        <w:t>1</w:t>
      </w:r>
      <w:r>
        <w:br/>
      </w:r>
      <w:r w:rsidRPr="00B06034">
        <w:t>(zie onderdeel 7; dit levert 0,950 × 9,420 mol × 1,37</w:t>
      </w:r>
      <w:r w:rsidRPr="00B06034">
        <w:sym w:font="Symbol" w:char="F0D7"/>
      </w:r>
      <w:r w:rsidRPr="00B06034">
        <w:t>10</w:t>
      </w:r>
      <w:r w:rsidRPr="00B06034">
        <w:rPr>
          <w:vertAlign w:val="superscript"/>
        </w:rPr>
        <w:t>6</w:t>
      </w:r>
      <w:r w:rsidRPr="00B06034">
        <w:t xml:space="preserve"> J mol</w:t>
      </w:r>
      <w:r w:rsidRPr="00B06034">
        <w:rPr>
          <w:vertAlign w:val="superscript"/>
        </w:rPr>
        <w:sym w:font="Symbol" w:char="F02D"/>
      </w:r>
      <w:r w:rsidRPr="00B06034">
        <w:rPr>
          <w:vertAlign w:val="superscript"/>
        </w:rPr>
        <w:t>1</w:t>
      </w:r>
      <w:r w:rsidRPr="00B06034">
        <w:t xml:space="preserve"> = 1,23</w:t>
      </w:r>
      <w:r w:rsidRPr="00B06034">
        <w:sym w:font="Symbol" w:char="F0D7"/>
      </w:r>
      <w:r w:rsidRPr="00B06034">
        <w:t>10</w:t>
      </w:r>
      <w:r w:rsidRPr="00B06034">
        <w:rPr>
          <w:vertAlign w:val="superscript"/>
        </w:rPr>
        <w:t>7</w:t>
      </w:r>
      <w:r w:rsidRPr="00B06034">
        <w:t xml:space="preserve"> J. 3,00% wordt volledig verbrand, dit levert 0,0300 × 9,420 mol × 4,56</w:t>
      </w:r>
      <w:r w:rsidRPr="00B06034">
        <w:sym w:font="Symbol" w:char="F0D7"/>
      </w:r>
      <w:r w:rsidRPr="00B06034">
        <w:t>10</w:t>
      </w:r>
      <w:r w:rsidRPr="00B06034">
        <w:rPr>
          <w:vertAlign w:val="superscript"/>
        </w:rPr>
        <w:t>6</w:t>
      </w:r>
      <w:r w:rsidRPr="00B06034">
        <w:t xml:space="preserve"> J mol</w:t>
      </w:r>
      <w:r w:rsidRPr="00B06034">
        <w:rPr>
          <w:vertAlign w:val="superscript"/>
        </w:rPr>
        <w:sym w:font="Symbol" w:char="F02D"/>
      </w:r>
      <w:r w:rsidRPr="00B06034">
        <w:rPr>
          <w:vertAlign w:val="superscript"/>
        </w:rPr>
        <w:t>1</w:t>
      </w:r>
      <w:r w:rsidRPr="00B06034">
        <w:t xml:space="preserve"> = 1,29</w:t>
      </w:r>
      <w:r w:rsidRPr="00B06034">
        <w:sym w:font="Symbol" w:char="F0D7"/>
      </w:r>
      <w:r w:rsidRPr="00B06034">
        <w:t>10</w:t>
      </w:r>
      <w:r w:rsidRPr="00B06034">
        <w:rPr>
          <w:vertAlign w:val="superscript"/>
        </w:rPr>
        <w:t>6</w:t>
      </w:r>
      <w:r w:rsidRPr="00B06034">
        <w:t xml:space="preserve"> J.</w:t>
      </w:r>
      <w:r>
        <w:br/>
      </w:r>
      <w:r w:rsidRPr="00B06034">
        <w:t>Samen levert dit: 1,23</w:t>
      </w:r>
      <w:r w:rsidRPr="00B06034">
        <w:sym w:font="Symbol" w:char="F0D7"/>
      </w:r>
      <w:r w:rsidRPr="00B06034">
        <w:t>10</w:t>
      </w:r>
      <w:r w:rsidRPr="00B06034">
        <w:rPr>
          <w:vertAlign w:val="superscript"/>
        </w:rPr>
        <w:t>7</w:t>
      </w:r>
      <w:r w:rsidRPr="00B06034">
        <w:t> J + 0,129</w:t>
      </w:r>
      <w:r w:rsidRPr="00B06034">
        <w:sym w:font="Symbol" w:char="F0D7"/>
      </w:r>
      <w:r w:rsidRPr="00B06034">
        <w:t>10</w:t>
      </w:r>
      <w:r w:rsidRPr="00B06034">
        <w:rPr>
          <w:vertAlign w:val="superscript"/>
        </w:rPr>
        <w:t>7</w:t>
      </w:r>
      <w:r w:rsidRPr="00B06034">
        <w:t xml:space="preserve"> J = 1,36</w:t>
      </w:r>
      <w:r w:rsidRPr="00B06034">
        <w:sym w:font="Symbol" w:char="F0D7"/>
      </w:r>
      <w:r w:rsidRPr="00B06034">
        <w:t>10</w:t>
      </w:r>
      <w:r w:rsidRPr="00B06034">
        <w:rPr>
          <w:vertAlign w:val="superscript"/>
        </w:rPr>
        <w:t>7</w:t>
      </w:r>
      <w:r w:rsidRPr="00B06034">
        <w:t xml:space="preserve"> J (3 significante cijfers).</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pPr>
        <w:pStyle w:val="Vergelijking"/>
      </w:pPr>
      <w:r w:rsidRPr="00B06034">
        <w:object w:dxaOrig="8203" w:dyaOrig="1517">
          <v:shape id="_x0000_i1035" type="#_x0000_t75" style="width:361.5pt;height:66.75pt" o:ole="">
            <v:imagedata r:id="rId11" o:title=""/>
          </v:shape>
          <o:OLEObject Type="Embed" ProgID="ACD.ChemSketch.20" ShapeID="_x0000_i1035" DrawAspect="Content" ObjectID="_1576522460" r:id="rId12"/>
        </w:objec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Ethaan</w:t>
      </w:r>
      <w:r>
        <w:t>-</w:t>
      </w:r>
      <w:r w:rsidRPr="00B06034">
        <w:t>1,2-diol</w:t>
      </w:r>
    </w:p>
    <w:p w:rsidR="00596AAA" w:rsidRPr="00B06034" w:rsidRDefault="00596AAA" w:rsidP="00596AAA">
      <w:r w:rsidRPr="000C2535">
        <w:rPr>
          <w:b/>
        </w:rPr>
        <w:t>Toelichting</w:t>
      </w:r>
      <w:r w:rsidRPr="00B06034">
        <w:t>: Als de verbinding C</w:t>
      </w:r>
      <w:r w:rsidRPr="00B06034">
        <w:rPr>
          <w:vertAlign w:val="subscript"/>
        </w:rPr>
        <w:t>12</w:t>
      </w:r>
      <w:r w:rsidRPr="00B06034">
        <w:t>H</w:t>
      </w:r>
      <w:r w:rsidRPr="00B06034">
        <w:rPr>
          <w:vertAlign w:val="subscript"/>
        </w:rPr>
        <w:t>14</w:t>
      </w:r>
      <w:r w:rsidRPr="00B06034">
        <w:t>O</w:t>
      </w:r>
      <w:r w:rsidRPr="00B06034">
        <w:rPr>
          <w:vertAlign w:val="subscript"/>
        </w:rPr>
        <w:t>6</w:t>
      </w:r>
      <w:r w:rsidRPr="00B06034">
        <w:t xml:space="preserve"> (zie structuurformule in opgave) polymeriseert tot PET, kunnen de eindstandige OH groepen alleen koppelen met de zuurgroep van het </w:t>
      </w:r>
      <w:r w:rsidRPr="00B06034">
        <w:br/>
        <w:t>benzeen</w:t>
      </w:r>
      <w:r>
        <w:t>-</w:t>
      </w:r>
      <w:r w:rsidRPr="00B06034">
        <w:t>1,4-dicarbonzuur. Onder de reactieomstandigheden in de reactor 2 splitsen bij deze koppeling eenheden van ethaan</w:t>
      </w:r>
      <w:r>
        <w:t>-</w:t>
      </w:r>
      <w:r w:rsidRPr="00B06034">
        <w:t>1,2-diol af.</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 xml:space="preserve">Gegeven is dat de ketenlengte bij </w:t>
      </w:r>
      <w:r>
        <w:t>‘</w:t>
      </w:r>
      <w:r w:rsidRPr="00B06034">
        <w:t>flessen-PET</w:t>
      </w:r>
      <w:r>
        <w:t>’</w:t>
      </w:r>
      <w:r w:rsidRPr="00B06034">
        <w:t xml:space="preserve"> aanzienlijk langer is dan bij </w:t>
      </w:r>
      <w:r>
        <w:t>‘</w:t>
      </w:r>
      <w:r w:rsidRPr="00B06034">
        <w:t>kleding-PET</w:t>
      </w:r>
      <w:r>
        <w:t>’</w:t>
      </w:r>
      <w:r w:rsidRPr="00B06034">
        <w:t>. Bij een gegeven massa stof hebben langere PET-ketens minder eindgroepen -CH</w:t>
      </w:r>
      <w:r w:rsidRPr="00B06034">
        <w:rPr>
          <w:vertAlign w:val="subscript"/>
        </w:rPr>
        <w:t>2</w:t>
      </w:r>
      <w:r w:rsidRPr="00B06034">
        <w:sym w:font="Symbol" w:char="F02D"/>
      </w:r>
      <w:r w:rsidRPr="00B06034">
        <w:t>CH</w:t>
      </w:r>
      <w:r w:rsidRPr="00B06034">
        <w:rPr>
          <w:vertAlign w:val="subscript"/>
        </w:rPr>
        <w:t>2</w:t>
      </w:r>
      <w:r w:rsidRPr="00B06034">
        <w:sym w:font="Symbol" w:char="F02D"/>
      </w:r>
      <w:r w:rsidRPr="00B06034">
        <w:t>OH dan korte ketens. Per mol benzeen</w:t>
      </w:r>
      <w:r>
        <w:t>-</w:t>
      </w:r>
      <w:r w:rsidRPr="00B06034">
        <w:t>1,4-dicarbonzuur zijn dan minder moleculen ethaan</w:t>
      </w:r>
      <w:r>
        <w:t>-</w:t>
      </w:r>
      <w:r w:rsidRPr="00B06034">
        <w:t>1,2-diol aanwezig. Bij de bereiding van flessen-PET wordt dus minder ethaan</w:t>
      </w:r>
      <w:r>
        <w:t>-</w:t>
      </w:r>
      <w:r w:rsidRPr="00B06034">
        <w:t>1,2-diol verbruikt.</w:t>
      </w:r>
    </w:p>
    <w:bookmarkStart w:id="4" w:name="_Toc151212641"/>
    <w:bookmarkStart w:id="5" w:name="_Toc152679801"/>
    <w:bookmarkStart w:id="6" w:name="_Toc494983842"/>
    <w:p w:rsidR="00596AAA" w:rsidRPr="00B06034" w:rsidRDefault="00596AAA" w:rsidP="00596AAA">
      <w:pPr>
        <w:pStyle w:val="Kop2"/>
      </w:pPr>
      <w:r w:rsidRPr="0018005E">
        <w:rPr>
          <w:noProof/>
        </w:rPr>
        <mc:AlternateContent>
          <mc:Choice Requires="wps">
            <w:drawing>
              <wp:anchor distT="0" distB="0" distL="0" distR="0" simplePos="0" relativeHeight="251667456" behindDoc="0" locked="0" layoutInCell="0" allowOverlap="1" wp14:anchorId="719B961E" wp14:editId="78DAE75E">
                <wp:simplePos x="0" y="0"/>
                <wp:positionH relativeFrom="margin">
                  <wp:posOffset>-199622</wp:posOffset>
                </wp:positionH>
                <wp:positionV relativeFrom="paragraph">
                  <wp:posOffset>411775</wp:posOffset>
                </wp:positionV>
                <wp:extent cx="6172835" cy="0"/>
                <wp:effectExtent l="0" t="19050" r="56515" b="38100"/>
                <wp:wrapSquare wrapText="bothSides"/>
                <wp:docPr id="7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0FBE"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32.4pt" to="470.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Z9FgIAACs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" o:allowincell="f" strokecolor="silver" strokeweight="4.8pt">
                <w10:wrap type="square" anchorx="margin"/>
              </v:line>
            </w:pict>
          </mc:Fallback>
        </mc:AlternateContent>
      </w:r>
      <w:r w:rsidRPr="00B06034">
        <w:t>Ester door optellen</w:t>
      </w:r>
      <w:r>
        <w:tab/>
      </w:r>
      <w:r w:rsidRPr="00B06034">
        <w:t>1999-I(III)</w:t>
      </w:r>
      <w:bookmarkEnd w:id="4"/>
      <w:bookmarkEnd w:id="5"/>
      <w:bookmarkEnd w:id="6"/>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De ester van methanol en 2-methylbut-2-eenzuur.</w:t>
      </w:r>
    </w:p>
    <w:p w:rsidR="00596AAA" w:rsidRPr="00884ACE" w:rsidRDefault="00596AAA" w:rsidP="00596AAA">
      <w:pPr>
        <w:rPr>
          <w:b/>
          <w:spacing w:val="4"/>
          <w:sz w:val="20"/>
          <w:szCs w:val="20"/>
        </w:rPr>
      </w:pPr>
      <w:r>
        <w:br w:type="page"/>
      </w:r>
    </w:p>
    <w:p w:rsidR="00596AAA" w:rsidRPr="008E2110" w:rsidRDefault="00596AAA" w:rsidP="00596AAA">
      <w:pPr>
        <w:pStyle w:val="Maximumscore"/>
        <w:numPr>
          <w:ilvl w:val="0"/>
          <w:numId w:val="31"/>
        </w:numPr>
        <w:ind w:left="0" w:hanging="567"/>
      </w:pPr>
      <w:r w:rsidRPr="008E2110">
        <w:lastRenderedPageBreak/>
        <w:t>Maximumscore 4</w:t>
      </w:r>
    </w:p>
    <w:p w:rsidR="00596AAA" w:rsidRPr="00B06034" w:rsidRDefault="00596AAA" w:rsidP="00596AAA">
      <w:r w:rsidRPr="00B06034">
        <w:object w:dxaOrig="4829" w:dyaOrig="1565">
          <v:shape id="_x0000_i1036" type="#_x0000_t75" style="width:185.25pt;height:59.25pt" o:ole="">
            <v:imagedata r:id="rId13" o:title=""/>
          </v:shape>
          <o:OLEObject Type="Embed" ProgID="ACD.ChemSketch.20" ShapeID="_x0000_i1036" DrawAspect="Content" ObjectID="_1576522461" r:id="rId14"/>
        </w:object>
      </w:r>
    </w:p>
    <w:p w:rsidR="00596AAA" w:rsidRPr="00DF0A6E" w:rsidRDefault="00596AAA" w:rsidP="00596AAA">
      <w:pPr>
        <w:pStyle w:val="Interlinie"/>
      </w:pPr>
      <w:r w:rsidRPr="00DF0A6E">
        <w:t xml:space="preserve">Toelichting: Dit is een voorbeeld van </w:t>
      </w:r>
      <w:r w:rsidRPr="00D13BFE">
        <w:rPr>
          <w:i/>
        </w:rPr>
        <w:t>cis-trans</w:t>
      </w:r>
      <w:r>
        <w:t>-</w:t>
      </w:r>
      <w:r w:rsidRPr="00DF0A6E">
        <w:t>isomerie.</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object w:dxaOrig="3307" w:dyaOrig="1440">
          <v:shape id="_x0000_i1037" type="#_x0000_t75" style="width:158.25pt;height:69pt" o:ole="">
            <v:imagedata r:id="rId15" o:title=""/>
          </v:shape>
          <o:OLEObject Type="Embed" ProgID="ACD.ChemSketch.20" ShapeID="_x0000_i1037" DrawAspect="Content" ObjectID="_1576522462" r:id="rId16"/>
        </w:object>
      </w:r>
    </w:p>
    <w:p w:rsidR="00596AAA" w:rsidRPr="00DF0A6E" w:rsidRDefault="00596AAA" w:rsidP="00596AAA">
      <w:pPr>
        <w:pStyle w:val="Interlinie"/>
      </w:pPr>
      <w:r w:rsidRPr="0051432C">
        <w:rPr>
          <w:b/>
        </w:rPr>
        <w:t>Toelichting</w:t>
      </w:r>
      <w:r w:rsidRPr="00DF0A6E">
        <w:t>: Het is een additiereactie, dus in de koolwaterstoffen X en Y moet een dubbele binding voorkomen. Met een drievoudige binding in de koolwaterstoffen (zoals bij but</w:t>
      </w:r>
      <w:r>
        <w:t>-</w:t>
      </w:r>
      <w:r w:rsidRPr="00DF0A6E">
        <w:t>2-yn) zouden in het polymeer nog dubbele bindingen voorkomen.</w:t>
      </w:r>
    </w:p>
    <w:bookmarkStart w:id="7" w:name="_Toc151212642"/>
    <w:bookmarkStart w:id="8" w:name="_Toc152679802"/>
    <w:bookmarkStart w:id="9" w:name="_Toc494983843"/>
    <w:p w:rsidR="00596AAA" w:rsidRPr="00B06034" w:rsidRDefault="00596AAA" w:rsidP="00596AAA">
      <w:pPr>
        <w:pStyle w:val="Kop2"/>
      </w:pPr>
      <w:r w:rsidRPr="0018005E">
        <w:rPr>
          <w:noProof/>
        </w:rPr>
        <mc:AlternateContent>
          <mc:Choice Requires="wps">
            <w:drawing>
              <wp:anchor distT="0" distB="0" distL="0" distR="0" simplePos="0" relativeHeight="251668480" behindDoc="0" locked="0" layoutInCell="0" allowOverlap="1" wp14:anchorId="00EB05B3" wp14:editId="534663F1">
                <wp:simplePos x="0" y="0"/>
                <wp:positionH relativeFrom="margin">
                  <wp:posOffset>-206062</wp:posOffset>
                </wp:positionH>
                <wp:positionV relativeFrom="paragraph">
                  <wp:posOffset>392457</wp:posOffset>
                </wp:positionV>
                <wp:extent cx="6172835" cy="0"/>
                <wp:effectExtent l="0" t="19050" r="56515" b="38100"/>
                <wp:wrapSquare wrapText="bothSides"/>
                <wp:docPr id="7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4BAB"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30.9pt" to="469.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VCFgIAACs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" o:allowincell="f" strokecolor="silver" strokeweight="4.8pt">
                <w10:wrap type="square" anchorx="margin"/>
              </v:line>
            </w:pict>
          </mc:Fallback>
        </mc:AlternateContent>
      </w:r>
      <w:r w:rsidRPr="00B06034">
        <w:t>Zeoliet in wasmiddel</w:t>
      </w:r>
      <w:r>
        <w:tab/>
      </w:r>
      <w:r w:rsidRPr="00B06034">
        <w:t>1999-I(IV)</w:t>
      </w:r>
      <w:bookmarkEnd w:id="7"/>
      <w:bookmarkEnd w:id="8"/>
      <w:bookmarkEnd w:id="9"/>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pPr>
        <w:rPr>
          <w:u w:val="single"/>
        </w:rPr>
      </w:pPr>
      <w:r w:rsidRPr="00B06034">
        <w:t xml:space="preserve">Elk bindend elektronenpaar kan voor de helft worden gerekend tot de omringing van Al. Elk Al atoom is door middel van atoombindingen verbonden met 4 O atomen, dus vier elektronen (van de acht) behoren tot het Al atoom. In ongebonden toestand heeft een Al atoom drie elektronen in de buitenste schil. Elk Al atoom heeft dus één elektron extra; de negatieve lading is dus </w:t>
      </w:r>
      <w:r w:rsidRPr="00B06034">
        <w:rPr>
          <w:u w:val="single"/>
        </w:rPr>
        <w:t>1</w:t>
      </w:r>
      <w:r w:rsidRPr="00B06034">
        <w:rPr>
          <w:u w:val="single"/>
        </w:rPr>
        <w:sym w:font="Symbol" w:char="F02D"/>
      </w:r>
      <w:r w:rsidRPr="00B06034">
        <w:t>.</w:t>
      </w:r>
    </w:p>
    <w:p w:rsidR="00596AAA" w:rsidRPr="008E2110" w:rsidRDefault="00596AAA" w:rsidP="00596AAA">
      <w:pPr>
        <w:pStyle w:val="Maximumscore"/>
        <w:numPr>
          <w:ilvl w:val="0"/>
          <w:numId w:val="31"/>
        </w:numPr>
        <w:ind w:left="0" w:hanging="567"/>
      </w:pPr>
      <w:r w:rsidRPr="008E2110">
        <w:t>Maximumscore 5</w:t>
      </w:r>
    </w:p>
    <w:p w:rsidR="00596AAA" w:rsidRPr="00B06034" w:rsidRDefault="00596AAA" w:rsidP="00596AAA">
      <w:r w:rsidRPr="00B06034">
        <w:t>Voor het uitwisselen van 1,5</w:t>
      </w:r>
      <w:r w:rsidRPr="00B06034">
        <w:sym w:font="Symbol" w:char="F0D7"/>
      </w:r>
      <w:r w:rsidRPr="00B06034">
        <w:t>10</w:t>
      </w:r>
      <w:r w:rsidRPr="00B06034">
        <w:rPr>
          <w:vertAlign w:val="superscript"/>
        </w:rPr>
        <w:sym w:font="Symbol" w:char="F02D"/>
      </w:r>
      <w:r w:rsidRPr="00B06034">
        <w:rPr>
          <w:vertAlign w:val="superscript"/>
        </w:rPr>
        <w:t>2</w:t>
      </w:r>
      <w:r w:rsidRPr="00B06034">
        <w:t xml:space="preserve"> mol Mg</w:t>
      </w:r>
      <w:r w:rsidRPr="00B06034">
        <w:rPr>
          <w:vertAlign w:val="superscript"/>
        </w:rPr>
        <w:t>2+</w:t>
      </w:r>
      <w:r w:rsidRPr="00B06034">
        <w:t xml:space="preserve"> of Ca</w:t>
      </w:r>
      <w:r w:rsidRPr="00B06034">
        <w:rPr>
          <w:vertAlign w:val="superscript"/>
        </w:rPr>
        <w:t>2+</w:t>
      </w:r>
      <w:r w:rsidRPr="00B06034">
        <w:t xml:space="preserve"> is tweemaal zoveel mol Na</w:t>
      </w:r>
      <w:r w:rsidRPr="00B06034">
        <w:rPr>
          <w:vertAlign w:val="superscript"/>
        </w:rPr>
        <w:t>+</w:t>
      </w:r>
      <w:r w:rsidRPr="00B06034">
        <w:t xml:space="preserve"> ionen nodig, dus 3,0</w:t>
      </w:r>
      <w:r w:rsidRPr="00B06034">
        <w:sym w:font="Symbol" w:char="F0D7"/>
      </w:r>
      <w:r w:rsidRPr="00B06034">
        <w:t>10</w:t>
      </w:r>
      <w:r w:rsidRPr="00B06034">
        <w:rPr>
          <w:vertAlign w:val="superscript"/>
        </w:rPr>
        <w:sym w:font="Symbol" w:char="F02D"/>
      </w:r>
      <w:r w:rsidRPr="00B06034">
        <w:rPr>
          <w:vertAlign w:val="superscript"/>
        </w:rPr>
        <w:t>2</w:t>
      </w:r>
      <w:r w:rsidRPr="00B06034">
        <w:t> mol Na</w:t>
      </w:r>
      <w:r w:rsidRPr="00B06034">
        <w:rPr>
          <w:vertAlign w:val="superscript"/>
        </w:rPr>
        <w:t>+</w:t>
      </w:r>
      <w:r w:rsidRPr="00B06034">
        <w:t>.</w:t>
      </w:r>
    </w:p>
    <w:p w:rsidR="00596AAA" w:rsidRPr="00B06034" w:rsidRDefault="00596AAA" w:rsidP="00596AAA">
      <w:r w:rsidRPr="00B06034">
        <w:t xml:space="preserve">Het massapercentage zeoliet in het wasmiddel bedraagt 30% </w:t>
      </w:r>
      <w:r w:rsidRPr="00B06034">
        <w:sym w:font="Symbol" w:char="F0DE"/>
      </w:r>
      <w:r w:rsidRPr="00B06034">
        <w:t xml:space="preserve"> </w:t>
      </w:r>
      <w:smartTag w:uri="urn:schemas-microsoft-com:office:smarttags" w:element="metricconverter">
        <w:smartTagPr>
          <w:attr w:name="ProductID" w:val="90 gram"/>
        </w:smartTagPr>
        <w:r w:rsidRPr="00B06034">
          <w:t>90 gram</w:t>
        </w:r>
      </w:smartTag>
      <w:r w:rsidRPr="00B06034">
        <w:t xml:space="preserve"> wasmiddel bevat</w:t>
      </w:r>
      <w:r w:rsidRPr="00B06034">
        <w:br/>
        <w:t xml:space="preserve">90 × 0,30 = </w:t>
      </w:r>
      <w:smartTag w:uri="urn:schemas-microsoft-com:office:smarttags" w:element="metricconverter">
        <w:smartTagPr>
          <w:attr w:name="ProductID" w:val="27 gram"/>
        </w:smartTagPr>
        <w:r w:rsidRPr="00B06034">
          <w:t>27 gram</w:t>
        </w:r>
      </w:smartTag>
      <w:r w:rsidRPr="00B06034">
        <w:t xml:space="preserve"> zeoliet. Dit komt overeen met </w:t>
      </w:r>
      <w:r w:rsidRPr="00B06034">
        <w:rPr>
          <w:position w:val="-38"/>
        </w:rPr>
        <w:object w:dxaOrig="1200" w:dyaOrig="740">
          <v:shape id="_x0000_i1038" type="#_x0000_t75" style="width:60pt;height:36.75pt" o:ole="">
            <v:imagedata r:id="rId17" o:title=""/>
          </v:shape>
          <o:OLEObject Type="Embed" ProgID="Equation.3" ShapeID="_x0000_i1038" DrawAspect="Content" ObjectID="_1576522463" r:id="rId18"/>
        </w:object>
      </w:r>
      <w:r w:rsidRPr="00B06034">
        <w:t xml:space="preserve"> = 0,037 mol zeoliet.</w:t>
      </w:r>
    </w:p>
    <w:p w:rsidR="00596AAA" w:rsidRPr="00B06034" w:rsidRDefault="00596AAA" w:rsidP="00596AAA">
      <w:r w:rsidRPr="00B06034">
        <w:t>1 mol zeoliet (Na</w:t>
      </w:r>
      <w:r w:rsidRPr="00B06034">
        <w:rPr>
          <w:vertAlign w:val="subscript"/>
        </w:rPr>
        <w:t>4</w:t>
      </w:r>
      <w:r w:rsidRPr="00B06034">
        <w:t>Al</w:t>
      </w:r>
      <w:r w:rsidRPr="00B06034">
        <w:rPr>
          <w:vertAlign w:val="subscript"/>
        </w:rPr>
        <w:t>4</w:t>
      </w:r>
      <w:r w:rsidRPr="00B06034">
        <w:t>Si</w:t>
      </w:r>
      <w:r w:rsidRPr="00B06034">
        <w:rPr>
          <w:vertAlign w:val="subscript"/>
        </w:rPr>
        <w:t>4</w:t>
      </w:r>
      <w:r w:rsidRPr="00B06034">
        <w:t>O</w:t>
      </w:r>
      <w:r w:rsidRPr="00B06034">
        <w:rPr>
          <w:vertAlign w:val="subscript"/>
        </w:rPr>
        <w:t>16</w:t>
      </w:r>
      <w:r w:rsidRPr="00B06034">
        <w:t>.9H</w:t>
      </w:r>
      <w:r w:rsidRPr="00B06034">
        <w:rPr>
          <w:vertAlign w:val="subscript"/>
        </w:rPr>
        <w:t>2</w:t>
      </w:r>
      <w:r w:rsidRPr="00B06034">
        <w:t>O) bevat 4 mol Na</w:t>
      </w:r>
      <w:r w:rsidRPr="00B06034">
        <w:rPr>
          <w:vertAlign w:val="superscript"/>
        </w:rPr>
        <w:t>+</w:t>
      </w:r>
      <w:r w:rsidRPr="00B06034">
        <w:t xml:space="preserve"> ionen </w:t>
      </w:r>
      <w:r w:rsidRPr="00B06034">
        <w:sym w:font="Symbol" w:char="F0DE"/>
      </w:r>
      <w:r w:rsidRPr="00B06034">
        <w:t xml:space="preserve"> totaal zijn aanwezig 0,037 × 4 = 0,148 mol Na</w:t>
      </w:r>
      <w:r w:rsidRPr="00B06034">
        <w:rPr>
          <w:vertAlign w:val="superscript"/>
        </w:rPr>
        <w:t>+</w:t>
      </w:r>
      <w:r w:rsidRPr="00B06034">
        <w:t xml:space="preserve"> ionen.</w:t>
      </w:r>
    </w:p>
    <w:p w:rsidR="00596AAA" w:rsidRPr="00B06034" w:rsidRDefault="00596AAA" w:rsidP="00596AAA">
      <w:r w:rsidRPr="00B06034">
        <w:t>Het percentage aan Na</w:t>
      </w:r>
      <w:r w:rsidRPr="00B06034">
        <w:rPr>
          <w:vertAlign w:val="superscript"/>
        </w:rPr>
        <w:t>+</w:t>
      </w:r>
      <w:r w:rsidRPr="00B06034">
        <w:t xml:space="preserve"> ionen dat wordt uitgewisseld, bedraagt dus: </w:t>
      </w:r>
      <w:r w:rsidRPr="00B06034">
        <w:rPr>
          <w:position w:val="-26"/>
        </w:rPr>
        <w:object w:dxaOrig="920" w:dyaOrig="680">
          <v:shape id="_x0000_i1039" type="#_x0000_t75" style="width:45pt;height:33.75pt" o:ole="">
            <v:imagedata r:id="rId19" o:title=""/>
          </v:shape>
          <o:OLEObject Type="Embed" ProgID="Equation.3" ShapeID="_x0000_i1039" DrawAspect="Content" ObjectID="_1576522464" r:id="rId20"/>
        </w:object>
      </w:r>
      <w:r w:rsidRPr="00B06034">
        <w:t xml:space="preserve"> × 100% = 20% (2 significante cijfers)</w:t>
      </w:r>
    </w:p>
    <w:p w:rsidR="00596AAA" w:rsidRPr="008E2110" w:rsidRDefault="00596AAA" w:rsidP="00596AAA">
      <w:pPr>
        <w:pStyle w:val="Maximumscore"/>
        <w:numPr>
          <w:ilvl w:val="0"/>
          <w:numId w:val="31"/>
        </w:numPr>
        <w:ind w:left="0" w:hanging="567"/>
      </w:pPr>
      <w:r w:rsidRPr="008E2110">
        <w:t>Maximumscore 3</w:t>
      </w:r>
    </w:p>
    <w:p w:rsidR="00596AAA" w:rsidRPr="00B06034" w:rsidRDefault="00596AAA" w:rsidP="00596AAA">
      <w:r w:rsidRPr="00B06034">
        <w:t>Bij je antwoord moet één van de onderstaande tabellen uit Binas worden vermeld of zijn gebruikt.</w:t>
      </w:r>
      <w:r w:rsidRPr="00B06034">
        <w:br/>
      </w:r>
      <w:r w:rsidRPr="00B06034">
        <w:sym w:font="Symbol" w:char="F02D"/>
      </w:r>
      <w:r w:rsidRPr="00B06034">
        <w:t xml:space="preserve"> tabel 61 (hydratatie-energieën)</w:t>
      </w:r>
      <w:r w:rsidRPr="00B06034">
        <w:br/>
        <w:t>Het verwijderen van de watermantel van een ion is het tegenovergestelde van de hydratatie van dat ion (vanuit de gasfase). De hydratatie-energie van Ca</w:t>
      </w:r>
      <w:r w:rsidRPr="00B06034">
        <w:rPr>
          <w:vertAlign w:val="superscript"/>
        </w:rPr>
        <w:t>2+</w:t>
      </w:r>
      <w:r w:rsidRPr="00B06034">
        <w:t xml:space="preserve"> bedraagt </w:t>
      </w:r>
      <w:r w:rsidRPr="00B06034">
        <w:sym w:font="Symbol" w:char="F02D"/>
      </w:r>
      <w:r w:rsidRPr="00B06034">
        <w:t>15,6</w:t>
      </w:r>
      <w:r w:rsidRPr="00B06034">
        <w:sym w:font="Symbol" w:char="F0D7"/>
      </w:r>
      <w:r w:rsidRPr="00B06034">
        <w:t>10</w:t>
      </w:r>
      <w:r w:rsidRPr="00B06034">
        <w:rPr>
          <w:vertAlign w:val="superscript"/>
        </w:rPr>
        <w:t>5</w:t>
      </w:r>
      <w:r w:rsidRPr="00B06034">
        <w:t xml:space="preserve"> J mol</w:t>
      </w:r>
      <w:r w:rsidRPr="00B06034">
        <w:rPr>
          <w:vertAlign w:val="superscript"/>
        </w:rPr>
        <w:sym w:font="Symbol" w:char="F02D"/>
      </w:r>
      <w:r w:rsidRPr="00B06034">
        <w:rPr>
          <w:vertAlign w:val="superscript"/>
        </w:rPr>
        <w:t>1</w:t>
      </w:r>
      <w:r w:rsidRPr="00B06034">
        <w:br/>
        <w:t>en die van Mg</w:t>
      </w:r>
      <w:r w:rsidRPr="00B06034">
        <w:rPr>
          <w:vertAlign w:val="superscript"/>
        </w:rPr>
        <w:t>2+</w:t>
      </w:r>
      <w:r w:rsidRPr="00B06034">
        <w:t xml:space="preserve"> is </w:t>
      </w:r>
      <w:r w:rsidRPr="00B06034">
        <w:sym w:font="Symbol" w:char="F02D"/>
      </w:r>
      <w:r w:rsidRPr="00B06034">
        <w:t>18,9</w:t>
      </w:r>
      <w:r w:rsidRPr="00B06034">
        <w:sym w:font="Symbol" w:char="F0D7"/>
      </w:r>
      <w:r w:rsidRPr="00B06034">
        <w:t>10</w:t>
      </w:r>
      <w:r w:rsidRPr="00B06034">
        <w:rPr>
          <w:vertAlign w:val="superscript"/>
        </w:rPr>
        <w:t>5</w:t>
      </w:r>
      <w:r w:rsidRPr="00B06034">
        <w:t xml:space="preserve"> J mol</w:t>
      </w:r>
      <w:r w:rsidRPr="00B06034">
        <w:rPr>
          <w:vertAlign w:val="superscript"/>
        </w:rPr>
        <w:sym w:font="Symbol" w:char="F02D"/>
      </w:r>
      <w:r w:rsidRPr="00B06034">
        <w:rPr>
          <w:vertAlign w:val="superscript"/>
        </w:rPr>
        <w:t>1</w:t>
      </w:r>
      <w:r w:rsidRPr="00B06034">
        <w:t>.</w:t>
      </w:r>
      <w:r w:rsidRPr="00B06034">
        <w:br/>
        <w:t>Voor het verwijderen van de watermantel van Ca</w:t>
      </w:r>
      <w:r w:rsidRPr="00B06034">
        <w:rPr>
          <w:vertAlign w:val="superscript"/>
        </w:rPr>
        <w:t>2+</w:t>
      </w:r>
      <w:r w:rsidRPr="00B06034">
        <w:t xml:space="preserve"> is dus minder energie nodig (15,6</w:t>
      </w:r>
      <w:r w:rsidRPr="00B06034">
        <w:sym w:font="Symbol" w:char="F0D7"/>
      </w:r>
      <w:r w:rsidRPr="00B06034">
        <w:t>10</w:t>
      </w:r>
      <w:r w:rsidRPr="00B06034">
        <w:rPr>
          <w:vertAlign w:val="superscript"/>
        </w:rPr>
        <w:t>5</w:t>
      </w:r>
      <w:r w:rsidRPr="00B06034">
        <w:t xml:space="preserve"> J per mol), dan bij een Mg</w:t>
      </w:r>
      <w:r w:rsidRPr="00B06034">
        <w:rPr>
          <w:vertAlign w:val="superscript"/>
        </w:rPr>
        <w:t>2+</w:t>
      </w:r>
      <w:r w:rsidRPr="00B06034">
        <w:t xml:space="preserve"> ion (18,9</w:t>
      </w:r>
      <w:r w:rsidRPr="00B06034">
        <w:sym w:font="Symbol" w:char="F0D7"/>
      </w:r>
      <w:r w:rsidRPr="00B06034">
        <w:t>10</w:t>
      </w:r>
      <w:r w:rsidRPr="00B06034">
        <w:rPr>
          <w:vertAlign w:val="superscript"/>
        </w:rPr>
        <w:t>5</w:t>
      </w:r>
      <w:r w:rsidRPr="00B06034">
        <w:t xml:space="preserve"> J mol</w:t>
      </w:r>
      <w:r w:rsidRPr="00B06034">
        <w:rPr>
          <w:vertAlign w:val="superscript"/>
        </w:rPr>
        <w:sym w:font="Symbol" w:char="F02D"/>
      </w:r>
      <w:r w:rsidRPr="00B06034">
        <w:rPr>
          <w:vertAlign w:val="superscript"/>
        </w:rPr>
        <w:t>1</w:t>
      </w:r>
      <w:r w:rsidRPr="00B06034">
        <w:t>).</w:t>
      </w:r>
      <w:r w:rsidRPr="00B06034">
        <w:br/>
      </w:r>
      <w:r w:rsidRPr="00B06034">
        <w:sym w:font="Symbol" w:char="F02D"/>
      </w:r>
      <w:r w:rsidRPr="00B06034">
        <w:t xml:space="preserve"> tabel 39A (ionstralen)</w:t>
      </w:r>
    </w:p>
    <w:p w:rsidR="00596AAA" w:rsidRPr="00B06034" w:rsidRDefault="00596AAA" w:rsidP="00596AAA">
      <w:r w:rsidRPr="00B06034">
        <w:t>Hoe groter de ionstraal hoe groter de afstand tussen de (positieve) kern en de negatieve kant Van de omringende dipool moleculen van water. Voor Mg</w:t>
      </w:r>
      <w:r w:rsidRPr="00B06034">
        <w:rPr>
          <w:vertAlign w:val="superscript"/>
        </w:rPr>
        <w:t>2+</w:t>
      </w:r>
      <w:r w:rsidRPr="00B06034">
        <w:t xml:space="preserve"> bedraagt de ionstraal 65</w:t>
      </w:r>
      <w:r w:rsidRPr="00B06034">
        <w:sym w:font="Symbol" w:char="F0D7"/>
      </w:r>
      <w:r w:rsidRPr="00B06034">
        <w:t>10</w:t>
      </w:r>
      <w:r w:rsidRPr="00B06034">
        <w:rPr>
          <w:vertAlign w:val="superscript"/>
        </w:rPr>
        <w:sym w:font="Symbol" w:char="F02D"/>
      </w:r>
      <w:r w:rsidRPr="00B06034">
        <w:rPr>
          <w:vertAlign w:val="superscript"/>
        </w:rPr>
        <w:t>12</w:t>
      </w:r>
      <w:r w:rsidRPr="00B06034">
        <w:t xml:space="preserve"> m en</w:t>
      </w:r>
      <w:r w:rsidRPr="00B06034">
        <w:br/>
        <w:t>voor Ca</w:t>
      </w:r>
      <w:r w:rsidRPr="00B06034">
        <w:rPr>
          <w:vertAlign w:val="superscript"/>
        </w:rPr>
        <w:t>2+</w:t>
      </w:r>
      <w:r w:rsidRPr="00B06034">
        <w:t xml:space="preserve"> 94</w:t>
      </w:r>
      <w:r w:rsidRPr="00B06034">
        <w:sym w:font="Symbol" w:char="F0D7"/>
      </w:r>
      <w:r w:rsidRPr="00B06034">
        <w:t>10</w:t>
      </w:r>
      <w:r w:rsidRPr="00B06034">
        <w:rPr>
          <w:vertAlign w:val="superscript"/>
        </w:rPr>
        <w:sym w:font="Symbol" w:char="F02D"/>
      </w:r>
      <w:r w:rsidRPr="00B06034">
        <w:rPr>
          <w:vertAlign w:val="superscript"/>
        </w:rPr>
        <w:t>12</w:t>
      </w:r>
      <w:r w:rsidRPr="00B06034">
        <w:t xml:space="preserve"> m. Op grond van de grotere afstand bij het Ca</w:t>
      </w:r>
      <w:r w:rsidRPr="00B06034">
        <w:rPr>
          <w:vertAlign w:val="superscript"/>
        </w:rPr>
        <w:t>2+</w:t>
      </w:r>
      <w:r w:rsidRPr="00B06034">
        <w:t xml:space="preserve"> ion wordt een watermolecuul minder sterk aangetrokken dan bij het kleinere Mg</w:t>
      </w:r>
      <w:r w:rsidRPr="00B06034">
        <w:rPr>
          <w:vertAlign w:val="superscript"/>
        </w:rPr>
        <w:t>2+</w:t>
      </w:r>
      <w:r w:rsidRPr="00B06034">
        <w:t xml:space="preserve"> ion. Het verwijderen van een watermolecuul zal dus makkelijker verlopen bij een Ca</w:t>
      </w:r>
      <w:r w:rsidRPr="00B06034">
        <w:rPr>
          <w:vertAlign w:val="superscript"/>
        </w:rPr>
        <w:t>2+</w:t>
      </w:r>
      <w:r w:rsidRPr="00B06034">
        <w:t xml:space="preserve"> ion.</w:t>
      </w:r>
    </w:p>
    <w:p w:rsidR="00596AAA" w:rsidRPr="008E2110" w:rsidRDefault="00596AAA" w:rsidP="00596AAA">
      <w:pPr>
        <w:pStyle w:val="Maximumscore"/>
        <w:numPr>
          <w:ilvl w:val="0"/>
          <w:numId w:val="31"/>
        </w:numPr>
        <w:ind w:left="0" w:hanging="567"/>
      </w:pPr>
      <w:r w:rsidRPr="008E2110">
        <w:lastRenderedPageBreak/>
        <w:t>Maximumscore 2</w:t>
      </w:r>
    </w:p>
    <w:p w:rsidR="00596AAA" w:rsidRPr="00B06034" w:rsidRDefault="00596AAA" w:rsidP="00596AAA">
      <w:r w:rsidRPr="00B06034">
        <w:t>Ca</w:t>
      </w:r>
      <w:r w:rsidRPr="00B06034">
        <w:rPr>
          <w:vertAlign w:val="superscript"/>
        </w:rPr>
        <w:t>2+</w:t>
      </w:r>
      <w:r w:rsidRPr="00B06034">
        <w:t>(aq) en Mg</w:t>
      </w:r>
      <w:r w:rsidRPr="00B06034">
        <w:rPr>
          <w:vertAlign w:val="superscript"/>
        </w:rPr>
        <w:t>2+</w:t>
      </w:r>
      <w:r w:rsidRPr="00B06034">
        <w:t>(aq)</w:t>
      </w:r>
    </w:p>
    <w:p w:rsidR="00596AAA" w:rsidRPr="00B06034" w:rsidRDefault="00596AAA" w:rsidP="00596AAA">
      <w:r w:rsidRPr="00B06034">
        <w:rPr>
          <w:i/>
        </w:rPr>
        <w:t>Toelichting</w:t>
      </w:r>
      <w:r w:rsidRPr="00B06034">
        <w:t>: De leerling kan uit de begin hoeveelheid en uit de hoeveelheid overgebleven ionen berekenen hoeveel ionen door het zeoliet gebonden zijn.</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Als de leerling niet zou filtreren, blijven de vaste zeolieten aanwezig (zie evenwichten 1 en 2). Als bij de titratie Ca</w:t>
      </w:r>
      <w:r w:rsidRPr="00B06034">
        <w:rPr>
          <w:vertAlign w:val="superscript"/>
        </w:rPr>
        <w:t>2+</w:t>
      </w:r>
      <w:r w:rsidRPr="00B06034">
        <w:t xml:space="preserve"> en Mg</w:t>
      </w:r>
      <w:r w:rsidRPr="00B06034">
        <w:rPr>
          <w:vertAlign w:val="superscript"/>
        </w:rPr>
        <w:t>2+</w:t>
      </w:r>
      <w:r w:rsidRPr="00B06034">
        <w:t xml:space="preserve"> worden weggenomen, zorgen de terug reacties ervoor dat Ca</w:t>
      </w:r>
      <w:r w:rsidRPr="00B06034">
        <w:rPr>
          <w:vertAlign w:val="superscript"/>
        </w:rPr>
        <w:t>2+</w:t>
      </w:r>
      <w:r w:rsidRPr="00B06034">
        <w:t xml:space="preserve"> en Mg</w:t>
      </w:r>
      <w:r w:rsidRPr="00B06034">
        <w:rPr>
          <w:vertAlign w:val="superscript"/>
        </w:rPr>
        <w:t>2+</w:t>
      </w:r>
      <w:r w:rsidRPr="00B06034">
        <w:t xml:space="preserve"> weer vrijkomen.</w:t>
      </w:r>
      <w:r>
        <w:br/>
      </w:r>
      <w:r w:rsidRPr="00B06034">
        <w:t>De leerling vindt daardoor te hoge waarden voor de hoeveelheid ionen die in oplossing blijven, dus ook verkeerde (te lage) waarden voor de gebonden ionen.</w:t>
      </w:r>
    </w:p>
    <w:bookmarkStart w:id="10" w:name="_Toc151212643"/>
    <w:bookmarkStart w:id="11" w:name="_Toc152679803"/>
    <w:bookmarkStart w:id="12" w:name="_Toc494983844"/>
    <w:p w:rsidR="00596AAA" w:rsidRPr="0006034F" w:rsidRDefault="00596AAA" w:rsidP="00596AAA">
      <w:pPr>
        <w:pStyle w:val="Kop2"/>
        <w:rPr>
          <w:lang w:val="it-IT"/>
        </w:rPr>
      </w:pPr>
      <w:r w:rsidRPr="0018005E">
        <w:rPr>
          <w:noProof/>
        </w:rPr>
        <mc:AlternateContent>
          <mc:Choice Requires="wps">
            <w:drawing>
              <wp:anchor distT="0" distB="0" distL="0" distR="0" simplePos="0" relativeHeight="251669504" behindDoc="0" locked="0" layoutInCell="0" allowOverlap="1" wp14:anchorId="4E74EC11" wp14:editId="76913378">
                <wp:simplePos x="0" y="0"/>
                <wp:positionH relativeFrom="margin">
                  <wp:posOffset>-193183</wp:posOffset>
                </wp:positionH>
                <wp:positionV relativeFrom="paragraph">
                  <wp:posOffset>378943</wp:posOffset>
                </wp:positionV>
                <wp:extent cx="6172835" cy="0"/>
                <wp:effectExtent l="0" t="19050" r="56515" b="38100"/>
                <wp:wrapSquare wrapText="bothSides"/>
                <wp:docPr id="7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0F64"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2pt,29.85pt" to="470.8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iEFQ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" o:allowincell="f" strokecolor="silver" strokeweight="4.8pt">
                <w10:wrap type="square" anchorx="margin"/>
              </v:line>
            </w:pict>
          </mc:Fallback>
        </mc:AlternateContent>
      </w:r>
      <w:r w:rsidRPr="0006034F">
        <w:rPr>
          <w:lang w:val="it-IT"/>
        </w:rPr>
        <w:t>Cola en fosforzuur</w:t>
      </w:r>
      <w:r>
        <w:rPr>
          <w:lang w:val="it-IT"/>
        </w:rPr>
        <w:tab/>
      </w:r>
      <w:r w:rsidRPr="0006034F">
        <w:rPr>
          <w:lang w:val="it-IT"/>
        </w:rPr>
        <w:t>1999-I(V)</w:t>
      </w:r>
      <w:bookmarkEnd w:id="10"/>
      <w:bookmarkEnd w:id="11"/>
      <w:bookmarkEnd w:id="12"/>
    </w:p>
    <w:p w:rsidR="00596AAA" w:rsidRPr="008E2110" w:rsidRDefault="00596AAA" w:rsidP="00596AAA">
      <w:pPr>
        <w:pStyle w:val="Maximumscore"/>
        <w:numPr>
          <w:ilvl w:val="0"/>
          <w:numId w:val="31"/>
        </w:numPr>
        <w:ind w:left="0" w:hanging="567"/>
      </w:pPr>
      <w:r w:rsidRPr="008E2110">
        <w:t>Maximumscore 5</w:t>
      </w:r>
    </w:p>
    <w:p w:rsidR="00596AAA" w:rsidRPr="00B06034" w:rsidRDefault="00596AAA" w:rsidP="00596AAA">
      <w:r w:rsidRPr="00B06034">
        <w:t>De evenwichtsvoorwaarde voor evenwicht 1 luidt:</w:t>
      </w:r>
    </w:p>
    <w:p w:rsidR="00596AAA" w:rsidRPr="00B06034" w:rsidRDefault="00596AAA" w:rsidP="00596AAA">
      <w:r w:rsidRPr="00B06034">
        <w:rPr>
          <w:i/>
          <w:iCs/>
        </w:rPr>
        <w:t>K</w:t>
      </w:r>
      <w:r w:rsidRPr="00B06034">
        <w:rPr>
          <w:iCs/>
          <w:vertAlign w:val="subscript"/>
        </w:rPr>
        <w:t>z</w:t>
      </w:r>
      <w:r w:rsidRPr="00B06034">
        <w:rPr>
          <w:i/>
          <w:iCs/>
        </w:rPr>
        <w:t xml:space="preserve"> </w:t>
      </w:r>
      <w:r w:rsidRPr="00B06034">
        <w:t xml:space="preserve">= </w:t>
      </w:r>
      <w:r w:rsidRPr="00B06034">
        <w:rPr>
          <w:position w:val="-28"/>
        </w:rPr>
        <w:object w:dxaOrig="1800" w:dyaOrig="720">
          <v:shape id="_x0000_i1040" type="#_x0000_t75" style="width:90pt;height:36.75pt" o:ole="">
            <v:imagedata r:id="rId21" o:title=""/>
          </v:shape>
          <o:OLEObject Type="Embed" ProgID="Equation.3" ShapeID="_x0000_i1040" DrawAspect="Content" ObjectID="_1576522465" r:id="rId22"/>
        </w:object>
      </w:r>
      <w:r w:rsidRPr="00B06034">
        <w:t xml:space="preserve"> = 7,4</w:t>
      </w:r>
      <w:r w:rsidRPr="00B06034">
        <w:sym w:font="Symbol" w:char="F0D7"/>
      </w:r>
      <w:r w:rsidRPr="00B06034">
        <w:t>10</w:t>
      </w:r>
      <w:r w:rsidRPr="00B06034">
        <w:rPr>
          <w:vertAlign w:val="superscript"/>
        </w:rPr>
        <w:sym w:font="Symbol" w:char="F02D"/>
      </w:r>
      <w:r w:rsidRPr="00B06034">
        <w:rPr>
          <w:vertAlign w:val="superscript"/>
        </w:rPr>
        <w:t>3</w:t>
      </w:r>
      <w:r w:rsidRPr="00B06034">
        <w:t xml:space="preserve"> (zie Binastabel 49)</w:t>
      </w:r>
    </w:p>
    <w:p w:rsidR="00596AAA" w:rsidRPr="00B06034" w:rsidRDefault="00596AAA" w:rsidP="00596AAA">
      <w:r w:rsidRPr="00B06034">
        <w:t>Omdat pH = 2,41 geldt: [H</w:t>
      </w:r>
      <w:r w:rsidRPr="00B06034">
        <w:rPr>
          <w:vertAlign w:val="subscript"/>
        </w:rPr>
        <w:t>3</w:t>
      </w:r>
      <w:r w:rsidRPr="00B06034">
        <w:t>O</w:t>
      </w:r>
      <w:r w:rsidRPr="00B06034">
        <w:rPr>
          <w:vertAlign w:val="superscript"/>
        </w:rPr>
        <w:t>+</w:t>
      </w:r>
      <w:r w:rsidRPr="00B06034">
        <w:t>] = 3,89</w:t>
      </w:r>
      <w:r w:rsidRPr="00B06034">
        <w:sym w:font="Symbol" w:char="F0D7"/>
      </w:r>
      <w:r w:rsidRPr="00B06034">
        <w:t>10</w:t>
      </w:r>
      <w:r w:rsidRPr="00B06034">
        <w:rPr>
          <w:vertAlign w:val="superscript"/>
        </w:rPr>
        <w:sym w:font="Symbol" w:char="F02D"/>
      </w:r>
      <w:r w:rsidRPr="00B06034">
        <w:rPr>
          <w:vertAlign w:val="superscript"/>
        </w:rPr>
        <w:t>3</w:t>
      </w:r>
      <w:r w:rsidRPr="00B06034">
        <w:t xml:space="preserve"> mol L</w:t>
      </w:r>
      <w:r w:rsidRPr="00B06034">
        <w:rPr>
          <w:vertAlign w:val="superscript"/>
        </w:rPr>
        <w:sym w:font="Symbol" w:char="F02D"/>
      </w:r>
      <w:r w:rsidRPr="00B06034">
        <w:rPr>
          <w:vertAlign w:val="superscript"/>
        </w:rPr>
        <w:t>1</w:t>
      </w:r>
    </w:p>
    <w:p w:rsidR="00596AAA" w:rsidRPr="00B06034" w:rsidRDefault="00596AAA" w:rsidP="00596AAA">
      <w:r w:rsidRPr="00B06034">
        <w:t>De evenwichten 2 en 3 leveren nauwelijks extra H</w:t>
      </w:r>
      <w:r w:rsidRPr="00B06034">
        <w:rPr>
          <w:vertAlign w:val="subscript"/>
        </w:rPr>
        <w:t>3</w:t>
      </w:r>
      <w:r w:rsidRPr="00B06034">
        <w:t>O</w:t>
      </w:r>
      <w:r w:rsidRPr="00B06034">
        <w:rPr>
          <w:vertAlign w:val="superscript"/>
        </w:rPr>
        <w:t>+</w:t>
      </w:r>
      <w:r w:rsidRPr="00B06034">
        <w:t xml:space="preserve"> dus wordt ook nauwelijks H</w:t>
      </w:r>
      <w:r w:rsidRPr="00B06034">
        <w:rPr>
          <w:vertAlign w:val="subscript"/>
        </w:rPr>
        <w:t>2</w:t>
      </w:r>
      <w:r w:rsidRPr="00B06034">
        <w:t>PO</w:t>
      </w:r>
      <w:r w:rsidRPr="00B06034">
        <w:rPr>
          <w:vertAlign w:val="subscript"/>
        </w:rPr>
        <w:t>4</w:t>
      </w:r>
      <w:r w:rsidRPr="00B06034">
        <w:rPr>
          <w:vertAlign w:val="superscript"/>
        </w:rPr>
        <w:sym w:font="Symbol" w:char="F02D"/>
      </w:r>
      <w:r w:rsidRPr="00B06034">
        <w:t xml:space="preserve"> verbruikt in evenwicht 2. Zodat ook voor H</w:t>
      </w:r>
      <w:r w:rsidRPr="00B06034">
        <w:rPr>
          <w:vertAlign w:val="subscript"/>
        </w:rPr>
        <w:t>2</w:t>
      </w:r>
      <w:r w:rsidRPr="00B06034">
        <w:t>PO</w:t>
      </w:r>
      <w:r w:rsidRPr="00B06034">
        <w:rPr>
          <w:vertAlign w:val="subscript"/>
        </w:rPr>
        <w:t>4</w:t>
      </w:r>
      <w:r w:rsidRPr="00B06034">
        <w:rPr>
          <w:vertAlign w:val="superscript"/>
        </w:rPr>
        <w:sym w:font="Symbol" w:char="F02D"/>
      </w:r>
      <w:r w:rsidRPr="00B06034">
        <w:t xml:space="preserve"> geldt: [H</w:t>
      </w:r>
      <w:r w:rsidRPr="00B06034">
        <w:rPr>
          <w:vertAlign w:val="subscript"/>
        </w:rPr>
        <w:t>2</w:t>
      </w:r>
      <w:r w:rsidRPr="00B06034">
        <w:t>PO</w:t>
      </w:r>
      <w:r w:rsidRPr="00B06034">
        <w:rPr>
          <w:vertAlign w:val="subscript"/>
        </w:rPr>
        <w:t>4</w:t>
      </w:r>
      <w:r w:rsidRPr="00B06034">
        <w:rPr>
          <w:vertAlign w:val="superscript"/>
        </w:rPr>
        <w:sym w:font="Symbol" w:char="F02D"/>
      </w:r>
      <w:r w:rsidRPr="00B06034">
        <w:t>] = 3,89</w:t>
      </w:r>
      <w:r w:rsidRPr="00B06034">
        <w:sym w:font="Symbol" w:char="F0D7"/>
      </w:r>
      <w:r w:rsidRPr="00B06034">
        <w:t>10</w:t>
      </w:r>
      <w:r w:rsidRPr="00B06034">
        <w:rPr>
          <w:vertAlign w:val="superscript"/>
        </w:rPr>
        <w:sym w:font="Symbol" w:char="F02D"/>
      </w:r>
      <w:r w:rsidRPr="00B06034">
        <w:rPr>
          <w:vertAlign w:val="superscript"/>
        </w:rPr>
        <w:t>3</w:t>
      </w:r>
      <w:r w:rsidRPr="00B06034">
        <w:t xml:space="preserve"> mol L</w:t>
      </w:r>
      <w:r w:rsidRPr="00B06034">
        <w:rPr>
          <w:vertAlign w:val="superscript"/>
        </w:rPr>
        <w:sym w:font="Symbol" w:char="F02D"/>
      </w:r>
      <w:r w:rsidRPr="00B06034">
        <w:rPr>
          <w:vertAlign w:val="superscript"/>
        </w:rPr>
        <w:t>1</w:t>
      </w:r>
      <w:r w:rsidRPr="00B06034">
        <w:t>.</w:t>
      </w:r>
    </w:p>
    <w:p w:rsidR="00596AAA" w:rsidRPr="00B06034" w:rsidRDefault="00596AAA" w:rsidP="00596AAA">
      <w:r w:rsidRPr="00B06034">
        <w:t xml:space="preserve">Invullen in de evenwichtsvoorwaarde levert: </w:t>
      </w:r>
      <w:r w:rsidRPr="00B06034">
        <w:rPr>
          <w:position w:val="-28"/>
        </w:rPr>
        <w:object w:dxaOrig="1260" w:dyaOrig="780">
          <v:shape id="_x0000_i1041" type="#_x0000_t75" style="width:63.75pt;height:38.25pt" o:ole="">
            <v:imagedata r:id="rId23" o:title=""/>
          </v:shape>
          <o:OLEObject Type="Embed" ProgID="Equation.3" ShapeID="_x0000_i1041" DrawAspect="Content" ObjectID="_1576522466" r:id="rId24"/>
        </w:object>
      </w:r>
      <w:r w:rsidRPr="00B06034">
        <w:t xml:space="preserve"> = 7,4</w:t>
      </w:r>
      <w:r w:rsidRPr="00B06034">
        <w:sym w:font="Symbol" w:char="F0D7"/>
      </w:r>
      <w:r w:rsidRPr="00B06034">
        <w:t>10</w:t>
      </w:r>
      <w:r w:rsidRPr="00B06034">
        <w:rPr>
          <w:vertAlign w:val="superscript"/>
        </w:rPr>
        <w:sym w:font="Symbol" w:char="F02D"/>
      </w:r>
      <w:r w:rsidRPr="00B06034">
        <w:rPr>
          <w:vertAlign w:val="superscript"/>
        </w:rPr>
        <w:t>3</w:t>
      </w:r>
      <w:r w:rsidRPr="00B06034">
        <w:t xml:space="preserve"> </w:t>
      </w:r>
      <w:r w:rsidRPr="00B06034">
        <w:sym w:font="Symbol" w:char="F0DE"/>
      </w:r>
      <w:r w:rsidRPr="00B06034">
        <w:t xml:space="preserve"> [H</w:t>
      </w:r>
      <w:r w:rsidRPr="00B06034">
        <w:rPr>
          <w:vertAlign w:val="subscript"/>
        </w:rPr>
        <w:t>3</w:t>
      </w:r>
      <w:r w:rsidRPr="00B06034">
        <w:t>PO</w:t>
      </w:r>
      <w:r w:rsidRPr="00B06034">
        <w:rPr>
          <w:vertAlign w:val="subscript"/>
        </w:rPr>
        <w:t>4</w:t>
      </w:r>
      <w:r w:rsidRPr="00B06034">
        <w:t xml:space="preserve">] = </w:t>
      </w:r>
      <w:r w:rsidRPr="00B06034">
        <w:rPr>
          <w:position w:val="-30"/>
        </w:rPr>
        <w:object w:dxaOrig="940" w:dyaOrig="720">
          <v:shape id="_x0000_i1042" type="#_x0000_t75" style="width:47.25pt;height:36.75pt" o:ole="">
            <v:imagedata r:id="rId25" o:title=""/>
          </v:shape>
          <o:OLEObject Type="Embed" ProgID="Equation.3" ShapeID="_x0000_i1042" DrawAspect="Content" ObjectID="_1576522467" r:id="rId26"/>
        </w:object>
      </w:r>
      <w:r w:rsidRPr="00B06034">
        <w:t xml:space="preserve"> = 2,0</w:t>
      </w:r>
      <w:r w:rsidRPr="00B06034">
        <w:sym w:font="Symbol" w:char="F0D7"/>
      </w:r>
      <w:r w:rsidRPr="00B06034">
        <w:t>10</w:t>
      </w:r>
      <w:r w:rsidRPr="00B06034">
        <w:rPr>
          <w:vertAlign w:val="superscript"/>
        </w:rPr>
        <w:sym w:font="Symbol" w:char="F02D"/>
      </w:r>
      <w:r w:rsidRPr="00B06034">
        <w:rPr>
          <w:vertAlign w:val="superscript"/>
        </w:rPr>
        <w:t>3</w:t>
      </w:r>
      <w:r w:rsidRPr="00B06034">
        <w:t> mol L</w:t>
      </w:r>
      <w:r w:rsidRPr="00B06034">
        <w:rPr>
          <w:vertAlign w:val="superscript"/>
        </w:rPr>
        <w:sym w:font="Symbol" w:char="F02D"/>
      </w:r>
      <w:r w:rsidRPr="00B06034">
        <w:rPr>
          <w:vertAlign w:val="superscript"/>
        </w:rPr>
        <w:t>1</w:t>
      </w:r>
      <w:r w:rsidRPr="00B06034">
        <w:t>.</w:t>
      </w:r>
    </w:p>
    <w:p w:rsidR="00596AAA" w:rsidRPr="00B06034" w:rsidRDefault="00596AAA" w:rsidP="00596AAA">
      <w:r w:rsidRPr="00B06034">
        <w:t>In de evenwichtstoestand is per liter dus 2,0</w:t>
      </w:r>
      <w:r w:rsidRPr="00B06034">
        <w:sym w:font="Symbol" w:char="F0D7"/>
      </w:r>
      <w:r w:rsidRPr="00B06034">
        <w:t>10</w:t>
      </w:r>
      <w:r w:rsidRPr="00B06034">
        <w:rPr>
          <w:vertAlign w:val="superscript"/>
        </w:rPr>
        <w:sym w:font="Symbol" w:char="F02D"/>
      </w:r>
      <w:r w:rsidRPr="00B06034">
        <w:rPr>
          <w:vertAlign w:val="superscript"/>
        </w:rPr>
        <w:t>3</w:t>
      </w:r>
      <w:r w:rsidRPr="00B06034">
        <w:t xml:space="preserve"> mol ongesplitst H</w:t>
      </w:r>
      <w:r w:rsidRPr="00B06034">
        <w:rPr>
          <w:vertAlign w:val="subscript"/>
        </w:rPr>
        <w:t>3</w:t>
      </w:r>
      <w:r w:rsidRPr="00B06034">
        <w:t>PO</w:t>
      </w:r>
      <w:r w:rsidRPr="00B06034">
        <w:rPr>
          <w:vertAlign w:val="subscript"/>
        </w:rPr>
        <w:t>4</w:t>
      </w:r>
      <w:r w:rsidRPr="00B06034">
        <w:t xml:space="preserve"> aanwezig.</w:t>
      </w:r>
    </w:p>
    <w:p w:rsidR="00596AAA" w:rsidRPr="00B06034" w:rsidRDefault="00596AAA" w:rsidP="00596AAA">
      <w:r w:rsidRPr="00B06034">
        <w:t>Bovendien is er 3,89</w:t>
      </w:r>
      <w:r w:rsidRPr="00B06034">
        <w:sym w:font="Symbol" w:char="F0D7"/>
      </w:r>
      <w:r w:rsidRPr="00B06034">
        <w:t>10</w:t>
      </w:r>
      <w:r w:rsidRPr="00B06034">
        <w:rPr>
          <w:vertAlign w:val="superscript"/>
        </w:rPr>
        <w:sym w:font="Symbol" w:char="F02D"/>
      </w:r>
      <w:r w:rsidRPr="00B06034">
        <w:rPr>
          <w:vertAlign w:val="superscript"/>
        </w:rPr>
        <w:t>3</w:t>
      </w:r>
      <w:r w:rsidRPr="00B06034">
        <w:t xml:space="preserve"> mol H</w:t>
      </w:r>
      <w:r w:rsidRPr="00B06034">
        <w:rPr>
          <w:vertAlign w:val="subscript"/>
        </w:rPr>
        <w:t>3</w:t>
      </w:r>
      <w:r w:rsidRPr="00B06034">
        <w:t>PO</w:t>
      </w:r>
      <w:r w:rsidRPr="00B06034">
        <w:rPr>
          <w:vertAlign w:val="subscript"/>
        </w:rPr>
        <w:t>4</w:t>
      </w:r>
      <w:r w:rsidRPr="00B06034">
        <w:t xml:space="preserve"> gesplitst. De beginhoeveelheid H</w:t>
      </w:r>
      <w:r w:rsidRPr="00B06034">
        <w:rPr>
          <w:vertAlign w:val="subscript"/>
        </w:rPr>
        <w:t>3</w:t>
      </w:r>
      <w:r w:rsidRPr="00B06034">
        <w:t>PO</w:t>
      </w:r>
      <w:r w:rsidRPr="00B06034">
        <w:rPr>
          <w:vertAlign w:val="subscript"/>
        </w:rPr>
        <w:t>4</w:t>
      </w:r>
      <w:r w:rsidRPr="00B06034">
        <w:t xml:space="preserve"> in </w:t>
      </w:r>
      <w:smartTag w:uri="urn:schemas-microsoft-com:office:smarttags" w:element="metricconverter">
        <w:smartTagPr>
          <w:attr w:name="ProductID" w:val="1,0 L"/>
        </w:smartTagPr>
        <w:r w:rsidRPr="00B06034">
          <w:t>1,0 L</w:t>
        </w:r>
      </w:smartTag>
      <w:r w:rsidRPr="00B06034">
        <w:t xml:space="preserve"> was dan:</w:t>
      </w:r>
      <w:r>
        <w:br/>
      </w:r>
      <w:r w:rsidRPr="00B06034">
        <w:t>2,0</w:t>
      </w:r>
      <w:r w:rsidRPr="00B06034">
        <w:sym w:font="Symbol" w:char="F0D7"/>
      </w:r>
      <w:r w:rsidRPr="00B06034">
        <w:t>10</w:t>
      </w:r>
      <w:r w:rsidRPr="00B06034">
        <w:rPr>
          <w:vertAlign w:val="superscript"/>
        </w:rPr>
        <w:sym w:font="Symbol" w:char="F02D"/>
      </w:r>
      <w:r w:rsidRPr="00B06034">
        <w:rPr>
          <w:vertAlign w:val="superscript"/>
        </w:rPr>
        <w:t>3</w:t>
      </w:r>
      <w:r w:rsidRPr="00B06034">
        <w:t xml:space="preserve"> + 3,89</w:t>
      </w:r>
      <w:r w:rsidRPr="00B06034">
        <w:sym w:font="Symbol" w:char="F0D7"/>
      </w:r>
      <w:r w:rsidRPr="00B06034">
        <w:t>10</w:t>
      </w:r>
      <w:r w:rsidRPr="00B06034">
        <w:rPr>
          <w:vertAlign w:val="superscript"/>
        </w:rPr>
        <w:sym w:font="Symbol" w:char="F02D"/>
      </w:r>
      <w:r w:rsidRPr="00B06034">
        <w:rPr>
          <w:vertAlign w:val="superscript"/>
        </w:rPr>
        <w:t>3</w:t>
      </w:r>
      <w:r w:rsidRPr="00B06034">
        <w:t xml:space="preserve"> = 5,9</w:t>
      </w:r>
      <w:r w:rsidRPr="00B06034">
        <w:sym w:font="Symbol" w:char="F0D7"/>
      </w:r>
      <w:r w:rsidRPr="00B06034">
        <w:t>10</w:t>
      </w:r>
      <w:r w:rsidRPr="00B06034">
        <w:rPr>
          <w:vertAlign w:val="superscript"/>
        </w:rPr>
        <w:sym w:font="Symbol" w:char="F02D"/>
      </w:r>
      <w:r w:rsidRPr="00B06034">
        <w:rPr>
          <w:vertAlign w:val="superscript"/>
        </w:rPr>
        <w:t>3</w:t>
      </w:r>
      <w:r w:rsidRPr="00B06034">
        <w:t xml:space="preserve"> mol. Omdat de molaire massa van H</w:t>
      </w:r>
      <w:r w:rsidRPr="00B06034">
        <w:rPr>
          <w:vertAlign w:val="subscript"/>
        </w:rPr>
        <w:t>3</w:t>
      </w:r>
      <w:r w:rsidRPr="00B06034">
        <w:t>PO</w:t>
      </w:r>
      <w:r w:rsidRPr="00B06034">
        <w:rPr>
          <w:vertAlign w:val="subscript"/>
        </w:rPr>
        <w:t>4</w:t>
      </w:r>
      <w:r w:rsidRPr="00B06034">
        <w:t xml:space="preserve"> 98,0 g mol</w:t>
      </w:r>
      <w:r w:rsidRPr="00B06034">
        <w:rPr>
          <w:vertAlign w:val="superscript"/>
        </w:rPr>
        <w:sym w:font="Symbol" w:char="F02D"/>
      </w:r>
      <w:r w:rsidRPr="00B06034">
        <w:rPr>
          <w:vertAlign w:val="superscript"/>
        </w:rPr>
        <w:t>1</w:t>
      </w:r>
      <w:r w:rsidRPr="00B06034">
        <w:t xml:space="preserve"> bedraagt, komt dit overeen met 5,9</w:t>
      </w:r>
      <w:r w:rsidRPr="00B06034">
        <w:sym w:font="Symbol" w:char="F0D7"/>
      </w:r>
      <w:r w:rsidRPr="00B06034">
        <w:t>10</w:t>
      </w:r>
      <w:r w:rsidRPr="00B06034">
        <w:rPr>
          <w:vertAlign w:val="superscript"/>
        </w:rPr>
        <w:sym w:font="Symbol" w:char="F02D"/>
      </w:r>
      <w:r w:rsidRPr="00B06034">
        <w:rPr>
          <w:vertAlign w:val="superscript"/>
        </w:rPr>
        <w:t>3</w:t>
      </w:r>
      <w:r w:rsidRPr="00B06034">
        <w:t xml:space="preserve"> mol × 98,0 g mol</w:t>
      </w:r>
      <w:r w:rsidRPr="00B06034">
        <w:rPr>
          <w:vertAlign w:val="superscript"/>
        </w:rPr>
        <w:sym w:font="Symbol" w:char="F02D"/>
      </w:r>
      <w:r w:rsidRPr="00B06034">
        <w:rPr>
          <w:vertAlign w:val="superscript"/>
        </w:rPr>
        <w:t>1</w:t>
      </w:r>
      <w:r w:rsidRPr="00B06034">
        <w:t xml:space="preserve"> = </w:t>
      </w:r>
      <w:smartTag w:uri="urn:schemas-microsoft-com:office:smarttags" w:element="metricconverter">
        <w:smartTagPr>
          <w:attr w:name="ProductID" w:val="0,58 g"/>
        </w:smartTagPr>
        <w:r w:rsidRPr="00B06034">
          <w:rPr>
            <w:u w:val="single"/>
          </w:rPr>
          <w:t xml:space="preserve">0,58 </w:t>
        </w:r>
        <w:r w:rsidRPr="00B06034">
          <w:t>g</w:t>
        </w:r>
      </w:smartTag>
      <w:r w:rsidRPr="00B06034">
        <w:t xml:space="preserve"> H</w:t>
      </w:r>
      <w:r w:rsidRPr="00B06034">
        <w:rPr>
          <w:vertAlign w:val="subscript"/>
        </w:rPr>
        <w:t>3</w:t>
      </w:r>
      <w:r w:rsidRPr="00B06034">
        <w:t>PO</w:t>
      </w:r>
      <w:r w:rsidRPr="00B06034">
        <w:rPr>
          <w:vertAlign w:val="subscript"/>
        </w:rPr>
        <w:t>4</w:t>
      </w:r>
      <w:r w:rsidRPr="00B06034">
        <w:t xml:space="preserve"> (2 sign. cijfers).</w:t>
      </w:r>
    </w:p>
    <w:p w:rsidR="00596AAA" w:rsidRPr="008E2110" w:rsidRDefault="00596AAA" w:rsidP="00596AAA">
      <w:pPr>
        <w:pStyle w:val="Maximumscore"/>
        <w:numPr>
          <w:ilvl w:val="0"/>
          <w:numId w:val="31"/>
        </w:numPr>
        <w:ind w:left="0" w:hanging="567"/>
      </w:pPr>
      <w:bookmarkStart w:id="13" w:name="_Ref149913459"/>
      <w:r w:rsidRPr="008E2110">
        <w:t>Maximumscore 4</w:t>
      </w:r>
    </w:p>
    <w:p w:rsidR="00596AAA" w:rsidRPr="00B06034" w:rsidRDefault="00596AAA" w:rsidP="00596AAA">
      <w:pPr>
        <w:tabs>
          <w:tab w:val="left" w:pos="8789"/>
        </w:tabs>
      </w:pPr>
      <w:r w:rsidRPr="00B06034">
        <w:t xml:space="preserve">Voor evenwicht 3 geldt: </w:t>
      </w:r>
      <w:r w:rsidRPr="00B06034">
        <w:rPr>
          <w:i/>
          <w:iCs/>
        </w:rPr>
        <w:t>K</w:t>
      </w:r>
      <w:r w:rsidRPr="00B06034">
        <w:rPr>
          <w:iCs/>
          <w:vertAlign w:val="subscript"/>
        </w:rPr>
        <w:t>z</w:t>
      </w:r>
      <w:r w:rsidRPr="00B06034">
        <w:rPr>
          <w:i/>
          <w:iCs/>
        </w:rPr>
        <w:t xml:space="preserve"> </w:t>
      </w:r>
      <w:r w:rsidRPr="00B06034">
        <w:t xml:space="preserve">= </w:t>
      </w:r>
      <w:r w:rsidRPr="00B06034">
        <w:rPr>
          <w:position w:val="-32"/>
        </w:rPr>
        <w:object w:dxaOrig="1600" w:dyaOrig="760">
          <v:shape id="_x0000_i1043" type="#_x0000_t75" style="width:80.25pt;height:38.25pt" o:ole="">
            <v:imagedata r:id="rId27" o:title=""/>
          </v:shape>
          <o:OLEObject Type="Embed" ProgID="Equation.3" ShapeID="_x0000_i1043" DrawAspect="Content" ObjectID="_1576522468" r:id="rId28"/>
        </w:object>
      </w:r>
      <w:r w:rsidRPr="00B06034">
        <w:t xml:space="preserve"> </w:t>
      </w:r>
      <w:r w:rsidRPr="00B06034">
        <w:sym w:font="Symbol" w:char="F0DE"/>
      </w:r>
      <w:r w:rsidRPr="00B06034">
        <w:t xml:space="preserve"> [PO</w:t>
      </w:r>
      <w:r w:rsidRPr="00B06034">
        <w:rPr>
          <w:vertAlign w:val="subscript"/>
        </w:rPr>
        <w:t>4</w:t>
      </w:r>
      <w:r w:rsidRPr="00B06034">
        <w:rPr>
          <w:vertAlign w:val="superscript"/>
        </w:rPr>
        <w:t>3</w:t>
      </w:r>
      <w:r w:rsidRPr="00B06034">
        <w:rPr>
          <w:vertAlign w:val="superscript"/>
        </w:rPr>
        <w:sym w:font="Symbol" w:char="F02D"/>
      </w:r>
      <w:r w:rsidRPr="00B06034">
        <w:t xml:space="preserve">] = </w:t>
      </w:r>
      <w:r w:rsidRPr="00B06034">
        <w:rPr>
          <w:position w:val="-32"/>
        </w:rPr>
        <w:object w:dxaOrig="2720" w:dyaOrig="760">
          <v:shape id="_x0000_i1044" type="#_x0000_t75" style="width:135.75pt;height:38.25pt" o:ole="">
            <v:imagedata r:id="rId29" o:title=""/>
          </v:shape>
          <o:OLEObject Type="Embed" ProgID="Equation.3" ShapeID="_x0000_i1044" DrawAspect="Content" ObjectID="_1576522469" r:id="rId30"/>
        </w:object>
      </w:r>
      <w:r w:rsidRPr="00B06034">
        <w:tab/>
        <w:t>(a)</w:t>
      </w:r>
      <w:bookmarkEnd w:id="13"/>
    </w:p>
    <w:p w:rsidR="00596AAA" w:rsidRPr="00B06034" w:rsidRDefault="00596AAA" w:rsidP="00596AAA">
      <w:pPr>
        <w:tabs>
          <w:tab w:val="left" w:pos="8789"/>
        </w:tabs>
      </w:pPr>
      <w:r w:rsidRPr="00B06034">
        <w:t xml:space="preserve">Voor evenwicht 2 geldt: </w:t>
      </w:r>
      <w:r w:rsidRPr="00B06034">
        <w:rPr>
          <w:i/>
          <w:iCs/>
        </w:rPr>
        <w:t>K</w:t>
      </w:r>
      <w:r w:rsidRPr="00B06034">
        <w:rPr>
          <w:iCs/>
          <w:vertAlign w:val="subscript"/>
        </w:rPr>
        <w:t>z</w:t>
      </w:r>
      <w:r w:rsidRPr="00B06034">
        <w:rPr>
          <w:i/>
          <w:iCs/>
        </w:rPr>
        <w:t xml:space="preserve"> </w:t>
      </w:r>
      <w:r w:rsidRPr="00B06034">
        <w:t xml:space="preserve">= </w:t>
      </w:r>
      <w:r w:rsidRPr="00B06034">
        <w:rPr>
          <w:position w:val="-32"/>
        </w:rPr>
        <w:object w:dxaOrig="1780" w:dyaOrig="760">
          <v:shape id="_x0000_i1045" type="#_x0000_t75" style="width:89.25pt;height:38.25pt" o:ole="">
            <v:imagedata r:id="rId31" o:title=""/>
          </v:shape>
          <o:OLEObject Type="Embed" ProgID="Equation.3" ShapeID="_x0000_i1045" DrawAspect="Content" ObjectID="_1576522470" r:id="rId32"/>
        </w:object>
      </w:r>
      <w:r w:rsidRPr="00B06034">
        <w:t xml:space="preserve"> </w:t>
      </w:r>
      <w:r w:rsidRPr="00B06034">
        <w:sym w:font="Symbol" w:char="F0DE"/>
      </w:r>
      <w:r w:rsidRPr="00B06034">
        <w:t xml:space="preserve"> [HPO</w:t>
      </w:r>
      <w:r w:rsidRPr="00B06034">
        <w:rPr>
          <w:vertAlign w:val="subscript"/>
        </w:rPr>
        <w:t>4</w:t>
      </w:r>
      <w:r w:rsidRPr="00B06034">
        <w:rPr>
          <w:vertAlign w:val="superscript"/>
        </w:rPr>
        <w:t>2</w:t>
      </w:r>
      <w:r w:rsidRPr="00B06034">
        <w:rPr>
          <w:vertAlign w:val="superscript"/>
        </w:rPr>
        <w:sym w:font="Symbol" w:char="F02D"/>
      </w:r>
      <w:r w:rsidRPr="00B06034">
        <w:t xml:space="preserve">] = </w:t>
      </w:r>
      <w:r w:rsidRPr="00B06034">
        <w:rPr>
          <w:position w:val="-32"/>
        </w:rPr>
        <w:object w:dxaOrig="2740" w:dyaOrig="760">
          <v:shape id="_x0000_i1046" type="#_x0000_t75" style="width:136.5pt;height:38.25pt" o:ole="">
            <v:imagedata r:id="rId33" o:title=""/>
          </v:shape>
          <o:OLEObject Type="Embed" ProgID="Equation.3" ShapeID="_x0000_i1046" DrawAspect="Content" ObjectID="_1576522471" r:id="rId34"/>
        </w:object>
      </w:r>
      <w:r w:rsidRPr="00B06034">
        <w:tab/>
        <w:t>(b)</w:t>
      </w:r>
    </w:p>
    <w:p w:rsidR="00596AAA" w:rsidRPr="00B06034" w:rsidRDefault="00596AAA" w:rsidP="00596AAA">
      <w:r w:rsidRPr="00B06034">
        <w:t>Uit betrekking (b) kan [HPO</w:t>
      </w:r>
      <w:r w:rsidRPr="00B06034">
        <w:rPr>
          <w:vertAlign w:val="subscript"/>
        </w:rPr>
        <w:t>4</w:t>
      </w:r>
      <w:r w:rsidRPr="00B06034">
        <w:rPr>
          <w:vertAlign w:val="superscript"/>
        </w:rPr>
        <w:t>2</w:t>
      </w:r>
      <w:r w:rsidRPr="00B06034">
        <w:rPr>
          <w:vertAlign w:val="superscript"/>
        </w:rPr>
        <w:sym w:font="Symbol" w:char="F02D"/>
      </w:r>
      <w:r w:rsidRPr="00B06034">
        <w:t>] in betrekking (a) worden gesubstitueerd.</w:t>
      </w:r>
    </w:p>
    <w:p w:rsidR="00596AAA" w:rsidRPr="00B06034" w:rsidRDefault="00596AAA" w:rsidP="00596AAA">
      <w:r w:rsidRPr="00B06034">
        <w:t>[PO</w:t>
      </w:r>
      <w:r w:rsidRPr="00B06034">
        <w:rPr>
          <w:vertAlign w:val="subscript"/>
        </w:rPr>
        <w:t>4</w:t>
      </w:r>
      <w:r w:rsidRPr="00B06034">
        <w:rPr>
          <w:vertAlign w:val="superscript"/>
        </w:rPr>
        <w:t>3</w:t>
      </w:r>
      <w:r w:rsidRPr="00B06034">
        <w:rPr>
          <w:vertAlign w:val="superscript"/>
        </w:rPr>
        <w:sym w:font="Symbol" w:char="F02D"/>
      </w:r>
      <w:r w:rsidRPr="00B06034">
        <w:t xml:space="preserve">] = </w:t>
      </w:r>
      <w:r w:rsidRPr="00B06034">
        <w:rPr>
          <w:position w:val="-32"/>
        </w:rPr>
        <w:object w:dxaOrig="4420" w:dyaOrig="760">
          <v:shape id="_x0000_i1047" type="#_x0000_t75" style="width:220.5pt;height:38.25pt" o:ole="">
            <v:imagedata r:id="rId35" o:title=""/>
          </v:shape>
          <o:OLEObject Type="Embed" ProgID="Equation.3" ShapeID="_x0000_i1047" DrawAspect="Content" ObjectID="_1576522472" r:id="rId36"/>
        </w:object>
      </w:r>
      <w:r w:rsidRPr="00B06034">
        <w:tab/>
        <w:t>(c)</w:t>
      </w:r>
    </w:p>
    <w:p w:rsidR="00596AAA" w:rsidRPr="00B06034" w:rsidRDefault="00596AAA" w:rsidP="00596AAA">
      <w:r w:rsidRPr="00B06034">
        <w:t>De uitdrukking (c) is te vereenvoudigen, want [H</w:t>
      </w:r>
      <w:r w:rsidRPr="00B06034">
        <w:rPr>
          <w:vertAlign w:val="subscript"/>
        </w:rPr>
        <w:t>3</w:t>
      </w:r>
      <w:r w:rsidRPr="00B06034">
        <w:t>O</w:t>
      </w:r>
      <w:r w:rsidRPr="00B06034">
        <w:rPr>
          <w:vertAlign w:val="superscript"/>
        </w:rPr>
        <w:t>+</w:t>
      </w:r>
      <w:r w:rsidRPr="00B06034">
        <w:t>] wordt geheel door evenwicht 1 bepaald (gegeven). Dan kan ook [H</w:t>
      </w:r>
      <w:r w:rsidRPr="00B06034">
        <w:rPr>
          <w:vertAlign w:val="subscript"/>
        </w:rPr>
        <w:t>2</w:t>
      </w:r>
      <w:r w:rsidRPr="00B06034">
        <w:t>PO</w:t>
      </w:r>
      <w:r w:rsidRPr="00B06034">
        <w:rPr>
          <w:vertAlign w:val="subscript"/>
        </w:rPr>
        <w:t>4</w:t>
      </w:r>
      <w:r w:rsidRPr="00B06034">
        <w:rPr>
          <w:vertAlign w:val="superscript"/>
        </w:rPr>
        <w:sym w:font="Symbol" w:char="F02D"/>
      </w:r>
      <w:r w:rsidRPr="00B06034">
        <w:t>] nauwelijks door de evenwichten 2 en 3 worden gewijzigd, zodat geldt: [H</w:t>
      </w:r>
      <w:r w:rsidRPr="00B06034">
        <w:rPr>
          <w:vertAlign w:val="subscript"/>
        </w:rPr>
        <w:t>2</w:t>
      </w:r>
      <w:r w:rsidRPr="00B06034">
        <w:t>PO</w:t>
      </w:r>
      <w:r w:rsidRPr="00B06034">
        <w:rPr>
          <w:vertAlign w:val="subscript"/>
        </w:rPr>
        <w:t>4</w:t>
      </w:r>
      <w:r w:rsidRPr="00B06034">
        <w:rPr>
          <w:vertAlign w:val="superscript"/>
        </w:rPr>
        <w:sym w:font="Symbol" w:char="F02D"/>
      </w:r>
      <w:r w:rsidRPr="00B06034">
        <w:t>] = [H</w:t>
      </w:r>
      <w:r w:rsidRPr="00B06034">
        <w:rPr>
          <w:vertAlign w:val="subscript"/>
        </w:rPr>
        <w:t>3</w:t>
      </w:r>
      <w:r w:rsidRPr="00B06034">
        <w:t>O</w:t>
      </w:r>
      <w:r w:rsidRPr="00B06034">
        <w:rPr>
          <w:vertAlign w:val="superscript"/>
        </w:rPr>
        <w:t>+</w:t>
      </w:r>
      <w:r w:rsidRPr="00B06034">
        <w:t>]. Substitutie van deze gelijkheid in uitdrukking (c) levert:</w:t>
      </w:r>
    </w:p>
    <w:p w:rsidR="00596AAA" w:rsidRPr="00B06034" w:rsidRDefault="00596AAA" w:rsidP="00596AAA">
      <w:r w:rsidRPr="00B06034">
        <w:t>[PO</w:t>
      </w:r>
      <w:r w:rsidRPr="00B06034">
        <w:rPr>
          <w:vertAlign w:val="subscript"/>
        </w:rPr>
        <w:t>4</w:t>
      </w:r>
      <w:r w:rsidRPr="00B06034">
        <w:rPr>
          <w:vertAlign w:val="superscript"/>
        </w:rPr>
        <w:t>3</w:t>
      </w:r>
      <w:r w:rsidRPr="00B06034">
        <w:rPr>
          <w:vertAlign w:val="superscript"/>
        </w:rPr>
        <w:sym w:font="Symbol" w:char="F02D"/>
      </w:r>
      <w:r w:rsidRPr="00B06034">
        <w:t xml:space="preserve">] = </w:t>
      </w:r>
      <w:r w:rsidRPr="00FF228A">
        <w:rPr>
          <w:position w:val="-30"/>
        </w:rPr>
        <w:object w:dxaOrig="4180" w:dyaOrig="760">
          <v:shape id="_x0000_i1048" type="#_x0000_t75" style="width:209.25pt;height:38.25pt" o:ole="">
            <v:imagedata r:id="rId37" o:title=""/>
          </v:shape>
          <o:OLEObject Type="Embed" ProgID="Equation.3" ShapeID="_x0000_i1048" DrawAspect="Content" ObjectID="_1576522473" r:id="rId38"/>
        </w:object>
      </w:r>
      <w:r w:rsidRPr="00B06034">
        <w:t xml:space="preserve"> = </w:t>
      </w:r>
      <w:r w:rsidRPr="00FF228A">
        <w:rPr>
          <w:position w:val="-30"/>
        </w:rPr>
        <w:object w:dxaOrig="3300" w:dyaOrig="760">
          <v:shape id="_x0000_i1049" type="#_x0000_t75" style="width:164.25pt;height:38.25pt" o:ole="">
            <v:imagedata r:id="rId39" o:title=""/>
          </v:shape>
          <o:OLEObject Type="Embed" ProgID="Equation.3" ShapeID="_x0000_i1049" DrawAspect="Content" ObjectID="_1576522474" r:id="rId40"/>
        </w:objec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Omdat pH = 2,64 geldt: [H</w:t>
      </w:r>
      <w:r w:rsidRPr="00B06034">
        <w:rPr>
          <w:vertAlign w:val="subscript"/>
        </w:rPr>
        <w:t>3</w:t>
      </w:r>
      <w:r w:rsidRPr="00B06034">
        <w:t>O</w:t>
      </w:r>
      <w:r w:rsidRPr="00B06034">
        <w:rPr>
          <w:vertAlign w:val="superscript"/>
        </w:rPr>
        <w:t>+</w:t>
      </w:r>
      <w:r w:rsidRPr="00B06034">
        <w:t>] = 2,3</w:t>
      </w:r>
      <w:r w:rsidRPr="00B06034">
        <w:sym w:font="Symbol" w:char="F0D7"/>
      </w:r>
      <w:r w:rsidRPr="00B06034">
        <w:t>10</w:t>
      </w:r>
      <w:r w:rsidRPr="00B06034">
        <w:rPr>
          <w:vertAlign w:val="superscript"/>
        </w:rPr>
        <w:sym w:font="Symbol" w:char="F02D"/>
      </w:r>
      <w:r w:rsidRPr="00B06034">
        <w:rPr>
          <w:vertAlign w:val="superscript"/>
        </w:rPr>
        <w:t>3</w:t>
      </w:r>
      <w:r w:rsidRPr="00B06034">
        <w:t xml:space="preserve"> mol L</w:t>
      </w:r>
      <w:r w:rsidRPr="00B06034">
        <w:rPr>
          <w:vertAlign w:val="superscript"/>
        </w:rPr>
        <w:sym w:font="Symbol" w:char="F02D"/>
      </w:r>
      <w:r w:rsidRPr="00B06034">
        <w:rPr>
          <w:vertAlign w:val="superscript"/>
        </w:rPr>
        <w:t>1</w:t>
      </w:r>
      <w:r w:rsidRPr="00B06034">
        <w:t xml:space="preserve">. Deze waarde en de </w:t>
      </w:r>
      <w:r w:rsidRPr="00B06034">
        <w:rPr>
          <w:i/>
          <w:iCs/>
        </w:rPr>
        <w:t>K</w:t>
      </w:r>
      <w:r w:rsidRPr="00B06034">
        <w:rPr>
          <w:iCs/>
          <w:vertAlign w:val="subscript"/>
        </w:rPr>
        <w:t>z</w:t>
      </w:r>
      <w:r w:rsidRPr="00B06034">
        <w:rPr>
          <w:i/>
          <w:iCs/>
        </w:rPr>
        <w:t>-</w:t>
      </w:r>
      <w:r w:rsidRPr="00B06034">
        <w:rPr>
          <w:iCs/>
        </w:rPr>
        <w:t>waarden</w:t>
      </w:r>
      <w:r w:rsidRPr="00B06034">
        <w:rPr>
          <w:i/>
          <w:iCs/>
        </w:rPr>
        <w:t xml:space="preserve"> </w:t>
      </w:r>
      <w:r w:rsidRPr="00B06034">
        <w:t>uit Binastabel 49 substitueren in de uitdrukking voor [PO</w:t>
      </w:r>
      <w:r w:rsidRPr="00B06034">
        <w:rPr>
          <w:vertAlign w:val="subscript"/>
        </w:rPr>
        <w:t>4</w:t>
      </w:r>
      <w:r w:rsidRPr="00B06034">
        <w:rPr>
          <w:vertAlign w:val="superscript"/>
        </w:rPr>
        <w:t>3</w:t>
      </w:r>
      <w:r w:rsidRPr="00B06034">
        <w:rPr>
          <w:vertAlign w:val="superscript"/>
        </w:rPr>
        <w:sym w:font="Symbol" w:char="F02D"/>
      </w:r>
      <w:r w:rsidRPr="00B06034">
        <w:t>] uit onderdeel 21:</w:t>
      </w:r>
    </w:p>
    <w:p w:rsidR="00596AAA" w:rsidRPr="00B06034" w:rsidRDefault="00596AAA" w:rsidP="00596AAA">
      <w:r w:rsidRPr="00B06034">
        <w:t>[PO</w:t>
      </w:r>
      <w:r w:rsidRPr="00B06034">
        <w:rPr>
          <w:vertAlign w:val="subscript"/>
        </w:rPr>
        <w:t>4</w:t>
      </w:r>
      <w:r w:rsidRPr="00B06034">
        <w:rPr>
          <w:vertAlign w:val="superscript"/>
        </w:rPr>
        <w:t>3</w:t>
      </w:r>
      <w:r w:rsidRPr="00B06034">
        <w:rPr>
          <w:vertAlign w:val="superscript"/>
        </w:rPr>
        <w:sym w:font="Symbol" w:char="F02D"/>
      </w:r>
      <w:r w:rsidRPr="00B06034">
        <w:t xml:space="preserve">] = </w:t>
      </w:r>
      <w:r w:rsidRPr="00B06034">
        <w:rPr>
          <w:position w:val="-30"/>
        </w:rPr>
        <w:object w:dxaOrig="2020" w:dyaOrig="720">
          <v:shape id="_x0000_i1050" type="#_x0000_t75" style="width:100.5pt;height:36.75pt" o:ole="">
            <v:imagedata r:id="rId41" o:title=""/>
          </v:shape>
          <o:OLEObject Type="Embed" ProgID="Equation.3" ShapeID="_x0000_i1050" DrawAspect="Content" ObjectID="_1576522475" r:id="rId42"/>
        </w:object>
      </w:r>
      <w:r w:rsidRPr="00B06034">
        <w:t xml:space="preserve"> = 1,3</w:t>
      </w:r>
      <w:r w:rsidRPr="00B06034">
        <w:sym w:font="Symbol" w:char="F0D7"/>
      </w:r>
      <w:r w:rsidRPr="00B06034">
        <w:t>10</w:t>
      </w:r>
      <w:r w:rsidRPr="00B06034">
        <w:rPr>
          <w:vertAlign w:val="superscript"/>
        </w:rPr>
        <w:sym w:font="Symbol" w:char="F02D"/>
      </w:r>
      <w:r w:rsidRPr="00B06034">
        <w:rPr>
          <w:vertAlign w:val="superscript"/>
        </w:rPr>
        <w:t>17</w:t>
      </w:r>
      <w:r w:rsidRPr="00B06034">
        <w:t xml:space="preserve"> mol L</w:t>
      </w:r>
      <w:r w:rsidRPr="00B06034">
        <w:rPr>
          <w:vertAlign w:val="superscript"/>
        </w:rPr>
        <w:sym w:font="Symbol" w:char="F02D"/>
      </w:r>
      <w:r w:rsidRPr="00B06034">
        <w:rPr>
          <w:vertAlign w:val="superscript"/>
        </w:rPr>
        <w:t>1</w:t>
      </w:r>
      <w:r w:rsidRPr="00B06034">
        <w:t>.</w:t>
      </w:r>
    </w:p>
    <w:p w:rsidR="00596AAA" w:rsidRPr="00B06034" w:rsidRDefault="00596AAA" w:rsidP="00596AAA">
      <w:r w:rsidRPr="00B06034">
        <w:lastRenderedPageBreak/>
        <w:t xml:space="preserve">Door 50 mL </w:t>
      </w:r>
      <w:smartTag w:uri="urn:schemas-microsoft-com:office:smarttags" w:element="metricconverter">
        <w:smartTagPr>
          <w:attr w:name="ProductID" w:val="0,10 M"/>
        </w:smartTagPr>
        <w:r w:rsidRPr="00B06034">
          <w:t>0,10 M</w:t>
        </w:r>
      </w:smartTag>
      <w:r w:rsidRPr="00B06034">
        <w:t xml:space="preserve"> La(NO</w:t>
      </w:r>
      <w:r w:rsidRPr="00B06034">
        <w:rPr>
          <w:vertAlign w:val="subscript"/>
        </w:rPr>
        <w:t>3</w:t>
      </w:r>
      <w:r w:rsidRPr="00B06034">
        <w:t>)</w:t>
      </w:r>
      <w:r w:rsidRPr="00B06034">
        <w:rPr>
          <w:vertAlign w:val="subscript"/>
        </w:rPr>
        <w:t>3</w:t>
      </w:r>
      <w:r w:rsidRPr="00B06034">
        <w:t xml:space="preserve"> te mengen met 50 mL Coke wordt [La</w:t>
      </w:r>
      <w:r w:rsidRPr="00B06034">
        <w:rPr>
          <w:vertAlign w:val="superscript"/>
        </w:rPr>
        <w:t>3+</w:t>
      </w:r>
      <w:r w:rsidRPr="00B06034">
        <w:t xml:space="preserve">] gelijk aan </w:t>
      </w:r>
      <w:smartTag w:uri="urn:schemas-microsoft-com:office:smarttags" w:element="metricconverter">
        <w:smartTagPr>
          <w:attr w:name="ProductID" w:val="0,050 M"/>
        </w:smartTagPr>
        <w:r w:rsidRPr="00B06034">
          <w:t>0,050 M</w:t>
        </w:r>
      </w:smartTag>
      <w:r w:rsidRPr="00B06034">
        <w:t xml:space="preserve"> en de fosfaationenconcentratie 0,5 × 1,3</w:t>
      </w:r>
      <w:r w:rsidRPr="00B06034">
        <w:sym w:font="Symbol" w:char="F0D7"/>
      </w:r>
      <w:r w:rsidRPr="00B06034">
        <w:t>10</w:t>
      </w:r>
      <w:r w:rsidRPr="00B06034">
        <w:rPr>
          <w:vertAlign w:val="superscript"/>
        </w:rPr>
        <w:sym w:font="Symbol" w:char="F02D"/>
      </w:r>
      <w:r w:rsidRPr="00B06034">
        <w:rPr>
          <w:vertAlign w:val="superscript"/>
        </w:rPr>
        <w:t>17</w:t>
      </w:r>
      <w:r w:rsidRPr="00B06034">
        <w:t xml:space="preserve"> = 6,5</w:t>
      </w:r>
      <w:r w:rsidRPr="00B06034">
        <w:sym w:font="Symbol" w:char="F0D7"/>
      </w:r>
      <w:r w:rsidRPr="00B06034">
        <w:t>10</w:t>
      </w:r>
      <w:r w:rsidRPr="00B06034">
        <w:rPr>
          <w:vertAlign w:val="superscript"/>
        </w:rPr>
        <w:sym w:font="Symbol" w:char="F02D"/>
      </w:r>
      <w:r w:rsidRPr="00B06034">
        <w:rPr>
          <w:vertAlign w:val="superscript"/>
        </w:rPr>
        <w:t>18</w:t>
      </w:r>
      <w:r w:rsidRPr="00B06034">
        <w:t>.</w:t>
      </w:r>
    </w:p>
    <w:p w:rsidR="00596AAA" w:rsidRDefault="00596AAA" w:rsidP="00596AAA">
      <w:pPr>
        <w:rPr>
          <w:bCs/>
        </w:rPr>
      </w:pPr>
      <w:r w:rsidRPr="00B06034">
        <w:t>Het ionenproduct [La</w:t>
      </w:r>
      <w:r w:rsidRPr="00B06034">
        <w:rPr>
          <w:vertAlign w:val="superscript"/>
        </w:rPr>
        <w:t>3+</w:t>
      </w:r>
      <w:r w:rsidRPr="00B06034">
        <w:t>][ PO</w:t>
      </w:r>
      <w:r w:rsidRPr="00B06034">
        <w:rPr>
          <w:vertAlign w:val="subscript"/>
        </w:rPr>
        <w:t>4</w:t>
      </w:r>
      <w:r w:rsidRPr="00B06034">
        <w:rPr>
          <w:vertAlign w:val="superscript"/>
        </w:rPr>
        <w:t>3</w:t>
      </w:r>
      <w:r w:rsidRPr="00B06034">
        <w:rPr>
          <w:vertAlign w:val="superscript"/>
        </w:rPr>
        <w:sym w:font="Symbol" w:char="F02D"/>
      </w:r>
      <w:r w:rsidRPr="00B06034">
        <w:t>] bedraagt dan: 0,050 × 6,5</w:t>
      </w:r>
      <w:r w:rsidRPr="00B06034">
        <w:sym w:font="Symbol" w:char="F0D7"/>
      </w:r>
      <w:r w:rsidRPr="00B06034">
        <w:t>10</w:t>
      </w:r>
      <w:r w:rsidRPr="00B06034">
        <w:rPr>
          <w:vertAlign w:val="superscript"/>
        </w:rPr>
        <w:sym w:font="Symbol" w:char="F02D"/>
      </w:r>
      <w:r w:rsidRPr="00B06034">
        <w:rPr>
          <w:vertAlign w:val="superscript"/>
        </w:rPr>
        <w:t>18</w:t>
      </w:r>
      <w:r w:rsidRPr="00B06034">
        <w:t xml:space="preserve"> = 3,3</w:t>
      </w:r>
      <w:r w:rsidRPr="00B06034">
        <w:sym w:font="Symbol" w:char="F0D7"/>
      </w:r>
      <w:r w:rsidRPr="00B06034">
        <w:t>10</w:t>
      </w:r>
      <w:r w:rsidRPr="00B06034">
        <w:rPr>
          <w:vertAlign w:val="superscript"/>
        </w:rPr>
        <w:sym w:font="Symbol" w:char="F02D"/>
      </w:r>
      <w:r w:rsidRPr="00B06034">
        <w:rPr>
          <w:vertAlign w:val="superscript"/>
        </w:rPr>
        <w:t>19</w:t>
      </w:r>
      <w:r w:rsidRPr="00B06034">
        <w:t>. Dit is bijna 10.000 keer zo groot als het gegeven oplosbaarheidsproduct (4,0</w:t>
      </w:r>
      <w:r w:rsidRPr="00B06034">
        <w:sym w:font="Symbol" w:char="F0D7"/>
      </w:r>
      <w:r w:rsidRPr="00B06034">
        <w:t>10</w:t>
      </w:r>
      <w:r w:rsidRPr="00B06034">
        <w:rPr>
          <w:vertAlign w:val="superscript"/>
        </w:rPr>
        <w:sym w:font="Symbol" w:char="F02D"/>
      </w:r>
      <w:r w:rsidRPr="00B06034">
        <w:rPr>
          <w:vertAlign w:val="superscript"/>
        </w:rPr>
        <w:t>23</w:t>
      </w:r>
      <w:r w:rsidRPr="00B06034">
        <w:t>); er zal dus een neerslag ontstaan.</w:t>
      </w:r>
    </w:p>
    <w:p w:rsidR="00596AAA" w:rsidRPr="008E2110" w:rsidRDefault="00596AAA" w:rsidP="00596AAA">
      <w:pPr>
        <w:pStyle w:val="Maximumscore"/>
        <w:numPr>
          <w:ilvl w:val="0"/>
          <w:numId w:val="31"/>
        </w:numPr>
        <w:ind w:left="0" w:hanging="567"/>
      </w:pPr>
      <w:r w:rsidRPr="008E2110">
        <w:t>Maximumscore 4</w:t>
      </w:r>
    </w:p>
    <w:p w:rsidR="00596AAA" w:rsidRPr="00B06034" w:rsidRDefault="00596AAA" w:rsidP="00596AAA">
      <w:r w:rsidRPr="00B06034">
        <w:t xml:space="preserve">7,80 mL natronloog van </w:t>
      </w:r>
      <w:smartTag w:uri="urn:schemas-microsoft-com:office:smarttags" w:element="metricconverter">
        <w:smartTagPr>
          <w:attr w:name="ProductID" w:val="0,100 M"/>
        </w:smartTagPr>
        <w:r w:rsidRPr="00B06034">
          <w:t>0,100 M</w:t>
        </w:r>
      </w:smartTag>
      <w:r w:rsidRPr="00B06034">
        <w:t xml:space="preserve"> bevat 0,780 mmol OH</w:t>
      </w:r>
      <w:r w:rsidRPr="00B06034">
        <w:rPr>
          <w:vertAlign w:val="superscript"/>
        </w:rPr>
        <w:sym w:font="Symbol" w:char="F02D"/>
      </w:r>
      <w:r w:rsidRPr="00B06034">
        <w:t>, die gebruikt zijn voor neutralisatie. Blijkbaar zijn in 50,0 mL Cola ook 0,780 mmol H</w:t>
      </w:r>
      <w:r w:rsidRPr="00B06034">
        <w:rPr>
          <w:vertAlign w:val="subscript"/>
        </w:rPr>
        <w:t>3</w:t>
      </w:r>
      <w:r w:rsidRPr="00B06034">
        <w:t>O</w:t>
      </w:r>
      <w:r w:rsidRPr="00B06034">
        <w:rPr>
          <w:vertAlign w:val="superscript"/>
        </w:rPr>
        <w:t>+</w:t>
      </w:r>
      <w:r w:rsidRPr="00B06034">
        <w:t xml:space="preserve"> afgesplitst.</w:t>
      </w:r>
    </w:p>
    <w:p w:rsidR="00596AAA" w:rsidRPr="00B06034" w:rsidRDefault="00596AAA" w:rsidP="00596AAA">
      <w:r w:rsidRPr="00B06034">
        <w:t>Omdat H</w:t>
      </w:r>
      <w:r w:rsidRPr="00B06034">
        <w:rPr>
          <w:vertAlign w:val="subscript"/>
        </w:rPr>
        <w:t>3</w:t>
      </w:r>
      <w:r w:rsidRPr="00B06034">
        <w:t>PO</w:t>
      </w:r>
      <w:r w:rsidRPr="00B06034">
        <w:rPr>
          <w:vertAlign w:val="subscript"/>
        </w:rPr>
        <w:t>4</w:t>
      </w:r>
      <w:r w:rsidRPr="00B06034">
        <w:t xml:space="preserve"> een driewaardig zuur is, was er dus </w:t>
      </w:r>
      <w:r w:rsidRPr="00B06034">
        <w:rPr>
          <w:position w:val="-22"/>
        </w:rPr>
        <w:object w:dxaOrig="600" w:dyaOrig="580">
          <v:shape id="_x0000_i1051" type="#_x0000_t75" style="width:30pt;height:28.5pt" o:ole="">
            <v:imagedata r:id="rId43" o:title=""/>
          </v:shape>
          <o:OLEObject Type="Embed" ProgID="Equation.3" ShapeID="_x0000_i1051" DrawAspect="Content" ObjectID="_1576522476" r:id="rId44"/>
        </w:object>
      </w:r>
      <w:r w:rsidRPr="00B06034">
        <w:t xml:space="preserve"> = 0,260 mmol H</w:t>
      </w:r>
      <w:r w:rsidRPr="00B06034">
        <w:rPr>
          <w:vertAlign w:val="subscript"/>
        </w:rPr>
        <w:t>3</w:t>
      </w:r>
      <w:r w:rsidRPr="00B06034">
        <w:t>PO</w:t>
      </w:r>
      <w:r w:rsidRPr="00B06034">
        <w:rPr>
          <w:vertAlign w:val="subscript"/>
        </w:rPr>
        <w:t>4</w:t>
      </w:r>
      <w:r w:rsidRPr="00B06034">
        <w:t xml:space="preserve"> aanwezig.</w:t>
      </w:r>
    </w:p>
    <w:p w:rsidR="00596AAA" w:rsidRPr="00B06034" w:rsidRDefault="00596AAA" w:rsidP="00596AAA">
      <w:r w:rsidRPr="00B06034">
        <w:t xml:space="preserve">Voor </w:t>
      </w:r>
      <w:smartTag w:uri="urn:schemas-microsoft-com:office:smarttags" w:element="metricconverter">
        <w:smartTagPr>
          <w:attr w:name="ProductID" w:val="1,00 liter"/>
        </w:smartTagPr>
        <w:r w:rsidRPr="00B06034">
          <w:t>1,00 liter</w:t>
        </w:r>
      </w:smartTag>
      <w:r w:rsidRPr="00B06034">
        <w:t xml:space="preserve"> Cola komt dit overeen met </w:t>
      </w:r>
      <w:r w:rsidRPr="00B06034">
        <w:rPr>
          <w:position w:val="-26"/>
        </w:rPr>
        <w:object w:dxaOrig="540" w:dyaOrig="620">
          <v:shape id="_x0000_i1052" type="#_x0000_t75" style="width:26.25pt;height:30.75pt" o:ole="">
            <v:imagedata r:id="rId45" o:title=""/>
          </v:shape>
          <o:OLEObject Type="Embed" ProgID="Equation.3" ShapeID="_x0000_i1052" DrawAspect="Content" ObjectID="_1576522477" r:id="rId46"/>
        </w:object>
      </w:r>
      <w:r w:rsidRPr="00B06034">
        <w:t xml:space="preserve"> × 0,260 mmol = </w:t>
      </w:r>
      <w:r w:rsidRPr="00B06034">
        <w:rPr>
          <w:u w:val="single"/>
        </w:rPr>
        <w:t xml:space="preserve">5,20 </w:t>
      </w:r>
      <w:r w:rsidRPr="00B06034">
        <w:t>mmol fosforzuur (3 significante cijfers).</w:t>
      </w:r>
    </w:p>
    <w:p w:rsidR="00596AAA" w:rsidRDefault="00596AAA" w:rsidP="00596AAA"/>
    <w:p w:rsidR="00596AAA" w:rsidRDefault="00596AAA" w:rsidP="00596AAA"/>
    <w:p w:rsidR="00BC18B7" w:rsidRPr="00596AAA" w:rsidRDefault="00596AAA">
      <w:pPr>
        <w:rPr>
          <w:b/>
        </w:rPr>
      </w:pPr>
      <w:r w:rsidRPr="00FF228A">
        <w:rPr>
          <w:b/>
        </w:rPr>
        <w:t>Einde</w:t>
      </w:r>
    </w:p>
    <w:sectPr w:rsidR="00BC18B7" w:rsidRPr="00596AAA" w:rsidSect="00596AAA">
      <w:footerReference w:type="default" r:id="rId4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CA" w:rsidRDefault="004E2ECA" w:rsidP="00596AAA">
      <w:r>
        <w:separator/>
      </w:r>
    </w:p>
  </w:endnote>
  <w:endnote w:type="continuationSeparator" w:id="0">
    <w:p w:rsidR="004E2ECA" w:rsidRDefault="004E2ECA" w:rsidP="0059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009624"/>
      <w:docPartObj>
        <w:docPartGallery w:val="Page Numbers (Bottom of Page)"/>
        <w:docPartUnique/>
      </w:docPartObj>
    </w:sdtPr>
    <w:sdtEndPr/>
    <w:sdtContent>
      <w:p w:rsidR="00596AAA" w:rsidRPr="00596AAA" w:rsidRDefault="00596AAA" w:rsidP="00C92DA9">
        <w:pPr>
          <w:pStyle w:val="Voettekst"/>
        </w:pPr>
        <w:r w:rsidRPr="00596AAA">
          <w:t>Sk-VWO 1999-I</w:t>
        </w:r>
        <w:r w:rsidRPr="00D076A7">
          <w:t> </w:t>
        </w:r>
        <w:r w:rsidR="00676E09">
          <w:t>correctievoorschrift</w:t>
        </w:r>
        <w:r w:rsidRPr="00596AAA">
          <w:t>_PdG, juli 2017</w:t>
        </w:r>
        <w:r w:rsidRPr="00596AAA">
          <w:tab/>
        </w:r>
        <w:r>
          <w:fldChar w:fldCharType="begin"/>
        </w:r>
        <w:r w:rsidRPr="00596AAA">
          <w:instrText>PAGE   \* MERGEFORMAT</w:instrText>
        </w:r>
        <w:r>
          <w:fldChar w:fldCharType="separate"/>
        </w:r>
        <w:r w:rsidR="00B526A3">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CA" w:rsidRDefault="004E2ECA" w:rsidP="00596AAA">
      <w:r>
        <w:separator/>
      </w:r>
    </w:p>
  </w:footnote>
  <w:footnote w:type="continuationSeparator" w:id="0">
    <w:p w:rsidR="004E2ECA" w:rsidRDefault="004E2ECA" w:rsidP="0059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AA"/>
    <w:rsid w:val="000016CD"/>
    <w:rsid w:val="00095AFC"/>
    <w:rsid w:val="000C024B"/>
    <w:rsid w:val="002B24C5"/>
    <w:rsid w:val="00300992"/>
    <w:rsid w:val="00331832"/>
    <w:rsid w:val="0040277F"/>
    <w:rsid w:val="00407D6E"/>
    <w:rsid w:val="00443364"/>
    <w:rsid w:val="004A0569"/>
    <w:rsid w:val="004E2ECA"/>
    <w:rsid w:val="00577A25"/>
    <w:rsid w:val="00596AAA"/>
    <w:rsid w:val="005B4D14"/>
    <w:rsid w:val="00672ACD"/>
    <w:rsid w:val="00676E09"/>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526A3"/>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shapelayout>
  </w:shapeDefaults>
  <w:decimalSymbol w:val=","/>
  <w:listSeparator w:val=";"/>
  <w15:chartTrackingRefBased/>
  <w15:docId w15:val="{8869CCA9-7E88-4BE6-9825-DF0806E0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6AAA"/>
  </w:style>
  <w:style w:type="paragraph" w:styleId="Kop1">
    <w:name w:val="heading 1"/>
    <w:basedOn w:val="Standaard"/>
    <w:next w:val="Standaard"/>
    <w:link w:val="Kop1Char"/>
    <w:qFormat/>
    <w:rsid w:val="00596AA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596AA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596AAA"/>
    <w:rPr>
      <w:rFonts w:ascii="Arial" w:eastAsia="Times New Roman" w:hAnsi="Arial"/>
      <w:b/>
      <w:sz w:val="28"/>
      <w:szCs w:val="24"/>
      <w:lang w:eastAsia="nl-NL"/>
    </w:rPr>
  </w:style>
  <w:style w:type="character" w:customStyle="1" w:styleId="Kop2Char">
    <w:name w:val="Kop 2 Char"/>
    <w:basedOn w:val="Standaardalinea-lettertype"/>
    <w:link w:val="Kop2"/>
    <w:rsid w:val="00596AA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596AAA"/>
  </w:style>
  <w:style w:type="paragraph" w:styleId="Inhopg3">
    <w:name w:val="toc 3"/>
    <w:basedOn w:val="Standaard"/>
    <w:next w:val="Standaard"/>
    <w:autoRedefine/>
    <w:uiPriority w:val="39"/>
    <w:unhideWhenUsed/>
    <w:rsid w:val="00596AA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596AAA"/>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596AAA"/>
  </w:style>
  <w:style w:type="character" w:styleId="Tekstvantijdelijkeaanduiding">
    <w:name w:val="Placeholder Text"/>
    <w:basedOn w:val="Standaardalinea-lettertype"/>
    <w:uiPriority w:val="99"/>
    <w:semiHidden/>
    <w:rsid w:val="00596AAA"/>
    <w:rPr>
      <w:color w:val="808080"/>
    </w:rPr>
  </w:style>
  <w:style w:type="paragraph" w:styleId="Voetnoottekst">
    <w:name w:val="footnote text"/>
    <w:basedOn w:val="Standaard"/>
    <w:link w:val="VoetnoottekstChar"/>
    <w:uiPriority w:val="99"/>
    <w:semiHidden/>
    <w:unhideWhenUsed/>
    <w:rsid w:val="00596AAA"/>
    <w:rPr>
      <w:sz w:val="20"/>
      <w:szCs w:val="20"/>
    </w:rPr>
  </w:style>
  <w:style w:type="character" w:customStyle="1" w:styleId="VoetnoottekstChar">
    <w:name w:val="Voetnoottekst Char"/>
    <w:basedOn w:val="Standaardalinea-lettertype"/>
    <w:link w:val="Voetnoottekst"/>
    <w:uiPriority w:val="99"/>
    <w:semiHidden/>
    <w:rsid w:val="00596AAA"/>
    <w:rPr>
      <w:sz w:val="20"/>
      <w:szCs w:val="20"/>
    </w:rPr>
  </w:style>
  <w:style w:type="character" w:styleId="Voetnootmarkering">
    <w:name w:val="footnote reference"/>
    <w:basedOn w:val="Standaardalinea-lettertype"/>
    <w:uiPriority w:val="99"/>
    <w:semiHidden/>
    <w:unhideWhenUsed/>
    <w:rsid w:val="00596AAA"/>
    <w:rPr>
      <w:vertAlign w:val="superscript"/>
    </w:rPr>
  </w:style>
  <w:style w:type="table" w:styleId="Tabelraster">
    <w:name w:val="Table Grid"/>
    <w:basedOn w:val="Standaardtabel"/>
    <w:rsid w:val="0059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596AAA"/>
    <w:rPr>
      <w:rFonts w:eastAsia="Times New Roman"/>
      <w:b/>
      <w:bCs/>
      <w:i/>
      <w:sz w:val="18"/>
      <w:szCs w:val="18"/>
      <w:lang w:eastAsia="nl-NL"/>
    </w:rPr>
  </w:style>
  <w:style w:type="paragraph" w:styleId="Inhopg5">
    <w:name w:val="toc 5"/>
    <w:basedOn w:val="Standaard"/>
    <w:next w:val="Standaard"/>
    <w:autoRedefine/>
    <w:uiPriority w:val="39"/>
    <w:unhideWhenUsed/>
    <w:rsid w:val="00596AAA"/>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596AAA"/>
  </w:style>
  <w:style w:type="paragraph" w:styleId="Inhopg6">
    <w:name w:val="toc 6"/>
    <w:basedOn w:val="Standaard"/>
    <w:next w:val="Standaard"/>
    <w:autoRedefine/>
    <w:uiPriority w:val="39"/>
    <w:unhideWhenUsed/>
    <w:rsid w:val="00596AA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96AA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96AA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96AAA"/>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596AAA"/>
    <w:rPr>
      <w:color w:val="0000FF"/>
      <w:u w:val="single"/>
    </w:rPr>
  </w:style>
  <w:style w:type="character" w:styleId="Onopgelostemelding">
    <w:name w:val="Unresolved Mention"/>
    <w:basedOn w:val="Standaardalinea-lettertype"/>
    <w:uiPriority w:val="99"/>
    <w:semiHidden/>
    <w:unhideWhenUsed/>
    <w:rsid w:val="00596AAA"/>
    <w:rPr>
      <w:color w:val="808080"/>
      <w:shd w:val="clear" w:color="auto" w:fill="E6E6E6"/>
    </w:rPr>
  </w:style>
  <w:style w:type="paragraph" w:customStyle="1" w:styleId="Vraag2">
    <w:name w:val="Vraag2"/>
    <w:basedOn w:val="Standaard"/>
    <w:qFormat/>
    <w:rsid w:val="00596AAA"/>
    <w:pPr>
      <w:widowControl w:val="0"/>
      <w:autoSpaceDE w:val="0"/>
      <w:autoSpaceDN w:val="0"/>
      <w:adjustRightInd w:val="0"/>
      <w:spacing w:before="120" w:after="120"/>
      <w:ind w:hanging="851"/>
    </w:pPr>
    <w:rPr>
      <w:bCs/>
    </w:rPr>
  </w:style>
  <w:style w:type="paragraph" w:customStyle="1" w:styleId="OpsCurs">
    <w:name w:val="OpsCurs"/>
    <w:basedOn w:val="Opsomming"/>
    <w:qFormat/>
    <w:rsid w:val="00596AAA"/>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596AA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596AAA"/>
    <w:pPr>
      <w:spacing w:after="100"/>
    </w:pPr>
  </w:style>
  <w:style w:type="paragraph" w:styleId="Inhopg2">
    <w:name w:val="toc 2"/>
    <w:basedOn w:val="Standaard"/>
    <w:next w:val="Standaard"/>
    <w:autoRedefine/>
    <w:uiPriority w:val="39"/>
    <w:unhideWhenUsed/>
    <w:rsid w:val="00596AAA"/>
    <w:pPr>
      <w:spacing w:after="100"/>
      <w:ind w:left="220"/>
    </w:pPr>
  </w:style>
  <w:style w:type="paragraph" w:styleId="Koptekst">
    <w:name w:val="header"/>
    <w:basedOn w:val="Standaard"/>
    <w:link w:val="KoptekstChar"/>
    <w:uiPriority w:val="99"/>
    <w:unhideWhenUsed/>
    <w:rsid w:val="00596AAA"/>
    <w:pPr>
      <w:tabs>
        <w:tab w:val="center" w:pos="4536"/>
        <w:tab w:val="right" w:pos="9072"/>
      </w:tabs>
    </w:pPr>
  </w:style>
  <w:style w:type="character" w:customStyle="1" w:styleId="KoptekstChar">
    <w:name w:val="Koptekst Char"/>
    <w:basedOn w:val="Standaardalinea-lettertype"/>
    <w:link w:val="Koptekst"/>
    <w:uiPriority w:val="99"/>
    <w:rsid w:val="0059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10278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2018-01-03T21:07:00Z</dcterms:created>
  <dcterms:modified xsi:type="dcterms:W3CDTF">2018-01-03T21:07:00Z</dcterms:modified>
</cp:coreProperties>
</file>