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4D" w:rsidRPr="007D12F1" w:rsidRDefault="00667E4D" w:rsidP="00667E4D">
      <w:bookmarkStart w:id="0" w:name="_Ref151619007"/>
      <w:bookmarkStart w:id="1" w:name="_Toc152679804"/>
      <w:bookmarkStart w:id="2" w:name="_GoBack"/>
      <w:bookmarkEnd w:id="2"/>
      <w:r w:rsidRPr="007D12F1">
        <w:t>EXAMEN SCHEIKUNDE VWO 19</w:t>
      </w:r>
      <w:r>
        <w:t>99, TWEEDE</w:t>
      </w:r>
      <w:r w:rsidRPr="007D12F1">
        <w:t xml:space="preserve"> TIJDVAK</w:t>
      </w:r>
      <w:r>
        <w:t>, correctiemodel</w:t>
      </w:r>
    </w:p>
    <w:bookmarkStart w:id="3" w:name="_Toc494983852"/>
    <w:p w:rsidR="00667E4D" w:rsidRPr="00682149" w:rsidRDefault="00667E4D" w:rsidP="00667E4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5AFE678" wp14:editId="28296F20">
                <wp:simplePos x="0" y="0"/>
                <wp:positionH relativeFrom="margin">
                  <wp:posOffset>-180305</wp:posOffset>
                </wp:positionH>
                <wp:positionV relativeFrom="paragraph">
                  <wp:posOffset>391822</wp:posOffset>
                </wp:positionV>
                <wp:extent cx="6172835" cy="0"/>
                <wp:effectExtent l="0" t="19050" r="56515" b="38100"/>
                <wp:wrapSquare wrapText="bothSides"/>
                <wp:docPr id="76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9831" id="Line 2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4.2pt,30.85pt" to="471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E5FwIAACs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Karl Fischer</w:t>
      </w:r>
      <w:r>
        <w:tab/>
      </w:r>
      <w:r w:rsidRPr="00682149">
        <w:t>1999-II(I)</w:t>
      </w:r>
      <w:bookmarkEnd w:id="0"/>
      <w:bookmarkEnd w:id="1"/>
      <w:bookmarkEnd w:id="3"/>
    </w:p>
    <w:p w:rsidR="00667E4D" w:rsidRPr="00682149" w:rsidRDefault="00667E4D" w:rsidP="00667E4D">
      <w:pPr>
        <w:pStyle w:val="Maximumscore"/>
        <w:numPr>
          <w:ilvl w:val="0"/>
          <w:numId w:val="35"/>
        </w:numPr>
        <w:tabs>
          <w:tab w:val="clear" w:pos="-284"/>
        </w:tabs>
      </w:pPr>
      <w:r w:rsidRPr="00682149">
        <w:t>Maximumscore 4</w:t>
      </w:r>
    </w:p>
    <w:p w:rsidR="00667E4D" w:rsidRPr="00682149" w:rsidRDefault="00667E4D" w:rsidP="00667E4D">
      <w:r w:rsidRPr="00682149">
        <w:t>Het juiste antwoord kan als volgt zijn genoteerd:</w:t>
      </w:r>
    </w:p>
    <w:p w:rsidR="00667E4D" w:rsidRPr="00682149" w:rsidRDefault="00667E4D" w:rsidP="00667E4D">
      <w:pPr>
        <w:pStyle w:val="Vergelijking"/>
      </w:pPr>
      <w:r w:rsidRPr="00682149">
        <w:object w:dxaOrig="3192" w:dyaOrig="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9.75pt;height:67.5pt" o:ole="">
            <v:imagedata r:id="rId7" o:title=""/>
          </v:shape>
          <o:OLEObject Type="Embed" ProgID="ACD.ChemSketch.20" ShapeID="_x0000_i1029" DrawAspect="Content" ObjectID="_1576522303" r:id="rId8"/>
        </w:object>
      </w:r>
    </w:p>
    <w:p w:rsidR="00667E4D" w:rsidRPr="00682149" w:rsidRDefault="00667E4D" w:rsidP="00667E4D">
      <w:r w:rsidRPr="00682149">
        <w:t>Ook het volgende antwoord mag goed gerekend worden:</w:t>
      </w:r>
    </w:p>
    <w:p w:rsidR="00667E4D" w:rsidRPr="00682149" w:rsidRDefault="00667E4D" w:rsidP="00667E4D">
      <w:pPr>
        <w:pStyle w:val="Vergelijking"/>
      </w:pPr>
      <w:r w:rsidRPr="00682149">
        <w:object w:dxaOrig="2794" w:dyaOrig="1243">
          <v:shape id="_x0000_i1030" type="#_x0000_t75" style="width:140.25pt;height:62.25pt" o:ole="">
            <v:imagedata r:id="rId9" o:title=""/>
          </v:shape>
          <o:OLEObject Type="Embed" ProgID="ACD.ChemSketch.20" ShapeID="_x0000_i1030" DrawAspect="Content" ObjectID="_1576522304" r:id="rId10"/>
        </w:objec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één elektronenformule juist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de tweede elektronenformule juist</w:t>
      </w:r>
      <w:r w:rsidRPr="00682149">
        <w:tab/>
        <w:t>2</w:t>
      </w:r>
    </w:p>
    <w:p w:rsidR="00667E4D" w:rsidRPr="00682149" w:rsidRDefault="00667E4D" w:rsidP="00667E4D">
      <w:pPr>
        <w:pStyle w:val="Indien"/>
      </w:pPr>
      <w:r w:rsidRPr="00682149">
        <w:t xml:space="preserve">Indien als enige fout het niet-bindende </w:t>
      </w:r>
      <w:r w:rsidRPr="0057475B">
        <w:t>elektronenpaar</w:t>
      </w:r>
      <w:r w:rsidRPr="00682149">
        <w:t xml:space="preserve"> bij de N is vergeten</w:t>
      </w:r>
      <w:r>
        <w:tab/>
      </w:r>
      <w:r w:rsidRPr="00682149">
        <w:t>3</w:t>
      </w:r>
      <w:r>
        <w:br/>
      </w:r>
      <w:r w:rsidRPr="00682149">
        <w:t>Indien een antwoord is gegeven als</w:t>
      </w:r>
      <w:r w:rsidRPr="00682149">
        <w:tab/>
      </w:r>
      <w:r>
        <w:br/>
      </w:r>
      <w:r w:rsidRPr="00682149">
        <w:object w:dxaOrig="2794" w:dyaOrig="1598">
          <v:shape id="_x0000_i1031" type="#_x0000_t75" style="width:140.25pt;height:80.25pt" o:ole="">
            <v:imagedata r:id="rId11" o:title=""/>
          </v:shape>
          <o:OLEObject Type="Embed" ProgID="ACD.ChemSketch.20" ShapeID="_x0000_i1031" DrawAspect="Content" ObjectID="_1576522305" r:id="rId12"/>
        </w:object>
      </w:r>
      <w:r w:rsidRPr="00682149">
        <w:tab/>
        <w:t>2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r w:rsidRPr="00682149">
        <w:t>Het juiste antwoord is:</w:t>
      </w:r>
    </w:p>
    <w:p w:rsidR="00667E4D" w:rsidRPr="003012D1" w:rsidRDefault="00667E4D" w:rsidP="00667E4D">
      <w:pPr>
        <w:pStyle w:val="Vergelijking"/>
        <w:rPr>
          <w:lang w:val="it-IT"/>
        </w:rPr>
      </w:pPr>
      <w:r w:rsidRPr="003012D1">
        <w:rPr>
          <w:lang w:val="it-IT"/>
        </w:rPr>
        <w:t>SO</w:t>
      </w:r>
      <w:r w:rsidRPr="003012D1">
        <w:rPr>
          <w:vertAlign w:val="subscript"/>
          <w:lang w:val="it-IT"/>
        </w:rPr>
        <w:t>2</w:t>
      </w:r>
      <w:r w:rsidRPr="003012D1">
        <w:rPr>
          <w:lang w:val="it-IT"/>
        </w:rPr>
        <w:t xml:space="preserve"> + 2 H</w:t>
      </w:r>
      <w:r w:rsidRPr="003012D1">
        <w:rPr>
          <w:vertAlign w:val="subscript"/>
          <w:lang w:val="it-IT"/>
        </w:rPr>
        <w:t>2</w:t>
      </w:r>
      <w:r w:rsidRPr="003012D1">
        <w:rPr>
          <w:lang w:val="it-IT"/>
        </w:rPr>
        <w:t xml:space="preserve">O </w:t>
      </w:r>
      <w:r w:rsidRPr="00682149">
        <w:sym w:font="Symbol" w:char="F0AE"/>
      </w:r>
      <w:r w:rsidRPr="003012D1">
        <w:rPr>
          <w:lang w:val="it-IT"/>
        </w:rPr>
        <w:t xml:space="preserve"> </w:t>
      </w:r>
      <w:r w:rsidRPr="003012D1">
        <w:rPr>
          <w:iCs/>
          <w:lang w:val="it-IT"/>
        </w:rPr>
        <w:t>SO</w:t>
      </w:r>
      <w:r w:rsidRPr="003012D1">
        <w:rPr>
          <w:iCs/>
          <w:vertAlign w:val="subscript"/>
          <w:lang w:val="it-IT"/>
        </w:rPr>
        <w:t>4</w:t>
      </w:r>
      <w:r w:rsidRPr="003012D1">
        <w:rPr>
          <w:iCs/>
          <w:vertAlign w:val="superscript"/>
          <w:lang w:val="it-IT"/>
        </w:rPr>
        <w:t>2</w:t>
      </w:r>
      <w:r w:rsidRPr="00682149">
        <w:rPr>
          <w:iCs/>
          <w:vertAlign w:val="superscript"/>
        </w:rPr>
        <w:sym w:font="Symbol" w:char="F02D"/>
      </w:r>
      <w:r w:rsidRPr="003012D1">
        <w:rPr>
          <w:iCs/>
          <w:lang w:val="it-IT"/>
        </w:rPr>
        <w:t xml:space="preserve"> </w:t>
      </w:r>
      <w:r w:rsidRPr="003012D1">
        <w:rPr>
          <w:lang w:val="it-IT"/>
        </w:rPr>
        <w:t>+ 4 H</w:t>
      </w:r>
      <w:r w:rsidRPr="003012D1">
        <w:rPr>
          <w:vertAlign w:val="superscript"/>
          <w:lang w:val="it-IT"/>
        </w:rPr>
        <w:t>+</w:t>
      </w:r>
      <w:r w:rsidRPr="003012D1">
        <w:rPr>
          <w:lang w:val="it-IT"/>
        </w:rPr>
        <w:t xml:space="preserve"> + 2 e</w:t>
      </w:r>
      <w:r w:rsidRPr="00682149">
        <w:rPr>
          <w:vertAlign w:val="superscript"/>
        </w:rPr>
        <w:sym w:font="Symbol" w:char="F02D"/>
      </w:r>
      <w:r w:rsidRPr="003012D1">
        <w:rPr>
          <w:lang w:val="it-IT"/>
        </w:rPr>
        <w:br/>
        <w:t>I</w:t>
      </w:r>
      <w:r w:rsidRPr="003012D1">
        <w:rPr>
          <w:vertAlign w:val="subscript"/>
          <w:lang w:val="it-IT"/>
        </w:rPr>
        <w:t>2</w:t>
      </w:r>
      <w:r w:rsidRPr="003012D1">
        <w:rPr>
          <w:lang w:val="it-IT"/>
        </w:rPr>
        <w:t xml:space="preserve"> + 2 e</w:t>
      </w:r>
      <w:r w:rsidRPr="00682149">
        <w:rPr>
          <w:vertAlign w:val="superscript"/>
        </w:rPr>
        <w:sym w:font="Symbol" w:char="F02D"/>
      </w:r>
      <w:r w:rsidRPr="003012D1">
        <w:rPr>
          <w:lang w:val="it-IT"/>
        </w:rPr>
        <w:t xml:space="preserve"> </w:t>
      </w:r>
      <w:r w:rsidRPr="00682149">
        <w:sym w:font="Symbol" w:char="F0AE"/>
      </w:r>
      <w:r w:rsidRPr="003012D1">
        <w:rPr>
          <w:lang w:val="it-IT"/>
        </w:rPr>
        <w:t xml:space="preserve"> 2 I</w:t>
      </w:r>
      <w:r w:rsidRPr="00682149">
        <w:rPr>
          <w:vertAlign w:val="superscript"/>
        </w:rPr>
        <w:sym w:font="Symbol" w:char="F02D"/>
      </w:r>
      <w:r w:rsidRPr="003012D1">
        <w:rPr>
          <w:lang w:val="it-IT"/>
        </w:rPr>
        <w:br/>
        <w:t>SO</w:t>
      </w:r>
      <w:r w:rsidRPr="003012D1">
        <w:rPr>
          <w:vertAlign w:val="subscript"/>
          <w:lang w:val="it-IT"/>
        </w:rPr>
        <w:t>2</w:t>
      </w:r>
      <w:r w:rsidRPr="003012D1">
        <w:rPr>
          <w:lang w:val="it-IT"/>
        </w:rPr>
        <w:t xml:space="preserve"> + 2 H</w:t>
      </w:r>
      <w:r w:rsidRPr="003012D1">
        <w:rPr>
          <w:vertAlign w:val="subscript"/>
          <w:lang w:val="it-IT"/>
        </w:rPr>
        <w:t>2</w:t>
      </w:r>
      <w:r w:rsidRPr="003012D1">
        <w:rPr>
          <w:lang w:val="it-IT"/>
        </w:rPr>
        <w:t>O + I</w:t>
      </w:r>
      <w:r w:rsidRPr="003012D1">
        <w:rPr>
          <w:vertAlign w:val="subscript"/>
          <w:lang w:val="it-IT"/>
        </w:rPr>
        <w:t>2</w:t>
      </w:r>
      <w:r w:rsidRPr="003012D1">
        <w:rPr>
          <w:lang w:val="it-IT"/>
        </w:rPr>
        <w:t xml:space="preserve"> </w:t>
      </w:r>
      <w:r w:rsidRPr="00682149">
        <w:sym w:font="Symbol" w:char="F0AE"/>
      </w:r>
      <w:r w:rsidRPr="003012D1">
        <w:rPr>
          <w:lang w:val="it-IT"/>
        </w:rPr>
        <w:t xml:space="preserve"> </w:t>
      </w:r>
      <w:r w:rsidRPr="003012D1">
        <w:rPr>
          <w:iCs/>
          <w:lang w:val="it-IT"/>
        </w:rPr>
        <w:t>SO</w:t>
      </w:r>
      <w:r w:rsidRPr="003012D1">
        <w:rPr>
          <w:iCs/>
          <w:vertAlign w:val="subscript"/>
          <w:lang w:val="it-IT"/>
        </w:rPr>
        <w:t>4</w:t>
      </w:r>
      <w:r w:rsidRPr="003012D1">
        <w:rPr>
          <w:iCs/>
          <w:vertAlign w:val="superscript"/>
          <w:lang w:val="it-IT"/>
        </w:rPr>
        <w:t>2</w:t>
      </w:r>
      <w:r w:rsidRPr="00682149">
        <w:rPr>
          <w:iCs/>
          <w:vertAlign w:val="superscript"/>
        </w:rPr>
        <w:sym w:font="Symbol" w:char="F02D"/>
      </w:r>
      <w:r w:rsidRPr="003012D1">
        <w:rPr>
          <w:iCs/>
          <w:lang w:val="it-IT"/>
        </w:rPr>
        <w:t xml:space="preserve"> </w:t>
      </w:r>
      <w:r w:rsidRPr="003012D1">
        <w:rPr>
          <w:lang w:val="it-IT"/>
        </w:rPr>
        <w:t>+ 4 H</w:t>
      </w:r>
      <w:r w:rsidRPr="003012D1">
        <w:rPr>
          <w:vertAlign w:val="superscript"/>
          <w:lang w:val="it-IT"/>
        </w:rPr>
        <w:t>+</w:t>
      </w:r>
      <w:r w:rsidRPr="003012D1">
        <w:rPr>
          <w:lang w:val="it-IT"/>
        </w:rPr>
        <w:t xml:space="preserve"> + 2 I</w:t>
      </w:r>
      <w:r w:rsidRPr="00682149">
        <w:rPr>
          <w:vertAlign w:val="superscript"/>
        </w:rPr>
        <w:sym w:font="Symbol" w:char="F02D"/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vergelijking van de eerste halfreactie juist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vergelijking van de tweede halfreactie juist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optelling van de twee halfreacties</w:t>
      </w:r>
      <w:r w:rsidRPr="00682149">
        <w:tab/>
        <w:t>1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berekening leidt tot de uitkomst 9,6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8</w:t>
      </w:r>
      <w:r w:rsidRPr="00682149">
        <w:t xml:space="preserve"> (mol I</w:t>
      </w:r>
      <w:r w:rsidRPr="00682149">
        <w:rPr>
          <w:vertAlign w:val="subscript"/>
        </w:rPr>
        <w:t>2</w:t>
      </w:r>
      <w:r w:rsidRPr="00682149">
        <w:t xml:space="preserve"> per liter per seconde).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0E3C82">
        <w:rPr>
          <w:spacing w:val="-4"/>
        </w:rPr>
        <w:t>juiste vaststelling van de afname van het aantal mg water dat per mL van het reagens kan reageren: 1,5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aantal mg water per mL naar het aantal mmol water per mL: delen door</w:t>
      </w:r>
      <w:r>
        <w:br/>
      </w:r>
      <w:r w:rsidRPr="00682149">
        <w:t>de massa in mg van een mmol water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aantal mmol water per mL (= aantal mmol jood per mL) = aantal mol jood per liter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F04AF2">
        <w:t>omrekening van het aantal mol jood per liter naar de reactiesnelheid: delen door (10 × 24 × 60</w:t>
      </w:r>
      <w:r w:rsidRPr="00682149">
        <w:t xml:space="preserve"> × 60) </w:t>
      </w:r>
      <w:r w:rsidRPr="00682149">
        <w:tab/>
        <w:t>1</w:t>
      </w:r>
    </w:p>
    <w:p w:rsidR="00667E4D" w:rsidRPr="00682149" w:rsidRDefault="00667E4D" w:rsidP="00667E4D">
      <w:pPr>
        <w:pStyle w:val="Vergelijking"/>
      </w:pPr>
      <w:r w:rsidRPr="00682149">
        <w:t>of</w:t>
      </w:r>
    </w:p>
    <w:p w:rsidR="00667E4D" w:rsidRDefault="00667E4D" w:rsidP="00667E4D">
      <w:pPr>
        <w:jc w:val="center"/>
        <w:rPr>
          <w:rFonts w:eastAsiaTheme="minorEastAsia"/>
          <w:szCs w:val="24"/>
          <w:lang w:eastAsia="nl-NL"/>
        </w:rPr>
      </w:pPr>
      <w:r>
        <w:br w:type="page"/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lastRenderedPageBreak/>
        <w:t>juiste aflezing van het aantal mg water dat per mL van het reagens kan reageren op de tijdstippen</w:t>
      </w:r>
      <w:r>
        <w:br/>
      </w:r>
      <w:r w:rsidRPr="00682149">
        <w:t>0 en 10 dagen: 5,0 respectievelijk 3,5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aantal mg water per mL naar het aantal mmol water per mL voor beide tijdstippen: delen door de massa in mg van een mmol water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aantal mmol water per mL (= aantal mmol jood per mL) = aantal mol jood per liter en</w:t>
      </w:r>
      <w:r>
        <w:br/>
      </w:r>
      <w:r w:rsidRPr="00682149">
        <w:t>berekening van de afname van het aantal mol jood per liter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de afname van het aantal mol jood per liter naar de reactiesnelheid:</w:t>
      </w:r>
      <w:r>
        <w:br/>
      </w:r>
      <w:r w:rsidRPr="00682149">
        <w:t xml:space="preserve">delen door (10 × 24 × 60 × 60) </w:t>
      </w:r>
      <w:r w:rsidRPr="00682149">
        <w:tab/>
        <w:t>1</w:t>
      </w:r>
    </w:p>
    <w:p w:rsidR="00667E4D" w:rsidRPr="00682149" w:rsidRDefault="00667E4D" w:rsidP="00667E4D">
      <w:pPr>
        <w:pStyle w:val="Indien"/>
      </w:pPr>
      <w:r w:rsidRPr="00682149">
        <w:t>Indien, in een overigens juiste berekening, is uitgegaan van een molverhouding H</w:t>
      </w:r>
      <w:r w:rsidRPr="00682149">
        <w:rPr>
          <w:vertAlign w:val="subscript"/>
        </w:rPr>
        <w:t>2</w:t>
      </w:r>
      <w:r w:rsidRPr="00682149">
        <w:t>O</w:t>
      </w:r>
      <w:r>
        <w:t> </w:t>
      </w:r>
      <w:r w:rsidRPr="00682149">
        <w:t>:</w:t>
      </w:r>
      <w:r>
        <w:t> </w:t>
      </w:r>
      <w:r w:rsidRPr="00682149">
        <w:t>12 = 2</w:t>
      </w:r>
      <w:r>
        <w:t> </w:t>
      </w:r>
      <w:r w:rsidRPr="00682149">
        <w:t>:</w:t>
      </w:r>
      <w:r>
        <w:t> </w:t>
      </w:r>
      <w:r w:rsidRPr="00682149">
        <w:t>1</w:t>
      </w:r>
      <w:r w:rsidRPr="00682149">
        <w:tab/>
        <w:t>3</w:t>
      </w:r>
      <w:r>
        <w:br/>
      </w:r>
      <w:r w:rsidRPr="00682149">
        <w:t>Indien uit een goed vastgestelde afname slechts het aantal mol water is berekend</w:t>
      </w:r>
      <w:r w:rsidRPr="00682149">
        <w:tab/>
        <w:t>1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berekening leidt tot de uitkomst 2,92 (%).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gram water in 10,0 mL ijkoplossing: 15,0 delen door 10</w:t>
      </w:r>
      <w:r w:rsidRPr="00682149">
        <w:rPr>
          <w:vertAlign w:val="superscript"/>
        </w:rPr>
        <w:t>2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gram water in de onderzochte hoeveelheid meel: het aantal gram water in 10,0 mL ijkoplossing vermenigvuldigen met 30,5 en delen door 33,2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aantal gram water in de onderzochte hoeveelheid meel naar</w:t>
      </w:r>
      <w:r>
        <w:br/>
      </w:r>
      <w:r w:rsidRPr="00682149">
        <w:t>het massapercentage water: delen door 4,72 en vermenigvuldigen met 10</w:t>
      </w:r>
      <w:r w:rsidRPr="00682149">
        <w:rPr>
          <w:vertAlign w:val="superscript"/>
        </w:rPr>
        <w:t>2</w:t>
      </w:r>
      <w:r w:rsidRPr="00682149">
        <w:tab/>
        <w:t>1</w:t>
      </w:r>
    </w:p>
    <w:bookmarkStart w:id="4" w:name="_Toc152679805"/>
    <w:bookmarkStart w:id="5" w:name="_Toc494983853"/>
    <w:p w:rsidR="00667E4D" w:rsidRPr="00682149" w:rsidRDefault="00667E4D" w:rsidP="00667E4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898D6D2" wp14:editId="7A7618F7">
                <wp:simplePos x="0" y="0"/>
                <wp:positionH relativeFrom="margin">
                  <wp:posOffset>-199622</wp:posOffset>
                </wp:positionH>
                <wp:positionV relativeFrom="paragraph">
                  <wp:posOffset>386018</wp:posOffset>
                </wp:positionV>
                <wp:extent cx="6172835" cy="0"/>
                <wp:effectExtent l="0" t="19050" r="56515" b="38100"/>
                <wp:wrapSquare wrapText="bothSides"/>
                <wp:docPr id="7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B6C01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5.7pt,30.4pt" to="470.3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Twaron</w:t>
      </w:r>
      <w:r>
        <w:tab/>
      </w:r>
      <w:r w:rsidRPr="00682149">
        <w:t>1999-II(II)</w:t>
      </w:r>
      <w:bookmarkEnd w:id="4"/>
      <w:bookmarkEnd w:id="5"/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r w:rsidRPr="00682149">
        <w:t>Het juiste antwoord is: benzeen</w:t>
      </w:r>
      <w:r>
        <w:t>-</w:t>
      </w:r>
      <w:r w:rsidRPr="00682149">
        <w:t>1,4-dicarbonzuur.</w:t>
      </w:r>
    </w:p>
    <w:p w:rsidR="00667E4D" w:rsidRPr="00682149" w:rsidRDefault="00667E4D" w:rsidP="00667E4D">
      <w:pPr>
        <w:pStyle w:val="Indien"/>
      </w:pPr>
      <w:r w:rsidRPr="00682149">
        <w:t>Indien het antwoord benzeen</w:t>
      </w:r>
      <w:r>
        <w:t>-</w:t>
      </w:r>
      <w:r w:rsidRPr="00682149">
        <w:t>1,4-carbonzuur is gegeven</w:t>
      </w:r>
      <w:r w:rsidRPr="00682149">
        <w:tab/>
        <w:t>2</w:t>
      </w:r>
      <w:r>
        <w:br/>
      </w:r>
      <w:r w:rsidRPr="00682149">
        <w:t>Indien één van de volgende antwoorden is gegeven: benzeen</w:t>
      </w:r>
      <w:r>
        <w:t>-</w:t>
      </w:r>
      <w:r w:rsidRPr="00682149">
        <w:t>1,4-dizuur</w:t>
      </w:r>
      <w:r>
        <w:br/>
      </w:r>
      <w:r w:rsidRPr="00682149">
        <w:t>of</w:t>
      </w:r>
      <w:r>
        <w:br/>
      </w:r>
      <w:r w:rsidRPr="00682149">
        <w:t>benzeendicarbonzuur</w:t>
      </w:r>
      <w:r w:rsidRPr="00682149">
        <w:tab/>
        <w:t>1</w:t>
      </w:r>
    </w:p>
    <w:p w:rsidR="00667E4D" w:rsidRPr="00682149" w:rsidRDefault="00667E4D" w:rsidP="00667E4D">
      <w:pPr>
        <w:pStyle w:val="OpmCurs"/>
      </w:pPr>
      <w:r w:rsidRPr="00682149">
        <w:t>Opmerking</w:t>
      </w:r>
      <w:r>
        <w:br/>
      </w:r>
      <w:r w:rsidRPr="00682149">
        <w:t xml:space="preserve">Ook het antwoord </w:t>
      </w:r>
      <w:r>
        <w:t>‘</w:t>
      </w:r>
      <w:r w:rsidRPr="00682149">
        <w:t>l,4-benzeendicarbonzuur</w:t>
      </w:r>
      <w:r>
        <w:t>’</w:t>
      </w:r>
      <w:r w:rsidRPr="00682149">
        <w:t xml:space="preserve"> is volledig goed.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bookmarkStart w:id="6" w:name="_Ref151474523"/>
      <w:r w:rsidRPr="00682149">
        <w:t>Maximumscore 3</w:t>
      </w:r>
      <w:bookmarkEnd w:id="6"/>
    </w:p>
    <w:p w:rsidR="00667E4D" w:rsidRPr="00682149" w:rsidRDefault="00667E4D" w:rsidP="00667E4D">
      <w:r w:rsidRPr="00682149">
        <w:t>Het juiste antwoord is:</w:t>
      </w:r>
    </w:p>
    <w:p w:rsidR="00667E4D" w:rsidRPr="00682149" w:rsidRDefault="00667E4D" w:rsidP="00667E4D">
      <w:pPr>
        <w:pStyle w:val="Vergelijking"/>
      </w:pPr>
      <w:r w:rsidRPr="00682149">
        <w:object w:dxaOrig="9825" w:dyaOrig="1041">
          <v:shape id="_x0000_i1032" type="#_x0000_t75" style="width:450pt;height:47.25pt" o:ole="">
            <v:imagedata r:id="rId13" o:title=""/>
          </v:shape>
          <o:OLEObject Type="Embed" ProgID="ACD.ChemSketch.20" ShapeID="_x0000_i1032" DrawAspect="Content" ObjectID="_1576522306" r:id="rId14"/>
        </w:objec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formules voor en na de pijl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in een vergelijking met de juiste formules: juiste coëfficiënten voor de formules van de koolstofverbindingen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in een vergelijking met de juiste formules: chloorbalans kloppend</w:t>
      </w:r>
      <w:r w:rsidRPr="00682149">
        <w:tab/>
        <w:t>1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bookmarkStart w:id="7" w:name="_Ref151474625"/>
      <w:r w:rsidRPr="00682149">
        <w:t>Maximumscore 4</w:t>
      </w:r>
      <w:bookmarkEnd w:id="7"/>
    </w:p>
    <w:p w:rsidR="00667E4D" w:rsidRPr="00682149" w:rsidRDefault="00667E4D" w:rsidP="00667E4D">
      <w:r w:rsidRPr="00682149">
        <w:t xml:space="preserve">Bij een juist antwoord op vraag </w:t>
      </w:r>
      <w:r w:rsidR="00F928EF">
        <w:fldChar w:fldCharType="begin"/>
      </w:r>
      <w:r w:rsidR="00F928EF">
        <w:instrText xml:space="preserve"> REF _Ref151474523 \r </w:instrText>
      </w:r>
      <w:r w:rsidR="00F928EF">
        <w:fldChar w:fldCharType="separate"/>
      </w:r>
      <w:r>
        <w:t>6</w:t>
      </w:r>
      <w:r w:rsidR="00F928EF">
        <w:fldChar w:fldCharType="end"/>
      </w:r>
      <w:r w:rsidRPr="00682149">
        <w:t xml:space="preserve"> leidt een juiste afleiding tot de conclusie dat 4000 mol HCl moet worden afgevoerd.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per mol ingeleide koolstofverbinding in reactor 1 zes mol HCl uit die reactor moet worden afgevoerd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per mol monomeer A een half mol koolstofverbinding in reactor 1 moet worden geleid, dus dat per mol monomeer A drie mol HCl uit die reactor moet worden afgevoerd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per mol monomeer A één mol HCl uit reactor 2 moet worden afgevoerd èn juiste conclusie</w:t>
      </w:r>
      <w:r w:rsidRPr="00682149">
        <w:tab/>
        <w:t>1</w:t>
      </w:r>
    </w:p>
    <w:p w:rsidR="00667E4D" w:rsidRPr="00682149" w:rsidRDefault="00667E4D" w:rsidP="00667E4D">
      <w:pPr>
        <w:pStyle w:val="Indien"/>
      </w:pPr>
      <w:r w:rsidRPr="00682149">
        <w:t>Indien een antwoord is gegeven als 'in reactor 1 ontstaat per mol A 6 mol HCl en in reactor 2</w:t>
      </w:r>
      <w:r>
        <w:br/>
      </w:r>
      <w:r w:rsidRPr="00682149">
        <w:t>ontstaat per mol A 1 mol HCl, dus per 1000 mol A ontstaat 7000 mol HCl'</w:t>
      </w:r>
      <w:r w:rsidRPr="00682149">
        <w:tab/>
        <w:t>2</w:t>
      </w:r>
    </w:p>
    <w:p w:rsidR="00667E4D" w:rsidRPr="00682149" w:rsidRDefault="00667E4D" w:rsidP="00667E4D">
      <w:pPr>
        <w:pStyle w:val="OpmCurs"/>
      </w:pPr>
      <w:r w:rsidRPr="00682149">
        <w:lastRenderedPageBreak/>
        <w:t>Opmerking</w:t>
      </w:r>
      <w:r>
        <w:br/>
      </w:r>
      <w:r w:rsidRPr="00682149">
        <w:t xml:space="preserve">Indien bij vraag </w:t>
      </w:r>
      <w:r w:rsidR="00F928EF">
        <w:fldChar w:fldCharType="begin"/>
      </w:r>
      <w:r w:rsidR="00F928EF">
        <w:instrText xml:space="preserve"> REF _Ref151474523 \r </w:instrText>
      </w:r>
      <w:r w:rsidR="00F928EF">
        <w:fldChar w:fldCharType="separate"/>
      </w:r>
      <w:r>
        <w:t>6</w:t>
      </w:r>
      <w:r w:rsidR="00F928EF">
        <w:fldChar w:fldCharType="end"/>
      </w:r>
      <w:r w:rsidRPr="00682149">
        <w:t xml:space="preserve"> een reactievergelijking is gegeven waarin de drie koolstofverbindingen in een verhouding 1</w:t>
      </w:r>
      <w:r>
        <w:t> </w:t>
      </w:r>
      <w:r w:rsidRPr="00682149">
        <w:t>:</w:t>
      </w:r>
      <w:r>
        <w:t> </w:t>
      </w:r>
      <w:r w:rsidRPr="00682149">
        <w:t>1</w:t>
      </w:r>
      <w:r>
        <w:t> </w:t>
      </w:r>
      <w:r w:rsidRPr="00682149">
        <w:t>:</w:t>
      </w:r>
      <w:r>
        <w:t> </w:t>
      </w:r>
      <w:r w:rsidRPr="00682149">
        <w:t xml:space="preserve">1 voorkomen en hiermee vraag </w:t>
      </w:r>
      <w:r w:rsidR="00F928EF">
        <w:fldChar w:fldCharType="begin"/>
      </w:r>
      <w:r w:rsidR="00F928EF">
        <w:instrText xml:space="preserve"> REF _Ref151474625 \r </w:instrText>
      </w:r>
      <w:r w:rsidR="00F928EF">
        <w:fldChar w:fldCharType="separate"/>
      </w:r>
      <w:r>
        <w:t>7</w:t>
      </w:r>
      <w:r w:rsidR="00F928EF">
        <w:fldChar w:fldCharType="end"/>
      </w:r>
      <w:r w:rsidRPr="00682149">
        <w:t xml:space="preserve"> consequent is beantwoord, maximaal twee punten toekennen.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2</w:t>
      </w:r>
    </w:p>
    <w:p w:rsidR="00667E4D" w:rsidRPr="00682149" w:rsidRDefault="00667E4D" w:rsidP="00667E4D">
      <w:r w:rsidRPr="00682149">
        <w:t>Een juiste berekening leidt, afhankelijk van de berekeningswijze, tot de uitkomst 3,51 of 3,52 (liter).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mol HCl per m</w:t>
      </w:r>
      <w:r w:rsidRPr="00682149">
        <w:rPr>
          <w:vertAlign w:val="superscript"/>
        </w:rPr>
        <w:t>3</w:t>
      </w:r>
      <w:r w:rsidRPr="00682149">
        <w:t xml:space="preserve"> waterstofchloridegas: 1 delen door 2,45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2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omrekening van het aantal mol HCl naar het aantal liter oplossing: delen door de juiste molariteit (11,63 M) </w:t>
      </w:r>
      <w:r w:rsidRPr="00682149">
        <w:tab/>
        <w:t>1</w:t>
      </w:r>
    </w:p>
    <w:p w:rsidR="00667E4D" w:rsidRPr="00682149" w:rsidRDefault="00667E4D" w:rsidP="00667E4D">
      <w:pPr>
        <w:pStyle w:val="OpmCurs"/>
      </w:pPr>
      <w:r w:rsidRPr="00682149">
        <w:t>Opmerking</w:t>
      </w:r>
      <w:r>
        <w:br/>
      </w:r>
      <w:r w:rsidRPr="00682149">
        <w:t xml:space="preserve">Indien de molariteit van de oplossing niet direct uit tabel </w:t>
      </w:r>
      <w:smartTag w:uri="urn:schemas-microsoft-com:office:smarttags" w:element="metricconverter">
        <w:smartTagPr>
          <w:attr w:name="ProductID" w:val="42 A"/>
        </w:smartTagPr>
        <w:r w:rsidRPr="00682149">
          <w:t>42 A</w:t>
        </w:r>
      </w:smartTag>
      <w:r w:rsidRPr="00682149">
        <w:t xml:space="preserve"> is afgelezen, maar op juiste wijze is berekend via de dichtheid, het massapercentage en de massa van een mol HCl, dit volledig goed rekenen.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r w:rsidRPr="00682149">
        <w:t>Het juiste antwoord is:</w:t>
      </w:r>
    </w:p>
    <w:p w:rsidR="00667E4D" w:rsidRPr="00682149" w:rsidRDefault="00667E4D" w:rsidP="00667E4D">
      <w:pPr>
        <w:pStyle w:val="Vergelijking"/>
      </w:pPr>
      <w:r w:rsidRPr="00682149">
        <w:object w:dxaOrig="2458" w:dyaOrig="1018">
          <v:shape id="_x0000_i1033" type="#_x0000_t75" style="width:123pt;height:51pt" o:ole="">
            <v:imagedata r:id="rId15" o:title=""/>
          </v:shape>
          <o:OLEObject Type="Embed" ProgID="ACD.ChemSketch.20" ShapeID="_x0000_i1033" DrawAspect="Content" ObjectID="_1576522307" r:id="rId16"/>
        </w:objec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berekening leidt tot de uitkomst 1,5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2</w:t>
      </w:r>
      <w:r w:rsidRPr="00682149">
        <w:t xml:space="preserve"> (kg aramidepolymeer).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mol monomeer A (en monomeer B) dat gereageerd heeft:</w:t>
      </w:r>
      <w:r>
        <w:br/>
      </w:r>
      <w:r w:rsidRPr="00682149">
        <w:t>0,41 vermenigvuldigen met 1,5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3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berekening van de massa van een mol van de zich herhalende eenheid (C</w:t>
      </w:r>
      <w:r w:rsidRPr="00682149">
        <w:rPr>
          <w:vertAlign w:val="subscript"/>
        </w:rPr>
        <w:t>14</w:t>
      </w:r>
      <w:r w:rsidRPr="00682149">
        <w:t>H</w:t>
      </w:r>
      <w:r w:rsidRPr="00682149">
        <w:rPr>
          <w:vertAlign w:val="subscript"/>
        </w:rPr>
        <w:t>10</w:t>
      </w:r>
      <w:r w:rsidRPr="00682149">
        <w:t>O</w:t>
      </w:r>
      <w:r w:rsidRPr="00682149">
        <w:rPr>
          <w:vertAlign w:val="subscript"/>
        </w:rPr>
        <w:t>2</w:t>
      </w:r>
      <w:r w:rsidRPr="00682149">
        <w:t>N</w:t>
      </w:r>
      <w:r w:rsidRPr="00682149">
        <w:rPr>
          <w:vertAlign w:val="subscript"/>
        </w:rPr>
        <w:t>2</w:t>
      </w:r>
      <w:r w:rsidRPr="00682149">
        <w:t xml:space="preserve">) in het polymeermolecuul (bijvoorbeeld via Binastabel 104: </w:t>
      </w:r>
      <w:smartTag w:uri="urn:schemas-microsoft-com:office:smarttags" w:element="metricconverter">
        <w:smartTagPr>
          <w:attr w:name="ProductID" w:val="238,24 g"/>
        </w:smartTagPr>
        <w:r w:rsidRPr="00682149">
          <w:t>238,24 g</w:t>
        </w:r>
      </w:smartTag>
      <w:r w:rsidRPr="00682149">
        <w:t xml:space="preserve">) 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aantal mol monomeer A dat gereageerd heeft (= aantal mol van de zich herhalende eenheid in het ontstane polymeer) naar het aantal kg aramidepolymeer: vermenigvuldigen met de massa van een mol van de zich herhalende eenheid en delen door 10</w:t>
      </w:r>
      <w:r w:rsidRPr="00682149">
        <w:rPr>
          <w:vertAlign w:val="superscript"/>
        </w:rPr>
        <w:t>3</w:t>
      </w:r>
      <w:r w:rsidRPr="00682149">
        <w:tab/>
        <w:t>2</w:t>
      </w:r>
    </w:p>
    <w:p w:rsidR="00667E4D" w:rsidRPr="00682149" w:rsidRDefault="00667E4D" w:rsidP="00667E4D">
      <w:pPr>
        <w:pStyle w:val="Vergelijking"/>
      </w:pPr>
      <w:r w:rsidRPr="00682149">
        <w:t>of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mol monomeer A (en monomeer B) dat gereageerd heeft:</w:t>
      </w:r>
      <w:r>
        <w:br/>
      </w:r>
      <w:r w:rsidRPr="00682149">
        <w:t>0,41 vermenigvuldigen met 1,5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3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mol HCl dat ontstaat: aantal mol monomeer A dat gereageerd heeft vermenigvuldigen met 2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berekening van de massa van een mol monomeer A en van een mol monomeer B</w:t>
      </w:r>
      <w:r>
        <w:br/>
      </w:r>
      <w:r w:rsidRPr="00682149">
        <w:t xml:space="preserve">(bijvoorbeeld via Binastabel 104: </w:t>
      </w:r>
      <w:smartTag w:uri="urn:schemas-microsoft-com:office:smarttags" w:element="metricconverter">
        <w:smartTagPr>
          <w:attr w:name="ProductID" w:val="203,01 g"/>
        </w:smartTagPr>
        <w:r w:rsidRPr="00682149">
          <w:t>203,01 g</w:t>
        </w:r>
      </w:smartTag>
      <w:r w:rsidRPr="00682149">
        <w:t xml:space="preserve"> respectievelijk </w:t>
      </w:r>
      <w:smartTag w:uri="urn:schemas-microsoft-com:office:smarttags" w:element="metricconverter">
        <w:smartTagPr>
          <w:attr w:name="ProductID" w:val="108,14 g"/>
        </w:smartTagPr>
        <w:r w:rsidRPr="00682149">
          <w:t>108,14 g</w:t>
        </w:r>
      </w:smartTag>
      <w:r w:rsidRPr="00682149">
        <w:t xml:space="preserve">) 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kg aramidepolymeer:</w:t>
      </w:r>
      <w:r>
        <w:br/>
      </w:r>
      <w:r w:rsidRPr="00682149">
        <w:t>(aantal mol monomeer A × massa van een mol A</w:t>
      </w:r>
      <w:r>
        <w:t xml:space="preserve"> </w:t>
      </w:r>
      <w:r w:rsidRPr="00682149">
        <w:t>× 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3</w:t>
      </w:r>
      <w:r w:rsidRPr="00682149">
        <w:t>) + (aantal mol monomeer B × massa van een mol B × 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3</w:t>
      </w:r>
      <w:r w:rsidRPr="00682149">
        <w:t>)</w:t>
      </w:r>
      <w:r>
        <w:t xml:space="preserve"> </w:t>
      </w:r>
      <w:r w:rsidRPr="00682149">
        <w:t xml:space="preserve"> </w:t>
      </w:r>
      <w:r w:rsidRPr="00682149">
        <w:sym w:font="Symbol" w:char="F02D"/>
      </w:r>
      <w:r w:rsidRPr="00682149">
        <w:t xml:space="preserve"> (aantal mol HCl ×</w:t>
      </w:r>
      <w:r>
        <w:t xml:space="preserve"> </w:t>
      </w:r>
      <w:r w:rsidRPr="00682149">
        <w:t>massa van een mol HCl × 10</w:t>
      </w:r>
      <w:r w:rsidRPr="00682149">
        <w:rPr>
          <w:vertAlign w:val="superscript"/>
        </w:rPr>
        <w:sym w:font="Symbol" w:char="F02D"/>
      </w:r>
      <w:r w:rsidRPr="00682149">
        <w:rPr>
          <w:vertAlign w:val="superscript"/>
        </w:rPr>
        <w:t>3</w:t>
      </w:r>
      <w:r w:rsidRPr="00682149">
        <w:t xml:space="preserve">) </w:t>
      </w:r>
      <w:r w:rsidRPr="00682149">
        <w:tab/>
        <w:t>1</w:t>
      </w:r>
    </w:p>
    <w:bookmarkStart w:id="8" w:name="_Toc152679806"/>
    <w:bookmarkStart w:id="9" w:name="_Toc494983854"/>
    <w:p w:rsidR="00667E4D" w:rsidRPr="00682149" w:rsidRDefault="00667E4D" w:rsidP="00667E4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1FA8C467" wp14:editId="288362E2">
                <wp:simplePos x="0" y="0"/>
                <wp:positionH relativeFrom="margin">
                  <wp:posOffset>-206062</wp:posOffset>
                </wp:positionH>
                <wp:positionV relativeFrom="paragraph">
                  <wp:posOffset>404701</wp:posOffset>
                </wp:positionV>
                <wp:extent cx="6172835" cy="0"/>
                <wp:effectExtent l="0" t="19050" r="56515" b="38100"/>
                <wp:wrapSquare wrapText="bothSides"/>
                <wp:docPr id="76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7AEEB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6.25pt,31.85pt" to="469.8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Suikerbieten</w:t>
      </w:r>
      <w:r>
        <w:tab/>
      </w:r>
      <w:r w:rsidRPr="00682149">
        <w:t>1999-II(III)</w:t>
      </w:r>
      <w:bookmarkEnd w:id="8"/>
      <w:bookmarkEnd w:id="9"/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bookmarkStart w:id="10" w:name="_Ref151475178"/>
      <w:r w:rsidRPr="00682149">
        <w:t>Maximumscore 2</w:t>
      </w:r>
      <w:bookmarkEnd w:id="10"/>
    </w:p>
    <w:p w:rsidR="00667E4D" w:rsidRPr="00682149" w:rsidRDefault="00667E4D" w:rsidP="00667E4D">
      <w:r w:rsidRPr="00682149">
        <w:t>Een juiste berekening komt neer op + 12,07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5</w:t>
      </w:r>
      <w:r w:rsidRPr="00682149">
        <w:t xml:space="preserve"> </w:t>
      </w:r>
      <w:r w:rsidRPr="00682149">
        <w:sym w:font="Symbol" w:char="F02D"/>
      </w:r>
      <w:r w:rsidRPr="00682149">
        <w:t xml:space="preserve"> 6,36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5</w:t>
      </w:r>
      <w:r w:rsidRPr="00682149">
        <w:t xml:space="preserve"> </w:t>
      </w:r>
      <w:r w:rsidRPr="00682149">
        <w:sym w:font="Symbol" w:char="F02D"/>
      </w:r>
      <w:r w:rsidRPr="00682149">
        <w:t xml:space="preserve"> 3,935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5</w:t>
      </w:r>
      <w:r w:rsidRPr="00682149">
        <w:t xml:space="preserve"> en leidt tot de uitkomst 1,77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5</w:t>
      </w:r>
      <w:r w:rsidRPr="00682149">
        <w:t xml:space="preserve"> of 1,78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5</w:t>
      </w:r>
      <w:r w:rsidRPr="00682149">
        <w:t xml:space="preserve"> joule per mol CaCO</w:t>
      </w:r>
      <w:r w:rsidRPr="00682149">
        <w:rPr>
          <w:vertAlign w:val="subscript"/>
        </w:rPr>
        <w:t>3</w:t>
      </w:r>
      <w:r w:rsidRPr="00682149">
        <w:t>).</w:t>
      </w:r>
    </w:p>
    <w:p w:rsidR="00667E4D" w:rsidRPr="00682149" w:rsidRDefault="00667E4D" w:rsidP="00667E4D">
      <w:pPr>
        <w:pStyle w:val="Indien"/>
      </w:pPr>
      <w:r w:rsidRPr="00682149">
        <w:t>Indien als enige fout alle min- en plustekens zijn verwisseld</w:t>
      </w:r>
      <w:r w:rsidRPr="00682149">
        <w:tab/>
        <w:t>1</w:t>
      </w:r>
      <w:r>
        <w:br/>
      </w:r>
      <w:r w:rsidRPr="00682149">
        <w:t>Indien twee min- of plustekens fout zijn</w:t>
      </w:r>
      <w:r w:rsidRPr="00682149">
        <w:tab/>
        <w:t>0</w:t>
      </w:r>
    </w:p>
    <w:p w:rsidR="00667E4D" w:rsidRDefault="00667E4D" w:rsidP="00667E4D">
      <w:pPr>
        <w:jc w:val="center"/>
        <w:rPr>
          <w:rFonts w:eastAsia="Times New Roman"/>
          <w:lang w:eastAsia="nl-NL"/>
        </w:rPr>
      </w:pPr>
      <w:r>
        <w:br w:type="page"/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lastRenderedPageBreak/>
        <w:t>Maximumscore 3</w:t>
      </w:r>
    </w:p>
    <w:p w:rsidR="00667E4D" w:rsidRPr="00682149" w:rsidRDefault="00667E4D" w:rsidP="00667E4D">
      <w:r w:rsidRPr="00682149">
        <w:t>Een juiste berekening leidt, uitgaande van de uitkomst 1,77</w:t>
      </w:r>
      <w:r w:rsidRPr="00682149">
        <w:sym w:font="Symbol" w:char="F0D7"/>
      </w:r>
      <w:r w:rsidRPr="00682149">
        <w:t>10</w:t>
      </w:r>
      <w:r w:rsidRPr="00682149">
        <w:rPr>
          <w:vertAlign w:val="superscript"/>
        </w:rPr>
        <w:t>5</w:t>
      </w:r>
      <w:r w:rsidRPr="00682149">
        <w:t xml:space="preserve"> bij vraag </w:t>
      </w:r>
      <w:r w:rsidR="00F928EF">
        <w:fldChar w:fldCharType="begin"/>
      </w:r>
      <w:r w:rsidR="00F928EF">
        <w:instrText xml:space="preserve"> REF _Ref151475178 \r </w:instrText>
      </w:r>
      <w:r w:rsidR="00F928EF">
        <w:fldChar w:fldCharType="separate"/>
      </w:r>
      <w:r>
        <w:t>11</w:t>
      </w:r>
      <w:r w:rsidR="00F928EF">
        <w:fldChar w:fldCharType="end"/>
      </w:r>
      <w:r w:rsidRPr="00682149">
        <w:t>, tot de uitkomst</w:t>
      </w:r>
      <w:r>
        <w:br/>
      </w:r>
      <w:r w:rsidRPr="00682149">
        <w:t>1,8</w:t>
      </w:r>
      <w:r>
        <w:t xml:space="preserve"> </w:t>
      </w:r>
      <w:r w:rsidRPr="00682149">
        <w:t>(mol CO</w:t>
      </w:r>
      <w:r w:rsidRPr="00682149">
        <w:rPr>
          <w:vertAlign w:val="subscript"/>
        </w:rPr>
        <w:t>2</w:t>
      </w:r>
      <w:r w:rsidRPr="00682149">
        <w:t>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  <w:rPr>
          <w:u w:val="single"/>
        </w:rPr>
      </w:pPr>
      <w:r w:rsidRPr="00682149">
        <w:t xml:space="preserve">berekening van de hoeveelheid warmte die bij reactie 2 moet vrijkomen om 1,0 mol CaO te vormen: de uitkomst van vraag </w:t>
      </w:r>
      <w:r w:rsidR="00F928EF">
        <w:fldChar w:fldCharType="begin"/>
      </w:r>
      <w:r w:rsidR="00F928EF">
        <w:instrText xml:space="preserve"> REF _Ref151475178 \r  \* MERGEFORMAT </w:instrText>
      </w:r>
      <w:r w:rsidR="00F928EF">
        <w:fldChar w:fldCharType="separate"/>
      </w:r>
      <w:r>
        <w:t>11</w:t>
      </w:r>
      <w:r w:rsidR="00F928EF">
        <w:fldChar w:fldCharType="end"/>
      </w:r>
      <w:r w:rsidRPr="00682149">
        <w:t xml:space="preserve"> vermenigvuldigen met </w:t>
      </w:r>
      <w:r w:rsidRPr="00682149">
        <w:rPr>
          <w:position w:val="-22"/>
        </w:rPr>
        <w:object w:dxaOrig="420" w:dyaOrig="580">
          <v:shape id="_x0000_i1034" type="#_x0000_t75" style="width:21pt;height:29.25pt" o:ole="">
            <v:imagedata r:id="rId17" o:title=""/>
          </v:shape>
          <o:OLEObject Type="Embed" ProgID="Equation.3" ShapeID="_x0000_i1034" DrawAspect="Content" ObjectID="_1576522308" r:id="rId18"/>
        </w:objec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de hoeveelheid warmte die bij reactie 2 moet vrijkomen naar het aantal mol CO</w:t>
      </w:r>
      <w:r w:rsidRPr="00682149">
        <w:rPr>
          <w:vertAlign w:val="subscript"/>
        </w:rPr>
        <w:t>2</w:t>
      </w:r>
      <w:r w:rsidRPr="00682149">
        <w:t xml:space="preserve"> dat bij reactie 2 ontstaat: delen door de hoeveelheid warmte die per mol CO</w:t>
      </w:r>
      <w:r w:rsidRPr="00682149">
        <w:rPr>
          <w:vertAlign w:val="subscript"/>
        </w:rPr>
        <w:t>2</w:t>
      </w:r>
      <w:r w:rsidRPr="00682149">
        <w:t xml:space="preserve"> ontstaat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totale aantal mol CO</w:t>
      </w:r>
      <w:r w:rsidRPr="00682149">
        <w:rPr>
          <w:vertAlign w:val="subscript"/>
        </w:rPr>
        <w:t>2</w:t>
      </w:r>
      <w:r w:rsidRPr="00682149">
        <w:t>: aantal mol CO</w:t>
      </w:r>
      <w:r w:rsidRPr="00682149">
        <w:rPr>
          <w:vertAlign w:val="subscript"/>
        </w:rPr>
        <w:t>2</w:t>
      </w:r>
      <w:r w:rsidRPr="00682149">
        <w:t xml:space="preserve"> dat bij reactie 2 ontstaat + 1,0</w:t>
      </w:r>
      <w:r w:rsidRPr="00682149">
        <w:tab/>
        <w:t>1</w:t>
      </w:r>
    </w:p>
    <w:p w:rsidR="00667E4D" w:rsidRPr="00682149" w:rsidRDefault="00667E4D" w:rsidP="00667E4D">
      <w:pPr>
        <w:pStyle w:val="Vergelijking"/>
      </w:pPr>
      <w:r w:rsidRPr="00682149">
        <w:t>of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de hoeveelheid warmte per mol bij reactie 2 ontstaan CO</w:t>
      </w:r>
      <w:r w:rsidRPr="00682149">
        <w:rPr>
          <w:vertAlign w:val="subscript"/>
        </w:rPr>
        <w:t>2</w:t>
      </w:r>
      <w:r w:rsidRPr="00682149">
        <w:t xml:space="preserve"> die aan reactie 1 wordt geleverd: de hoeveelheid warmte die per mol CO</w:t>
      </w:r>
      <w:r w:rsidRPr="00682149">
        <w:rPr>
          <w:vertAlign w:val="subscript"/>
        </w:rPr>
        <w:t>2</w:t>
      </w:r>
      <w:r w:rsidRPr="00682149">
        <w:t xml:space="preserve"> ontstaat vermenigvuldigen met </w:t>
      </w:r>
      <w:r w:rsidRPr="00682149">
        <w:rPr>
          <w:position w:val="-16"/>
        </w:rPr>
        <w:object w:dxaOrig="360" w:dyaOrig="420">
          <v:shape id="_x0000_i1035" type="#_x0000_t75" style="width:18pt;height:21pt" o:ole="">
            <v:imagedata r:id="rId19" o:title=""/>
          </v:shape>
          <o:OLEObject Type="Embed" ProgID="Equation.3" ShapeID="_x0000_i1035" DrawAspect="Content" ObjectID="_1576522309" r:id="rId20"/>
        </w:objec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de hoeveelheid warmte per mol bij reactie 2 ontstaan CO</w:t>
      </w:r>
      <w:r w:rsidRPr="00682149">
        <w:rPr>
          <w:vertAlign w:val="subscript"/>
        </w:rPr>
        <w:t>2</w:t>
      </w:r>
      <w:r w:rsidRPr="00682149">
        <w:t xml:space="preserve"> die aan reactie 1 wordt geleverd naar het aantal mol CO</w:t>
      </w:r>
      <w:r w:rsidRPr="00682149">
        <w:rPr>
          <w:vertAlign w:val="subscript"/>
        </w:rPr>
        <w:t>2</w:t>
      </w:r>
      <w:r w:rsidRPr="00682149">
        <w:t xml:space="preserve"> dat bij reactie 1 ontstaat: delen door de uitkomst van vraag </w:t>
      </w:r>
      <w:r w:rsidR="00F928EF">
        <w:fldChar w:fldCharType="begin"/>
      </w:r>
      <w:r w:rsidR="00F928EF">
        <w:instrText xml:space="preserve"> REF _Ref15</w:instrText>
      </w:r>
      <w:r w:rsidR="00F928EF">
        <w:instrText xml:space="preserve">1475178 \r  \* MERGEFORMAT </w:instrText>
      </w:r>
      <w:r w:rsidR="00F928EF">
        <w:fldChar w:fldCharType="separate"/>
      </w:r>
      <w:r>
        <w:t>11</w:t>
      </w:r>
      <w:r w:rsidR="00F928EF">
        <w:fldChar w:fldCharType="end"/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totale aantal mol CO</w:t>
      </w:r>
      <w:r w:rsidRPr="00682149">
        <w:rPr>
          <w:vertAlign w:val="subscript"/>
        </w:rPr>
        <w:t>2</w:t>
      </w:r>
      <w:r w:rsidRPr="00682149">
        <w:t xml:space="preserve"> per mol CaO: (aantal mol CO</w:t>
      </w:r>
      <w:r w:rsidRPr="00682149">
        <w:rPr>
          <w:vertAlign w:val="subscript"/>
        </w:rPr>
        <w:t>2</w:t>
      </w:r>
      <w:r>
        <w:rPr>
          <w:vertAlign w:val="subscript"/>
        </w:rPr>
        <w:br/>
      </w:r>
      <w:r w:rsidRPr="00682149">
        <w:t>dat bij reactie 1 ontstaat + 1,0) delen door het aantal mol CO</w:t>
      </w:r>
      <w:r w:rsidRPr="00682149">
        <w:rPr>
          <w:vertAlign w:val="subscript"/>
        </w:rPr>
        <w:t>2</w:t>
      </w:r>
      <w:r w:rsidRPr="00682149">
        <w:t xml:space="preserve"> dat bij reactie 1 ontstaat</w:t>
      </w:r>
      <w:r w:rsidRPr="00682149">
        <w:tab/>
        <w:t>1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berekening leidt tot de uitkomst 12,14.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evenwichtsvoorwaarde [Ca</w:t>
      </w:r>
      <w:r w:rsidRPr="00682149">
        <w:rPr>
          <w:vertAlign w:val="superscript"/>
        </w:rPr>
        <w:t>2+</w:t>
      </w:r>
      <w:r w:rsidRPr="00682149">
        <w:t>] [OH</w:t>
      </w:r>
      <w:r w:rsidRPr="00682149">
        <w:rPr>
          <w:vertAlign w:val="superscript"/>
        </w:rPr>
        <w:sym w:font="Symbol" w:char="F02D"/>
      </w:r>
      <w:r w:rsidRPr="00682149">
        <w:t>]</w:t>
      </w:r>
      <w:r w:rsidRPr="00682149">
        <w:rPr>
          <w:vertAlign w:val="superscript"/>
        </w:rPr>
        <w:t>2</w:t>
      </w:r>
      <w:r w:rsidRPr="00682149">
        <w:t xml:space="preserve"> = </w:t>
      </w:r>
      <w:r w:rsidRPr="00682149">
        <w:rPr>
          <w:i/>
          <w:iCs/>
        </w:rPr>
        <w:t>K</w:t>
      </w:r>
      <w:r w:rsidRPr="00682149">
        <w:rPr>
          <w:iCs/>
        </w:rPr>
        <w:t xml:space="preserve"> </w:t>
      </w:r>
      <w:r w:rsidRPr="00682149">
        <w:t xml:space="preserve">(eventueel reeds gedeeltelijk ingevuld) 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[Ca</w:t>
      </w:r>
      <w:r w:rsidRPr="00682149">
        <w:rPr>
          <w:vertAlign w:val="superscript"/>
        </w:rPr>
        <w:t>2+</w:t>
      </w:r>
      <w:r w:rsidRPr="00682149">
        <w:t>] = ½ [OH</w:t>
      </w:r>
      <w:r w:rsidRPr="00682149">
        <w:rPr>
          <w:vertAlign w:val="superscript"/>
        </w:rPr>
        <w:sym w:font="Symbol" w:char="F02D"/>
      </w:r>
      <w:r w:rsidRPr="00682149">
        <w:t>]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berekening [OH</w:t>
      </w:r>
      <w:r w:rsidRPr="00682149">
        <w:rPr>
          <w:vertAlign w:val="superscript"/>
        </w:rPr>
        <w:sym w:font="Symbol" w:char="F02D"/>
      </w:r>
      <w:r w:rsidRPr="00682149">
        <w:t>] uit evenwichtsvoorwaarde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[OH</w:t>
      </w:r>
      <w:r w:rsidRPr="00682149">
        <w:rPr>
          <w:vertAlign w:val="superscript"/>
        </w:rPr>
        <w:sym w:font="Symbol" w:char="F02D"/>
      </w:r>
      <w:r w:rsidRPr="00682149">
        <w:t>] naar pH: 14,00 + log [OH</w:t>
      </w:r>
      <w:r w:rsidRPr="00682149">
        <w:rPr>
          <w:vertAlign w:val="superscript"/>
        </w:rPr>
        <w:sym w:font="Symbol" w:char="F02D"/>
      </w:r>
      <w:r w:rsidRPr="00682149">
        <w:t>]</w:t>
      </w:r>
      <w:r w:rsidRPr="00682149">
        <w:tab/>
        <w:t>1</w:t>
      </w:r>
    </w:p>
    <w:p w:rsidR="00667E4D" w:rsidRPr="00682149" w:rsidRDefault="00667E4D" w:rsidP="00667E4D">
      <w:pPr>
        <w:pStyle w:val="Indien"/>
      </w:pPr>
      <w:r w:rsidRPr="00682149">
        <w:t>Indien als enige fout in de berekening (impliciet) [Ca</w:t>
      </w:r>
      <w:r w:rsidRPr="00682149">
        <w:rPr>
          <w:vertAlign w:val="superscript"/>
        </w:rPr>
        <w:t>2+</w:t>
      </w:r>
      <w:r w:rsidRPr="00682149">
        <w:t>] = [OH</w:t>
      </w:r>
      <w:r w:rsidRPr="00682149">
        <w:rPr>
          <w:vertAlign w:val="superscript"/>
        </w:rPr>
        <w:sym w:font="Symbol" w:char="F02D"/>
      </w:r>
      <w:r w:rsidRPr="00682149">
        <w:t>] is gesteld</w:t>
      </w:r>
      <w:r w:rsidRPr="00682149">
        <w:tab/>
        <w:t>2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2</w:t>
      </w:r>
    </w:p>
    <w:p w:rsidR="00667E4D" w:rsidRPr="00682149" w:rsidRDefault="00667E4D" w:rsidP="00667E4D">
      <w:r w:rsidRPr="00682149">
        <w:t>Voorbeelden van juiste antwoorden zijn fijnmaken / malen / klein snijden.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r w:rsidRPr="00682149">
        <w:t>Het juiste antwoord moet de notie bevatten dat HPO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 xml:space="preserve"> en/of H</w:t>
      </w:r>
      <w:r w:rsidRPr="00682149">
        <w:rPr>
          <w:vertAlign w:val="subscript"/>
        </w:rPr>
        <w:t>2</w:t>
      </w:r>
      <w:r w:rsidRPr="00682149">
        <w:t>PO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sym w:font="Symbol" w:char="F02D"/>
      </w:r>
      <w:r w:rsidRPr="00682149">
        <w:t xml:space="preserve"> door OH</w:t>
      </w:r>
      <w:r w:rsidRPr="00682149">
        <w:rPr>
          <w:vertAlign w:val="superscript"/>
        </w:rPr>
        <w:sym w:font="Symbol" w:char="F02D"/>
      </w:r>
      <w:r w:rsidRPr="00682149">
        <w:t xml:space="preserve"> wordt omgezet in PO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(dat vervolgens met Ca</w:t>
      </w:r>
      <w:r w:rsidRPr="00682149">
        <w:rPr>
          <w:vertAlign w:val="superscript"/>
        </w:rPr>
        <w:t>2+</w:t>
      </w:r>
      <w:r w:rsidRPr="00682149">
        <w:t xml:space="preserve"> neerslaat).</w:t>
      </w:r>
    </w:p>
    <w:p w:rsidR="00667E4D" w:rsidRPr="00682149" w:rsidRDefault="00667E4D" w:rsidP="00667E4D">
      <w:pPr>
        <w:pStyle w:val="Indien"/>
      </w:pPr>
      <w:r w:rsidRPr="00682149">
        <w:t xml:space="preserve">Indien een antwoord is gegeven als </w:t>
      </w:r>
      <w:r>
        <w:t>‘</w:t>
      </w:r>
      <w:r w:rsidRPr="00682149">
        <w:t>HPO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 xml:space="preserve"> reageert met water tot PO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3</w:t>
      </w:r>
      <w:r w:rsidRPr="00682149">
        <w:rPr>
          <w:vertAlign w:val="superscript"/>
        </w:rPr>
        <w:sym w:font="Symbol" w:char="F02D"/>
      </w:r>
      <w:r w:rsidRPr="00682149">
        <w:t>, dat vervolgens met Ca</w:t>
      </w:r>
      <w:r w:rsidRPr="00682149">
        <w:rPr>
          <w:vertAlign w:val="superscript"/>
        </w:rPr>
        <w:t>2+</w:t>
      </w:r>
      <w:r w:rsidRPr="00682149">
        <w:t xml:space="preserve"> neerslaat</w:t>
      </w:r>
      <w:r>
        <w:t>’</w:t>
      </w:r>
      <w:r w:rsidRPr="00682149">
        <w:tab/>
        <w:t>1</w:t>
      </w:r>
      <w:r>
        <w:br/>
      </w:r>
      <w:r w:rsidRPr="00682149">
        <w:t xml:space="preserve">Indien slechts een antwoord is gegeven als </w:t>
      </w:r>
      <w:r>
        <w:t>‘</w:t>
      </w:r>
      <w:r w:rsidRPr="00682149">
        <w:t>Ca</w:t>
      </w:r>
      <w:r w:rsidRPr="00682149">
        <w:rPr>
          <w:vertAlign w:val="superscript"/>
        </w:rPr>
        <w:t>2+</w:t>
      </w:r>
      <w:r w:rsidRPr="00682149">
        <w:t xml:space="preserve"> slaat neer met PO</w:t>
      </w:r>
      <w:r w:rsidRPr="00682149">
        <w:rPr>
          <w:vertAlign w:val="subscript"/>
        </w:rPr>
        <w:t>4</w:t>
      </w:r>
      <w:r w:rsidRPr="00682149">
        <w:rPr>
          <w:vertAlign w:val="superscript"/>
        </w:rPr>
        <w:t>3</w:t>
      </w:r>
      <w:r w:rsidRPr="00682149">
        <w:rPr>
          <w:vertAlign w:val="superscript"/>
        </w:rPr>
        <w:sym w:font="Symbol" w:char="F02D"/>
      </w:r>
      <w:r>
        <w:t>’</w:t>
      </w:r>
      <w:r w:rsidRPr="00682149">
        <w:tab/>
        <w:t>1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r w:rsidRPr="00682149">
        <w:t>De juiste namen zijn: magnesiumhydroxide, magnesiumfosfaat, calciumsulfaat.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één juiste naam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een tweede juiste naam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een derde juiste naam</w:t>
      </w:r>
      <w:r w:rsidRPr="00682149">
        <w:tab/>
        <w:t>1</w:t>
      </w:r>
    </w:p>
    <w:p w:rsidR="00667E4D" w:rsidRPr="00682149" w:rsidRDefault="00667E4D" w:rsidP="00667E4D">
      <w:pPr>
        <w:pStyle w:val="OpmCurs"/>
      </w:pPr>
      <w:r w:rsidRPr="00682149">
        <w:t>Opmerking</w:t>
      </w:r>
      <w:r>
        <w:br/>
      </w:r>
      <w:r w:rsidRPr="00682149">
        <w:t>Indien juiste formules van zouten zijn gegeven in plaats van namen, dit goed rekenen.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pPr>
        <w:rPr>
          <w:vertAlign w:val="superscript"/>
        </w:rPr>
      </w:pPr>
      <w:r w:rsidRPr="00682149">
        <w:t>Het juiste antwoord kan als volgt zijn genoteerd: CaCO</w:t>
      </w:r>
      <w:r w:rsidRPr="00682149">
        <w:rPr>
          <w:vertAlign w:val="subscript"/>
        </w:rPr>
        <w:t>3</w:t>
      </w:r>
      <w:r w:rsidRPr="00682149">
        <w:t xml:space="preserve"> + H</w:t>
      </w:r>
      <w:r w:rsidRPr="00682149">
        <w:rPr>
          <w:vertAlign w:val="subscript"/>
        </w:rPr>
        <w:t>2</w:t>
      </w:r>
      <w:r w:rsidRPr="00682149">
        <w:t>O + CO</w:t>
      </w:r>
      <w:r w:rsidRPr="00682149">
        <w:rPr>
          <w:vertAlign w:val="subscript"/>
        </w:rPr>
        <w:t>2</w:t>
      </w:r>
      <w:r w:rsidRPr="00682149">
        <w:t xml:space="preserve"> </w:t>
      </w:r>
      <w:r w:rsidRPr="00682149">
        <w:sym w:font="Symbol" w:char="F0AE"/>
      </w:r>
      <w:r w:rsidRPr="00682149">
        <w:t xml:space="preserve"> Ca</w:t>
      </w:r>
      <w:r w:rsidRPr="00682149">
        <w:rPr>
          <w:vertAlign w:val="superscript"/>
        </w:rPr>
        <w:t>2+</w:t>
      </w:r>
      <w:r w:rsidRPr="00682149">
        <w:t xml:space="preserve"> + 2 HCO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CaCO</w:t>
      </w:r>
      <w:r w:rsidRPr="00682149">
        <w:rPr>
          <w:vertAlign w:val="subscript"/>
        </w:rPr>
        <w:t>3</w:t>
      </w:r>
      <w:r w:rsidRPr="00682149">
        <w:t>, H</w:t>
      </w:r>
      <w:r w:rsidRPr="00682149">
        <w:rPr>
          <w:vertAlign w:val="subscript"/>
        </w:rPr>
        <w:t>2</w:t>
      </w:r>
      <w:r w:rsidRPr="00682149">
        <w:t>O en CO</w:t>
      </w:r>
      <w:r w:rsidRPr="00682149">
        <w:rPr>
          <w:vertAlign w:val="subscript"/>
        </w:rPr>
        <w:t>2</w:t>
      </w:r>
      <w:r w:rsidRPr="00682149">
        <w:t xml:space="preserve"> voor de pijl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Ca</w:t>
      </w:r>
      <w:r w:rsidRPr="00682149">
        <w:rPr>
          <w:vertAlign w:val="superscript"/>
        </w:rPr>
        <w:t>2+</w:t>
      </w:r>
      <w:r w:rsidRPr="00682149">
        <w:t xml:space="preserve"> en HCO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 xml:space="preserve"> na de pijl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in een vergelijking met de juiste formules: juiste coëfficiënten</w:t>
      </w:r>
      <w:r w:rsidRPr="00682149">
        <w:tab/>
        <w:t>1</w:t>
      </w:r>
    </w:p>
    <w:p w:rsidR="00667E4D" w:rsidRPr="00682149" w:rsidRDefault="00667E4D" w:rsidP="00667E4D">
      <w:pPr>
        <w:pStyle w:val="Indien"/>
      </w:pPr>
      <w:r w:rsidRPr="00682149">
        <w:t>Indien als antwoord is gegeven CaCO</w:t>
      </w:r>
      <w:r w:rsidRPr="00682149">
        <w:rPr>
          <w:vertAlign w:val="subscript"/>
        </w:rPr>
        <w:t>3</w:t>
      </w:r>
      <w:r w:rsidRPr="00682149">
        <w:t xml:space="preserve"> + H</w:t>
      </w:r>
      <w:r w:rsidRPr="00682149">
        <w:rPr>
          <w:vertAlign w:val="superscript"/>
        </w:rPr>
        <w:t>+</w:t>
      </w:r>
      <w:r w:rsidRPr="00682149">
        <w:t xml:space="preserve"> </w:t>
      </w:r>
      <w:r w:rsidRPr="00682149">
        <w:sym w:font="Symbol" w:char="F0AE"/>
      </w:r>
      <w:r w:rsidRPr="00682149">
        <w:t xml:space="preserve"> Ca</w:t>
      </w:r>
      <w:r w:rsidRPr="00682149">
        <w:rPr>
          <w:vertAlign w:val="superscript"/>
        </w:rPr>
        <w:t>2+</w:t>
      </w:r>
      <w:r w:rsidRPr="00682149">
        <w:t xml:space="preserve"> + HCO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sym w:font="Symbol" w:char="F02D"/>
      </w:r>
      <w:r w:rsidRPr="00682149">
        <w:tab/>
        <w:t>2</w:t>
      </w:r>
      <w:r>
        <w:br/>
      </w:r>
      <w:r w:rsidRPr="00682149">
        <w:t>Indien als antwoord is gegeven CaCO</w:t>
      </w:r>
      <w:r w:rsidRPr="00682149">
        <w:rPr>
          <w:vertAlign w:val="subscript"/>
        </w:rPr>
        <w:t>3</w:t>
      </w:r>
      <w:r w:rsidRPr="00682149">
        <w:t xml:space="preserve"> + 2 H</w:t>
      </w:r>
      <w:r w:rsidRPr="00682149">
        <w:rPr>
          <w:vertAlign w:val="superscript"/>
        </w:rPr>
        <w:t>+</w:t>
      </w:r>
      <w:r w:rsidRPr="00682149">
        <w:t xml:space="preserve"> </w:t>
      </w:r>
      <w:r w:rsidRPr="00682149">
        <w:sym w:font="Symbol" w:char="F0AE"/>
      </w:r>
      <w:r w:rsidRPr="00682149">
        <w:t xml:space="preserve"> Ca</w:t>
      </w:r>
      <w:r w:rsidRPr="00682149">
        <w:rPr>
          <w:vertAlign w:val="superscript"/>
        </w:rPr>
        <w:t>2+</w:t>
      </w:r>
      <w:r w:rsidRPr="00682149">
        <w:t xml:space="preserve"> + CO</w:t>
      </w:r>
      <w:r w:rsidRPr="00682149">
        <w:rPr>
          <w:vertAlign w:val="subscript"/>
        </w:rPr>
        <w:t>2</w:t>
      </w:r>
      <w:r w:rsidRPr="00682149">
        <w:t xml:space="preserve"> + H</w:t>
      </w:r>
      <w:r w:rsidRPr="00682149">
        <w:rPr>
          <w:vertAlign w:val="subscript"/>
        </w:rPr>
        <w:t>2</w:t>
      </w:r>
      <w:r w:rsidRPr="00682149">
        <w:t>O</w:t>
      </w:r>
      <w:r w:rsidRPr="00682149">
        <w:tab/>
        <w:t>1</w:t>
      </w:r>
      <w:r>
        <w:br/>
      </w:r>
      <w:r w:rsidRPr="00682149">
        <w:lastRenderedPageBreak/>
        <w:t>Indien als antwoord is gegeven CaCO</w:t>
      </w:r>
      <w:r w:rsidRPr="00682149">
        <w:rPr>
          <w:vertAlign w:val="subscript"/>
        </w:rPr>
        <w:t>3</w:t>
      </w:r>
      <w:r w:rsidRPr="00682149">
        <w:t xml:space="preserve"> </w:t>
      </w:r>
      <w:r w:rsidRPr="00682149">
        <w:sym w:font="Symbol" w:char="F0AE"/>
      </w:r>
      <w:r w:rsidRPr="00682149">
        <w:t xml:space="preserve"> Ca</w:t>
      </w:r>
      <w:r w:rsidRPr="00682149">
        <w:rPr>
          <w:vertAlign w:val="superscript"/>
        </w:rPr>
        <w:t>2+</w:t>
      </w:r>
      <w:r w:rsidRPr="00682149">
        <w:t xml:space="preserve"> + CO</w:t>
      </w:r>
      <w:r w:rsidRPr="00682149">
        <w:rPr>
          <w:vertAlign w:val="subscript"/>
        </w:rPr>
        <w:t>3</w:t>
      </w:r>
      <w:r w:rsidRPr="00682149">
        <w:rPr>
          <w:vertAlign w:val="superscript"/>
        </w:rPr>
        <w:t>2</w:t>
      </w:r>
      <w:r w:rsidRPr="00682149">
        <w:rPr>
          <w:vertAlign w:val="superscript"/>
        </w:rPr>
        <w:sym w:font="Symbol" w:char="F02D"/>
      </w:r>
      <w:r w:rsidRPr="00682149">
        <w:tab/>
        <w:t>0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5</w:t>
      </w:r>
    </w:p>
    <w:p w:rsidR="00667E4D" w:rsidRPr="00682149" w:rsidRDefault="00667E4D" w:rsidP="00667E4D">
      <w:r w:rsidRPr="00682149">
        <w:t>Het juiste antwoord kan als volgt zijn genoteerd: kalkmelk koolstofdioxide</w:t>
      </w:r>
    </w:p>
    <w:p w:rsidR="00667E4D" w:rsidRPr="00682149" w:rsidRDefault="00667E4D" w:rsidP="00667E4D">
      <w:r w:rsidRPr="00682149">
        <w:object w:dxaOrig="7877" w:dyaOrig="2271">
          <v:shape id="_x0000_i1036" type="#_x0000_t75" style="width:393.75pt;height:113.25pt" o:ole="">
            <v:imagedata r:id="rId21" o:title=""/>
          </v:shape>
          <o:OLEObject Type="Embed" ProgID="ACD.ChemSketch.20" ShapeID="_x0000_i1036" DrawAspect="Content" ObjectID="_1576522310" r:id="rId22"/>
        </w:objec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vijf blokken met daarin de juiste aanduidingen en ruwsap en dunsap bij de juiste stofstromen</w:t>
      </w:r>
      <w:r w:rsidRPr="00682149">
        <w:tab/>
        <w:t>3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kalkmelk en koolstofdioxide bij de juiste stofstromen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afval bij de juiste stofstromen</w:t>
      </w:r>
      <w:r w:rsidRPr="00682149">
        <w:tab/>
        <w:t>1</w:t>
      </w:r>
    </w:p>
    <w:p w:rsidR="00667E4D" w:rsidRPr="00682149" w:rsidRDefault="00667E4D" w:rsidP="00667E4D">
      <w:pPr>
        <w:pStyle w:val="OpmCurs"/>
        <w:rPr>
          <w:iCs/>
        </w:rPr>
      </w:pPr>
      <w:r w:rsidRPr="00682149">
        <w:t>Opmerkingen</w:t>
      </w:r>
      <w:r>
        <w:br/>
      </w:r>
      <w:r w:rsidRPr="00682149">
        <w:t>Indien in een overigens juist antwoord tussen de eerste en tweede reactor een extra scheidingsruimte (met afvalstroom) is getekend, dit goed rekenen.</w:t>
      </w:r>
      <w:r>
        <w:br/>
      </w:r>
      <w:r w:rsidRPr="00682149">
        <w:rPr>
          <w:iCs/>
        </w:rPr>
        <w:t xml:space="preserve">Indien in plaats van </w:t>
      </w:r>
      <w:r>
        <w:rPr>
          <w:iCs/>
        </w:rPr>
        <w:t>‘afval’</w:t>
      </w:r>
      <w:r w:rsidRPr="00682149">
        <w:rPr>
          <w:iCs/>
        </w:rPr>
        <w:t xml:space="preserve"> de aanduiding </w:t>
      </w:r>
      <w:r>
        <w:rPr>
          <w:iCs/>
        </w:rPr>
        <w:t>‘</w:t>
      </w:r>
      <w:r w:rsidRPr="00682149">
        <w:rPr>
          <w:iCs/>
        </w:rPr>
        <w:t>CaCO</w:t>
      </w:r>
      <w:r w:rsidRPr="00682149">
        <w:rPr>
          <w:iCs/>
          <w:vertAlign w:val="subscript"/>
        </w:rPr>
        <w:t>3</w:t>
      </w:r>
      <w:r>
        <w:rPr>
          <w:iCs/>
        </w:rPr>
        <w:t>’</w:t>
      </w:r>
      <w:r w:rsidRPr="00682149">
        <w:rPr>
          <w:iCs/>
        </w:rPr>
        <w:t xml:space="preserve"> of </w:t>
      </w:r>
      <w:r>
        <w:rPr>
          <w:iCs/>
        </w:rPr>
        <w:t>‘calciumcarbonaat’</w:t>
      </w:r>
      <w:r w:rsidRPr="00682149">
        <w:rPr>
          <w:iCs/>
        </w:rPr>
        <w:t xml:space="preserve"> is gegeven, dit goed rekenen.</w:t>
      </w:r>
    </w:p>
    <w:bookmarkStart w:id="11" w:name="_Toc152679807"/>
    <w:bookmarkStart w:id="12" w:name="_Toc494983855"/>
    <w:p w:rsidR="00667E4D" w:rsidRPr="00682149" w:rsidRDefault="00667E4D" w:rsidP="00667E4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53754C2C" wp14:editId="55F8062E">
                <wp:simplePos x="0" y="0"/>
                <wp:positionH relativeFrom="margin">
                  <wp:align>center</wp:align>
                </wp:positionH>
                <wp:positionV relativeFrom="paragraph">
                  <wp:posOffset>418214</wp:posOffset>
                </wp:positionV>
                <wp:extent cx="6172835" cy="0"/>
                <wp:effectExtent l="0" t="19050" r="56515" b="38100"/>
                <wp:wrapSquare wrapText="bothSides"/>
                <wp:docPr id="76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F25D7" id="Line 2" o:spid="_x0000_s1026" style="position:absolute;z-index:2516674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" from="0,32.95pt" to="486.0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hRFwIAACs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Polypropeen</w:t>
      </w:r>
      <w:r>
        <w:tab/>
      </w:r>
      <w:r w:rsidRPr="00682149">
        <w:t>1999-II(IV)</w:t>
      </w:r>
      <w:bookmarkEnd w:id="11"/>
      <w:bookmarkEnd w:id="12"/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6</w:t>
      </w:r>
    </w:p>
    <w:p w:rsidR="00667E4D" w:rsidRPr="00682149" w:rsidRDefault="00667E4D" w:rsidP="00667E4D">
      <w:r w:rsidRPr="00682149">
        <w:t>Het juiste antwoord kan als volgt zijn genoteerd:</w:t>
      </w:r>
    </w:p>
    <w:p w:rsidR="00667E4D" w:rsidRPr="00682149" w:rsidRDefault="00667E4D" w:rsidP="00667E4D">
      <w:r w:rsidRPr="00682149">
        <w:object w:dxaOrig="8376" w:dyaOrig="2693">
          <v:shape id="_x0000_i1037" type="#_x0000_t75" style="width:418.5pt;height:135pt" o:ole="">
            <v:imagedata r:id="rId23" o:title=""/>
          </v:shape>
          <o:OLEObject Type="Embed" ProgID="ACD.ChemSketch.20" ShapeID="_x0000_i1037" DrawAspect="Content" ObjectID="_1576522311" r:id="rId24"/>
        </w:objec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vergelijking van de initiatiestap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vergelijking van de eerste propagatiestap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juiste vergelijking van de tweede propagatiestap</w:t>
      </w:r>
      <w:r w:rsidRPr="00682149">
        <w:tab/>
        <w:t>2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uitleg leidt tot de conclusie dat men katalysator B zal gebruiken.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de twee CH</w:t>
      </w:r>
      <w:r w:rsidRPr="00682149">
        <w:rPr>
          <w:vertAlign w:val="subscript"/>
        </w:rPr>
        <w:t>3</w:t>
      </w:r>
      <w:r w:rsidRPr="00682149">
        <w:t xml:space="preserve"> groepen aan hetzelfde koolstofatoom zijn gebonden (en aan het andere koolstofatoom twee waterstofatomen) en dat dus geen verschillende oriëntaties aan dat koolstofatoom mogelijk zijn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bij de polymerisatie van methylpropeen aanhechting aan het eerste koolstofatoom van het methylpropeenmolecuul leidt tot een andere structuur dan aanhechting aan het tweede koolstofatoom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conclusie in overeenstemming met de uitleg</w:t>
      </w:r>
      <w:r w:rsidRPr="00682149">
        <w:tab/>
        <w:t>1</w:t>
      </w:r>
    </w:p>
    <w:p w:rsidR="00742703" w:rsidRDefault="00742703">
      <w:r>
        <w:br w:type="page"/>
      </w:r>
    </w:p>
    <w:p w:rsidR="00667E4D" w:rsidRPr="00682149" w:rsidRDefault="00667E4D" w:rsidP="00667E4D">
      <w:pPr>
        <w:pStyle w:val="Indien"/>
      </w:pPr>
      <w:r w:rsidRPr="00682149">
        <w:lastRenderedPageBreak/>
        <w:t>Indien slechts een antwoord is gegeven als 'aanhechting aan het eerste koolstofatoom van het methylpropeenmolecuul leidt tot een andere structuur dan aanhechting aan het tweede koolstofatoom, dus katalysator B'</w:t>
      </w:r>
      <w:r w:rsidRPr="00682149">
        <w:tab/>
        <w:t>3</w:t>
      </w:r>
      <w:r>
        <w:br/>
      </w:r>
      <w:r w:rsidRPr="00682149">
        <w:t>Indien is verondersteld dat een methylpropeenmolecuul via het eerste en derde koolstofatoom in de polymeerketen is opgenomen en de polymeerketen dus asymmetrische koolstofatomen bevat, leidend tot de conclusie dat katalysator C moet worden gebruikt</w:t>
      </w:r>
      <w:r w:rsidRPr="00682149">
        <w:tab/>
        <w:t>1</w:t>
      </w:r>
      <w:r>
        <w:br/>
      </w:r>
      <w:r w:rsidRPr="00682149">
        <w:t>Indien een conclusie is gegeven zonder uitleg of met een volkomen foute uitleg</w:t>
      </w:r>
      <w:r w:rsidRPr="00682149">
        <w:tab/>
        <w:t>0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uitleg leidt tot de conclusie dat men katalysator C zal gebruiken.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notie dat bij de polymerisatie van </w:t>
      </w:r>
      <w:r w:rsidRPr="00A76EE1">
        <w:rPr>
          <w:i/>
        </w:rPr>
        <w:t>cis</w:t>
      </w:r>
      <w:r w:rsidRPr="00682149">
        <w:t>-but-2</w:t>
      </w:r>
      <w:r>
        <w:t>-</w:t>
      </w:r>
      <w:r w:rsidRPr="00682149">
        <w:t>een aanhechting aan het tweede koolstofatoom van het</w:t>
      </w:r>
      <w:r>
        <w:br/>
      </w:r>
      <w:r w:rsidRPr="00A76EE1">
        <w:rPr>
          <w:i/>
        </w:rPr>
        <w:t>cis</w:t>
      </w:r>
      <w:r w:rsidRPr="00682149">
        <w:t>-but-2</w:t>
      </w:r>
      <w:r>
        <w:t>-</w:t>
      </w:r>
      <w:r w:rsidRPr="00682149">
        <w:t>eenmolecuul leidt tot dezelfde structuur als aanhechting aan het derde koolstofatoom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voor elk van de twee CH</w:t>
      </w:r>
      <w:r w:rsidRPr="00682149">
        <w:rPr>
          <w:vertAlign w:val="subscript"/>
        </w:rPr>
        <w:t>3</w:t>
      </w:r>
      <w:r w:rsidRPr="00682149">
        <w:t xml:space="preserve"> groepen verschillende oriëntaties mogelijk zijn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conclusie in overeenstemming met de uitleg</w:t>
      </w:r>
      <w:r w:rsidRPr="00682149">
        <w:tab/>
        <w:t>1</w:t>
      </w:r>
    </w:p>
    <w:p w:rsidR="00667E4D" w:rsidRPr="00682149" w:rsidRDefault="00667E4D" w:rsidP="00667E4D">
      <w:pPr>
        <w:pStyle w:val="Indien"/>
      </w:pPr>
      <w:r w:rsidRPr="00682149">
        <w:t>Indien slechts een antwoord is gegeven als 'voor elk van de twee CH</w:t>
      </w:r>
      <w:r w:rsidRPr="00682149">
        <w:rPr>
          <w:vertAlign w:val="subscript"/>
        </w:rPr>
        <w:t>3</w:t>
      </w:r>
      <w:r w:rsidRPr="00682149">
        <w:t xml:space="preserve"> groepen zijn verschillende oriëntaties mogelijk, dus katalysator C'</w:t>
      </w:r>
      <w:r w:rsidRPr="00682149">
        <w:tab/>
        <w:t>3</w:t>
      </w:r>
      <w:r>
        <w:br/>
      </w:r>
      <w:r w:rsidRPr="00682149">
        <w:t>Indien een conclusie is gegeven zonder uitleg of met een volkomen foute uitleg</w:t>
      </w:r>
      <w:r w:rsidRPr="00682149">
        <w:tab/>
        <w:t>0</w:t>
      </w:r>
    </w:p>
    <w:bookmarkStart w:id="13" w:name="_Toc152679808"/>
    <w:bookmarkStart w:id="14" w:name="_Toc494983856"/>
    <w:p w:rsidR="00667E4D" w:rsidRPr="00682149" w:rsidRDefault="00667E4D" w:rsidP="00667E4D">
      <w:pPr>
        <w:pStyle w:val="Kop2"/>
      </w:pPr>
      <w:r w:rsidRPr="0018005E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711F684" wp14:editId="772AFDB1">
                <wp:simplePos x="0" y="0"/>
                <wp:positionH relativeFrom="margin">
                  <wp:posOffset>-211240</wp:posOffset>
                </wp:positionH>
                <wp:positionV relativeFrom="paragraph">
                  <wp:posOffset>340330</wp:posOffset>
                </wp:positionV>
                <wp:extent cx="6172835" cy="0"/>
                <wp:effectExtent l="0" t="19050" r="56515" b="38100"/>
                <wp:wrapSquare wrapText="bothSides"/>
                <wp:docPr id="7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30608" id="Line 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16.65pt,26.8pt" to="469.4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" o:allowincell="f" strokecolor="silver" strokeweight="4.8pt">
                <w10:wrap type="square" anchorx="margin"/>
              </v:line>
            </w:pict>
          </mc:Fallback>
        </mc:AlternateContent>
      </w:r>
      <w:r w:rsidRPr="00682149">
        <w:t>Titreren met cerium</w:t>
      </w:r>
      <w:r>
        <w:tab/>
      </w:r>
      <w:r w:rsidRPr="00682149">
        <w:t>1999-II(V)</w:t>
      </w:r>
      <w:bookmarkEnd w:id="13"/>
      <w:bookmarkEnd w:id="14"/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3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rPr>
          <w:i/>
        </w:rPr>
        <w:t>V</w:t>
      </w:r>
      <w:r w:rsidRPr="00682149">
        <w:rPr>
          <w:vertAlign w:val="subscript"/>
        </w:rPr>
        <w:t>opl</w:t>
      </w:r>
      <w:r w:rsidRPr="00682149">
        <w:sym w:font="Symbol" w:char="F02D"/>
      </w:r>
      <w:r w:rsidRPr="00682149">
        <w:t xml:space="preserve"> </w:t>
      </w:r>
      <w:r w:rsidRPr="00682149">
        <w:rPr>
          <w:i/>
        </w:rPr>
        <w:t>V</w:t>
      </w:r>
      <w:r w:rsidRPr="00682149">
        <w:rPr>
          <w:vertAlign w:val="subscript"/>
        </w:rPr>
        <w:t>ref</w:t>
      </w:r>
      <w:r w:rsidRPr="00682149">
        <w:t xml:space="preserve"> = 0,85 (V) 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rPr>
          <w:i/>
        </w:rPr>
        <w:t>V</w:t>
      </w:r>
      <w:r w:rsidRPr="00682149">
        <w:rPr>
          <w:vertAlign w:val="subscript"/>
        </w:rPr>
        <w:t>ref</w:t>
      </w:r>
      <w:r w:rsidRPr="00682149">
        <w:t xml:space="preserve"> = 0,34 (V) 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dus: </w:t>
      </w:r>
      <w:r w:rsidRPr="00682149">
        <w:rPr>
          <w:i/>
        </w:rPr>
        <w:t>V</w:t>
      </w:r>
      <w:r w:rsidRPr="00682149">
        <w:rPr>
          <w:vertAlign w:val="subscript"/>
        </w:rPr>
        <w:t>opl</w:t>
      </w:r>
      <w:r w:rsidRPr="00682149">
        <w:t xml:space="preserve"> = 1,19 (V) </w:t>
      </w:r>
      <w:r w:rsidRPr="00682149">
        <w:tab/>
        <w:t>1</w:t>
      </w:r>
    </w:p>
    <w:p w:rsidR="00667E4D" w:rsidRPr="00682149" w:rsidRDefault="00667E4D" w:rsidP="00667E4D">
      <w:pPr>
        <w:pStyle w:val="Indien"/>
      </w:pPr>
      <w:r w:rsidRPr="00682149">
        <w:t>Indien het antwoord neerkomt op '</w:t>
      </w:r>
      <w:r w:rsidRPr="00682149">
        <w:rPr>
          <w:i/>
        </w:rPr>
        <w:t>V</w:t>
      </w:r>
      <w:r w:rsidRPr="00682149">
        <w:rPr>
          <w:vertAlign w:val="subscript"/>
        </w:rPr>
        <w:t>ref</w:t>
      </w:r>
      <w:r w:rsidRPr="00682149">
        <w:t xml:space="preserve"> </w:t>
      </w:r>
      <w:r w:rsidRPr="00682149">
        <w:sym w:font="Symbol" w:char="F02D"/>
      </w:r>
      <w:r w:rsidRPr="00682149">
        <w:t xml:space="preserve"> </w:t>
      </w:r>
      <w:r w:rsidRPr="00682149">
        <w:rPr>
          <w:i/>
          <w:iCs/>
        </w:rPr>
        <w:t>V</w:t>
      </w:r>
      <w:r w:rsidRPr="00682149">
        <w:rPr>
          <w:vertAlign w:val="subscript"/>
        </w:rPr>
        <w:t>opl</w:t>
      </w:r>
      <w:r w:rsidRPr="00682149">
        <w:t xml:space="preserve"> = 0,85 (V), </w:t>
      </w:r>
      <w:r w:rsidRPr="00682149">
        <w:rPr>
          <w:i/>
        </w:rPr>
        <w:t>V</w:t>
      </w:r>
      <w:r w:rsidRPr="00682149">
        <w:rPr>
          <w:vertAlign w:val="subscript"/>
        </w:rPr>
        <w:t>ref</w:t>
      </w:r>
      <w:r w:rsidRPr="00682149">
        <w:t xml:space="preserve"> = 0,34 (V), dus </w:t>
      </w:r>
      <w:r w:rsidRPr="00682149">
        <w:rPr>
          <w:i/>
          <w:iCs/>
        </w:rPr>
        <w:t>V</w:t>
      </w:r>
      <w:r w:rsidRPr="00682149">
        <w:rPr>
          <w:vertAlign w:val="subscript"/>
        </w:rPr>
        <w:t>opl</w:t>
      </w:r>
      <w:r w:rsidRPr="00682149">
        <w:t xml:space="preserve"> = 0,51 (V)'</w:t>
      </w:r>
      <w:r w:rsidRPr="00682149">
        <w:tab/>
        <w:t>2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r w:rsidRPr="00682149">
        <w:t>Een juiste berekening leidt tot de uitkomst 0,95 (volt).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rPr>
          <w:i/>
          <w:iCs/>
        </w:rPr>
        <w:t>V</w:t>
      </w:r>
      <w:r w:rsidRPr="00682149">
        <w:rPr>
          <w:iCs/>
        </w:rPr>
        <w:t xml:space="preserve"> </w:t>
      </w:r>
      <w:r w:rsidRPr="00682149">
        <w:t xml:space="preserve">= </w:t>
      </w:r>
      <w:r w:rsidRPr="00682149">
        <w:rPr>
          <w:i/>
          <w:iCs/>
        </w:rPr>
        <w:t>V</w:t>
      </w:r>
      <w:r w:rsidRPr="00682149">
        <w:rPr>
          <w:iCs/>
          <w:vertAlign w:val="subscript"/>
        </w:rPr>
        <w:t>o</w:t>
      </w:r>
      <w:r w:rsidRPr="00682149">
        <w:rPr>
          <w:iCs/>
        </w:rPr>
        <w:t xml:space="preserve"> </w:t>
      </w:r>
      <w:r w:rsidRPr="00682149">
        <w:t xml:space="preserve">+ 0,059 log </w:t>
      </w:r>
      <w:r w:rsidRPr="00682149">
        <w:rPr>
          <w:position w:val="-30"/>
        </w:rPr>
        <w:object w:dxaOrig="700" w:dyaOrig="720">
          <v:shape id="_x0000_i1038" type="#_x0000_t75" style="width:35.25pt;height:36.75pt" o:ole="">
            <v:imagedata r:id="rId25" o:title=""/>
          </v:shape>
          <o:OLEObject Type="Embed" ProgID="Equation.3" ShapeID="_x0000_i1038" DrawAspect="Content" ObjectID="_1576522312" r:id="rId26"/>
        </w:object>
      </w:r>
      <w:r w:rsidRPr="00682149">
        <w:t xml:space="preserve"> eventueel reeds gedeeltelijk ingevuld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rPr>
          <w:i/>
          <w:iCs/>
        </w:rPr>
        <w:t>V</w:t>
      </w:r>
      <w:r w:rsidRPr="00682149">
        <w:rPr>
          <w:iCs/>
          <w:vertAlign w:val="subscript"/>
        </w:rPr>
        <w:t>o</w:t>
      </w:r>
      <w:r w:rsidRPr="00682149">
        <w:rPr>
          <w:iCs/>
        </w:rPr>
        <w:t xml:space="preserve"> </w:t>
      </w:r>
      <w:r w:rsidRPr="00682149">
        <w:t>= 0,77, verdere invulling en berekening van de potentiaal</w:t>
      </w:r>
      <w:r w:rsidRPr="00682149">
        <w:tab/>
        <w:t>2</w:t>
      </w:r>
    </w:p>
    <w:p w:rsidR="00667E4D" w:rsidRPr="00682149" w:rsidRDefault="00667E4D" w:rsidP="00667E4D">
      <w:pPr>
        <w:pStyle w:val="Indien"/>
      </w:pPr>
      <w:r w:rsidRPr="00682149">
        <w:t>Indien als enige fout de met behulp van de wet van Nernst berekende potentiaal is verhoogd of verlaagd met 0,34 V</w:t>
      </w:r>
      <w:r w:rsidRPr="00682149">
        <w:tab/>
        <w:t>3</w:t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t>Maximumscore 4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notie dat in het geval van gebruik van zoutzuur een (nagenoeg) aflopende reactie optreedt doordat </w:t>
      </w:r>
      <w:r w:rsidRPr="00682149">
        <w:rPr>
          <w:i/>
          <w:iCs/>
        </w:rPr>
        <w:t>V</w:t>
      </w:r>
      <w:r w:rsidRPr="00682149">
        <w:rPr>
          <w:iCs/>
          <w:vertAlign w:val="subscript"/>
        </w:rPr>
        <w:t>o</w:t>
      </w:r>
      <w:r w:rsidRPr="00682149">
        <w:t xml:space="preserve"> van het koppel AgCl/Ag + Cl</w:t>
      </w:r>
      <w:r w:rsidRPr="00682149">
        <w:rPr>
          <w:vertAlign w:val="superscript"/>
        </w:rPr>
        <w:sym w:font="Symbol" w:char="F02D"/>
      </w:r>
      <w:r w:rsidRPr="00682149">
        <w:t xml:space="preserve"> lager is dan </w:t>
      </w:r>
      <w:r w:rsidRPr="00682149">
        <w:rPr>
          <w:i/>
          <w:iCs/>
        </w:rPr>
        <w:t>V</w:t>
      </w:r>
      <w:r w:rsidRPr="00682149">
        <w:rPr>
          <w:iCs/>
          <w:vertAlign w:val="subscript"/>
        </w:rPr>
        <w:t>o</w:t>
      </w:r>
      <w:r w:rsidRPr="00682149">
        <w:t xml:space="preserve"> van het koppel Fe</w:t>
      </w:r>
      <w:r w:rsidRPr="00682149">
        <w:rPr>
          <w:vertAlign w:val="superscript"/>
        </w:rPr>
        <w:t>3+</w:t>
      </w:r>
      <w:r w:rsidRPr="00682149">
        <w:t>/Fe</w:t>
      </w:r>
      <w:r w:rsidRPr="00682149">
        <w:rPr>
          <w:vertAlign w:val="superscript"/>
        </w:rPr>
        <w:t>2+</w:t>
      </w:r>
      <w:r w:rsidRPr="00682149">
        <w:tab/>
        <w:t>2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notie dat in het geval van gebruik van zwavelzuuroplossing niet een aflopende reactie optreedt</w:t>
      </w:r>
      <w:r>
        <w:br/>
      </w:r>
      <w:r w:rsidRPr="00682149">
        <w:t xml:space="preserve">doordat </w:t>
      </w:r>
      <w:r w:rsidRPr="00682149">
        <w:rPr>
          <w:i/>
          <w:iCs/>
        </w:rPr>
        <w:t>V</w:t>
      </w:r>
      <w:r w:rsidRPr="00682149">
        <w:rPr>
          <w:iCs/>
          <w:vertAlign w:val="subscript"/>
        </w:rPr>
        <w:t>o</w:t>
      </w:r>
      <w:r w:rsidRPr="00682149">
        <w:t xml:space="preserve"> van het koppel Ag</w:t>
      </w:r>
      <w:r w:rsidRPr="00682149">
        <w:rPr>
          <w:vertAlign w:val="superscript"/>
        </w:rPr>
        <w:t>+</w:t>
      </w:r>
      <w:r w:rsidRPr="00682149">
        <w:t xml:space="preserve">/Ag hoger is dan </w:t>
      </w:r>
      <w:r w:rsidRPr="00682149">
        <w:rPr>
          <w:i/>
          <w:iCs/>
        </w:rPr>
        <w:t>V</w:t>
      </w:r>
      <w:r w:rsidRPr="00682149">
        <w:rPr>
          <w:iCs/>
          <w:vertAlign w:val="subscript"/>
        </w:rPr>
        <w:t>o</w:t>
      </w:r>
      <w:r w:rsidRPr="00682149">
        <w:t xml:space="preserve"> van het koppel Fe</w:t>
      </w:r>
      <w:r w:rsidRPr="00682149">
        <w:rPr>
          <w:vertAlign w:val="superscript"/>
        </w:rPr>
        <w:t>3+</w:t>
      </w:r>
      <w:r w:rsidRPr="00682149">
        <w:t>/Fe</w:t>
      </w:r>
      <w:r w:rsidRPr="00682149">
        <w:rPr>
          <w:vertAlign w:val="superscript"/>
        </w:rPr>
        <w:t>2+</w:t>
      </w:r>
      <w:r w:rsidRPr="00682149">
        <w:tab/>
        <w:t>2</w:t>
      </w:r>
    </w:p>
    <w:p w:rsidR="00667E4D" w:rsidRPr="00682149" w:rsidRDefault="00667E4D" w:rsidP="00667E4D">
      <w:pPr>
        <w:pStyle w:val="Indien"/>
      </w:pPr>
      <w:r w:rsidRPr="00682149">
        <w:t>Indien slechts een antwoord is gegeven als 'in het geval van zoutzuur treedt de halfreactie</w:t>
      </w:r>
      <w:r w:rsidRPr="00682149">
        <w:br/>
        <w:t>Ag + Cl</w:t>
      </w:r>
      <w:r w:rsidRPr="00682149">
        <w:rPr>
          <w:vertAlign w:val="superscript"/>
        </w:rPr>
        <w:sym w:font="Symbol" w:char="F02D"/>
      </w:r>
      <w:r w:rsidRPr="00682149">
        <w:t xml:space="preserve"> </w:t>
      </w:r>
      <w:r w:rsidRPr="00682149">
        <w:sym w:font="Symbol" w:char="F0AE"/>
      </w:r>
      <w:r w:rsidRPr="00682149">
        <w:t xml:space="preserve"> AgCl + e</w:t>
      </w:r>
      <w:r w:rsidRPr="00682149">
        <w:rPr>
          <w:vertAlign w:val="superscript"/>
        </w:rPr>
        <w:sym w:font="Symbol" w:char="F02D"/>
      </w:r>
      <w:r w:rsidRPr="00682149">
        <w:t xml:space="preserve"> op en in het geval van zwavelzuuroplossing treedt de halfreactie</w:t>
      </w:r>
      <w:r w:rsidRPr="00682149">
        <w:br/>
        <w:t xml:space="preserve">Ag </w:t>
      </w:r>
      <w:r w:rsidRPr="00682149">
        <w:sym w:font="Symbol" w:char="F0AE"/>
      </w:r>
      <w:r w:rsidRPr="00682149">
        <w:t xml:space="preserve"> Ag</w:t>
      </w:r>
      <w:r w:rsidRPr="00682149">
        <w:rPr>
          <w:vertAlign w:val="superscript"/>
        </w:rPr>
        <w:t>+</w:t>
      </w:r>
      <w:r w:rsidRPr="00682149">
        <w:t xml:space="preserve"> + e</w:t>
      </w:r>
      <w:r w:rsidRPr="00682149">
        <w:rPr>
          <w:vertAlign w:val="superscript"/>
        </w:rPr>
        <w:sym w:font="Symbol" w:char="F02D"/>
      </w:r>
      <w:r w:rsidRPr="00682149">
        <w:t xml:space="preserve"> niet (nauwelijks) op', zonder dat daarvoor juiste argumenten zijn genoemd</w:t>
      </w:r>
      <w:r w:rsidRPr="00682149">
        <w:tab/>
        <w:t>2</w:t>
      </w:r>
    </w:p>
    <w:p w:rsidR="00667E4D" w:rsidRPr="00682149" w:rsidRDefault="00667E4D" w:rsidP="00667E4D">
      <w:pPr>
        <w:pStyle w:val="OpmCurs"/>
      </w:pPr>
      <w:r w:rsidRPr="00682149">
        <w:t>Opmerking</w:t>
      </w:r>
      <w:r>
        <w:br/>
      </w:r>
      <w:r w:rsidRPr="00682149">
        <w:t>Ook een antwoord als het volgende mag volledig goed gerekend worden: 'In het geval van zwavelzuuroplossing stelt zich het evenwicht Ag + Fe</w:t>
      </w:r>
      <w:r w:rsidRPr="00682149">
        <w:rPr>
          <w:vertAlign w:val="superscript"/>
        </w:rPr>
        <w:t>3+</w:t>
      </w:r>
      <w:r w:rsidRPr="00682149">
        <w:t xml:space="preserve"> </w:t>
      </w:r>
      <w:r>
        <w:rPr>
          <w:rFonts w:ascii="Cambria Math" w:hAnsi="Cambria Math"/>
        </w:rPr>
        <w:t>⇌</w:t>
      </w:r>
      <w:r w:rsidRPr="00682149">
        <w:t xml:space="preserve"> Ag</w:t>
      </w:r>
      <w:r w:rsidRPr="00682149">
        <w:rPr>
          <w:vertAlign w:val="superscript"/>
        </w:rPr>
        <w:t>+</w:t>
      </w:r>
      <w:r w:rsidRPr="00682149">
        <w:t xml:space="preserve"> + Fe</w:t>
      </w:r>
      <w:r w:rsidRPr="00682149">
        <w:rPr>
          <w:vertAlign w:val="superscript"/>
        </w:rPr>
        <w:t>2+</w:t>
      </w:r>
      <w:r w:rsidRPr="00682149">
        <w:t xml:space="preserve"> in doordat de V</w:t>
      </w:r>
      <w:r w:rsidRPr="00682149">
        <w:rPr>
          <w:vertAlign w:val="subscript"/>
        </w:rPr>
        <w:t>o</w:t>
      </w:r>
      <w:r w:rsidRPr="00682149">
        <w:t>-waarden van de koppels Ag</w:t>
      </w:r>
      <w:r w:rsidRPr="00682149">
        <w:rPr>
          <w:vertAlign w:val="superscript"/>
        </w:rPr>
        <w:t>+</w:t>
      </w:r>
      <w:r w:rsidRPr="00682149">
        <w:t>/Ag en Fe</w:t>
      </w:r>
      <w:r w:rsidRPr="00682149">
        <w:rPr>
          <w:vertAlign w:val="superscript"/>
        </w:rPr>
        <w:t>3+</w:t>
      </w:r>
      <w:r w:rsidRPr="00682149">
        <w:t>/Fe</w:t>
      </w:r>
      <w:r w:rsidRPr="00682149">
        <w:rPr>
          <w:vertAlign w:val="superscript"/>
        </w:rPr>
        <w:t>2+</w:t>
      </w:r>
      <w:r w:rsidRPr="00682149">
        <w:t xml:space="preserve"> ongeveer aan elkaar gelijk zijn; in het geval van zoutzuur loopt dit evenwicht naar rechts af doordat AgCl neerslaat'.</w:t>
      </w:r>
    </w:p>
    <w:p w:rsidR="00667E4D" w:rsidRDefault="00667E4D" w:rsidP="00667E4D">
      <w:pPr>
        <w:jc w:val="center"/>
        <w:rPr>
          <w:rFonts w:eastAsia="Times New Roman"/>
          <w:lang w:eastAsia="nl-NL"/>
        </w:rPr>
      </w:pPr>
      <w:r>
        <w:br w:type="page"/>
      </w:r>
    </w:p>
    <w:p w:rsidR="00667E4D" w:rsidRPr="00682149" w:rsidRDefault="00667E4D" w:rsidP="00667E4D">
      <w:pPr>
        <w:pStyle w:val="Maximumscore"/>
        <w:numPr>
          <w:ilvl w:val="0"/>
          <w:numId w:val="31"/>
        </w:numPr>
        <w:ind w:left="0" w:hanging="567"/>
      </w:pPr>
      <w:r w:rsidRPr="00682149">
        <w:lastRenderedPageBreak/>
        <w:t>Maximumscore 6</w:t>
      </w:r>
    </w:p>
    <w:p w:rsidR="00667E4D" w:rsidRPr="00682149" w:rsidRDefault="00667E4D" w:rsidP="00667E4D">
      <w:r w:rsidRPr="00682149">
        <w:t>Een juiste berekening leidt tot een uitkomst die, afhankelijk van de berekeningswijze, kan variëren van 46 tot 50 (mg).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totaal aantal mmol Fe</w:t>
      </w:r>
      <w:r w:rsidRPr="00682149">
        <w:rPr>
          <w:vertAlign w:val="superscript"/>
        </w:rPr>
        <w:t>2+</w:t>
      </w:r>
      <w:r w:rsidRPr="00682149">
        <w:t xml:space="preserve"> dat na reductie in de oplossing aanwezig is</w:t>
      </w:r>
      <w:r>
        <w:br/>
      </w:r>
      <w:r w:rsidRPr="00682149">
        <w:t>(= aantal mol Ce</w:t>
      </w:r>
      <w:r w:rsidRPr="00682149">
        <w:rPr>
          <w:vertAlign w:val="superscript"/>
        </w:rPr>
        <w:t>4+</w:t>
      </w:r>
      <w:r w:rsidRPr="00682149">
        <w:t xml:space="preserve"> dat heeft gereageerd): 30,2 vermenigvuldigen met 0,0905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totaal aantal mmol Fe</w:t>
      </w:r>
      <w:r w:rsidRPr="00682149">
        <w:rPr>
          <w:vertAlign w:val="superscript"/>
        </w:rPr>
        <w:t>2+</w:t>
      </w:r>
      <w:r w:rsidRPr="00682149">
        <w:t xml:space="preserve"> dat na reductie in de oplossing aanwezig is naar het aantal mg Fe</w:t>
      </w:r>
      <w:r w:rsidRPr="00682149">
        <w:rPr>
          <w:vertAlign w:val="superscript"/>
        </w:rPr>
        <w:t>2+</w:t>
      </w:r>
      <w:r w:rsidRPr="00682149">
        <w:t>: vermenigvuldigen met de massa in mg van een mmol Fe</w:t>
      </w:r>
      <w:r w:rsidRPr="00682149">
        <w:rPr>
          <w:vertAlign w:val="superscript"/>
        </w:rPr>
        <w:t>2+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berekening van het aantal mg O in het stukje geroest ijzer: 167 </w:t>
      </w:r>
      <w:r w:rsidRPr="00682149">
        <w:sym w:font="Symbol" w:char="F02D"/>
      </w:r>
      <w:r w:rsidRPr="00682149">
        <w:t xml:space="preserve"> totaal aantal mg Fe</w:t>
      </w:r>
      <w:r w:rsidRPr="00682149">
        <w:rPr>
          <w:vertAlign w:val="superscript"/>
        </w:rPr>
        <w:t>2+</w:t>
      </w:r>
      <w:r w:rsidRPr="00682149">
        <w:t xml:space="preserve"> dat na reductie in de oplossing aanwezig is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aantal mg O naar het aantal mmol O in het stukje geroest ijzer: delen door de massa in mg van een mmol O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0E3C82">
        <w:rPr>
          <w:spacing w:val="-4"/>
        </w:rPr>
        <w:t>omrekening van het aantal mmol O naar het aantal mmol Fe</w:t>
      </w:r>
      <w:r w:rsidRPr="000E3C82">
        <w:rPr>
          <w:spacing w:val="-4"/>
          <w:vertAlign w:val="subscript"/>
        </w:rPr>
        <w:t>2</w:t>
      </w:r>
      <w:r w:rsidRPr="000E3C82">
        <w:rPr>
          <w:spacing w:val="-4"/>
        </w:rPr>
        <w:t>O</w:t>
      </w:r>
      <w:r w:rsidRPr="000E3C82">
        <w:rPr>
          <w:spacing w:val="-4"/>
          <w:vertAlign w:val="subscript"/>
        </w:rPr>
        <w:t>3</w:t>
      </w:r>
      <w:r w:rsidRPr="000E3C82">
        <w:rPr>
          <w:spacing w:val="-4"/>
        </w:rPr>
        <w:t xml:space="preserve"> in het stukje geroest ijzer: delen door 3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omrekening van het aantal mmol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rPr>
          <w:iCs/>
        </w:rPr>
        <w:t xml:space="preserve"> </w:t>
      </w:r>
      <w:r w:rsidRPr="00682149">
        <w:t>naar het aantal mg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>: vermenigvuldigen met de massa in mg van een mmol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ab/>
        <w:t>1</w:t>
      </w:r>
    </w:p>
    <w:p w:rsidR="00667E4D" w:rsidRPr="00682149" w:rsidRDefault="00667E4D" w:rsidP="00667E4D">
      <w:pPr>
        <w:pStyle w:val="Interlinie"/>
      </w:pPr>
      <w:r w:rsidRPr="00682149">
        <w:t xml:space="preserve">Bij een berekeningswijze waarbij het aantal mg Fe op </w:t>
      </w:r>
      <w:r w:rsidRPr="00682149">
        <w:rPr>
          <w:i/>
        </w:rPr>
        <w:t>x</w:t>
      </w:r>
      <w:r w:rsidRPr="00682149">
        <w:t xml:space="preserve"> is gesteld en het aantal mg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 xml:space="preserve"> op </w:t>
      </w:r>
      <w:r w:rsidRPr="00682149">
        <w:rPr>
          <w:i/>
        </w:rPr>
        <w:t>y</w:t>
      </w:r>
      <w:r w:rsidRPr="00682149">
        <w:t>: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aantal </w:t>
      </w:r>
      <w:proofErr w:type="spellStart"/>
      <w:r w:rsidRPr="00682149">
        <w:t>mmol</w:t>
      </w:r>
      <w:proofErr w:type="spellEnd"/>
      <w:r w:rsidRPr="00682149">
        <w:t xml:space="preserve"> Fe = </w:t>
      </w:r>
      <w:r w:rsidRPr="00682149">
        <w:rPr>
          <w:position w:val="-22"/>
        </w:rPr>
        <w:object w:dxaOrig="320" w:dyaOrig="580">
          <v:shape id="_x0000_i1039" type="#_x0000_t75" style="width:16.5pt;height:29.25pt" o:ole="">
            <v:imagedata r:id="rId27" o:title=""/>
          </v:shape>
          <o:OLEObject Type="Embed" ProgID="Equation.3" ShapeID="_x0000_i1039" DrawAspect="Content" ObjectID="_1576522313" r:id="rId28"/>
        </w:object>
      </w:r>
      <w:r w:rsidRPr="00682149">
        <w:t xml:space="preserve"> </w:t>
      </w:r>
      <w:proofErr w:type="spellStart"/>
      <w:r w:rsidRPr="00682149">
        <w:t>èn</w:t>
      </w:r>
      <w:proofErr w:type="spellEnd"/>
      <w:r w:rsidRPr="00682149">
        <w:t xml:space="preserve"> aantal </w:t>
      </w:r>
      <w:proofErr w:type="spellStart"/>
      <w:r w:rsidRPr="00682149">
        <w:t>mmol</w:t>
      </w:r>
      <w:proofErr w:type="spellEnd"/>
      <w:r w:rsidRPr="00682149">
        <w:t xml:space="preserve">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 xml:space="preserve"> = </w:t>
      </w:r>
      <w:r w:rsidRPr="00682149">
        <w:rPr>
          <w:position w:val="-26"/>
        </w:rPr>
        <w:object w:dxaOrig="580" w:dyaOrig="620">
          <v:shape id="_x0000_i1040" type="#_x0000_t75" style="width:29.25pt;height:30.75pt" o:ole="">
            <v:imagedata r:id="rId29" o:title=""/>
          </v:shape>
          <o:OLEObject Type="Embed" ProgID="Equation.3" ShapeID="_x0000_i1040" DrawAspect="Content" ObjectID="_1576522314" r:id="rId30"/>
        </w:objec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aantal mmol Fe</w:t>
      </w:r>
      <w:r w:rsidRPr="00682149">
        <w:rPr>
          <w:vertAlign w:val="superscript"/>
        </w:rPr>
        <w:t>2+</w:t>
      </w:r>
      <w:r w:rsidRPr="00682149">
        <w:t xml:space="preserve"> dat uit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 xml:space="preserve"> na reductie is ontstaan: aantal mmol Fe</w:t>
      </w:r>
      <w:r w:rsidRPr="00682149">
        <w:rPr>
          <w:vertAlign w:val="subscript"/>
        </w:rPr>
        <w:t>2</w:t>
      </w:r>
      <w:r w:rsidRPr="00682149">
        <w:t>O</w:t>
      </w:r>
      <w:r w:rsidRPr="00682149">
        <w:rPr>
          <w:vertAlign w:val="subscript"/>
        </w:rPr>
        <w:t>3</w:t>
      </w:r>
      <w:r w:rsidRPr="00682149">
        <w:t xml:space="preserve"> vermenigvuldigen met 2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>berekening van het totaal aantal mmol Fe</w:t>
      </w:r>
      <w:r w:rsidRPr="00682149">
        <w:rPr>
          <w:vertAlign w:val="superscript"/>
        </w:rPr>
        <w:t>2+</w:t>
      </w:r>
      <w:r w:rsidRPr="00682149">
        <w:t xml:space="preserve"> dat na reductie in de oplossing aanwezig is: 30,2 × 0,0905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  <w:rPr>
          <w:u w:val="single"/>
        </w:rPr>
      </w:pPr>
      <w:r w:rsidRPr="00682149">
        <w:t xml:space="preserve">vergelijking </w:t>
      </w:r>
      <w:r w:rsidRPr="00682149">
        <w:rPr>
          <w:i/>
        </w:rPr>
        <w:t>x</w:t>
      </w:r>
      <w:r w:rsidRPr="00682149">
        <w:t xml:space="preserve"> + </w:t>
      </w:r>
      <w:r w:rsidRPr="00682149">
        <w:rPr>
          <w:i/>
        </w:rPr>
        <w:t>y</w:t>
      </w:r>
      <w:r w:rsidRPr="00682149">
        <w:t xml:space="preserve"> = 167</w:t>
      </w:r>
      <w:r w:rsidRPr="00682149">
        <w:tab/>
        <w:t>1</w:t>
      </w:r>
    </w:p>
    <w:p w:rsidR="00667E4D" w:rsidRPr="00682149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  <w:rPr>
          <w:u w:val="single"/>
        </w:rPr>
      </w:pPr>
      <w:r w:rsidRPr="00682149">
        <w:t xml:space="preserve">vergelijking </w:t>
      </w:r>
      <w:r w:rsidRPr="00682149">
        <w:rPr>
          <w:position w:val="-22"/>
        </w:rPr>
        <w:object w:dxaOrig="320" w:dyaOrig="580">
          <v:shape id="_x0000_i1041" type="#_x0000_t75" style="width:16.5pt;height:29.25pt" o:ole="">
            <v:imagedata r:id="rId27" o:title=""/>
          </v:shape>
          <o:OLEObject Type="Embed" ProgID="Equation.3" ShapeID="_x0000_i1041" DrawAspect="Content" ObjectID="_1576522315" r:id="rId31"/>
        </w:object>
      </w:r>
      <w:r w:rsidRPr="00682149">
        <w:t xml:space="preserve">+ 2 </w:t>
      </w:r>
      <w:r w:rsidRPr="00682149">
        <w:rPr>
          <w:position w:val="-26"/>
        </w:rPr>
        <w:object w:dxaOrig="580" w:dyaOrig="620">
          <v:shape id="_x0000_i1042" type="#_x0000_t75" style="width:29.25pt;height:30.75pt" o:ole="">
            <v:imagedata r:id="rId29" o:title=""/>
          </v:shape>
          <o:OLEObject Type="Embed" ProgID="Equation.3" ShapeID="_x0000_i1042" DrawAspect="Content" ObjectID="_1576522316" r:id="rId32"/>
        </w:object>
      </w:r>
      <w:r w:rsidRPr="00682149">
        <w:t xml:space="preserve"> = 30,2 × 0,0905</w:t>
      </w:r>
      <w:r w:rsidRPr="00682149">
        <w:tab/>
        <w:t>1</w:t>
      </w:r>
    </w:p>
    <w:p w:rsidR="00BC18B7" w:rsidRDefault="00667E4D" w:rsidP="00667E4D">
      <w:pPr>
        <w:pStyle w:val="Stip"/>
        <w:numPr>
          <w:ilvl w:val="0"/>
          <w:numId w:val="22"/>
        </w:numPr>
        <w:autoSpaceDE w:val="0"/>
        <w:autoSpaceDN w:val="0"/>
        <w:adjustRightInd w:val="0"/>
        <w:spacing w:after="0"/>
        <w:ind w:left="0" w:hanging="142"/>
        <w:contextualSpacing/>
      </w:pPr>
      <w:r w:rsidRPr="00682149">
        <w:t xml:space="preserve">berekening van </w:t>
      </w:r>
      <w:r w:rsidRPr="00682149">
        <w:rPr>
          <w:i/>
        </w:rPr>
        <w:t>y</w:t>
      </w:r>
      <w:r w:rsidRPr="00682149">
        <w:t xml:space="preserve"> uit bovenstaande vergelijkingen</w:t>
      </w:r>
      <w:r w:rsidRPr="00682149">
        <w:tab/>
        <w:t>1</w:t>
      </w:r>
    </w:p>
    <w:sectPr w:rsidR="00BC18B7" w:rsidSect="00742703">
      <w:footerReference w:type="default" r:id="rId33"/>
      <w:type w:val="oddPage"/>
      <w:pgSz w:w="11918" w:h="16854"/>
      <w:pgMar w:top="1417" w:right="1417" w:bottom="1417" w:left="1417" w:header="708" w:footer="582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81" w:rsidRDefault="00645F81" w:rsidP="00667E4D">
      <w:r>
        <w:separator/>
      </w:r>
    </w:p>
  </w:endnote>
  <w:endnote w:type="continuationSeparator" w:id="0">
    <w:p w:rsidR="00645F81" w:rsidRDefault="00645F81" w:rsidP="006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0637397"/>
      <w:docPartObj>
        <w:docPartGallery w:val="Page Numbers (Bottom of Page)"/>
        <w:docPartUnique/>
      </w:docPartObj>
    </w:sdtPr>
    <w:sdtEndPr/>
    <w:sdtContent>
      <w:p w:rsidR="00017E27" w:rsidRDefault="00D13719" w:rsidP="0051432C">
        <w:pPr>
          <w:pStyle w:val="Voettekst"/>
        </w:pPr>
        <w:proofErr w:type="spellStart"/>
        <w:r w:rsidRPr="00136DB0">
          <w:t>Sk</w:t>
        </w:r>
        <w:proofErr w:type="spellEnd"/>
        <w:r w:rsidRPr="00136DB0">
          <w:t>-VWO 1999-II</w:t>
        </w:r>
        <w:r w:rsidRPr="00D076A7">
          <w:t> </w:t>
        </w:r>
        <w:r w:rsidR="00742703" w:rsidRPr="00742703">
          <w:t xml:space="preserve"> </w:t>
        </w:r>
        <w:r w:rsidR="00742703">
          <w:t>correctievoorschrift</w:t>
        </w:r>
        <w:r w:rsidR="00742703" w:rsidRPr="00136DB0">
          <w:t xml:space="preserve"> </w:t>
        </w:r>
        <w:r w:rsidRPr="00136DB0">
          <w:t>_</w:t>
        </w:r>
        <w:proofErr w:type="spellStart"/>
        <w:r w:rsidRPr="00136DB0">
          <w:t>PdG</w:t>
        </w:r>
        <w:proofErr w:type="spellEnd"/>
        <w:r w:rsidRPr="00136DB0">
          <w:t>, juli 2017</w:t>
        </w:r>
        <w:r w:rsidRPr="00136DB0">
          <w:tab/>
        </w:r>
        <w:r>
          <w:fldChar w:fldCharType="begin"/>
        </w:r>
        <w:r w:rsidRPr="00136DB0">
          <w:instrText>PAGE   \* MERGEFORMAT</w:instrText>
        </w:r>
        <w:r>
          <w:fldChar w:fldCharType="separate"/>
        </w:r>
        <w:r w:rsidR="00F928E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81" w:rsidRDefault="00645F81" w:rsidP="00667E4D">
      <w:r>
        <w:separator/>
      </w:r>
    </w:p>
  </w:footnote>
  <w:footnote w:type="continuationSeparator" w:id="0">
    <w:p w:rsidR="00645F81" w:rsidRDefault="00645F81" w:rsidP="0066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2E22499"/>
    <w:multiLevelType w:val="singleLevel"/>
    <w:tmpl w:val="4BC08E7C"/>
    <w:lvl w:ilvl="0">
      <w:numFmt w:val="bullet"/>
      <w:lvlText w:val="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  <w:snapToGrid/>
        <w:sz w:val="24"/>
        <w:szCs w:val="24"/>
      </w:rPr>
    </w:lvl>
  </w:abstractNum>
  <w:abstractNum w:abstractNumId="2" w15:restartNumberingAfterBreak="0">
    <w:nsid w:val="031B6759"/>
    <w:multiLevelType w:val="singleLevel"/>
    <w:tmpl w:val="093F91DB"/>
    <w:lvl w:ilvl="0">
      <w:numFmt w:val="bullet"/>
      <w:lvlText w:val="·"/>
      <w:lvlJc w:val="left"/>
      <w:pPr>
        <w:tabs>
          <w:tab w:val="num" w:pos="864"/>
        </w:tabs>
        <w:ind w:left="720"/>
      </w:pPr>
      <w:rPr>
        <w:rFonts w:ascii="Symbol" w:hAnsi="Symbol" w:cs="Symbol"/>
        <w:snapToGrid/>
        <w:spacing w:val="5"/>
        <w:sz w:val="16"/>
        <w:szCs w:val="16"/>
      </w:rPr>
    </w:lvl>
  </w:abstractNum>
  <w:abstractNum w:abstractNumId="3" w15:restartNumberingAfterBreak="0">
    <w:nsid w:val="03FF7098"/>
    <w:multiLevelType w:val="hybridMultilevel"/>
    <w:tmpl w:val="5128E792"/>
    <w:lvl w:ilvl="0" w:tplc="8E18A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E4FBE"/>
    <w:multiLevelType w:val="hybridMultilevel"/>
    <w:tmpl w:val="0BC28A68"/>
    <w:lvl w:ilvl="0" w:tplc="5BD471BA">
      <w:start w:val="1"/>
      <w:numFmt w:val="decimal"/>
      <w:lvlText w:val="%1  "/>
      <w:lvlJc w:val="left"/>
      <w:pPr>
        <w:ind w:left="-349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9F06FEF"/>
    <w:multiLevelType w:val="hybridMultilevel"/>
    <w:tmpl w:val="AB960528"/>
    <w:lvl w:ilvl="0" w:tplc="7054A31C">
      <w:start w:val="1"/>
      <w:numFmt w:val="decimal"/>
      <w:lvlText w:val="%1  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873" w:hanging="360"/>
      </w:pPr>
    </w:lvl>
    <w:lvl w:ilvl="2" w:tplc="0413001B" w:tentative="1">
      <w:start w:val="1"/>
      <w:numFmt w:val="lowerRoman"/>
      <w:lvlText w:val="%3."/>
      <w:lvlJc w:val="right"/>
      <w:pPr>
        <w:ind w:left="1593" w:hanging="180"/>
      </w:pPr>
    </w:lvl>
    <w:lvl w:ilvl="3" w:tplc="0413000F" w:tentative="1">
      <w:start w:val="1"/>
      <w:numFmt w:val="decimal"/>
      <w:lvlText w:val="%4."/>
      <w:lvlJc w:val="left"/>
      <w:pPr>
        <w:ind w:left="2313" w:hanging="360"/>
      </w:pPr>
    </w:lvl>
    <w:lvl w:ilvl="4" w:tplc="04130019" w:tentative="1">
      <w:start w:val="1"/>
      <w:numFmt w:val="lowerLetter"/>
      <w:lvlText w:val="%5."/>
      <w:lvlJc w:val="left"/>
      <w:pPr>
        <w:ind w:left="3033" w:hanging="360"/>
      </w:pPr>
    </w:lvl>
    <w:lvl w:ilvl="5" w:tplc="0413001B" w:tentative="1">
      <w:start w:val="1"/>
      <w:numFmt w:val="lowerRoman"/>
      <w:lvlText w:val="%6."/>
      <w:lvlJc w:val="right"/>
      <w:pPr>
        <w:ind w:left="3753" w:hanging="180"/>
      </w:pPr>
    </w:lvl>
    <w:lvl w:ilvl="6" w:tplc="0413000F" w:tentative="1">
      <w:start w:val="1"/>
      <w:numFmt w:val="decimal"/>
      <w:lvlText w:val="%7."/>
      <w:lvlJc w:val="left"/>
      <w:pPr>
        <w:ind w:left="4473" w:hanging="360"/>
      </w:pPr>
    </w:lvl>
    <w:lvl w:ilvl="7" w:tplc="04130019" w:tentative="1">
      <w:start w:val="1"/>
      <w:numFmt w:val="lowerLetter"/>
      <w:lvlText w:val="%8."/>
      <w:lvlJc w:val="left"/>
      <w:pPr>
        <w:ind w:left="5193" w:hanging="360"/>
      </w:pPr>
    </w:lvl>
    <w:lvl w:ilvl="8" w:tplc="04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28948D7"/>
    <w:multiLevelType w:val="hybridMultilevel"/>
    <w:tmpl w:val="6074A5BE"/>
    <w:lvl w:ilvl="0" w:tplc="F0B27A9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CB7"/>
    <w:multiLevelType w:val="hybridMultilevel"/>
    <w:tmpl w:val="D660AFEE"/>
    <w:lvl w:ilvl="0" w:tplc="BE7E908C">
      <w:start w:val="1"/>
      <w:numFmt w:val="bullet"/>
      <w:pStyle w:val="Opsomming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D35698"/>
    <w:multiLevelType w:val="hybridMultilevel"/>
    <w:tmpl w:val="E31C3FBA"/>
    <w:lvl w:ilvl="0" w:tplc="3C5C2854">
      <w:start w:val="1"/>
      <w:numFmt w:val="decimal"/>
      <w:lvlText w:val="%1 "/>
      <w:lvlJc w:val="left"/>
      <w:pPr>
        <w:ind w:left="-349" w:hanging="360"/>
      </w:pPr>
      <w:rPr>
        <w:rFonts w:ascii="Times New Roman" w:hAnsi="Times New Roman" w:hint="default"/>
        <w:b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6B92"/>
    <w:multiLevelType w:val="hybridMultilevel"/>
    <w:tmpl w:val="39ECA55A"/>
    <w:lvl w:ilvl="0" w:tplc="DCAE89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 w15:restartNumberingAfterBreak="0">
    <w:nsid w:val="5D9726B7"/>
    <w:multiLevelType w:val="hybridMultilevel"/>
    <w:tmpl w:val="DDAA4E04"/>
    <w:lvl w:ilvl="0" w:tplc="3208A6E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FA57837"/>
    <w:multiLevelType w:val="hybridMultilevel"/>
    <w:tmpl w:val="3962B468"/>
    <w:lvl w:ilvl="0" w:tplc="45A4FC7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C0C1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9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A1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A45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E22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D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20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BC9E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8"/>
  </w:num>
  <w:num w:numId="5">
    <w:abstractNumId w:val="8"/>
  </w:num>
  <w:num w:numId="6">
    <w:abstractNumId w:val="8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5"/>
  </w:num>
  <w:num w:numId="13">
    <w:abstractNumId w:val="14"/>
  </w:num>
  <w:num w:numId="14">
    <w:abstractNumId w:val="5"/>
  </w:num>
  <w:num w:numId="15">
    <w:abstractNumId w:val="0"/>
  </w:num>
  <w:num w:numId="16">
    <w:abstractNumId w:val="11"/>
  </w:num>
  <w:num w:numId="17">
    <w:abstractNumId w:val="9"/>
  </w:num>
  <w:num w:numId="18">
    <w:abstractNumId w:val="2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/>
        </w:pPr>
        <w:rPr>
          <w:rFonts w:ascii="Symbol" w:hAnsi="Symbol" w:cs="Symbol"/>
          <w:snapToGrid/>
          <w:spacing w:val="2"/>
          <w:sz w:val="17"/>
          <w:szCs w:val="17"/>
        </w:rPr>
      </w:lvl>
    </w:lvlOverride>
  </w:num>
  <w:num w:numId="19">
    <w:abstractNumId w:val="13"/>
  </w:num>
  <w:num w:numId="20">
    <w:abstractNumId w:val="6"/>
  </w:num>
  <w:num w:numId="21">
    <w:abstractNumId w:val="7"/>
  </w:num>
  <w:num w:numId="22">
    <w:abstractNumId w:val="10"/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4"/>
    <w:lvlOverride w:ilvl="0">
      <w:startOverride w:val="1"/>
    </w:lvlOverride>
  </w:num>
  <w:num w:numId="37">
    <w:abstractNumId w:val="4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4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4D"/>
    <w:rsid w:val="000016CD"/>
    <w:rsid w:val="00095AFC"/>
    <w:rsid w:val="000C024B"/>
    <w:rsid w:val="002B24C5"/>
    <w:rsid w:val="00300992"/>
    <w:rsid w:val="00331832"/>
    <w:rsid w:val="0040277F"/>
    <w:rsid w:val="00407D6E"/>
    <w:rsid w:val="00443364"/>
    <w:rsid w:val="004A0569"/>
    <w:rsid w:val="005B4D14"/>
    <w:rsid w:val="00645F81"/>
    <w:rsid w:val="00667E4D"/>
    <w:rsid w:val="00672ACD"/>
    <w:rsid w:val="007040CC"/>
    <w:rsid w:val="00710734"/>
    <w:rsid w:val="00742703"/>
    <w:rsid w:val="007D0E50"/>
    <w:rsid w:val="00826564"/>
    <w:rsid w:val="008337B7"/>
    <w:rsid w:val="0086759D"/>
    <w:rsid w:val="0089555E"/>
    <w:rsid w:val="008B602B"/>
    <w:rsid w:val="0094045F"/>
    <w:rsid w:val="009C361C"/>
    <w:rsid w:val="009D50CF"/>
    <w:rsid w:val="00AA694C"/>
    <w:rsid w:val="00B26C89"/>
    <w:rsid w:val="00B415CC"/>
    <w:rsid w:val="00BA5F2B"/>
    <w:rsid w:val="00BC0577"/>
    <w:rsid w:val="00BC0CB8"/>
    <w:rsid w:val="00BC18B7"/>
    <w:rsid w:val="00BC7B1C"/>
    <w:rsid w:val="00C057EA"/>
    <w:rsid w:val="00C72BB6"/>
    <w:rsid w:val="00CC42EC"/>
    <w:rsid w:val="00D03A11"/>
    <w:rsid w:val="00D13719"/>
    <w:rsid w:val="00D25BCD"/>
    <w:rsid w:val="00DB311A"/>
    <w:rsid w:val="00DF3E7C"/>
    <w:rsid w:val="00E51928"/>
    <w:rsid w:val="00EC42C6"/>
    <w:rsid w:val="00F9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04C5B872-736D-4E49-ABCE-E7B9502C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67E4D"/>
  </w:style>
  <w:style w:type="paragraph" w:styleId="Kop1">
    <w:name w:val="heading 1"/>
    <w:basedOn w:val="Standaard"/>
    <w:next w:val="Standaard"/>
    <w:link w:val="Kop1Char"/>
    <w:qFormat/>
    <w:rsid w:val="00667E4D"/>
    <w:pPr>
      <w:keepNext/>
      <w:tabs>
        <w:tab w:val="left" w:pos="-1440"/>
        <w:tab w:val="left" w:pos="-720"/>
      </w:tabs>
      <w:suppressAutoHyphens/>
      <w:spacing w:after="240"/>
      <w:outlineLvl w:val="0"/>
    </w:pPr>
    <w:rPr>
      <w:rFonts w:ascii="Arial" w:eastAsia="Times New Roman" w:hAnsi="Arial"/>
      <w:b/>
      <w:sz w:val="28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667E4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D03A11"/>
    <w:pP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link w:val="StipChar"/>
    <w:qFormat/>
    <w:rsid w:val="0040277F"/>
    <w:pPr>
      <w:widowControl w:val="0"/>
      <w:numPr>
        <w:numId w:val="15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E51928"/>
    <w:pPr>
      <w:tabs>
        <w:tab w:val="left" w:pos="-426"/>
      </w:tabs>
      <w:kinsoku w:val="0"/>
      <w:overflowPunct w:val="0"/>
      <w:spacing w:before="120" w:after="120"/>
      <w:ind w:hanging="709"/>
      <w:textAlignment w:val="baseline"/>
    </w:pPr>
    <w:rPr>
      <w:spacing w:val="4"/>
    </w:r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17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742703"/>
    <w:pPr>
      <w:numPr>
        <w:numId w:val="21"/>
      </w:numPr>
      <w:kinsoku w:val="0"/>
      <w:overflowPunct w:val="0"/>
      <w:ind w:left="142" w:hanging="142"/>
      <w:textAlignment w:val="baseline"/>
    </w:p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link w:val="InterlinieChar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3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11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1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16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26564"/>
  </w:style>
  <w:style w:type="character" w:customStyle="1" w:styleId="Kop1Char">
    <w:name w:val="Kop 1 Char"/>
    <w:basedOn w:val="Standaardalinea-lettertype"/>
    <w:link w:val="Kop1"/>
    <w:rsid w:val="00667E4D"/>
    <w:rPr>
      <w:rFonts w:ascii="Arial" w:eastAsia="Times New Roman" w:hAnsi="Arial"/>
      <w:b/>
      <w:sz w:val="28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rsid w:val="00667E4D"/>
    <w:rPr>
      <w:rFonts w:ascii="Arial" w:eastAsia="Times New Roman" w:hAnsi="Arial" w:cs="Arial"/>
      <w:b/>
      <w:bCs/>
      <w:i/>
      <w:iCs/>
      <w:sz w:val="28"/>
      <w:szCs w:val="28"/>
      <w:lang w:eastAsia="nl-NL"/>
    </w:rPr>
  </w:style>
  <w:style w:type="character" w:customStyle="1" w:styleId="StipChar">
    <w:name w:val="Stip Char"/>
    <w:basedOn w:val="Standaardalinea-lettertype"/>
    <w:link w:val="Stip"/>
    <w:rsid w:val="00667E4D"/>
  </w:style>
  <w:style w:type="paragraph" w:styleId="Inhopg3">
    <w:name w:val="toc 3"/>
    <w:basedOn w:val="Standaard"/>
    <w:next w:val="Standaard"/>
    <w:autoRedefine/>
    <w:uiPriority w:val="39"/>
    <w:unhideWhenUsed/>
    <w:rsid w:val="00667E4D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nl-NL"/>
    </w:rPr>
  </w:style>
  <w:style w:type="paragraph" w:styleId="Inhopg4">
    <w:name w:val="toc 4"/>
    <w:basedOn w:val="Standaard"/>
    <w:next w:val="Standaard"/>
    <w:autoRedefine/>
    <w:uiPriority w:val="39"/>
    <w:unhideWhenUsed/>
    <w:rsid w:val="00667E4D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nl-NL"/>
    </w:rPr>
  </w:style>
  <w:style w:type="character" w:customStyle="1" w:styleId="InterlinieChar">
    <w:name w:val="Interlinie Char"/>
    <w:basedOn w:val="Standaardalinea-lettertype"/>
    <w:link w:val="Interlinie"/>
    <w:rsid w:val="00667E4D"/>
  </w:style>
  <w:style w:type="character" w:styleId="Tekstvantijdelijkeaanduiding">
    <w:name w:val="Placeholder Text"/>
    <w:basedOn w:val="Standaardalinea-lettertype"/>
    <w:uiPriority w:val="99"/>
    <w:semiHidden/>
    <w:rsid w:val="00667E4D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67E4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67E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67E4D"/>
    <w:rPr>
      <w:vertAlign w:val="superscript"/>
    </w:rPr>
  </w:style>
  <w:style w:type="table" w:styleId="Tabelraster">
    <w:name w:val="Table Grid"/>
    <w:basedOn w:val="Standaardtabel"/>
    <w:rsid w:val="0066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667E4D"/>
    <w:rPr>
      <w:rFonts w:eastAsia="Times New Roman"/>
      <w:b/>
      <w:bCs/>
      <w:i/>
      <w:sz w:val="18"/>
      <w:szCs w:val="18"/>
      <w:lang w:eastAsia="nl-NL"/>
    </w:rPr>
  </w:style>
  <w:style w:type="paragraph" w:styleId="Inhopg5">
    <w:name w:val="toc 5"/>
    <w:basedOn w:val="Standaard"/>
    <w:next w:val="Standaard"/>
    <w:autoRedefine/>
    <w:uiPriority w:val="39"/>
    <w:unhideWhenUsed/>
    <w:rsid w:val="00667E4D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nl-NL"/>
    </w:rPr>
  </w:style>
  <w:style w:type="character" w:styleId="Paginanummer">
    <w:name w:val="page number"/>
    <w:basedOn w:val="Standaardalinea-lettertype"/>
    <w:rsid w:val="00667E4D"/>
  </w:style>
  <w:style w:type="paragraph" w:styleId="Inhopg6">
    <w:name w:val="toc 6"/>
    <w:basedOn w:val="Standaard"/>
    <w:next w:val="Standaard"/>
    <w:autoRedefine/>
    <w:uiPriority w:val="39"/>
    <w:unhideWhenUsed/>
    <w:rsid w:val="00667E4D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nl-NL"/>
    </w:rPr>
  </w:style>
  <w:style w:type="paragraph" w:styleId="Inhopg7">
    <w:name w:val="toc 7"/>
    <w:basedOn w:val="Standaard"/>
    <w:next w:val="Standaard"/>
    <w:autoRedefine/>
    <w:uiPriority w:val="39"/>
    <w:unhideWhenUsed/>
    <w:rsid w:val="00667E4D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nl-NL"/>
    </w:rPr>
  </w:style>
  <w:style w:type="paragraph" w:styleId="Inhopg8">
    <w:name w:val="toc 8"/>
    <w:basedOn w:val="Standaard"/>
    <w:next w:val="Standaard"/>
    <w:autoRedefine/>
    <w:uiPriority w:val="39"/>
    <w:unhideWhenUsed/>
    <w:rsid w:val="00667E4D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nl-NL"/>
    </w:rPr>
  </w:style>
  <w:style w:type="paragraph" w:styleId="Inhopg9">
    <w:name w:val="toc 9"/>
    <w:basedOn w:val="Standaard"/>
    <w:next w:val="Standaard"/>
    <w:autoRedefine/>
    <w:uiPriority w:val="39"/>
    <w:unhideWhenUsed/>
    <w:rsid w:val="00667E4D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nl-NL"/>
    </w:rPr>
  </w:style>
  <w:style w:type="character" w:styleId="Hyperlink">
    <w:name w:val="Hyperlink"/>
    <w:basedOn w:val="Standaardalinea-lettertype"/>
    <w:uiPriority w:val="99"/>
    <w:rsid w:val="00667E4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7E4D"/>
    <w:rPr>
      <w:color w:val="808080"/>
      <w:shd w:val="clear" w:color="auto" w:fill="E6E6E6"/>
    </w:rPr>
  </w:style>
  <w:style w:type="paragraph" w:customStyle="1" w:styleId="Vraag2">
    <w:name w:val="Vraag2"/>
    <w:basedOn w:val="Standaard"/>
    <w:qFormat/>
    <w:rsid w:val="00667E4D"/>
    <w:pPr>
      <w:widowControl w:val="0"/>
      <w:autoSpaceDE w:val="0"/>
      <w:autoSpaceDN w:val="0"/>
      <w:adjustRightInd w:val="0"/>
      <w:spacing w:before="120" w:after="120"/>
      <w:ind w:hanging="851"/>
    </w:pPr>
    <w:rPr>
      <w:bCs/>
    </w:rPr>
  </w:style>
  <w:style w:type="paragraph" w:customStyle="1" w:styleId="OpsCurs">
    <w:name w:val="OpsCurs"/>
    <w:basedOn w:val="Opsomming"/>
    <w:qFormat/>
    <w:rsid w:val="00667E4D"/>
    <w:pPr>
      <w:tabs>
        <w:tab w:val="left" w:pos="284"/>
      </w:tabs>
      <w:kinsoku/>
      <w:overflowPunct/>
      <w:autoSpaceDE w:val="0"/>
      <w:autoSpaceDN w:val="0"/>
      <w:adjustRightInd w:val="0"/>
      <w:ind w:left="284" w:hanging="284"/>
      <w:textAlignment w:val="auto"/>
    </w:pPr>
    <w:rPr>
      <w:rFonts w:eastAsia="Times New Roman"/>
      <w:i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67E4D"/>
    <w:pPr>
      <w:keepLines/>
      <w:tabs>
        <w:tab w:val="clear" w:pos="-1440"/>
        <w:tab w:val="clear" w:pos="-720"/>
      </w:tabs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667E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67E4D"/>
    <w:pPr>
      <w:spacing w:after="100"/>
      <w:ind w:left="220"/>
    </w:pPr>
  </w:style>
  <w:style w:type="paragraph" w:styleId="Koptekst">
    <w:name w:val="header"/>
    <w:basedOn w:val="Standaard"/>
    <w:link w:val="KoptekstChar"/>
    <w:uiPriority w:val="99"/>
    <w:unhideWhenUsed/>
    <w:rsid w:val="00667E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2216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ad mooldijk</cp:lastModifiedBy>
  <cp:revision>2</cp:revision>
  <dcterms:created xsi:type="dcterms:W3CDTF">2018-01-03T21:05:00Z</dcterms:created>
  <dcterms:modified xsi:type="dcterms:W3CDTF">2018-01-03T21:05:00Z</dcterms:modified>
</cp:coreProperties>
</file>